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C48F" w14:textId="77777777" w:rsidR="00E15EA4" w:rsidRPr="00E15EA4" w:rsidRDefault="00E15EA4" w:rsidP="00E15E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40"/>
      </w:tblGrid>
      <w:tr w:rsidR="00123080" w:rsidRPr="00450906" w14:paraId="3F459970" w14:textId="77777777" w:rsidTr="004F55CE">
        <w:trPr>
          <w:trHeight w:val="208"/>
        </w:trPr>
        <w:tc>
          <w:tcPr>
            <w:tcW w:w="3970" w:type="dxa"/>
            <w:vAlign w:val="center"/>
          </w:tcPr>
          <w:p w14:paraId="4BB18CF2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Наименование научной школы</w:t>
            </w:r>
          </w:p>
        </w:tc>
        <w:tc>
          <w:tcPr>
            <w:tcW w:w="11340" w:type="dxa"/>
            <w:vAlign w:val="center"/>
          </w:tcPr>
          <w:p w14:paraId="75790870" w14:textId="77777777" w:rsidR="00123080" w:rsidRPr="00450906" w:rsidRDefault="00123080" w:rsidP="0045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06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и путевое хозяйство</w:t>
            </w:r>
          </w:p>
        </w:tc>
      </w:tr>
      <w:tr w:rsidR="00123080" w:rsidRPr="00450906" w14:paraId="2AD4C463" w14:textId="77777777" w:rsidTr="00E529F6">
        <w:trPr>
          <w:trHeight w:val="208"/>
        </w:trPr>
        <w:tc>
          <w:tcPr>
            <w:tcW w:w="3970" w:type="dxa"/>
            <w:vAlign w:val="center"/>
          </w:tcPr>
          <w:p w14:paraId="6C1C3520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Основн</w:t>
            </w:r>
            <w:r w:rsidR="00E55B9C">
              <w:rPr>
                <w:rFonts w:ascii="Times New Roman" w:hAnsi="Times New Roman" w:cs="Times New Roman"/>
                <w:iCs/>
              </w:rPr>
              <w:t>ые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направлени</w:t>
            </w:r>
            <w:r w:rsidR="00E55B9C">
              <w:rPr>
                <w:rFonts w:ascii="Times New Roman" w:hAnsi="Times New Roman" w:cs="Times New Roman"/>
                <w:iCs/>
              </w:rPr>
              <w:t>я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деятельности</w:t>
            </w:r>
          </w:p>
        </w:tc>
        <w:tc>
          <w:tcPr>
            <w:tcW w:w="11340" w:type="dxa"/>
            <w:vAlign w:val="center"/>
          </w:tcPr>
          <w:p w14:paraId="112F0BDB" w14:textId="77777777" w:rsidR="00123080" w:rsidRPr="00123080" w:rsidRDefault="00123080" w:rsidP="0045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Прикладные научные исследования</w:t>
            </w:r>
          </w:p>
          <w:p w14:paraId="54E69485" w14:textId="77777777" w:rsidR="00123080" w:rsidRPr="00123080" w:rsidRDefault="00123080" w:rsidP="0045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8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Научно-педагогическая деятельность</w:t>
            </w:r>
          </w:p>
          <w:p w14:paraId="2CDC827E" w14:textId="77777777" w:rsidR="00123080" w:rsidRPr="00123080" w:rsidRDefault="00123080" w:rsidP="0045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8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Научно-производственная деятельность</w:t>
            </w:r>
          </w:p>
          <w:p w14:paraId="2286DCE3" w14:textId="77777777" w:rsidR="00123080" w:rsidRPr="00450906" w:rsidRDefault="00123080" w:rsidP="0045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2308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123080" w:rsidRPr="00450906" w14:paraId="4C1F5F1B" w14:textId="77777777" w:rsidTr="00180277">
        <w:trPr>
          <w:trHeight w:val="208"/>
        </w:trPr>
        <w:tc>
          <w:tcPr>
            <w:tcW w:w="3970" w:type="dxa"/>
            <w:vAlign w:val="center"/>
          </w:tcPr>
          <w:p w14:paraId="3F7ECE3A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Год основания</w:t>
            </w:r>
          </w:p>
        </w:tc>
        <w:tc>
          <w:tcPr>
            <w:tcW w:w="11340" w:type="dxa"/>
            <w:vAlign w:val="center"/>
          </w:tcPr>
          <w:p w14:paraId="7EBA4CC0" w14:textId="77777777" w:rsidR="00123080" w:rsidRPr="00450906" w:rsidRDefault="00123080" w:rsidP="00450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906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23080" w:rsidRPr="00450906" w14:paraId="745F478C" w14:textId="77777777" w:rsidTr="009236AF">
        <w:trPr>
          <w:trHeight w:val="208"/>
        </w:trPr>
        <w:tc>
          <w:tcPr>
            <w:tcW w:w="3970" w:type="dxa"/>
            <w:vAlign w:val="center"/>
          </w:tcPr>
          <w:p w14:paraId="6A90644D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Наименование института, академии, кафедры (лаборатории), на базе которой развивается научная школа</w:t>
            </w:r>
          </w:p>
        </w:tc>
        <w:tc>
          <w:tcPr>
            <w:tcW w:w="11340" w:type="dxa"/>
            <w:vAlign w:val="center"/>
          </w:tcPr>
          <w:p w14:paraId="4064C17A" w14:textId="77777777" w:rsidR="00123080" w:rsidRPr="00450906" w:rsidRDefault="00044263" w:rsidP="0004426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Основана на кафедре </w:t>
            </w:r>
            <w:r>
              <w:rPr>
                <w:rFonts w:ascii="Times New Roman" w:hAnsi="Times New Roman" w:cs="Times New Roman"/>
              </w:rPr>
              <w:t>«</w:t>
            </w:r>
            <w:r w:rsidR="00123080" w:rsidRPr="00450906">
              <w:rPr>
                <w:rFonts w:ascii="Times New Roman" w:hAnsi="Times New Roman" w:cs="Times New Roman"/>
              </w:rPr>
              <w:t>Путь и путевое хозяйство</w:t>
            </w:r>
            <w:r>
              <w:rPr>
                <w:rFonts w:ascii="Times New Roman" w:hAnsi="Times New Roman" w:cs="Times New Roman"/>
              </w:rPr>
              <w:t>»</w:t>
            </w:r>
            <w:r w:rsidR="00123080" w:rsidRPr="0045090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сейчас</w:t>
            </w:r>
            <w:r w:rsidR="00123080" w:rsidRPr="00450906">
              <w:rPr>
                <w:rFonts w:ascii="Times New Roman" w:hAnsi="Times New Roman" w:cs="Times New Roman"/>
              </w:rPr>
              <w:t xml:space="preserve"> кафедра </w:t>
            </w:r>
            <w:r w:rsidR="00123080">
              <w:rPr>
                <w:rFonts w:ascii="Times New Roman" w:hAnsi="Times New Roman" w:cs="Times New Roman"/>
              </w:rPr>
              <w:t>«</w:t>
            </w:r>
            <w:r w:rsidR="00123080" w:rsidRPr="00450906">
              <w:rPr>
                <w:rFonts w:ascii="Times New Roman" w:hAnsi="Times New Roman" w:cs="Times New Roman"/>
              </w:rPr>
              <w:t>Железнодорожный путь и строительство</w:t>
            </w:r>
            <w:r w:rsidR="00123080">
              <w:rPr>
                <w:rFonts w:ascii="Times New Roman" w:hAnsi="Times New Roman" w:cs="Times New Roman"/>
              </w:rPr>
              <w:t>»</w:t>
            </w:r>
          </w:p>
        </w:tc>
      </w:tr>
      <w:tr w:rsidR="00123080" w:rsidRPr="00450906" w14:paraId="090B6B48" w14:textId="77777777" w:rsidTr="00BD6813">
        <w:trPr>
          <w:trHeight w:val="93"/>
        </w:trPr>
        <w:tc>
          <w:tcPr>
            <w:tcW w:w="3970" w:type="dxa"/>
            <w:vAlign w:val="center"/>
          </w:tcPr>
          <w:p w14:paraId="0648CB16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iCs/>
              </w:rPr>
              <w:t xml:space="preserve">Основатель научной школы </w:t>
            </w:r>
          </w:p>
        </w:tc>
        <w:tc>
          <w:tcPr>
            <w:tcW w:w="11340" w:type="dxa"/>
            <w:vAlign w:val="center"/>
          </w:tcPr>
          <w:p w14:paraId="31A3BCF8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Ершов Валентин Васильевич, д.т.н., профессор</w:t>
            </w:r>
          </w:p>
          <w:p w14:paraId="719555D9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SPIN-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код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: 1836-2470,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: 681722</w:t>
            </w:r>
          </w:p>
        </w:tc>
      </w:tr>
      <w:tr w:rsidR="00123080" w:rsidRPr="00450906" w14:paraId="09976F15" w14:textId="77777777" w:rsidTr="00010632">
        <w:trPr>
          <w:trHeight w:val="93"/>
        </w:trPr>
        <w:tc>
          <w:tcPr>
            <w:tcW w:w="3970" w:type="dxa"/>
            <w:vAlign w:val="center"/>
          </w:tcPr>
          <w:p w14:paraId="161F6FF7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Действующий руководитель научной школы</w:t>
            </w:r>
          </w:p>
        </w:tc>
        <w:tc>
          <w:tcPr>
            <w:tcW w:w="11340" w:type="dxa"/>
            <w:vAlign w:val="center"/>
          </w:tcPr>
          <w:p w14:paraId="4F172328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Овчинников Дмитрий Владиславович к.т.н.</w:t>
            </w:r>
          </w:p>
          <w:p w14:paraId="45AC99DC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SPIN-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код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: 2384-0535,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: 769975</w:t>
            </w:r>
          </w:p>
        </w:tc>
      </w:tr>
      <w:tr w:rsidR="00123080" w:rsidRPr="00450906" w14:paraId="55B840F1" w14:textId="77777777" w:rsidTr="00C86B36">
        <w:trPr>
          <w:trHeight w:val="93"/>
        </w:trPr>
        <w:tc>
          <w:tcPr>
            <w:tcW w:w="3970" w:type="dxa"/>
            <w:vAlign w:val="center"/>
          </w:tcPr>
          <w:p w14:paraId="118D2A29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Наиболее видные представители научной школы</w:t>
            </w:r>
          </w:p>
        </w:tc>
        <w:tc>
          <w:tcPr>
            <w:tcW w:w="11340" w:type="dxa"/>
            <w:vAlign w:val="center"/>
          </w:tcPr>
          <w:p w14:paraId="6F971CD7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906">
              <w:rPr>
                <w:rFonts w:ascii="Times New Roman" w:hAnsi="Times New Roman" w:cs="Times New Roman"/>
              </w:rPr>
              <w:t>Покацкий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Владимир Афанасьевич, к.т.н.</w:t>
            </w:r>
          </w:p>
          <w:p w14:paraId="133A5BEB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</w:t>
            </w:r>
            <w:r w:rsidRPr="00450906">
              <w:rPr>
                <w:rFonts w:ascii="Times New Roman" w:hAnsi="Times New Roman" w:cs="Times New Roman"/>
              </w:rPr>
              <w:t xml:space="preserve">-код: 1323-8872,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</w:rPr>
              <w:t>: 411289</w:t>
            </w:r>
          </w:p>
          <w:p w14:paraId="40E50AEE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DE12E05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Овчинников Дмитрий Владиславович к.т.н.</w:t>
            </w:r>
          </w:p>
          <w:p w14:paraId="32AF3C53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</w:t>
            </w:r>
            <w:r w:rsidRPr="00450906">
              <w:rPr>
                <w:rFonts w:ascii="Times New Roman" w:hAnsi="Times New Roman" w:cs="Times New Roman"/>
              </w:rPr>
              <w:t xml:space="preserve">-код: 2384-0535,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</w:rPr>
              <w:t>: 769975</w:t>
            </w:r>
          </w:p>
          <w:p w14:paraId="07AA1313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2AA67FE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Бондаренко Алексей Алексеевич, к.т.н., доцент</w:t>
            </w:r>
          </w:p>
          <w:p w14:paraId="7E643590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</w:t>
            </w:r>
            <w:r w:rsidRPr="00450906">
              <w:rPr>
                <w:rFonts w:ascii="Times New Roman" w:hAnsi="Times New Roman" w:cs="Times New Roman"/>
              </w:rPr>
              <w:t xml:space="preserve">-код: 2696-4845,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</w:rPr>
              <w:t>: 896641</w:t>
            </w:r>
          </w:p>
          <w:p w14:paraId="6567E1A7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48A5BF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906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Виталий Владимирович, к.т.н.</w:t>
            </w:r>
          </w:p>
          <w:p w14:paraId="470B87AC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</w:t>
            </w:r>
            <w:r w:rsidRPr="00450906">
              <w:rPr>
                <w:rFonts w:ascii="Times New Roman" w:hAnsi="Times New Roman" w:cs="Times New Roman"/>
              </w:rPr>
              <w:t xml:space="preserve">-код: 1828-7483,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</w:rPr>
              <w:t>: 651227</w:t>
            </w:r>
          </w:p>
          <w:p w14:paraId="2060B1EB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8965572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906">
              <w:rPr>
                <w:rFonts w:ascii="Times New Roman" w:hAnsi="Times New Roman" w:cs="Times New Roman"/>
              </w:rPr>
              <w:t>Галанский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Сергей Анатольевич, к.т.н.</w:t>
            </w:r>
          </w:p>
          <w:p w14:paraId="7A58BE6B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</w:t>
            </w:r>
            <w:r w:rsidRPr="00450906">
              <w:rPr>
                <w:rFonts w:ascii="Times New Roman" w:hAnsi="Times New Roman" w:cs="Times New Roman"/>
              </w:rPr>
              <w:t xml:space="preserve">-код: 1081-5411,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</w:rPr>
              <w:t>: 293879</w:t>
            </w:r>
          </w:p>
          <w:p w14:paraId="398DFE11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7589AEF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0906">
              <w:rPr>
                <w:rFonts w:ascii="Times New Roman" w:hAnsi="Times New Roman" w:cs="Times New Roman"/>
              </w:rPr>
              <w:t>Маёров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Георгий Романович, к.т.н., доцент</w:t>
            </w:r>
          </w:p>
          <w:p w14:paraId="3D3C849D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SPIN-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код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: 4917-2417,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AuthorID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: 661843</w:t>
            </w:r>
          </w:p>
        </w:tc>
      </w:tr>
      <w:tr w:rsidR="00123080" w:rsidRPr="00450906" w14:paraId="15F69650" w14:textId="77777777" w:rsidTr="007F4CE1">
        <w:trPr>
          <w:trHeight w:val="93"/>
        </w:trPr>
        <w:tc>
          <w:tcPr>
            <w:tcW w:w="3970" w:type="dxa"/>
            <w:vAlign w:val="center"/>
          </w:tcPr>
          <w:p w14:paraId="18A04973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lastRenderedPageBreak/>
              <w:t>Современный научно-педагогический и научный коллектив научной школы</w:t>
            </w:r>
          </w:p>
        </w:tc>
        <w:tc>
          <w:tcPr>
            <w:tcW w:w="11340" w:type="dxa"/>
            <w:vAlign w:val="center"/>
          </w:tcPr>
          <w:p w14:paraId="582E89D5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Кандидатов наук: 4</w:t>
            </w:r>
          </w:p>
          <w:p w14:paraId="0C6A8E0B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ED7F16B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Из общего числа представителей научной школы:</w:t>
            </w:r>
          </w:p>
          <w:p w14:paraId="6D558344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ученых до 40 лет: 6</w:t>
            </w:r>
          </w:p>
          <w:p w14:paraId="0499A90A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ученых до 35 лет: 2</w:t>
            </w:r>
          </w:p>
        </w:tc>
      </w:tr>
      <w:tr w:rsidR="00123080" w:rsidRPr="00450906" w14:paraId="697AA3E8" w14:textId="77777777" w:rsidTr="00F165D0">
        <w:trPr>
          <w:trHeight w:val="93"/>
        </w:trPr>
        <w:tc>
          <w:tcPr>
            <w:tcW w:w="3970" w:type="dxa"/>
            <w:vAlign w:val="center"/>
          </w:tcPr>
          <w:p w14:paraId="2FF13EF3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 xml:space="preserve">Основные, наиболее важные труды научной школы (монографии, учебники, статьи в изданиях, индексированных в </w:t>
            </w:r>
            <w:proofErr w:type="spellStart"/>
            <w:r w:rsidRPr="00450906">
              <w:rPr>
                <w:rFonts w:ascii="Times New Roman" w:hAnsi="Times New Roman" w:cs="Times New Roman"/>
                <w:iCs/>
              </w:rPr>
              <w:t>библиометрических</w:t>
            </w:r>
            <w:proofErr w:type="spellEnd"/>
            <w:r w:rsidRPr="00450906">
              <w:rPr>
                <w:rFonts w:ascii="Times New Roman" w:hAnsi="Times New Roman" w:cs="Times New Roman"/>
                <w:iCs/>
              </w:rPr>
              <w:t xml:space="preserve"> системах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Scopus</w:t>
            </w:r>
            <w:r w:rsidRPr="00450906">
              <w:rPr>
                <w:rFonts w:ascii="Times New Roman" w:hAnsi="Times New Roman" w:cs="Times New Roman"/>
                <w:iCs/>
              </w:rPr>
              <w:t xml:space="preserve">,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Web</w:t>
            </w:r>
            <w:r w:rsidRPr="00450906">
              <w:rPr>
                <w:rFonts w:ascii="Times New Roman" w:hAnsi="Times New Roman" w:cs="Times New Roman"/>
                <w:iCs/>
              </w:rPr>
              <w:t xml:space="preserve">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of</w:t>
            </w:r>
            <w:r w:rsidRPr="00450906">
              <w:rPr>
                <w:rFonts w:ascii="Times New Roman" w:hAnsi="Times New Roman" w:cs="Times New Roman"/>
                <w:iCs/>
              </w:rPr>
              <w:t xml:space="preserve">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Science</w:t>
            </w:r>
            <w:r w:rsidRPr="00450906">
              <w:rPr>
                <w:rFonts w:ascii="Times New Roman" w:hAnsi="Times New Roman" w:cs="Times New Roman"/>
                <w:iCs/>
              </w:rPr>
              <w:t xml:space="preserve">, </w:t>
            </w:r>
            <w:r w:rsidRPr="00450906">
              <w:rPr>
                <w:rFonts w:ascii="Times New Roman" w:hAnsi="Times New Roman" w:cs="Times New Roman"/>
                <w:iCs/>
                <w:lang w:val="en-GB"/>
              </w:rPr>
              <w:t>RSCI</w:t>
            </w:r>
            <w:r w:rsidRPr="00450906">
              <w:rPr>
                <w:rFonts w:ascii="Times New Roman" w:hAnsi="Times New Roman" w:cs="Times New Roman"/>
                <w:iCs/>
              </w:rPr>
              <w:t>, РИНЦ, журналах перечня ВАК</w:t>
            </w:r>
          </w:p>
        </w:tc>
        <w:tc>
          <w:tcPr>
            <w:tcW w:w="11340" w:type="dxa"/>
            <w:vAlign w:val="center"/>
          </w:tcPr>
          <w:p w14:paraId="5508B97B" w14:textId="77777777" w:rsidR="00123080" w:rsidRDefault="00123080" w:rsidP="00123080">
            <w:pPr>
              <w:pStyle w:val="Default"/>
              <w:numPr>
                <w:ilvl w:val="0"/>
                <w:numId w:val="8"/>
              </w:numPr>
              <w:spacing w:line="276" w:lineRule="auto"/>
              <w:ind w:left="40" w:right="36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Ovchinnikov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D. Factors Affecting the Dynamic Rail Canting of the Railway Track / D.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Ovchinnikov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V.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Pokatsky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D.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Gallyamov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// Transportation Research Procedia, Novosibirsk, 25–29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мая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2020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. – Novosibirsk, 2021. – P. 544-551. – DOI 10.1016/j.trpro.2021.02.106. – EDN CCULTE.</w:t>
            </w:r>
          </w:p>
          <w:p w14:paraId="4AC08F48" w14:textId="77777777" w:rsidR="00123080" w:rsidRPr="00450906" w:rsidRDefault="00123080" w:rsidP="00123080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84590B3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2.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 xml:space="preserve">Railway track stress–strain analysis using high‐precision accelerometers / A.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Avsievich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V.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Avsievich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N.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Avsievich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[et al.] // Applied Sciences (Switzerland). – 2021. – Vol. 11, No. 24. – DOI 10.3390/app112411908. – EDN CRPIUI.</w:t>
            </w:r>
          </w:p>
          <w:p w14:paraId="7FCD112B" w14:textId="77777777" w:rsidR="00123080" w:rsidRPr="00450906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9189F45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3.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 xml:space="preserve">Monitoring and Evaluation of the Lateral Stability of CWR Track / V.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Atapin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Bondarenko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M.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Sysyn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D.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Grün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// Journal of Failure Analysis and Prevention. – 2021. – DOI 10.1007/s11668-021-01307-3. – EDN UISRKA.</w:t>
            </w:r>
          </w:p>
          <w:p w14:paraId="40A315A0" w14:textId="77777777" w:rsidR="00123080" w:rsidRPr="00450906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B8162D5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4.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 xml:space="preserve">Extending service life of rails in the case of a rail head defect / D.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Ovchinnikov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A.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Bondarenko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L. Kou, M.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Sysyn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//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Gradevinar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. – 2021. – Vol. 73, No. 2. – P. 119-125. – DOI 10.14256/JCE.2860.2019. – EDN HIDINK.</w:t>
            </w:r>
          </w:p>
          <w:p w14:paraId="3DB958B3" w14:textId="77777777" w:rsidR="00123080" w:rsidRPr="00450906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A8CA445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5.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 xml:space="preserve">Theoretical features of the formation of the rolling surface of the rail heads during grinding / V. G.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Rakhcheev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I. S.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Maksimov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S. A.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Galanskiy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[et al.] // AIP Conference </w:t>
            </w:r>
            <w:proofErr w:type="gramStart"/>
            <w:r w:rsidRPr="00450906">
              <w:rPr>
                <w:rFonts w:ascii="Times New Roman" w:hAnsi="Times New Roman" w:cs="Times New Roman"/>
                <w:lang w:val="en-US"/>
              </w:rPr>
              <w:t>Proceedings :</w:t>
            </w:r>
            <w:proofErr w:type="gramEnd"/>
            <w:r w:rsidRPr="00450906">
              <w:rPr>
                <w:rFonts w:ascii="Times New Roman" w:hAnsi="Times New Roman" w:cs="Times New Roman"/>
                <w:lang w:val="en-US"/>
              </w:rPr>
              <w:t xml:space="preserve"> 2, Krasnoyarsk, 29–31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июля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2021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. – Krasnoyarsk, 2022. – P. 020001. – DOI 10.1063/5.0092498. – EDN SQUANA.</w:t>
            </w:r>
          </w:p>
          <w:p w14:paraId="5086AB5B" w14:textId="77777777" w:rsidR="00123080" w:rsidRPr="00450906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5968960D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6.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 xml:space="preserve">Optimization of Lubricant Consumption in the Wheel/Rail Friction System / V. T.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Volov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A. A.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Bondarenko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D. V.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Ovchinnikov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[et al.] // Acta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Polytechnica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Hungarica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. – 2022. – Vol. 19, No. 3. – P. 21-36. – EDN NZLNFA.</w:t>
            </w:r>
          </w:p>
          <w:p w14:paraId="1C516251" w14:textId="77777777" w:rsidR="00123080" w:rsidRPr="00450906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9357EFC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7.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Ovchinnikov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D. V. Evaluation of Rail Overturning under the Influence of Lateral Forces by Mathematical Modeling / D. V.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Ovchinnikov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D. I.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Gallyamov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// Transportation Research </w:t>
            </w:r>
            <w:proofErr w:type="gramStart"/>
            <w:r w:rsidRPr="00450906">
              <w:rPr>
                <w:rFonts w:ascii="Times New Roman" w:hAnsi="Times New Roman" w:cs="Times New Roman"/>
                <w:lang w:val="en-US"/>
              </w:rPr>
              <w:t>Procedia :</w:t>
            </w:r>
            <w:proofErr w:type="gramEnd"/>
            <w:r w:rsidRPr="00450906">
              <w:rPr>
                <w:rFonts w:ascii="Times New Roman" w:hAnsi="Times New Roman" w:cs="Times New Roman"/>
                <w:lang w:val="en-US"/>
              </w:rPr>
              <w:t xml:space="preserve"> Collection of materials XIII International Conference on Transport Infrastructure: Territory Development and Sustainability, Irkutsk-Krasnoyarsk, 26–28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октября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2022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. – Krasnoyarsk: Elsevier B.V., 2023. – P. 717-725. – DOI 10.1016/j.trpro.2023.02.099. – EDN OVGUAD.</w:t>
            </w:r>
          </w:p>
          <w:p w14:paraId="14558748" w14:textId="77777777" w:rsidR="00123080" w:rsidRPr="00450906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03380D7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lastRenderedPageBreak/>
              <w:t>8.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 xml:space="preserve">On the issue of wearing mechanism of abrasive wheels during rails grinding / V. G.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Rakhcheev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I. S.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Maksimov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S. A.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Galanskiy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[et al.] // Journal of Physics: Conference </w:t>
            </w:r>
            <w:proofErr w:type="gramStart"/>
            <w:r w:rsidRPr="00450906">
              <w:rPr>
                <w:rFonts w:ascii="Times New Roman" w:hAnsi="Times New Roman" w:cs="Times New Roman"/>
                <w:lang w:val="en-US"/>
              </w:rPr>
              <w:t>Series :</w:t>
            </w:r>
            <w:proofErr w:type="gramEnd"/>
            <w:r w:rsidRPr="00450906">
              <w:rPr>
                <w:rFonts w:ascii="Times New Roman" w:hAnsi="Times New Roman" w:cs="Times New Roman"/>
                <w:lang w:val="en-US"/>
              </w:rPr>
              <w:t xml:space="preserve"> III International Conference on Metrological Support of Innovative Technologies (ICMSIT-III-2022), Krasnoyarsk, 03–05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марта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2022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>. – Krasnoyarsk: IOP Publishing Ltd, 2022. – P. 22002. – DOI 10.1088/1742-6596/2373/2/022002. – EDN HZEEFR.</w:t>
            </w:r>
          </w:p>
          <w:p w14:paraId="42E28DF9" w14:textId="77777777" w:rsidR="00123080" w:rsidRPr="00450906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086D6972" w14:textId="77777777" w:rsidR="00123080" w:rsidRPr="00044263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9.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 xml:space="preserve">Features of rails treatment with composite grinding wheels / V. G.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Rakhcheev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S. A.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Galanskiy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, I. S. </w:t>
            </w:r>
            <w:proofErr w:type="spellStart"/>
            <w:r w:rsidRPr="00450906">
              <w:rPr>
                <w:rFonts w:ascii="Times New Roman" w:hAnsi="Times New Roman" w:cs="Times New Roman"/>
                <w:lang w:val="en-US"/>
              </w:rPr>
              <w:t>Maksimov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[et al.] // Proceedings II International Scientific Conference on Advances in Science, Engineering and Digital Education (ASEDU-II-2021</w:t>
            </w:r>
            <w:proofErr w:type="gramStart"/>
            <w:r w:rsidRPr="00450906">
              <w:rPr>
                <w:rFonts w:ascii="Times New Roman" w:hAnsi="Times New Roman" w:cs="Times New Roman"/>
                <w:lang w:val="en-US"/>
              </w:rPr>
              <w:t>) :</w:t>
            </w:r>
            <w:proofErr w:type="gramEnd"/>
            <w:r w:rsidRPr="00450906">
              <w:rPr>
                <w:rFonts w:ascii="Times New Roman" w:hAnsi="Times New Roman" w:cs="Times New Roman"/>
                <w:lang w:val="en-US"/>
              </w:rPr>
              <w:t xml:space="preserve"> Conference Proceedings, Krasnoyarsk, 28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октября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 2021 </w:t>
            </w:r>
            <w:proofErr w:type="spellStart"/>
            <w:r w:rsidRPr="00123080">
              <w:rPr>
                <w:rFonts w:ascii="Times New Roman" w:hAnsi="Times New Roman" w:cs="Times New Roman"/>
                <w:lang w:val="en-US"/>
              </w:rPr>
              <w:t>года</w:t>
            </w:r>
            <w:proofErr w:type="spellEnd"/>
            <w:r w:rsidRPr="0045090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23080">
              <w:rPr>
                <w:rFonts w:ascii="Times New Roman" w:hAnsi="Times New Roman" w:cs="Times New Roman"/>
                <w:lang w:val="en-US"/>
              </w:rPr>
              <w:t>Vol</w:t>
            </w:r>
            <w:r w:rsidRPr="00044263">
              <w:rPr>
                <w:rFonts w:ascii="Times New Roman" w:hAnsi="Times New Roman" w:cs="Times New Roman"/>
              </w:rPr>
              <w:t xml:space="preserve">. 2647 А. – </w:t>
            </w:r>
            <w:r w:rsidRPr="00123080">
              <w:rPr>
                <w:rFonts w:ascii="Times New Roman" w:hAnsi="Times New Roman" w:cs="Times New Roman"/>
                <w:lang w:val="en-US"/>
              </w:rPr>
              <w:t>Krasnoyarsk</w:t>
            </w:r>
            <w:r w:rsidRPr="00044263">
              <w:rPr>
                <w:rFonts w:ascii="Times New Roman" w:hAnsi="Times New Roman" w:cs="Times New Roman"/>
              </w:rPr>
              <w:t xml:space="preserve">: </w:t>
            </w:r>
            <w:r w:rsidRPr="00123080">
              <w:rPr>
                <w:rFonts w:ascii="Times New Roman" w:hAnsi="Times New Roman" w:cs="Times New Roman"/>
                <w:lang w:val="en-US"/>
              </w:rPr>
              <w:t>AIP</w:t>
            </w:r>
            <w:r w:rsidRPr="00044263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PUBLISHING</w:t>
            </w:r>
            <w:r w:rsidRPr="00044263">
              <w:rPr>
                <w:rFonts w:ascii="Times New Roman" w:hAnsi="Times New Roman" w:cs="Times New Roman"/>
              </w:rPr>
              <w:t xml:space="preserve">, 2022. – </w:t>
            </w:r>
            <w:r w:rsidRPr="00123080">
              <w:rPr>
                <w:rFonts w:ascii="Times New Roman" w:hAnsi="Times New Roman" w:cs="Times New Roman"/>
                <w:lang w:val="en-US"/>
              </w:rPr>
              <w:t>P</w:t>
            </w:r>
            <w:r w:rsidRPr="00044263">
              <w:rPr>
                <w:rFonts w:ascii="Times New Roman" w:hAnsi="Times New Roman" w:cs="Times New Roman"/>
              </w:rPr>
              <w:t xml:space="preserve">. 60038. – </w:t>
            </w:r>
            <w:r w:rsidRPr="00123080">
              <w:rPr>
                <w:rFonts w:ascii="Times New Roman" w:hAnsi="Times New Roman" w:cs="Times New Roman"/>
                <w:lang w:val="en-US"/>
              </w:rPr>
              <w:t>DOI</w:t>
            </w:r>
            <w:r w:rsidRPr="00044263">
              <w:rPr>
                <w:rFonts w:ascii="Times New Roman" w:hAnsi="Times New Roman" w:cs="Times New Roman"/>
              </w:rPr>
              <w:t xml:space="preserve"> 10.1063/5.0124338.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044263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HCZHWL</w:t>
            </w:r>
            <w:r w:rsidRPr="00044263">
              <w:rPr>
                <w:rFonts w:ascii="Times New Roman" w:hAnsi="Times New Roman" w:cs="Times New Roman"/>
              </w:rPr>
              <w:t>.</w:t>
            </w:r>
          </w:p>
          <w:p w14:paraId="6872E1AD" w14:textId="77777777" w:rsidR="00123080" w:rsidRPr="00044263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1A488A95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1230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В. В. Дополнительные критерии изменения кривизны и температуры рельсовых плетей при контроле за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предотказным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состоянием бесстыкового пути в план / В. В.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// Мир транспорта. – 2022. – Т. 20, № 6(103). – С. 18-26. – </w:t>
            </w:r>
            <w:r w:rsidRPr="00123080">
              <w:rPr>
                <w:rFonts w:ascii="Times New Roman" w:hAnsi="Times New Roman" w:cs="Times New Roman"/>
                <w:lang w:val="en-US"/>
              </w:rPr>
              <w:t>DOI</w:t>
            </w:r>
            <w:r w:rsidRPr="00123080">
              <w:rPr>
                <w:rFonts w:ascii="Times New Roman" w:hAnsi="Times New Roman" w:cs="Times New Roman"/>
              </w:rPr>
              <w:t xml:space="preserve"> 10.30932/1992-3252-2022-20-6-3.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OSBIVR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6BF93CB6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539AF000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</w:r>
            <w:proofErr w:type="spellStart"/>
            <w:r w:rsidRPr="00123080">
              <w:rPr>
                <w:rFonts w:ascii="Times New Roman" w:hAnsi="Times New Roman" w:cs="Times New Roman"/>
              </w:rPr>
              <w:t>Галлямов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Д. И. Анализ взаимосвязи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подуклонки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рельсов и ширины колеи на основании данных вагонов-</w:t>
            </w:r>
            <w:proofErr w:type="spellStart"/>
            <w:r w:rsidRPr="00123080">
              <w:rPr>
                <w:rFonts w:ascii="Times New Roman" w:hAnsi="Times New Roman" w:cs="Times New Roman"/>
              </w:rPr>
              <w:t>путеизмерителей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/ Д. И.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Галлямов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Д. В. Овчинников // Мир транспорта. – 2022. – Т. 20, № 6(103). – С. 27-34. – </w:t>
            </w:r>
            <w:r w:rsidRPr="00123080">
              <w:rPr>
                <w:rFonts w:ascii="Times New Roman" w:hAnsi="Times New Roman" w:cs="Times New Roman"/>
                <w:lang w:val="en-US"/>
              </w:rPr>
              <w:t>DOI</w:t>
            </w:r>
            <w:r w:rsidRPr="00123080">
              <w:rPr>
                <w:rFonts w:ascii="Times New Roman" w:hAnsi="Times New Roman" w:cs="Times New Roman"/>
              </w:rPr>
              <w:t xml:space="preserve"> 10.30932/1992-3252-2022-20-6-4.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NCMBEF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79F620C4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7253E733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 w:rsidRPr="001230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  <w:t xml:space="preserve">Расчеты предельного состояния рельсов на основе моделирования их ресурса по дефектам 21.1, 21.2, 53.1, 69 / А. Ю.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Абдурашитов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Д. В. Овчинников, В. А.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Покацкий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П. В. Сычев // Путь и путевое хозяйство. – 2019. – № 6. – С. 24-29.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OKQYPL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17D9943A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111842ED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В. В. Оценка влияния работы различных типов рельсовых скреплений на состояние верхнего строения пути / В. В.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А. С.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Нечушкин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// Транспорт Урала. – 2021. – № 2(69). – С. 73-78. – </w:t>
            </w:r>
            <w:r w:rsidRPr="00123080">
              <w:rPr>
                <w:rFonts w:ascii="Times New Roman" w:hAnsi="Times New Roman" w:cs="Times New Roman"/>
                <w:lang w:val="en-US"/>
              </w:rPr>
              <w:t>DOI</w:t>
            </w:r>
            <w:r w:rsidRPr="00123080">
              <w:rPr>
                <w:rFonts w:ascii="Times New Roman" w:hAnsi="Times New Roman" w:cs="Times New Roman"/>
              </w:rPr>
              <w:t xml:space="preserve"> 10.20291/1815-9400-2021-2-73-78.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DVPWMV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6ACC2702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3501584F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  <w:t xml:space="preserve">Овчинников, Д. В. Аспекты проектирования и расчета железнодорожного пути, предназначенного для выделенных пассажирских линий / Д. В. Овчинников, К. А.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Кульгин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// Вестник Научно-исследовательского института железнодорожного транспорта. – 2021. – Т. 80, № 6. – С. 351-358. – </w:t>
            </w:r>
            <w:r w:rsidRPr="00123080">
              <w:rPr>
                <w:rFonts w:ascii="Times New Roman" w:hAnsi="Times New Roman" w:cs="Times New Roman"/>
                <w:lang w:val="en-US"/>
              </w:rPr>
              <w:t>DOI</w:t>
            </w:r>
            <w:r w:rsidRPr="00123080">
              <w:rPr>
                <w:rFonts w:ascii="Times New Roman" w:hAnsi="Times New Roman" w:cs="Times New Roman"/>
              </w:rPr>
              <w:t xml:space="preserve"> 10.21780/2223-9731-2021-80-6-351-358.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EDLEYW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0FA5ADC9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6208BEC0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  <w:t xml:space="preserve">Ершов, В. В. Новые подходы к оценке состояния бесстыкового пути / В. В. Ершов, В. В.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О. А. Суслов // Путь и путевое хозяйство. – 2018. – № 2. – С. 6-11.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QDQAPE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048AB793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58B1447D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  <w:t xml:space="preserve">Овчинников, Д. В. Метод оценки устойчивости бесстыкового пути под поездной нагрузкой / Д. В. Овчинников, О. А. Суслов // Путь и путевое хозяйство. – 2021. – № 6. – С. 16-19.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PYYJHS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239D5132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6540A036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</w:r>
            <w:proofErr w:type="spellStart"/>
            <w:r w:rsidRPr="00123080">
              <w:rPr>
                <w:rFonts w:ascii="Times New Roman" w:hAnsi="Times New Roman" w:cs="Times New Roman"/>
              </w:rPr>
              <w:t>Покацкий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В. А. Контактные напряжения при различном расположении колеса и рельса / В. А.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Покацкий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Д. В. Овчинников, Д. И.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Галлямов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// Путь и путевое хозяйство. – 2020. – № 3. – С. 7-10.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EZXZJV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7B4F2888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26D2DF58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  <w:t xml:space="preserve">Теоретические особенности формирования поверхности катания головок рельсов при шлифовании / В. Г.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Рахчеев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И. С. Максимов, С. А.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Галанский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А. Г. Мустафин // Ученые записки Комсомольского-на-Амуре государственного технического университета. – 2021. – № 5(53). – С. 65-69. – </w:t>
            </w:r>
            <w:r w:rsidRPr="00123080">
              <w:rPr>
                <w:rFonts w:ascii="Times New Roman" w:hAnsi="Times New Roman" w:cs="Times New Roman"/>
                <w:lang w:val="en-US"/>
              </w:rPr>
              <w:t>DOI</w:t>
            </w:r>
            <w:r w:rsidRPr="00123080">
              <w:rPr>
                <w:rFonts w:ascii="Times New Roman" w:hAnsi="Times New Roman" w:cs="Times New Roman"/>
              </w:rPr>
              <w:t xml:space="preserve"> 10.17084/20764359-2021-53-65.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JFAIGS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02CF0937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5BA13914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В. В. Управление рисками при оценке состояния бесстыкового пути / В. В.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Н. А.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Атапина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 // Путь и путевое хозяйство. – 2019. – № 5. – С. 20-24.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JZERNF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531793A7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4A8840EA" w14:textId="77777777" w:rsid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23080">
              <w:rPr>
                <w:rFonts w:ascii="Times New Roman" w:hAnsi="Times New Roman" w:cs="Times New Roman"/>
              </w:rPr>
              <w:t>.</w:t>
            </w:r>
            <w:r w:rsidRPr="00123080">
              <w:rPr>
                <w:rFonts w:ascii="Times New Roman" w:hAnsi="Times New Roman" w:cs="Times New Roman"/>
              </w:rPr>
              <w:tab/>
            </w:r>
            <w:proofErr w:type="spellStart"/>
            <w:r w:rsidRPr="00123080">
              <w:rPr>
                <w:rFonts w:ascii="Times New Roman" w:hAnsi="Times New Roman" w:cs="Times New Roman"/>
              </w:rPr>
              <w:t>Авсиевич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А. В. Определение напряженно-деформированного состояния элементов железнодорожного пути на основе измерения ускорений и математического моделирования / А. В. </w:t>
            </w:r>
            <w:proofErr w:type="spellStart"/>
            <w:r w:rsidRPr="00123080">
              <w:rPr>
                <w:rFonts w:ascii="Times New Roman" w:hAnsi="Times New Roman" w:cs="Times New Roman"/>
              </w:rPr>
              <w:t>Авсиевич</w:t>
            </w:r>
            <w:proofErr w:type="spellEnd"/>
            <w:r w:rsidRPr="00123080">
              <w:rPr>
                <w:rFonts w:ascii="Times New Roman" w:hAnsi="Times New Roman" w:cs="Times New Roman"/>
              </w:rPr>
              <w:t xml:space="preserve">, Д. В. Овчинников // Вестник транспорта Поволжья. – 2022. – № 1(91). – С. 34-42. – </w:t>
            </w:r>
            <w:r w:rsidRPr="00123080">
              <w:rPr>
                <w:rFonts w:ascii="Times New Roman" w:hAnsi="Times New Roman" w:cs="Times New Roman"/>
                <w:lang w:val="en-US"/>
              </w:rPr>
              <w:t>EDN</w:t>
            </w:r>
            <w:r w:rsidRPr="00123080">
              <w:rPr>
                <w:rFonts w:ascii="Times New Roman" w:hAnsi="Times New Roman" w:cs="Times New Roman"/>
              </w:rPr>
              <w:t xml:space="preserve"> </w:t>
            </w:r>
            <w:r w:rsidRPr="00123080">
              <w:rPr>
                <w:rFonts w:ascii="Times New Roman" w:hAnsi="Times New Roman" w:cs="Times New Roman"/>
                <w:lang w:val="en-US"/>
              </w:rPr>
              <w:t>AXBSMW</w:t>
            </w:r>
            <w:r w:rsidRPr="00123080">
              <w:rPr>
                <w:rFonts w:ascii="Times New Roman" w:hAnsi="Times New Roman" w:cs="Times New Roman"/>
              </w:rPr>
              <w:t>.</w:t>
            </w:r>
          </w:p>
          <w:p w14:paraId="682F2347" w14:textId="77777777" w:rsidR="00123080" w:rsidRPr="00123080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</w:p>
          <w:p w14:paraId="73694590" w14:textId="77777777" w:rsidR="00123080" w:rsidRPr="0048111E" w:rsidRDefault="00123080" w:rsidP="00450906">
            <w:pPr>
              <w:pStyle w:val="Default"/>
              <w:spacing w:line="276" w:lineRule="auto"/>
              <w:ind w:right="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23080">
              <w:rPr>
                <w:rFonts w:ascii="Times New Roman" w:hAnsi="Times New Roman" w:cs="Times New Roman"/>
              </w:rPr>
              <w:t>1</w:t>
            </w:r>
            <w:r w:rsidRPr="0048111E">
              <w:rPr>
                <w:rFonts w:ascii="Times New Roman" w:hAnsi="Times New Roman" w:cs="Times New Roman"/>
              </w:rPr>
              <w:t>.</w:t>
            </w:r>
            <w:r w:rsidRPr="0048111E">
              <w:rPr>
                <w:rFonts w:ascii="Times New Roman" w:hAnsi="Times New Roman" w:cs="Times New Roman"/>
              </w:rPr>
              <w:tab/>
              <w:t xml:space="preserve">Анализ норм проектирования и содержания профильных кривых / А. В. Тарасов, В. В.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, В. М.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Тренькин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, Л. И.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Матюшкова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 // Путь и путевое хозяйство. – 2021. – № 11. – С. 18-20. – </w:t>
            </w:r>
            <w:r w:rsidRPr="0048111E">
              <w:rPr>
                <w:rFonts w:ascii="Times New Roman" w:hAnsi="Times New Roman" w:cs="Times New Roman"/>
                <w:lang w:val="en-US"/>
              </w:rPr>
              <w:t>EDN</w:t>
            </w:r>
            <w:r w:rsidRPr="0048111E">
              <w:rPr>
                <w:rFonts w:ascii="Times New Roman" w:hAnsi="Times New Roman" w:cs="Times New Roman"/>
              </w:rPr>
              <w:t xml:space="preserve"> </w:t>
            </w:r>
            <w:r w:rsidRPr="0048111E">
              <w:rPr>
                <w:rFonts w:ascii="Times New Roman" w:hAnsi="Times New Roman" w:cs="Times New Roman"/>
                <w:lang w:val="en-US"/>
              </w:rPr>
              <w:t>TOKZVV</w:t>
            </w:r>
            <w:r w:rsidRPr="0048111E">
              <w:rPr>
                <w:rFonts w:ascii="Times New Roman" w:hAnsi="Times New Roman" w:cs="Times New Roman"/>
              </w:rPr>
              <w:t>.</w:t>
            </w:r>
          </w:p>
          <w:p w14:paraId="2B3EA097" w14:textId="77777777" w:rsidR="00547ABD" w:rsidRPr="0048111E" w:rsidRDefault="00547ABD" w:rsidP="00450906">
            <w:pPr>
              <w:pStyle w:val="Default"/>
              <w:spacing w:line="276" w:lineRule="auto"/>
              <w:ind w:right="36"/>
              <w:jc w:val="both"/>
            </w:pPr>
          </w:p>
          <w:p w14:paraId="297799A4" w14:textId="77777777" w:rsidR="0048111E" w:rsidRPr="0048111E" w:rsidRDefault="00547ABD" w:rsidP="00450906">
            <w:pPr>
              <w:pStyle w:val="Default"/>
              <w:spacing w:line="276" w:lineRule="auto"/>
              <w:ind w:right="36"/>
              <w:jc w:val="both"/>
              <w:rPr>
                <w:rStyle w:val="a6"/>
                <w:rFonts w:ascii="Times New Roman" w:hAnsi="Times New Roman" w:cs="Times New Roman"/>
              </w:rPr>
            </w:pPr>
            <w:r w:rsidRPr="0048111E">
              <w:rPr>
                <w:rFonts w:ascii="Times New Roman" w:hAnsi="Times New Roman" w:cs="Times New Roman"/>
              </w:rPr>
              <w:t>2</w:t>
            </w:r>
            <w:r w:rsidR="0048111E" w:rsidRPr="0048111E">
              <w:rPr>
                <w:rFonts w:ascii="Times New Roman" w:hAnsi="Times New Roman" w:cs="Times New Roman"/>
              </w:rPr>
              <w:t>2</w:t>
            </w:r>
            <w:r w:rsidRPr="004811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8111E" w:rsidRPr="0048111E">
              <w:rPr>
                <w:rFonts w:ascii="Times New Roman" w:hAnsi="Times New Roman" w:cs="Times New Roman"/>
              </w:rPr>
              <w:t>Нечушкин</w:t>
            </w:r>
            <w:proofErr w:type="spellEnd"/>
            <w:r w:rsidR="0048111E" w:rsidRPr="0048111E">
              <w:rPr>
                <w:rFonts w:ascii="Times New Roman" w:hAnsi="Times New Roman" w:cs="Times New Roman"/>
              </w:rPr>
              <w:t xml:space="preserve">, А. С. Ретроспективный анализ деградации рельсовой колеи / А. С. </w:t>
            </w:r>
            <w:proofErr w:type="spellStart"/>
            <w:r w:rsidR="0048111E" w:rsidRPr="0048111E">
              <w:rPr>
                <w:rFonts w:ascii="Times New Roman" w:hAnsi="Times New Roman" w:cs="Times New Roman"/>
              </w:rPr>
              <w:t>Нечушкин</w:t>
            </w:r>
            <w:proofErr w:type="spellEnd"/>
            <w:r w:rsidR="0048111E" w:rsidRPr="0048111E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="0048111E"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="0048111E" w:rsidRPr="0048111E">
              <w:rPr>
                <w:rFonts w:ascii="Times New Roman" w:hAnsi="Times New Roman" w:cs="Times New Roman"/>
              </w:rPr>
              <w:t xml:space="preserve"> // Вестник транспорта Поволжья. – 2023. – № 5(101). – С. 45-54. – EDN QJFSZD. </w:t>
            </w:r>
            <w:hyperlink r:id="rId5" w:history="1">
              <w:r w:rsidR="0048111E" w:rsidRPr="0048111E">
                <w:rPr>
                  <w:rStyle w:val="a6"/>
                  <w:rFonts w:ascii="Times New Roman" w:hAnsi="Times New Roman" w:cs="Times New Roman"/>
                </w:rPr>
                <w:t>https://www.elibrary.ru/item.asp?id=59761919</w:t>
              </w:r>
            </w:hyperlink>
          </w:p>
          <w:p w14:paraId="7FF59034" w14:textId="77777777" w:rsidR="0048111E" w:rsidRDefault="0048111E" w:rsidP="00450906">
            <w:pPr>
              <w:pStyle w:val="Default"/>
              <w:spacing w:line="276" w:lineRule="auto"/>
              <w:ind w:right="36"/>
              <w:jc w:val="both"/>
              <w:rPr>
                <w:rStyle w:val="a6"/>
                <w:u w:val="none"/>
              </w:rPr>
            </w:pPr>
          </w:p>
          <w:p w14:paraId="1CA3965A" w14:textId="5CA9FA56" w:rsidR="00547ABD" w:rsidRPr="0048111E" w:rsidRDefault="0048111E" w:rsidP="00450906">
            <w:pPr>
              <w:pStyle w:val="Default"/>
              <w:spacing w:line="276" w:lineRule="auto"/>
              <w:ind w:right="36"/>
              <w:jc w:val="both"/>
            </w:pPr>
            <w:r w:rsidRPr="0048111E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="00547ABD"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="00547ABD" w:rsidRPr="0048111E">
              <w:rPr>
                <w:rFonts w:ascii="Times New Roman" w:hAnsi="Times New Roman" w:cs="Times New Roman"/>
              </w:rPr>
              <w:t xml:space="preserve">, В. В. Оценка изменения величины бокового износа рельсов / В. В. </w:t>
            </w:r>
            <w:proofErr w:type="spellStart"/>
            <w:r w:rsidR="00547ABD"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="00547ABD" w:rsidRPr="0048111E">
              <w:rPr>
                <w:rFonts w:ascii="Times New Roman" w:hAnsi="Times New Roman" w:cs="Times New Roman"/>
              </w:rPr>
              <w:t xml:space="preserve"> // Путь и путевое хозяйство. – 2024. – № 10. – С. 26-29. – EDN OUTBLG. </w:t>
            </w:r>
            <w:hyperlink r:id="rId6" w:history="1">
              <w:r w:rsidR="00547ABD" w:rsidRPr="0048111E">
                <w:rPr>
                  <w:rStyle w:val="a6"/>
                  <w:rFonts w:ascii="Times New Roman" w:hAnsi="Times New Roman" w:cs="Times New Roman"/>
                </w:rPr>
                <w:t>https://www.elibrary.ru/item.asp?id=71548240</w:t>
              </w:r>
            </w:hyperlink>
          </w:p>
          <w:p w14:paraId="4ACBB7D6" w14:textId="77777777" w:rsidR="00547ABD" w:rsidRPr="0048111E" w:rsidRDefault="00547ABD" w:rsidP="00450906">
            <w:pPr>
              <w:pStyle w:val="Default"/>
              <w:spacing w:line="276" w:lineRule="auto"/>
              <w:ind w:right="36"/>
              <w:jc w:val="both"/>
            </w:pPr>
          </w:p>
          <w:p w14:paraId="04586EFA" w14:textId="77777777" w:rsidR="00547ABD" w:rsidRPr="0048111E" w:rsidRDefault="00547ABD" w:rsidP="00450906">
            <w:pPr>
              <w:pStyle w:val="Default"/>
              <w:spacing w:line="276" w:lineRule="auto"/>
              <w:ind w:right="36"/>
              <w:jc w:val="both"/>
            </w:pPr>
            <w:r w:rsidRPr="0048111E">
              <w:rPr>
                <w:rFonts w:ascii="Times New Roman" w:hAnsi="Times New Roman" w:cs="Times New Roman"/>
              </w:rPr>
              <w:lastRenderedPageBreak/>
              <w:t xml:space="preserve">24.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, В. В. Исследование влияния пропущенного тоннажа и типа промежуточных скреплений на отклонения геометрии рельсовой колеи / В. В.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, А. С.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Нечушкин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 // Вестник транспорта Поволжья. – 2024. – № 6(108). – С. 32-37. – EDN XZUVTK. </w:t>
            </w:r>
            <w:hyperlink r:id="rId7" w:history="1">
              <w:r w:rsidRPr="0048111E">
                <w:rPr>
                  <w:rStyle w:val="a6"/>
                  <w:rFonts w:ascii="Times New Roman" w:hAnsi="Times New Roman" w:cs="Times New Roman"/>
                </w:rPr>
                <w:t>https://www.elibrary.ru/item.asp?id=79491177</w:t>
              </w:r>
            </w:hyperlink>
          </w:p>
          <w:p w14:paraId="4FA62551" w14:textId="77777777" w:rsidR="00547ABD" w:rsidRPr="0048111E" w:rsidRDefault="00547ABD" w:rsidP="00450906">
            <w:pPr>
              <w:pStyle w:val="Default"/>
              <w:spacing w:line="276" w:lineRule="auto"/>
              <w:ind w:right="36"/>
              <w:jc w:val="both"/>
            </w:pPr>
          </w:p>
          <w:p w14:paraId="33F26C9E" w14:textId="77777777" w:rsidR="00547ABD" w:rsidRPr="0048111E" w:rsidRDefault="00547ABD" w:rsidP="00450906">
            <w:pPr>
              <w:pStyle w:val="Default"/>
              <w:spacing w:line="276" w:lineRule="auto"/>
              <w:ind w:right="36"/>
              <w:jc w:val="both"/>
            </w:pPr>
            <w:r w:rsidRPr="0048111E">
              <w:rPr>
                <w:rFonts w:ascii="Times New Roman" w:hAnsi="Times New Roman" w:cs="Times New Roman"/>
              </w:rPr>
              <w:t xml:space="preserve">25.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, В. В. Основные проблемы эксплуатации звеньевого пути и способы их решения / В. В.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Атапин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, А. А. Бондаренко, С. В. </w:t>
            </w:r>
            <w:proofErr w:type="spellStart"/>
            <w:r w:rsidRPr="0048111E">
              <w:rPr>
                <w:rFonts w:ascii="Times New Roman" w:hAnsi="Times New Roman" w:cs="Times New Roman"/>
              </w:rPr>
              <w:t>Тишуков</w:t>
            </w:r>
            <w:proofErr w:type="spellEnd"/>
            <w:r w:rsidRPr="0048111E">
              <w:rPr>
                <w:rFonts w:ascii="Times New Roman" w:hAnsi="Times New Roman" w:cs="Times New Roman"/>
              </w:rPr>
              <w:t xml:space="preserve"> // Вестник транспорта Поволжья. – 2024. – № 6(108). – С. 37-44. – EDN GSGHTA. </w:t>
            </w:r>
            <w:hyperlink r:id="rId8" w:history="1">
              <w:r w:rsidRPr="0048111E">
                <w:rPr>
                  <w:rStyle w:val="a6"/>
                  <w:rFonts w:ascii="Times New Roman" w:hAnsi="Times New Roman" w:cs="Times New Roman"/>
                </w:rPr>
                <w:t>https://www.elibrary.ru/item.asp?id=79491178</w:t>
              </w:r>
            </w:hyperlink>
          </w:p>
          <w:p w14:paraId="763DBB38" w14:textId="77777777" w:rsidR="00547ABD" w:rsidRPr="0048111E" w:rsidRDefault="00547ABD" w:rsidP="00450906">
            <w:pPr>
              <w:pStyle w:val="Default"/>
              <w:spacing w:line="276" w:lineRule="auto"/>
              <w:ind w:right="36"/>
              <w:jc w:val="both"/>
            </w:pPr>
          </w:p>
          <w:p w14:paraId="4C4E0DF7" w14:textId="355D704D" w:rsidR="0048111E" w:rsidRPr="004330A3" w:rsidRDefault="00547ABD" w:rsidP="0048111E">
            <w:pPr>
              <w:pStyle w:val="Default"/>
              <w:spacing w:line="276" w:lineRule="auto"/>
              <w:ind w:right="36"/>
              <w:jc w:val="both"/>
            </w:pPr>
            <w:r w:rsidRPr="0048111E">
              <w:rPr>
                <w:rFonts w:ascii="Times New Roman" w:hAnsi="Times New Roman" w:cs="Times New Roman"/>
              </w:rPr>
              <w:t xml:space="preserve">26. </w:t>
            </w:r>
            <w:proofErr w:type="spellStart"/>
            <w:r w:rsidR="0048111E" w:rsidRPr="0048111E">
              <w:rPr>
                <w:rFonts w:ascii="Times New Roman" w:hAnsi="Times New Roman" w:cs="Times New Roman"/>
              </w:rPr>
              <w:t>Авсиевич</w:t>
            </w:r>
            <w:proofErr w:type="spellEnd"/>
            <w:r w:rsidR="0048111E" w:rsidRPr="0048111E">
              <w:rPr>
                <w:rFonts w:ascii="Times New Roman" w:hAnsi="Times New Roman" w:cs="Times New Roman"/>
              </w:rPr>
              <w:t xml:space="preserve">, А. В. Мониторинг ширины железнодорожной колеи с помощью стационарных сенсоров / А. В. </w:t>
            </w:r>
            <w:proofErr w:type="spellStart"/>
            <w:r w:rsidR="0048111E" w:rsidRPr="0048111E">
              <w:rPr>
                <w:rFonts w:ascii="Times New Roman" w:hAnsi="Times New Roman" w:cs="Times New Roman"/>
              </w:rPr>
              <w:t>Авсиевич</w:t>
            </w:r>
            <w:proofErr w:type="spellEnd"/>
            <w:r w:rsidR="0048111E" w:rsidRPr="0048111E">
              <w:rPr>
                <w:rFonts w:ascii="Times New Roman" w:hAnsi="Times New Roman" w:cs="Times New Roman"/>
              </w:rPr>
              <w:t xml:space="preserve">, Д. В. Овчинников, Н. А. </w:t>
            </w:r>
            <w:proofErr w:type="spellStart"/>
            <w:r w:rsidR="0048111E" w:rsidRPr="0048111E">
              <w:rPr>
                <w:rFonts w:ascii="Times New Roman" w:hAnsi="Times New Roman" w:cs="Times New Roman"/>
              </w:rPr>
              <w:t>Авсиевич</w:t>
            </w:r>
            <w:proofErr w:type="spellEnd"/>
            <w:r w:rsidR="0048111E" w:rsidRPr="0048111E">
              <w:rPr>
                <w:rFonts w:ascii="Times New Roman" w:hAnsi="Times New Roman" w:cs="Times New Roman"/>
              </w:rPr>
              <w:t xml:space="preserve"> // Вестник транспорта Поволжья. – 2024. – № 3(105). – С. 47-56. – EDN RGIENA.</w:t>
            </w:r>
            <w:r w:rsidR="0048111E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48111E" w:rsidRPr="00BC08F1">
                <w:rPr>
                  <w:rStyle w:val="a6"/>
                  <w:rFonts w:ascii="Times New Roman" w:hAnsi="Times New Roman" w:cs="Times New Roman"/>
                </w:rPr>
                <w:t>https://www.elibrary.ru/item.asp?id=68582860</w:t>
              </w:r>
            </w:hyperlink>
          </w:p>
        </w:tc>
      </w:tr>
      <w:tr w:rsidR="00123080" w:rsidRPr="00450906" w14:paraId="4AC31784" w14:textId="77777777" w:rsidTr="004A0B0C">
        <w:trPr>
          <w:trHeight w:val="260"/>
        </w:trPr>
        <w:tc>
          <w:tcPr>
            <w:tcW w:w="3970" w:type="dxa"/>
            <w:vAlign w:val="center"/>
          </w:tcPr>
          <w:p w14:paraId="20EED9B1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Л</w:t>
            </w:r>
            <w:r w:rsidRPr="00450906">
              <w:rPr>
                <w:rFonts w:ascii="Times New Roman" w:hAnsi="Times New Roman" w:cs="Times New Roman"/>
                <w:iCs/>
              </w:rPr>
              <w:t>окальный или иной документ, организационного плана, подтверждающий наличие научной школы</w:t>
            </w:r>
          </w:p>
        </w:tc>
        <w:tc>
          <w:tcPr>
            <w:tcW w:w="11340" w:type="dxa"/>
            <w:vAlign w:val="center"/>
          </w:tcPr>
          <w:p w14:paraId="0622300C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1.</w:t>
            </w:r>
            <w:r w:rsidRPr="00450906">
              <w:rPr>
                <w:rFonts w:ascii="Times New Roman" w:hAnsi="Times New Roman" w:cs="Times New Roman"/>
              </w:rPr>
              <w:tab/>
              <w:t xml:space="preserve">Приказ </w:t>
            </w:r>
            <w:proofErr w:type="spellStart"/>
            <w:r w:rsidRPr="00450906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от 27.08.2020г № 487 «Об утверждении научных школ </w:t>
            </w:r>
            <w:proofErr w:type="spellStart"/>
            <w:r w:rsidRPr="00450906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450906">
              <w:rPr>
                <w:rFonts w:ascii="Times New Roman" w:hAnsi="Times New Roman" w:cs="Times New Roman"/>
              </w:rPr>
              <w:t>»;</w:t>
            </w:r>
          </w:p>
          <w:p w14:paraId="689A008B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2.</w:t>
            </w:r>
            <w:r w:rsidRPr="00450906">
              <w:rPr>
                <w:rFonts w:ascii="Times New Roman" w:hAnsi="Times New Roman" w:cs="Times New Roman"/>
              </w:rPr>
              <w:tab/>
              <w:t xml:space="preserve">Приказ </w:t>
            </w:r>
            <w:proofErr w:type="spellStart"/>
            <w:r w:rsidRPr="00450906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от 27.01.2020г № 487 «Об утверждении положения о научных школах </w:t>
            </w:r>
            <w:proofErr w:type="spellStart"/>
            <w:r w:rsidRPr="00450906">
              <w:rPr>
                <w:rFonts w:ascii="Times New Roman" w:hAnsi="Times New Roman" w:cs="Times New Roman"/>
              </w:rPr>
              <w:t>СамГУПС</w:t>
            </w:r>
            <w:proofErr w:type="spellEnd"/>
            <w:r w:rsidRPr="00450906">
              <w:rPr>
                <w:rFonts w:ascii="Times New Roman" w:hAnsi="Times New Roman" w:cs="Times New Roman"/>
              </w:rPr>
              <w:t>»;</w:t>
            </w:r>
          </w:p>
          <w:p w14:paraId="7713B992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3.</w:t>
            </w:r>
            <w:r w:rsidRPr="00450906">
              <w:rPr>
                <w:rFonts w:ascii="Times New Roman" w:hAnsi="Times New Roman" w:cs="Times New Roman"/>
              </w:rPr>
              <w:tab/>
              <w:t>Решение Ученого Совета университета от 25 июня 2020г протокол № 7.</w:t>
            </w:r>
          </w:p>
        </w:tc>
      </w:tr>
      <w:tr w:rsidR="00123080" w:rsidRPr="00450906" w14:paraId="315BD1B2" w14:textId="77777777" w:rsidTr="005C7D0E">
        <w:trPr>
          <w:trHeight w:val="260"/>
        </w:trPr>
        <w:tc>
          <w:tcPr>
            <w:tcW w:w="15310" w:type="dxa"/>
            <w:gridSpan w:val="2"/>
            <w:vAlign w:val="center"/>
          </w:tcPr>
          <w:p w14:paraId="3969F7FF" w14:textId="77777777" w:rsidR="00123080" w:rsidRPr="00A82ED2" w:rsidRDefault="00123080" w:rsidP="0012308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ED2">
              <w:rPr>
                <w:rFonts w:ascii="Times New Roman" w:hAnsi="Times New Roman" w:cs="Times New Roman"/>
                <w:b/>
                <w:iCs/>
              </w:rPr>
              <w:t>Научно-исследовательская деятельность</w:t>
            </w:r>
          </w:p>
        </w:tc>
      </w:tr>
      <w:tr w:rsidR="00123080" w:rsidRPr="00450906" w14:paraId="38D89E30" w14:textId="77777777" w:rsidTr="00123080">
        <w:trPr>
          <w:trHeight w:val="557"/>
        </w:trPr>
        <w:tc>
          <w:tcPr>
            <w:tcW w:w="3970" w:type="dxa"/>
            <w:vAlign w:val="center"/>
          </w:tcPr>
          <w:p w14:paraId="2A886E42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Основные направления научных исследований</w:t>
            </w:r>
          </w:p>
        </w:tc>
        <w:tc>
          <w:tcPr>
            <w:tcW w:w="11340" w:type="dxa"/>
            <w:vAlign w:val="center"/>
          </w:tcPr>
          <w:p w14:paraId="4EFAB696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Бесстыковой путь: прочность, надежность и устойчивость</w:t>
            </w:r>
          </w:p>
          <w:p w14:paraId="033B85D1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Напряженно-деформированное состояние элементов железнодорожного пути</w:t>
            </w:r>
          </w:p>
          <w:p w14:paraId="1D8956EE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Предиктивная аналитика состояния объектов транспортной инфраструктуры на основе данных диагностических комплексов</w:t>
            </w:r>
          </w:p>
        </w:tc>
      </w:tr>
      <w:tr w:rsidR="00123080" w:rsidRPr="00450906" w14:paraId="0479A042" w14:textId="77777777" w:rsidTr="002004C1">
        <w:trPr>
          <w:trHeight w:val="416"/>
        </w:trPr>
        <w:tc>
          <w:tcPr>
            <w:tcW w:w="3970" w:type="dxa"/>
            <w:tcBorders>
              <w:bottom w:val="single" w:sz="4" w:space="0" w:color="000000"/>
            </w:tcBorders>
            <w:vAlign w:val="center"/>
          </w:tcPr>
          <w:p w14:paraId="69396AFB" w14:textId="77777777" w:rsidR="00123080" w:rsidRPr="00450906" w:rsidRDefault="00123080" w:rsidP="0012308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 xml:space="preserve">Наличие сотрудничества, </w:t>
            </w:r>
            <w:proofErr w:type="spellStart"/>
            <w:r w:rsidRPr="00450906">
              <w:rPr>
                <w:rFonts w:ascii="Times New Roman" w:hAnsi="Times New Roman" w:cs="Times New Roman"/>
                <w:iCs/>
              </w:rPr>
              <w:t>коллабораций</w:t>
            </w:r>
            <w:proofErr w:type="spellEnd"/>
            <w:r w:rsidRPr="00450906">
              <w:rPr>
                <w:rFonts w:ascii="Times New Roman" w:hAnsi="Times New Roman" w:cs="Times New Roman"/>
                <w:iCs/>
              </w:rPr>
              <w:t xml:space="preserve"> с другими научно-исследовательскими организациями</w:t>
            </w:r>
          </w:p>
        </w:tc>
        <w:tc>
          <w:tcPr>
            <w:tcW w:w="11340" w:type="dxa"/>
            <w:tcBorders>
              <w:bottom w:val="single" w:sz="4" w:space="0" w:color="000000"/>
            </w:tcBorders>
            <w:vAlign w:val="center"/>
          </w:tcPr>
          <w:p w14:paraId="5ACA0D54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Партнеры из числа научно-исследовательских организаций и образовательных организаций, в том числе на основе договоров о долгосрочном сотрудничестве:</w:t>
            </w:r>
          </w:p>
          <w:p w14:paraId="146E29CF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1.</w:t>
            </w:r>
            <w:r w:rsidRPr="00450906">
              <w:rPr>
                <w:rFonts w:ascii="Times New Roman" w:hAnsi="Times New Roman" w:cs="Times New Roman"/>
              </w:rPr>
              <w:tab/>
              <w:t xml:space="preserve">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Научно-исследовательский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(АО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ВНИИЖТ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>)</w:t>
            </w:r>
          </w:p>
          <w:p w14:paraId="614698F4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2.</w:t>
            </w:r>
            <w:r w:rsidRPr="00450906">
              <w:rPr>
                <w:rFonts w:ascii="Times New Roman" w:hAnsi="Times New Roman" w:cs="Times New Roman"/>
              </w:rPr>
              <w:tab/>
              <w:t xml:space="preserve">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Научно-исследовательский и проектно-конструкторский институт информатизации, автоматизации и связи на железнодорожном транспорте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(АО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НИИАС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>)</w:t>
            </w:r>
          </w:p>
          <w:p w14:paraId="6C66AFAA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3.</w:t>
            </w:r>
            <w:r w:rsidRPr="00450906">
              <w:rPr>
                <w:rFonts w:ascii="Times New Roman" w:hAnsi="Times New Roman" w:cs="Times New Roman"/>
              </w:rPr>
              <w:tab/>
              <w:t xml:space="preserve">Федеральное государственное бюджетное образовательное учреждение высшего образования </w:t>
            </w:r>
            <w:r w:rsidR="00606D0A"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Поволжский государственный университет телекоммуникаций и информатики</w:t>
            </w:r>
            <w:r w:rsidR="00656304"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(ФГБОУ ВО ПГУТИ)</w:t>
            </w:r>
          </w:p>
          <w:p w14:paraId="3A6E0398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4.</w:t>
            </w:r>
            <w:r w:rsidRPr="00450906">
              <w:rPr>
                <w:rFonts w:ascii="Times New Roman" w:hAnsi="Times New Roman" w:cs="Times New Roman"/>
              </w:rPr>
              <w:tab/>
              <w:t xml:space="preserve">Федеральное государственное автономное образовательное учреждение высшего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Самарский национальный исследовательский университет имени академика С.П. Королева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(Самарский университет)</w:t>
            </w:r>
          </w:p>
          <w:p w14:paraId="298CBB5B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lastRenderedPageBreak/>
              <w:t>5.</w:t>
            </w:r>
            <w:r w:rsidRPr="00450906">
              <w:rPr>
                <w:rFonts w:ascii="Times New Roman" w:hAnsi="Times New Roman" w:cs="Times New Roman"/>
              </w:rPr>
              <w:tab/>
              <w:t xml:space="preserve">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ЕВРАЗ Объединенный Западно-Сибирский металлургический комбинат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(АО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ЕВРАЗ ЗСМК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>)</w:t>
            </w:r>
          </w:p>
          <w:p w14:paraId="16FC636F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6.</w:t>
            </w:r>
            <w:r w:rsidRPr="00450906">
              <w:rPr>
                <w:rFonts w:ascii="Times New Roman" w:hAnsi="Times New Roman" w:cs="Times New Roman"/>
              </w:rPr>
              <w:tab/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Центр трансфера технологий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действующее как Управляющий товарищ от имени и в интересах всех участников Инвестиционного товарищества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Венчурный фонд Самарской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B7F56D7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7.</w:t>
            </w:r>
            <w:r w:rsidRPr="00450906">
              <w:rPr>
                <w:rFonts w:ascii="Times New Roman" w:hAnsi="Times New Roman" w:cs="Times New Roman"/>
              </w:rPr>
              <w:tab/>
              <w:t xml:space="preserve">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Моделирование и цифровые двойники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50906">
              <w:rPr>
                <w:rFonts w:ascii="Times New Roman" w:hAnsi="Times New Roman" w:cs="Times New Roman"/>
              </w:rPr>
              <w:t>Фидесис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14:paraId="0F3354D1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8.</w:t>
            </w:r>
            <w:r w:rsidRPr="00450906">
              <w:rPr>
                <w:rFonts w:ascii="Times New Roman" w:hAnsi="Times New Roman" w:cs="Times New Roman"/>
              </w:rPr>
              <w:tab/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СКАДО Проект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(ООО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СКАДО Проект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>)</w:t>
            </w:r>
          </w:p>
          <w:p w14:paraId="3F49A02E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9.</w:t>
            </w:r>
            <w:r w:rsidRPr="00450906">
              <w:rPr>
                <w:rFonts w:ascii="Times New Roman" w:hAnsi="Times New Roman" w:cs="Times New Roman"/>
              </w:rPr>
              <w:tab/>
              <w:t xml:space="preserve">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МОСГИПРОТРАНС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692DEC7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10.</w:t>
            </w:r>
            <w:r w:rsidRPr="00450906">
              <w:rPr>
                <w:rFonts w:ascii="Times New Roman" w:hAnsi="Times New Roman" w:cs="Times New Roman"/>
              </w:rPr>
              <w:tab/>
              <w:t xml:space="preserve">Закрытое акционерное общество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Дорожный центр внедрения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(ЗАО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ДЦВ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>)</w:t>
            </w:r>
          </w:p>
          <w:p w14:paraId="4B793882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11.</w:t>
            </w:r>
            <w:r w:rsidRPr="00450906">
              <w:rPr>
                <w:rFonts w:ascii="Times New Roman" w:hAnsi="Times New Roman" w:cs="Times New Roman"/>
              </w:rPr>
              <w:tab/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50906">
              <w:rPr>
                <w:rFonts w:ascii="Times New Roman" w:hAnsi="Times New Roman" w:cs="Times New Roman"/>
              </w:rPr>
              <w:t>Геоинновации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 (ООО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450906">
              <w:rPr>
                <w:rFonts w:ascii="Times New Roman" w:hAnsi="Times New Roman" w:cs="Times New Roman"/>
              </w:rPr>
              <w:t>Геоинновации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>)</w:t>
            </w:r>
          </w:p>
        </w:tc>
      </w:tr>
      <w:tr w:rsidR="00123080" w:rsidRPr="00450906" w14:paraId="477C0D38" w14:textId="77777777" w:rsidTr="002004C1">
        <w:trPr>
          <w:trHeight w:val="1012"/>
        </w:trPr>
        <w:tc>
          <w:tcPr>
            <w:tcW w:w="3970" w:type="dxa"/>
            <w:shd w:val="clear" w:color="auto" w:fill="auto"/>
            <w:vAlign w:val="center"/>
          </w:tcPr>
          <w:p w14:paraId="4905ACF6" w14:textId="77777777" w:rsidR="00123080" w:rsidRPr="00450906" w:rsidRDefault="00123080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О</w:t>
            </w:r>
            <w:r w:rsidRPr="00450906">
              <w:rPr>
                <w:rFonts w:ascii="Times New Roman" w:hAnsi="Times New Roman" w:cs="Times New Roman"/>
                <w:iCs/>
              </w:rPr>
              <w:t>бъем реализованных НИР и НИОКР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6A408004" w14:textId="4EAA565C" w:rsidR="002004C1" w:rsidRPr="00450906" w:rsidRDefault="00F96751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96751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 </w:t>
            </w:r>
            <w:r w:rsidRPr="00F96751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 </w:t>
            </w:r>
            <w:r w:rsidRPr="00F96751">
              <w:rPr>
                <w:rFonts w:ascii="Times New Roman" w:hAnsi="Times New Roman" w:cs="Times New Roman"/>
              </w:rPr>
              <w:t>076</w:t>
            </w:r>
            <w:r>
              <w:rPr>
                <w:rFonts w:ascii="Times New Roman" w:hAnsi="Times New Roman" w:cs="Times New Roman"/>
              </w:rPr>
              <w:t>,00 рублей</w:t>
            </w:r>
          </w:p>
        </w:tc>
      </w:tr>
      <w:tr w:rsidR="00AB1B08" w:rsidRPr="00450906" w14:paraId="67AF118B" w14:textId="77777777" w:rsidTr="0048111E">
        <w:trPr>
          <w:trHeight w:val="1012"/>
        </w:trPr>
        <w:tc>
          <w:tcPr>
            <w:tcW w:w="3970" w:type="dxa"/>
            <w:vAlign w:val="center"/>
          </w:tcPr>
          <w:p w14:paraId="7D13E92B" w14:textId="77777777" w:rsidR="00AB1B08" w:rsidRPr="00450906" w:rsidRDefault="00AB1B08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</w:t>
            </w:r>
            <w:r w:rsidRPr="00FD672A">
              <w:rPr>
                <w:rFonts w:ascii="Times New Roman" w:hAnsi="Times New Roman" w:cs="Times New Roman"/>
                <w:iCs/>
              </w:rPr>
              <w:t>рант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из всех источников, полученны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FD672A">
              <w:rPr>
                <w:rFonts w:ascii="Times New Roman" w:hAnsi="Times New Roman" w:cs="Times New Roman"/>
                <w:iCs/>
              </w:rPr>
              <w:t xml:space="preserve"> научной школой в лице вуза, соответствующих направлениями деятельности научной школы и реализованных ей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11A0FA4D" w14:textId="2697DF90" w:rsidR="00655C0E" w:rsidRPr="00450906" w:rsidRDefault="00F96751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2 803 573, 60 рублей</w:t>
            </w:r>
          </w:p>
        </w:tc>
      </w:tr>
      <w:tr w:rsidR="00604409" w:rsidRPr="00450906" w14:paraId="51E3FC95" w14:textId="77777777" w:rsidTr="00B47D06">
        <w:trPr>
          <w:trHeight w:val="6513"/>
        </w:trPr>
        <w:tc>
          <w:tcPr>
            <w:tcW w:w="3970" w:type="dxa"/>
            <w:vAlign w:val="center"/>
          </w:tcPr>
          <w:p w14:paraId="4240FCD4" w14:textId="77777777" w:rsidR="00604409" w:rsidRPr="00450906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П</w:t>
            </w:r>
            <w:r w:rsidRPr="003B1F85">
              <w:rPr>
                <w:rFonts w:ascii="Times New Roman" w:hAnsi="Times New Roman" w:cs="Times New Roman"/>
                <w:iCs/>
              </w:rPr>
              <w:t>роведенны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B1F85">
              <w:rPr>
                <w:rFonts w:ascii="Times New Roman" w:hAnsi="Times New Roman" w:cs="Times New Roman"/>
                <w:iCs/>
              </w:rPr>
              <w:t xml:space="preserve"> на базе научной школы научны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3B1F85">
              <w:rPr>
                <w:rFonts w:ascii="Times New Roman" w:hAnsi="Times New Roman" w:cs="Times New Roman"/>
                <w:iCs/>
              </w:rPr>
              <w:t xml:space="preserve"> конференци</w:t>
            </w:r>
            <w:r>
              <w:rPr>
                <w:rFonts w:ascii="Times New Roman" w:hAnsi="Times New Roman" w:cs="Times New Roman"/>
                <w:iCs/>
              </w:rPr>
              <w:t>и</w:t>
            </w:r>
            <w:r w:rsidRPr="003B1F85">
              <w:rPr>
                <w:rFonts w:ascii="Times New Roman" w:hAnsi="Times New Roman" w:cs="Times New Roman"/>
                <w:iCs/>
              </w:rPr>
              <w:t xml:space="preserve"> (симпозиум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3B1F85">
              <w:rPr>
                <w:rFonts w:ascii="Times New Roman" w:hAnsi="Times New Roman" w:cs="Times New Roman"/>
                <w:iCs/>
              </w:rPr>
              <w:t xml:space="preserve"> и пр.)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5D7F3A5C" w14:textId="558151C3" w:rsidR="00B47D06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2021 – Молодежный форум «Дни студенческой науки - 2021», секция </w:t>
            </w:r>
            <w:r w:rsidR="007D19CA"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Железнодорожный</w:t>
            </w:r>
            <w:r w:rsidR="002004C1">
              <w:rPr>
                <w:rFonts w:ascii="Times New Roman" w:hAnsi="Times New Roman" w:cs="Times New Roman"/>
              </w:rPr>
              <w:t xml:space="preserve"> г.</w:t>
            </w:r>
            <w:r w:rsidRPr="00450906">
              <w:rPr>
                <w:rFonts w:ascii="Times New Roman" w:hAnsi="Times New Roman" w:cs="Times New Roman"/>
              </w:rPr>
              <w:t xml:space="preserve"> путь и строительство</w:t>
            </w:r>
            <w:r w:rsidR="007D19CA"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организатор, </w:t>
            </w:r>
            <w:hyperlink r:id="rId10" w:history="1">
              <w:r w:rsidR="00B47D06" w:rsidRPr="002707F8">
                <w:rPr>
                  <w:rStyle w:val="a6"/>
                  <w:rFonts w:ascii="Times New Roman" w:hAnsi="Times New Roman" w:cs="Times New Roman"/>
                </w:rPr>
                <w:t>https://www.elibrary.ru/item.asp?id=46208185&amp;selid=46463877</w:t>
              </w:r>
            </w:hyperlink>
            <w:r w:rsidR="00B47D06">
              <w:rPr>
                <w:rFonts w:ascii="Times New Roman" w:hAnsi="Times New Roman" w:cs="Times New Roman"/>
              </w:rPr>
              <w:t>;</w:t>
            </w:r>
          </w:p>
          <w:p w14:paraId="1CCC2687" w14:textId="77777777" w:rsidR="00604409" w:rsidRPr="00450906" w:rsidRDefault="00604409" w:rsidP="0045090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7E0634A" w14:textId="3D83C23E" w:rsidR="000520E8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2021 - XIV Международная научно-практическая конференция «Наука и образование транспорту», секция </w:t>
            </w:r>
            <w:r w:rsidR="007D19CA"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Вопросы проектирования, строительства, ремонта и эксплуатации железнодорожного пути и искусственных сооружений</w:t>
            </w:r>
            <w:r w:rsidR="007D19CA"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организатор, </w:t>
            </w:r>
            <w:hyperlink r:id="rId11" w:history="1">
              <w:r w:rsidR="000520E8" w:rsidRPr="002707F8">
                <w:rPr>
                  <w:rStyle w:val="a6"/>
                  <w:rFonts w:ascii="Times New Roman" w:hAnsi="Times New Roman" w:cs="Times New Roman"/>
                </w:rPr>
                <w:t>https://www.elibrary.ru/contents.asp?id=48163514</w:t>
              </w:r>
            </w:hyperlink>
            <w:r w:rsidR="000520E8">
              <w:rPr>
                <w:rFonts w:ascii="Times New Roman" w:hAnsi="Times New Roman" w:cs="Times New Roman"/>
              </w:rPr>
              <w:t>;</w:t>
            </w:r>
          </w:p>
          <w:p w14:paraId="081F07DB" w14:textId="77777777" w:rsidR="00604409" w:rsidRPr="00450906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C52DC3F" w14:textId="1D99D622" w:rsidR="000520E8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2022 – Молодежный форум «Дни студенческой науки - 2022», секция </w:t>
            </w:r>
            <w:r w:rsidR="007D19CA"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Железнодорожный путь и строительство</w:t>
            </w:r>
            <w:r w:rsidR="007D19CA"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организатор, </w:t>
            </w:r>
            <w:hyperlink r:id="rId12" w:history="1">
              <w:r w:rsidR="000520E8" w:rsidRPr="002707F8">
                <w:rPr>
                  <w:rStyle w:val="a6"/>
                  <w:rFonts w:ascii="Times New Roman" w:hAnsi="Times New Roman" w:cs="Times New Roman"/>
                </w:rPr>
                <w:t>https://www.elibrary.ru/item.asp?id=49268403&amp;selid=49295692</w:t>
              </w:r>
            </w:hyperlink>
            <w:r w:rsidR="000520E8">
              <w:rPr>
                <w:rFonts w:ascii="Times New Roman" w:hAnsi="Times New Roman" w:cs="Times New Roman"/>
              </w:rPr>
              <w:t>;</w:t>
            </w:r>
          </w:p>
          <w:p w14:paraId="3B47D8B0" w14:textId="77777777" w:rsidR="00604409" w:rsidRPr="00450906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FD5DA98" w14:textId="40C8B2EC" w:rsidR="000520E8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2022 – XV Международная научно-практическая конференция «Наука и образование транспорту», секция </w:t>
            </w:r>
            <w:r w:rsidR="007D19CA"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Вопросы проектирования, строительства, ремонта и эксплуатации железнодорожного пути и искусственных сооружений</w:t>
            </w:r>
            <w:r w:rsidR="007D19CA"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организатор, </w:t>
            </w:r>
            <w:hyperlink r:id="rId13" w:history="1">
              <w:r w:rsidR="000520E8" w:rsidRPr="002707F8">
                <w:rPr>
                  <w:rStyle w:val="a6"/>
                  <w:rFonts w:ascii="Times New Roman" w:hAnsi="Times New Roman" w:cs="Times New Roman"/>
                </w:rPr>
                <w:t>https://www.elibrary.ru/contents.asp?id=50156210</w:t>
              </w:r>
            </w:hyperlink>
            <w:r w:rsidR="000520E8">
              <w:rPr>
                <w:rFonts w:ascii="Times New Roman" w:hAnsi="Times New Roman" w:cs="Times New Roman"/>
              </w:rPr>
              <w:t>;</w:t>
            </w:r>
          </w:p>
          <w:p w14:paraId="00BBD435" w14:textId="77777777" w:rsidR="000520E8" w:rsidRDefault="000520E8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CA6C1E6" w14:textId="502E5CC2" w:rsidR="000520E8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2023 – Молодежный форум «Дни студенческой науки - 2023», секция </w:t>
            </w:r>
            <w:r w:rsidR="007D19CA"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Железнодорожный путь и строительство</w:t>
            </w:r>
            <w:r w:rsidR="007D19CA"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организатор, </w:t>
            </w:r>
            <w:hyperlink r:id="rId14" w:history="1">
              <w:r w:rsidR="000520E8" w:rsidRPr="002707F8">
                <w:rPr>
                  <w:rStyle w:val="a6"/>
                  <w:rFonts w:ascii="Times New Roman" w:hAnsi="Times New Roman" w:cs="Times New Roman"/>
                </w:rPr>
                <w:t>https://www.elibrary.ru/item.asp?id=54155431&amp;selid=54155483</w:t>
              </w:r>
            </w:hyperlink>
            <w:r w:rsidR="000520E8">
              <w:rPr>
                <w:rFonts w:ascii="Times New Roman" w:hAnsi="Times New Roman" w:cs="Times New Roman"/>
              </w:rPr>
              <w:t>;</w:t>
            </w:r>
          </w:p>
          <w:p w14:paraId="41284CDB" w14:textId="77777777" w:rsidR="00604409" w:rsidRPr="00450906" w:rsidRDefault="00604409" w:rsidP="0045090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2194599" w14:textId="73607A75" w:rsidR="00604409" w:rsidRPr="000520E8" w:rsidRDefault="00604409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2023 - XVI Международная научно-практическая конференция «Наука и образование транспорту», секция </w:t>
            </w:r>
            <w:r w:rsidR="007D19CA"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Вопросы проектирования, строительства, ремонта и эксплуатации железнодорожного пути и искусственных сооружений</w:t>
            </w:r>
            <w:r w:rsidR="007D19CA"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 </w:t>
            </w:r>
            <w:hyperlink r:id="rId15" w:history="1">
              <w:r w:rsidR="000520E8" w:rsidRPr="002707F8">
                <w:rPr>
                  <w:rStyle w:val="a6"/>
                  <w:rFonts w:ascii="Times New Roman" w:hAnsi="Times New Roman" w:cs="Times New Roman"/>
                </w:rPr>
                <w:t>https://www.elibrary.ru/contents.asp?id=56955436</w:t>
              </w:r>
            </w:hyperlink>
            <w:r w:rsidR="000520E8">
              <w:rPr>
                <w:rFonts w:ascii="Times New Roman" w:hAnsi="Times New Roman" w:cs="Times New Roman"/>
              </w:rPr>
              <w:t>;</w:t>
            </w:r>
          </w:p>
          <w:p w14:paraId="1FF2A341" w14:textId="77777777" w:rsidR="007D19CA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595B293" w14:textId="1D483B98" w:rsidR="004330A3" w:rsidRPr="00450906" w:rsidRDefault="004330A3" w:rsidP="004330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450906">
              <w:rPr>
                <w:rFonts w:ascii="Times New Roman" w:hAnsi="Times New Roman" w:cs="Times New Roman"/>
              </w:rPr>
              <w:t xml:space="preserve"> – Молодежный форум «Дни студенческой науки - 202</w:t>
            </w:r>
            <w:r>
              <w:rPr>
                <w:rFonts w:ascii="Times New Roman" w:hAnsi="Times New Roman" w:cs="Times New Roman"/>
              </w:rPr>
              <w:t>4</w:t>
            </w:r>
            <w:r w:rsidRPr="00450906">
              <w:rPr>
                <w:rFonts w:ascii="Times New Roman" w:hAnsi="Times New Roman" w:cs="Times New Roman"/>
              </w:rPr>
              <w:t xml:space="preserve">», секция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Железнодорожный путь и строительство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организатор, </w:t>
            </w:r>
            <w:hyperlink r:id="rId16" w:history="1">
              <w:r w:rsidR="000520E8" w:rsidRPr="002707F8">
                <w:rPr>
                  <w:rStyle w:val="a6"/>
                  <w:rFonts w:ascii="Times New Roman" w:hAnsi="Times New Roman" w:cs="Times New Roman"/>
                </w:rPr>
                <w:t>https://www.elibrary.ru/item.asp?id=68564237&amp;selid=68564287</w:t>
              </w:r>
            </w:hyperlink>
            <w:r w:rsidRPr="00450906">
              <w:rPr>
                <w:rFonts w:ascii="Times New Roman" w:hAnsi="Times New Roman" w:cs="Times New Roman"/>
              </w:rPr>
              <w:t>;</w:t>
            </w:r>
          </w:p>
          <w:p w14:paraId="3AF091E9" w14:textId="77777777" w:rsidR="004330A3" w:rsidRPr="00450906" w:rsidRDefault="004330A3" w:rsidP="004330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7D97EFC" w14:textId="1A93DDB5" w:rsidR="000520E8" w:rsidRDefault="004330A3" w:rsidP="004330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450906">
              <w:rPr>
                <w:rFonts w:ascii="Times New Roman" w:hAnsi="Times New Roman" w:cs="Times New Roman"/>
              </w:rPr>
              <w:t xml:space="preserve"> - XV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450906">
              <w:rPr>
                <w:rFonts w:ascii="Times New Roman" w:hAnsi="Times New Roman" w:cs="Times New Roman"/>
              </w:rPr>
              <w:t xml:space="preserve">I Международная научно-практическая конференция «Наука и образование транспорту», секция </w:t>
            </w:r>
            <w:r>
              <w:rPr>
                <w:rFonts w:ascii="Times New Roman" w:hAnsi="Times New Roman" w:cs="Times New Roman"/>
              </w:rPr>
              <w:t>«</w:t>
            </w:r>
            <w:r w:rsidRPr="00450906">
              <w:rPr>
                <w:rFonts w:ascii="Times New Roman" w:hAnsi="Times New Roman" w:cs="Times New Roman"/>
              </w:rPr>
              <w:t>Вопросы проектирования, строительства, ремонта и эксплуатации железнодорожного пути и искусственных сооружений</w:t>
            </w:r>
            <w:r>
              <w:rPr>
                <w:rFonts w:ascii="Times New Roman" w:hAnsi="Times New Roman" w:cs="Times New Roman"/>
              </w:rPr>
              <w:t>»</w:t>
            </w:r>
            <w:r w:rsidRPr="00450906">
              <w:rPr>
                <w:rFonts w:ascii="Times New Roman" w:hAnsi="Times New Roman" w:cs="Times New Roman"/>
              </w:rPr>
              <w:t xml:space="preserve">, организатор </w:t>
            </w:r>
            <w:hyperlink r:id="rId17" w:history="1">
              <w:r w:rsidR="000520E8" w:rsidRPr="002707F8">
                <w:rPr>
                  <w:rStyle w:val="a6"/>
                  <w:rFonts w:ascii="Times New Roman" w:hAnsi="Times New Roman" w:cs="Times New Roman"/>
                </w:rPr>
                <w:t>https://www.elibrary.ru/contents.asp?id=79697462</w:t>
              </w:r>
            </w:hyperlink>
          </w:p>
          <w:p w14:paraId="5E8FE8D4" w14:textId="4339EAD4" w:rsidR="004330A3" w:rsidRPr="00450906" w:rsidRDefault="004330A3" w:rsidP="004330A3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19CA" w:rsidRPr="00450906" w14:paraId="0059DD81" w14:textId="77777777" w:rsidTr="00225C86">
        <w:trPr>
          <w:trHeight w:val="1012"/>
        </w:trPr>
        <w:tc>
          <w:tcPr>
            <w:tcW w:w="3970" w:type="dxa"/>
            <w:vAlign w:val="center"/>
          </w:tcPr>
          <w:p w14:paraId="325DCBBA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Наличие базового научного журнала</w:t>
            </w:r>
            <w:r w:rsidR="00894A77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340" w:type="dxa"/>
            <w:vAlign w:val="center"/>
          </w:tcPr>
          <w:p w14:paraId="535D721D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Журнал «Вестник транспорта Поволжья»</w:t>
            </w:r>
          </w:p>
          <w:p w14:paraId="42EFB0AE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2.9.2. Железнодорожный путь, изыскание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</w:rPr>
              <w:t>и проектирование железных дорог</w:t>
            </w:r>
            <w:r w:rsidR="00894A77">
              <w:rPr>
                <w:rFonts w:ascii="Times New Roman" w:hAnsi="Times New Roman" w:cs="Times New Roman"/>
              </w:rPr>
              <w:t xml:space="preserve"> </w:t>
            </w:r>
            <w:r w:rsidR="00894A77" w:rsidRPr="00FD672A">
              <w:rPr>
                <w:rFonts w:ascii="Times New Roman" w:hAnsi="Times New Roman" w:cs="Times New Roman"/>
              </w:rPr>
              <w:t>(технические науки)</w:t>
            </w:r>
          </w:p>
        </w:tc>
      </w:tr>
      <w:tr w:rsidR="007D19CA" w:rsidRPr="00450906" w14:paraId="2EBD98D9" w14:textId="77777777" w:rsidTr="0044677B">
        <w:trPr>
          <w:trHeight w:val="1012"/>
        </w:trPr>
        <w:tc>
          <w:tcPr>
            <w:tcW w:w="3970" w:type="dxa"/>
            <w:vAlign w:val="center"/>
          </w:tcPr>
          <w:p w14:paraId="12934C9F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lastRenderedPageBreak/>
              <w:t>Основные научные журналы (российские и зарубежные), в которых публикуются труды научной школы</w:t>
            </w:r>
          </w:p>
        </w:tc>
        <w:tc>
          <w:tcPr>
            <w:tcW w:w="11340" w:type="dxa"/>
            <w:vAlign w:val="center"/>
          </w:tcPr>
          <w:p w14:paraId="37EF306D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1.</w:t>
            </w:r>
            <w:r w:rsidRPr="00450906">
              <w:rPr>
                <w:rFonts w:ascii="Times New Roman" w:hAnsi="Times New Roman" w:cs="Times New Roman"/>
              </w:rPr>
              <w:tab/>
              <w:t>Путь и путевое хозяйство (2.9.2)</w:t>
            </w:r>
          </w:p>
          <w:p w14:paraId="6E21A470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2.</w:t>
            </w:r>
            <w:r w:rsidRPr="00450906">
              <w:rPr>
                <w:rFonts w:ascii="Times New Roman" w:hAnsi="Times New Roman" w:cs="Times New Roman"/>
              </w:rPr>
              <w:tab/>
              <w:t>Вестник транспорта Поволжья (2.9.2)</w:t>
            </w:r>
          </w:p>
          <w:p w14:paraId="1BAE3CC0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3.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</w:r>
            <w:r w:rsidRPr="00450906">
              <w:rPr>
                <w:rFonts w:ascii="Times New Roman" w:hAnsi="Times New Roman" w:cs="Times New Roman"/>
              </w:rPr>
              <w:t>Вестник</w:t>
            </w:r>
            <w:r w:rsidRPr="0045090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0906">
              <w:rPr>
                <w:rFonts w:ascii="Times New Roman" w:hAnsi="Times New Roman" w:cs="Times New Roman"/>
              </w:rPr>
              <w:t>ВНИИЖТ</w:t>
            </w:r>
            <w:r w:rsidRPr="00450906">
              <w:rPr>
                <w:rFonts w:ascii="Times New Roman" w:hAnsi="Times New Roman" w:cs="Times New Roman"/>
                <w:lang w:val="en-US"/>
              </w:rPr>
              <w:t xml:space="preserve"> (2.9.2)</w:t>
            </w:r>
          </w:p>
          <w:p w14:paraId="065D4022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50906">
              <w:rPr>
                <w:rFonts w:ascii="Times New Roman" w:hAnsi="Times New Roman" w:cs="Times New Roman"/>
                <w:lang w:val="en-US"/>
              </w:rPr>
              <w:t>4.</w:t>
            </w:r>
            <w:r w:rsidRPr="00450906">
              <w:rPr>
                <w:rFonts w:ascii="Times New Roman" w:hAnsi="Times New Roman" w:cs="Times New Roman"/>
                <w:lang w:val="en-US"/>
              </w:rPr>
              <w:tab/>
              <w:t>TRANSPORTATION RESEARCH PROCEDIA (2.9.2)</w:t>
            </w:r>
          </w:p>
          <w:p w14:paraId="42721C89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5.</w:t>
            </w:r>
            <w:r w:rsidRPr="00450906">
              <w:rPr>
                <w:rFonts w:ascii="Times New Roman" w:hAnsi="Times New Roman" w:cs="Times New Roman"/>
              </w:rPr>
              <w:tab/>
              <w:t>Мир транспорта (2.9.2)</w:t>
            </w:r>
          </w:p>
        </w:tc>
      </w:tr>
      <w:tr w:rsidR="007D19CA" w:rsidRPr="00450906" w14:paraId="4ADAF3F5" w14:textId="77777777" w:rsidTr="00167D56">
        <w:trPr>
          <w:trHeight w:val="504"/>
        </w:trPr>
        <w:tc>
          <w:tcPr>
            <w:tcW w:w="15310" w:type="dxa"/>
            <w:gridSpan w:val="2"/>
            <w:vAlign w:val="center"/>
          </w:tcPr>
          <w:p w14:paraId="3A9D97F2" w14:textId="77777777" w:rsidR="007D19CA" w:rsidRPr="00FD672A" w:rsidRDefault="007D19CA" w:rsidP="007D19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B1F85">
              <w:rPr>
                <w:rFonts w:ascii="Times New Roman" w:hAnsi="Times New Roman" w:cs="Times New Roman"/>
                <w:b/>
                <w:iCs/>
              </w:rPr>
              <w:t>Научно-педагогическая деятельность</w:t>
            </w:r>
          </w:p>
        </w:tc>
      </w:tr>
      <w:tr w:rsidR="007D19CA" w:rsidRPr="00450906" w14:paraId="1EC9D265" w14:textId="77777777" w:rsidTr="004C501F">
        <w:trPr>
          <w:trHeight w:val="276"/>
        </w:trPr>
        <w:tc>
          <w:tcPr>
            <w:tcW w:w="3970" w:type="dxa"/>
            <w:vAlign w:val="center"/>
          </w:tcPr>
          <w:p w14:paraId="4CCDDE10" w14:textId="77777777" w:rsidR="007D19CA" w:rsidRPr="00450906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 xml:space="preserve">Наличие студенческого научного общества или аналогичной структуры в составе научной школы </w:t>
            </w:r>
          </w:p>
        </w:tc>
        <w:tc>
          <w:tcPr>
            <w:tcW w:w="11340" w:type="dxa"/>
            <w:vAlign w:val="center"/>
          </w:tcPr>
          <w:p w14:paraId="10CCE069" w14:textId="61AAB6C8" w:rsidR="007D19CA" w:rsidRPr="00450906" w:rsidRDefault="00AC6F99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D672A">
              <w:rPr>
                <w:rFonts w:ascii="Times New Roman" w:hAnsi="Times New Roman" w:cs="Times New Roman"/>
              </w:rPr>
              <w:t xml:space="preserve">Студенческое научное общество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Прив</w:t>
            </w:r>
            <w:r w:rsidRPr="00FD672A">
              <w:rPr>
                <w:rFonts w:ascii="Times New Roman" w:hAnsi="Times New Roman" w:cs="Times New Roman"/>
              </w:rPr>
              <w:t>ГУПС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47D06">
              <w:rPr>
                <w:rFonts w:ascii="Times New Roman" w:hAnsi="Times New Roman" w:cs="Times New Roman"/>
              </w:rPr>
              <w:t>Техническое</w:t>
            </w:r>
            <w:r w:rsidR="007D19CA" w:rsidRPr="00450906">
              <w:rPr>
                <w:rFonts w:ascii="Times New Roman" w:hAnsi="Times New Roman" w:cs="Times New Roman"/>
              </w:rPr>
              <w:t xml:space="preserve"> научное общество </w:t>
            </w:r>
          </w:p>
        </w:tc>
      </w:tr>
      <w:tr w:rsidR="007D19CA" w:rsidRPr="00450906" w14:paraId="7EF2D136" w14:textId="77777777" w:rsidTr="001D5E9D">
        <w:trPr>
          <w:trHeight w:val="1012"/>
        </w:trPr>
        <w:tc>
          <w:tcPr>
            <w:tcW w:w="3970" w:type="dxa"/>
            <w:vAlign w:val="center"/>
          </w:tcPr>
          <w:p w14:paraId="3F9933A6" w14:textId="77777777" w:rsidR="007D19CA" w:rsidRPr="00450906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 xml:space="preserve">Участие в деятельности технопарков, </w:t>
            </w:r>
            <w:proofErr w:type="spellStart"/>
            <w:r w:rsidRPr="00450906">
              <w:rPr>
                <w:rFonts w:ascii="Times New Roman" w:hAnsi="Times New Roman" w:cs="Times New Roman"/>
                <w:iCs/>
              </w:rPr>
              <w:t>кванториумов</w:t>
            </w:r>
            <w:proofErr w:type="spellEnd"/>
            <w:r w:rsidRPr="00450906">
              <w:rPr>
                <w:rFonts w:ascii="Times New Roman" w:hAnsi="Times New Roman" w:cs="Times New Roman"/>
                <w:iCs/>
              </w:rPr>
              <w:t xml:space="preserve">, детских технопарков, молодежных научных конкурсов, подготовке и реализации программ </w:t>
            </w:r>
            <w:proofErr w:type="spellStart"/>
            <w:r w:rsidRPr="00450906">
              <w:rPr>
                <w:rFonts w:ascii="Times New Roman" w:hAnsi="Times New Roman" w:cs="Times New Roman"/>
                <w:iCs/>
              </w:rPr>
              <w:t>профессионалитета</w:t>
            </w:r>
            <w:proofErr w:type="spellEnd"/>
            <w:r w:rsidRPr="00450906">
              <w:rPr>
                <w:rFonts w:ascii="Times New Roman" w:hAnsi="Times New Roman" w:cs="Times New Roman"/>
                <w:iCs/>
              </w:rPr>
              <w:t>, деятельности центров развития компетенций, проведении конкурсов профессионального мастерства, научной и научно-образовательной деятельности корпоративных университетов и т.д.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735F41AA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2021 - Конкурс «УМНИК» - участие в составе экспертной комиссии</w:t>
            </w:r>
          </w:p>
          <w:p w14:paraId="28671936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2021 - Конкурс «Новое звено» - участие в составе экспертной комиссии</w:t>
            </w:r>
          </w:p>
          <w:p w14:paraId="163EE93D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2022 - Конкурс «УМНИК» - участие в составе экспертной комиссии</w:t>
            </w:r>
          </w:p>
          <w:p w14:paraId="06867A9E" w14:textId="77777777" w:rsidR="007D19CA" w:rsidRPr="00450906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2022 - Конкурс «Новое звено» - участие в составе экспертной комиссии</w:t>
            </w:r>
          </w:p>
          <w:p w14:paraId="733AF5FB" w14:textId="492662AA" w:rsidR="007D19CA" w:rsidRDefault="007D19CA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2022 - Корпоративный университет РЖД </w:t>
            </w:r>
            <w:r w:rsidR="0048111E">
              <w:rPr>
                <w:rFonts w:ascii="Times New Roman" w:hAnsi="Times New Roman" w:cs="Times New Roman"/>
              </w:rPr>
              <w:t>–</w:t>
            </w:r>
            <w:r w:rsidRPr="00450906">
              <w:rPr>
                <w:rFonts w:ascii="Times New Roman" w:hAnsi="Times New Roman" w:cs="Times New Roman"/>
              </w:rPr>
              <w:t xml:space="preserve"> преподаватель</w:t>
            </w:r>
          </w:p>
          <w:p w14:paraId="60A3DD30" w14:textId="77777777" w:rsidR="0048111E" w:rsidRPr="00450906" w:rsidRDefault="0048111E" w:rsidP="004811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2023 - Конкурс «УМНИК» - участие в составе экспертной комиссии</w:t>
            </w:r>
          </w:p>
          <w:p w14:paraId="09695494" w14:textId="77777777" w:rsidR="0048111E" w:rsidRPr="00450906" w:rsidRDefault="0048111E" w:rsidP="004811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2023 - Конкурс «Новое звено» - участие в составе экспертной комиссии</w:t>
            </w:r>
          </w:p>
          <w:p w14:paraId="28DE78F3" w14:textId="77777777" w:rsidR="0048111E" w:rsidRPr="00450906" w:rsidRDefault="0048111E" w:rsidP="0048111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2023 - Всероссийский инженерный конкурс - участие в составе экспертной комиссии</w:t>
            </w:r>
          </w:p>
          <w:p w14:paraId="4F54B3EC" w14:textId="0352D540" w:rsidR="001D5E9D" w:rsidRDefault="001D5E9D" w:rsidP="001D5E9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450906">
              <w:rPr>
                <w:rFonts w:ascii="Times New Roman" w:hAnsi="Times New Roman" w:cs="Times New Roman"/>
              </w:rPr>
              <w:t xml:space="preserve"> - Корпоративный университет РЖД </w:t>
            </w:r>
            <w:r>
              <w:rPr>
                <w:rFonts w:ascii="Times New Roman" w:hAnsi="Times New Roman" w:cs="Times New Roman"/>
              </w:rPr>
              <w:t>–</w:t>
            </w:r>
            <w:r w:rsidRPr="00450906">
              <w:rPr>
                <w:rFonts w:ascii="Times New Roman" w:hAnsi="Times New Roman" w:cs="Times New Roman"/>
              </w:rPr>
              <w:t xml:space="preserve"> преподаватель</w:t>
            </w:r>
          </w:p>
          <w:p w14:paraId="6E8ADB9F" w14:textId="3246117A" w:rsidR="001D5E9D" w:rsidRPr="00450906" w:rsidRDefault="001D5E9D" w:rsidP="001D5E9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450906">
              <w:rPr>
                <w:rFonts w:ascii="Times New Roman" w:hAnsi="Times New Roman" w:cs="Times New Roman"/>
              </w:rPr>
              <w:t xml:space="preserve"> - Конкурс «</w:t>
            </w:r>
            <w:r>
              <w:rPr>
                <w:rFonts w:ascii="Times New Roman" w:hAnsi="Times New Roman" w:cs="Times New Roman"/>
              </w:rPr>
              <w:t>Твой ход</w:t>
            </w:r>
            <w:r w:rsidRPr="00450906">
              <w:rPr>
                <w:rFonts w:ascii="Times New Roman" w:hAnsi="Times New Roman" w:cs="Times New Roman"/>
              </w:rPr>
              <w:t xml:space="preserve">» - </w:t>
            </w:r>
            <w:r>
              <w:rPr>
                <w:rFonts w:ascii="Times New Roman" w:hAnsi="Times New Roman" w:cs="Times New Roman"/>
              </w:rPr>
              <w:t>ведущий эксперт</w:t>
            </w:r>
          </w:p>
          <w:p w14:paraId="4514F862" w14:textId="77777777" w:rsidR="0048111E" w:rsidRDefault="001D5E9D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450906">
              <w:rPr>
                <w:rFonts w:ascii="Times New Roman" w:hAnsi="Times New Roman" w:cs="Times New Roman"/>
              </w:rPr>
              <w:t xml:space="preserve"> - Конкурс «</w:t>
            </w:r>
            <w:r>
              <w:rPr>
                <w:rFonts w:ascii="Times New Roman" w:hAnsi="Times New Roman" w:cs="Times New Roman"/>
              </w:rPr>
              <w:t>Твой ход в науку</w:t>
            </w:r>
            <w:r w:rsidRPr="00450906">
              <w:rPr>
                <w:rFonts w:ascii="Times New Roman" w:hAnsi="Times New Roman" w:cs="Times New Roman"/>
              </w:rPr>
              <w:t>» - участие в составе экспертной комиссии</w:t>
            </w:r>
          </w:p>
          <w:p w14:paraId="0B34AD8E" w14:textId="4796AC71" w:rsidR="001D5E9D" w:rsidRPr="00450906" w:rsidRDefault="001D5E9D" w:rsidP="00AB503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2024 - Проект «Платформа университетского технологического предпринимательства» - </w:t>
            </w:r>
            <w:r w:rsidRPr="00450906">
              <w:rPr>
                <w:rFonts w:ascii="Times New Roman" w:hAnsi="Times New Roman" w:cs="Times New Roman"/>
              </w:rPr>
              <w:t>участие в составе экспертной комиссии</w:t>
            </w:r>
          </w:p>
        </w:tc>
      </w:tr>
      <w:tr w:rsidR="007D19CA" w:rsidRPr="00450906" w14:paraId="72892597" w14:textId="77777777" w:rsidTr="00DF05AE">
        <w:trPr>
          <w:trHeight w:val="643"/>
        </w:trPr>
        <w:tc>
          <w:tcPr>
            <w:tcW w:w="15310" w:type="dxa"/>
            <w:gridSpan w:val="2"/>
            <w:vAlign w:val="center"/>
          </w:tcPr>
          <w:p w14:paraId="44510066" w14:textId="77777777" w:rsidR="007D19CA" w:rsidRPr="007D19CA" w:rsidRDefault="007D19CA" w:rsidP="007D19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19CA">
              <w:rPr>
                <w:rFonts w:ascii="Times New Roman" w:hAnsi="Times New Roman" w:cs="Times New Roman"/>
                <w:b/>
                <w:iCs/>
              </w:rPr>
              <w:t>Научно-образовательная деятельность и участие в образовательной деятельности по подготовке бакалавров, специалистов, магистров</w:t>
            </w:r>
          </w:p>
        </w:tc>
      </w:tr>
      <w:tr w:rsidR="00656304" w:rsidRPr="00450906" w14:paraId="4F758C3C" w14:textId="77777777" w:rsidTr="00DC5855">
        <w:trPr>
          <w:trHeight w:val="699"/>
        </w:trPr>
        <w:tc>
          <w:tcPr>
            <w:tcW w:w="3970" w:type="dxa"/>
            <w:vAlign w:val="center"/>
          </w:tcPr>
          <w:p w14:paraId="1273F836" w14:textId="77777777" w:rsidR="00656304" w:rsidRPr="00450906" w:rsidRDefault="00656304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Участ</w:t>
            </w:r>
            <w:r>
              <w:rPr>
                <w:rFonts w:ascii="Times New Roman" w:hAnsi="Times New Roman" w:cs="Times New Roman"/>
                <w:iCs/>
              </w:rPr>
              <w:t>ие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научн</w:t>
            </w:r>
            <w:r>
              <w:rPr>
                <w:rFonts w:ascii="Times New Roman" w:hAnsi="Times New Roman" w:cs="Times New Roman"/>
                <w:iCs/>
              </w:rPr>
              <w:t>ой</w:t>
            </w:r>
            <w:r w:rsidRPr="00450906">
              <w:rPr>
                <w:rFonts w:ascii="Times New Roman" w:hAnsi="Times New Roman" w:cs="Times New Roman"/>
                <w:iCs/>
              </w:rPr>
              <w:t xml:space="preserve"> школ</w:t>
            </w:r>
            <w:r>
              <w:rPr>
                <w:rFonts w:ascii="Times New Roman" w:hAnsi="Times New Roman" w:cs="Times New Roman"/>
                <w:iCs/>
              </w:rPr>
              <w:t>ы</w:t>
            </w:r>
            <w:r w:rsidRPr="00450906">
              <w:rPr>
                <w:rFonts w:ascii="Times New Roman" w:hAnsi="Times New Roman" w:cs="Times New Roman"/>
                <w:iCs/>
              </w:rPr>
              <w:t xml:space="preserve"> в реализации образовательных программ</w:t>
            </w:r>
          </w:p>
        </w:tc>
        <w:tc>
          <w:tcPr>
            <w:tcW w:w="11340" w:type="dxa"/>
            <w:vAlign w:val="center"/>
          </w:tcPr>
          <w:p w14:paraId="0605E7E4" w14:textId="77777777" w:rsidR="00656304" w:rsidRPr="00450906" w:rsidRDefault="00656304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деятельности выпускающей кафедры: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2B9DD91E" w14:textId="77777777" w:rsidR="00656304" w:rsidRPr="00450906" w:rsidRDefault="00656304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50906">
              <w:rPr>
                <w:rFonts w:ascii="Times New Roman" w:hAnsi="Times New Roman" w:cs="Times New Roman"/>
              </w:rPr>
              <w:t xml:space="preserve"> реализации отдельных курсов/модулей/учебных программ</w:t>
            </w:r>
            <w:r w:rsidRPr="00AB50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</w:p>
          <w:p w14:paraId="619F0BB8" w14:textId="77777777" w:rsidR="00656304" w:rsidRPr="00450906" w:rsidRDefault="00656304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Число обучающихся, в подготовке которых участвовала научная школа:</w:t>
            </w:r>
          </w:p>
          <w:p w14:paraId="2D91780C" w14:textId="77777777" w:rsidR="00656304" w:rsidRPr="00450906" w:rsidRDefault="00656304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В 2022/23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специалитета:</w:t>
            </w:r>
            <w:r w:rsidRPr="00450906">
              <w:rPr>
                <w:rFonts w:ascii="Times New Roman" w:hAnsi="Times New Roman" w:cs="Times New Roman"/>
              </w:rPr>
              <w:t xml:space="preserve"> 500</w:t>
            </w:r>
          </w:p>
          <w:p w14:paraId="64EF821E" w14:textId="77777777" w:rsidR="00656304" w:rsidRDefault="00656304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В 2023/24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  <w:r w:rsidRPr="00450906">
              <w:rPr>
                <w:rFonts w:ascii="Times New Roman" w:hAnsi="Times New Roman" w:cs="Times New Roman"/>
              </w:rPr>
              <w:t>: 525</w:t>
            </w:r>
          </w:p>
          <w:p w14:paraId="40B734E8" w14:textId="58D868B8" w:rsidR="001D5E9D" w:rsidRPr="00450906" w:rsidRDefault="001D5E9D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4</w:t>
            </w:r>
            <w:r w:rsidRPr="00450906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5</w:t>
            </w:r>
            <w:r w:rsidRPr="00450906">
              <w:rPr>
                <w:rFonts w:ascii="Times New Roman" w:hAnsi="Times New Roman" w:cs="Times New Roman"/>
              </w:rPr>
              <w:t xml:space="preserve"> учебном году: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906">
              <w:rPr>
                <w:rFonts w:ascii="Times New Roman" w:hAnsi="Times New Roman" w:cs="Times New Roman"/>
                <w:u w:val="single"/>
              </w:rPr>
              <w:t>по программам специалитета</w:t>
            </w:r>
            <w:r w:rsidRPr="00450906">
              <w:rPr>
                <w:rFonts w:ascii="Times New Roman" w:hAnsi="Times New Roman" w:cs="Times New Roman"/>
              </w:rPr>
              <w:t xml:space="preserve">: </w:t>
            </w:r>
            <w:r w:rsidR="00FC23F9">
              <w:rPr>
                <w:rFonts w:ascii="Times New Roman" w:hAnsi="Times New Roman" w:cs="Times New Roman"/>
              </w:rPr>
              <w:t>589</w:t>
            </w:r>
          </w:p>
        </w:tc>
      </w:tr>
      <w:tr w:rsidR="00656304" w:rsidRPr="00450906" w14:paraId="3D7FA708" w14:textId="77777777" w:rsidTr="00FC23F9">
        <w:trPr>
          <w:trHeight w:val="550"/>
        </w:trPr>
        <w:tc>
          <w:tcPr>
            <w:tcW w:w="3970" w:type="dxa"/>
            <w:vAlign w:val="center"/>
          </w:tcPr>
          <w:p w14:paraId="6B91BF79" w14:textId="77777777" w:rsidR="00656304" w:rsidRPr="00450906" w:rsidRDefault="0065630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lastRenderedPageBreak/>
              <w:t>Участие в организации программ повышения квалификации, дополнительного профессионального образования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516B7174" w14:textId="77777777" w:rsidR="00656304" w:rsidRPr="00FE7094" w:rsidRDefault="0065630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7094">
              <w:rPr>
                <w:rFonts w:ascii="Times New Roman" w:hAnsi="Times New Roman" w:cs="Times New Roman"/>
              </w:rPr>
              <w:t>Число прошедших обучение на базе научной школы, чел.:</w:t>
            </w:r>
          </w:p>
          <w:p w14:paraId="21EC4995" w14:textId="77777777" w:rsidR="00656304" w:rsidRPr="00FE7094" w:rsidRDefault="0065630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7094">
              <w:rPr>
                <w:rFonts w:ascii="Times New Roman" w:hAnsi="Times New Roman" w:cs="Times New Roman"/>
              </w:rPr>
              <w:t>В 2021 году: 405</w:t>
            </w:r>
          </w:p>
          <w:p w14:paraId="00CF95D3" w14:textId="77777777" w:rsidR="00656304" w:rsidRPr="00FE7094" w:rsidRDefault="0065630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7094">
              <w:rPr>
                <w:rFonts w:ascii="Times New Roman" w:hAnsi="Times New Roman" w:cs="Times New Roman"/>
              </w:rPr>
              <w:t>В 2022 году: 438</w:t>
            </w:r>
          </w:p>
          <w:p w14:paraId="36B37813" w14:textId="77777777" w:rsidR="00656304" w:rsidRPr="00FE7094" w:rsidRDefault="0065630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7094">
              <w:rPr>
                <w:rFonts w:ascii="Times New Roman" w:hAnsi="Times New Roman" w:cs="Times New Roman"/>
              </w:rPr>
              <w:t>В 2023 году: 423</w:t>
            </w:r>
          </w:p>
          <w:p w14:paraId="1E124221" w14:textId="59CC76C7" w:rsidR="00FE7094" w:rsidRPr="00FC23F9" w:rsidRDefault="00FE709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7094">
              <w:rPr>
                <w:rFonts w:ascii="Times New Roman" w:hAnsi="Times New Roman" w:cs="Times New Roman"/>
              </w:rPr>
              <w:t>В 2024 году</w:t>
            </w:r>
            <w:r w:rsidRPr="00FE7094">
              <w:rPr>
                <w:rFonts w:ascii="Times New Roman" w:hAnsi="Times New Roman" w:cs="Times New Roman"/>
                <w:lang w:val="en-US"/>
              </w:rPr>
              <w:t>:</w:t>
            </w:r>
            <w:r w:rsidR="00FC23F9">
              <w:rPr>
                <w:rFonts w:ascii="Times New Roman" w:hAnsi="Times New Roman" w:cs="Times New Roman"/>
              </w:rPr>
              <w:t xml:space="preserve"> 51</w:t>
            </w:r>
          </w:p>
        </w:tc>
      </w:tr>
      <w:tr w:rsidR="00656304" w:rsidRPr="00450906" w14:paraId="1E83581F" w14:textId="77777777" w:rsidTr="00844AA8">
        <w:trPr>
          <w:trHeight w:val="1012"/>
        </w:trPr>
        <w:tc>
          <w:tcPr>
            <w:tcW w:w="3970" w:type="dxa"/>
            <w:vAlign w:val="center"/>
          </w:tcPr>
          <w:p w14:paraId="6537BCD7" w14:textId="77777777" w:rsidR="00656304" w:rsidRPr="00450906" w:rsidRDefault="00656304" w:rsidP="0065630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450906">
              <w:rPr>
                <w:rFonts w:ascii="Times New Roman" w:hAnsi="Times New Roman" w:cs="Times New Roman"/>
                <w:iCs/>
              </w:rPr>
              <w:t>Материально-техническая база, имеющаяся в распоряжении научной школы</w:t>
            </w:r>
          </w:p>
        </w:tc>
        <w:tc>
          <w:tcPr>
            <w:tcW w:w="11340" w:type="dxa"/>
            <w:vAlign w:val="center"/>
          </w:tcPr>
          <w:p w14:paraId="26546344" w14:textId="77777777" w:rsidR="00656304" w:rsidRPr="00450906" w:rsidRDefault="0065630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Программное обеспечение: CAE </w:t>
            </w:r>
            <w:proofErr w:type="spellStart"/>
            <w:r w:rsidRPr="00450906">
              <w:rPr>
                <w:rFonts w:ascii="Times New Roman" w:hAnsi="Times New Roman" w:cs="Times New Roman"/>
              </w:rPr>
              <w:t>Fidesys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906">
              <w:rPr>
                <w:rFonts w:ascii="Times New Roman" w:hAnsi="Times New Roman" w:cs="Times New Roman"/>
              </w:rPr>
              <w:t>Professional</w:t>
            </w:r>
            <w:proofErr w:type="spellEnd"/>
            <w:r w:rsidRPr="00450906">
              <w:rPr>
                <w:rFonts w:ascii="Times New Roman" w:hAnsi="Times New Roman" w:cs="Times New Roman"/>
              </w:rPr>
              <w:t>; Универсальный механизм</w:t>
            </w:r>
          </w:p>
          <w:p w14:paraId="0E70F568" w14:textId="77777777" w:rsidR="00656304" w:rsidRPr="00450906" w:rsidRDefault="00656304" w:rsidP="00B10EA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</w:rPr>
              <w:t xml:space="preserve">Оборудование: 3D принтеры DIY-BIZON 2 и </w:t>
            </w:r>
            <w:proofErr w:type="spellStart"/>
            <w:r w:rsidRPr="00450906">
              <w:rPr>
                <w:rFonts w:ascii="Times New Roman" w:hAnsi="Times New Roman" w:cs="Times New Roman"/>
              </w:rPr>
              <w:t>Flashforge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0906">
              <w:rPr>
                <w:rFonts w:ascii="Times New Roman" w:hAnsi="Times New Roman" w:cs="Times New Roman"/>
              </w:rPr>
              <w:t>Creator</w:t>
            </w:r>
            <w:proofErr w:type="spellEnd"/>
            <w:r w:rsidRPr="00450906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450906">
              <w:rPr>
                <w:rFonts w:ascii="Times New Roman" w:hAnsi="Times New Roman" w:cs="Times New Roman"/>
              </w:rPr>
              <w:t>Pro</w:t>
            </w:r>
            <w:proofErr w:type="spellEnd"/>
            <w:r w:rsidRPr="00450906">
              <w:rPr>
                <w:rFonts w:ascii="Times New Roman" w:hAnsi="Times New Roman" w:cs="Times New Roman"/>
              </w:rPr>
              <w:t>, тензометрическое измерительное оборудование</w:t>
            </w:r>
          </w:p>
        </w:tc>
      </w:tr>
      <w:tr w:rsidR="007D19CA" w:rsidRPr="00450906" w14:paraId="1ADD1A78" w14:textId="77777777" w:rsidTr="00FC23F9">
        <w:trPr>
          <w:trHeight w:val="70"/>
        </w:trPr>
        <w:tc>
          <w:tcPr>
            <w:tcW w:w="153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85FB9" w14:textId="77777777" w:rsidR="007D19CA" w:rsidRPr="00FC23F9" w:rsidRDefault="007D19CA" w:rsidP="007D19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23F9">
              <w:rPr>
                <w:rFonts w:ascii="Times New Roman" w:hAnsi="Times New Roman" w:cs="Times New Roman"/>
                <w:b/>
                <w:iCs/>
              </w:rPr>
              <w:t>Контактная информация</w:t>
            </w:r>
          </w:p>
        </w:tc>
      </w:tr>
      <w:tr w:rsidR="007D19CA" w:rsidRPr="00450906" w14:paraId="7143C543" w14:textId="77777777" w:rsidTr="00C66289">
        <w:trPr>
          <w:trHeight w:val="168"/>
        </w:trPr>
        <w:tc>
          <w:tcPr>
            <w:tcW w:w="3970" w:type="dxa"/>
            <w:shd w:val="clear" w:color="auto" w:fill="auto"/>
            <w:vAlign w:val="center"/>
          </w:tcPr>
          <w:p w14:paraId="2F4D3467" w14:textId="77777777" w:rsidR="007D19CA" w:rsidRPr="00450906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iCs/>
              </w:rPr>
              <w:t>Местоположение научной школы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3FE01FD8" w14:textId="77777777" w:rsidR="007D19CA" w:rsidRPr="00FC23F9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23F9">
              <w:rPr>
                <w:rFonts w:ascii="Times New Roman" w:hAnsi="Times New Roman" w:cs="Times New Roman"/>
              </w:rPr>
              <w:t>Почтовый адрес: 443066, г. Самара, ул. Свободы, 2 В.</w:t>
            </w:r>
          </w:p>
          <w:p w14:paraId="143285CD" w14:textId="1462E484" w:rsidR="007D19CA" w:rsidRPr="00FC23F9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23F9">
              <w:rPr>
                <w:rFonts w:ascii="Times New Roman" w:hAnsi="Times New Roman" w:cs="Times New Roman"/>
              </w:rPr>
              <w:t>Фактический адрес: 443109, ПФО, Самарская область, г. Сам</w:t>
            </w:r>
            <w:r w:rsidR="00547ABD" w:rsidRPr="00FC23F9">
              <w:rPr>
                <w:rFonts w:ascii="Times New Roman" w:hAnsi="Times New Roman" w:cs="Times New Roman"/>
              </w:rPr>
              <w:t xml:space="preserve">ара, ул. Литвинова 332а, корп. 8, </w:t>
            </w:r>
            <w:proofErr w:type="spellStart"/>
            <w:r w:rsidR="00547ABD" w:rsidRPr="00FC23F9">
              <w:rPr>
                <w:rFonts w:ascii="Times New Roman" w:hAnsi="Times New Roman" w:cs="Times New Roman"/>
              </w:rPr>
              <w:t>каб</w:t>
            </w:r>
            <w:proofErr w:type="spellEnd"/>
            <w:r w:rsidR="00547ABD" w:rsidRPr="00FC23F9">
              <w:rPr>
                <w:rFonts w:ascii="Times New Roman" w:hAnsi="Times New Roman" w:cs="Times New Roman"/>
              </w:rPr>
              <w:t xml:space="preserve">. 8103, корп. 7, </w:t>
            </w:r>
            <w:proofErr w:type="spellStart"/>
            <w:r w:rsidR="00547ABD" w:rsidRPr="00FC23F9">
              <w:rPr>
                <w:rFonts w:ascii="Times New Roman" w:hAnsi="Times New Roman" w:cs="Times New Roman"/>
              </w:rPr>
              <w:t>каб</w:t>
            </w:r>
            <w:proofErr w:type="spellEnd"/>
            <w:r w:rsidR="00547ABD" w:rsidRPr="00FC23F9">
              <w:rPr>
                <w:rFonts w:ascii="Times New Roman" w:hAnsi="Times New Roman" w:cs="Times New Roman"/>
              </w:rPr>
              <w:t>. 7105</w:t>
            </w:r>
          </w:p>
        </w:tc>
      </w:tr>
      <w:tr w:rsidR="007D19CA" w:rsidRPr="00450906" w14:paraId="06806ABA" w14:textId="77777777" w:rsidTr="00FC23F9">
        <w:trPr>
          <w:trHeight w:val="93"/>
        </w:trPr>
        <w:tc>
          <w:tcPr>
            <w:tcW w:w="3970" w:type="dxa"/>
            <w:vAlign w:val="center"/>
          </w:tcPr>
          <w:p w14:paraId="4FF39998" w14:textId="77777777" w:rsidR="007D19CA" w:rsidRPr="00450906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iCs/>
              </w:rPr>
              <w:t>Телефон(ы) с кодом города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4F58389B" w14:textId="77777777" w:rsidR="007D19CA" w:rsidRPr="00FC23F9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23F9">
              <w:rPr>
                <w:rFonts w:ascii="Times New Roman" w:hAnsi="Times New Roman" w:cs="Times New Roman"/>
              </w:rPr>
              <w:t>8(846) 262-41-12</w:t>
            </w:r>
          </w:p>
        </w:tc>
      </w:tr>
      <w:tr w:rsidR="007D19CA" w:rsidRPr="00450906" w14:paraId="77D5147D" w14:textId="77777777" w:rsidTr="00FC23F9">
        <w:trPr>
          <w:trHeight w:val="93"/>
        </w:trPr>
        <w:tc>
          <w:tcPr>
            <w:tcW w:w="3970" w:type="dxa"/>
            <w:vAlign w:val="center"/>
          </w:tcPr>
          <w:p w14:paraId="078B21F0" w14:textId="77777777" w:rsidR="007D19CA" w:rsidRPr="00450906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iCs/>
              </w:rPr>
              <w:t>Электронная почта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7FA1A8C9" w14:textId="77777777" w:rsidR="007D19CA" w:rsidRPr="00FC23F9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23F9">
              <w:rPr>
                <w:rFonts w:ascii="Times New Roman" w:hAnsi="Times New Roman" w:cs="Times New Roman"/>
              </w:rPr>
              <w:t>ovchinnikov@samgups.ru</w:t>
            </w:r>
          </w:p>
        </w:tc>
      </w:tr>
      <w:tr w:rsidR="007D19CA" w:rsidRPr="00450906" w14:paraId="69B97EC8" w14:textId="77777777" w:rsidTr="00FC23F9">
        <w:trPr>
          <w:trHeight w:val="75"/>
        </w:trPr>
        <w:tc>
          <w:tcPr>
            <w:tcW w:w="3970" w:type="dxa"/>
            <w:vAlign w:val="center"/>
          </w:tcPr>
          <w:p w14:paraId="447FE7C9" w14:textId="77777777" w:rsidR="007D19CA" w:rsidRPr="00450906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50906">
              <w:rPr>
                <w:rFonts w:ascii="Times New Roman" w:hAnsi="Times New Roman" w:cs="Times New Roman"/>
                <w:iCs/>
              </w:rPr>
              <w:t>Информация (</w:t>
            </w:r>
            <w:r w:rsidRPr="00450906">
              <w:rPr>
                <w:rFonts w:ascii="Times New Roman" w:hAnsi="Times New Roman" w:cs="Times New Roman"/>
                <w:iCs/>
                <w:lang w:val="en-US"/>
              </w:rPr>
              <w:t>w</w:t>
            </w:r>
            <w:proofErr w:type="spellStart"/>
            <w:r w:rsidRPr="00450906">
              <w:rPr>
                <w:rFonts w:ascii="Times New Roman" w:hAnsi="Times New Roman" w:cs="Times New Roman"/>
                <w:iCs/>
              </w:rPr>
              <w:t>eb</w:t>
            </w:r>
            <w:proofErr w:type="spellEnd"/>
            <w:r w:rsidRPr="00450906">
              <w:rPr>
                <w:rFonts w:ascii="Times New Roman" w:hAnsi="Times New Roman" w:cs="Times New Roman"/>
                <w:iCs/>
              </w:rPr>
              <w:t>-ресурсы) о научной школе на сайте образовательной организации</w:t>
            </w:r>
          </w:p>
        </w:tc>
        <w:tc>
          <w:tcPr>
            <w:tcW w:w="11340" w:type="dxa"/>
            <w:shd w:val="clear" w:color="auto" w:fill="auto"/>
            <w:vAlign w:val="center"/>
          </w:tcPr>
          <w:p w14:paraId="79EBE4E8" w14:textId="77777777" w:rsidR="007D19CA" w:rsidRPr="00FC23F9" w:rsidRDefault="007D19CA" w:rsidP="007D19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C23F9">
              <w:rPr>
                <w:rFonts w:ascii="Times New Roman" w:hAnsi="Times New Roman" w:cs="Times New Roman"/>
              </w:rPr>
              <w:t>https://www.samgups.ru/science/nauchnye-shkoly/</w:t>
            </w:r>
          </w:p>
        </w:tc>
      </w:tr>
    </w:tbl>
    <w:p w14:paraId="0C41AB15" w14:textId="77777777" w:rsidR="00E15EA4" w:rsidRPr="00E15EA4" w:rsidRDefault="00E15EA4" w:rsidP="00E15E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E4CF1BC" w14:textId="77777777" w:rsidR="00E15EA4" w:rsidRPr="00E15EA4" w:rsidRDefault="00E15EA4" w:rsidP="00E15E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E2A078" w14:textId="77777777" w:rsidR="00E15EA4" w:rsidRPr="00E15EA4" w:rsidRDefault="00E15EA4" w:rsidP="00E15E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15EA4" w:rsidRPr="00E15EA4" w:rsidSect="00450906">
      <w:pgSz w:w="16834" w:h="11909" w:orient="landscape"/>
      <w:pgMar w:top="851" w:right="1440" w:bottom="709" w:left="85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B56"/>
    <w:multiLevelType w:val="hybridMultilevel"/>
    <w:tmpl w:val="6130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3729"/>
    <w:multiLevelType w:val="multilevel"/>
    <w:tmpl w:val="AC1C3F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68068F"/>
    <w:multiLevelType w:val="multilevel"/>
    <w:tmpl w:val="7C30B5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646BD"/>
    <w:multiLevelType w:val="hybridMultilevel"/>
    <w:tmpl w:val="B31E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632AD"/>
    <w:multiLevelType w:val="multilevel"/>
    <w:tmpl w:val="A746CE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EE18D5"/>
    <w:multiLevelType w:val="multilevel"/>
    <w:tmpl w:val="8D6AC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411205"/>
    <w:multiLevelType w:val="multilevel"/>
    <w:tmpl w:val="D690E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3462729"/>
    <w:multiLevelType w:val="hybridMultilevel"/>
    <w:tmpl w:val="E7AC456E"/>
    <w:lvl w:ilvl="0" w:tplc="8F7E4A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34"/>
    <w:rsid w:val="00044263"/>
    <w:rsid w:val="000520E8"/>
    <w:rsid w:val="0005739C"/>
    <w:rsid w:val="00071BC2"/>
    <w:rsid w:val="000B3533"/>
    <w:rsid w:val="00123080"/>
    <w:rsid w:val="00167072"/>
    <w:rsid w:val="001C16E0"/>
    <w:rsid w:val="001D5E9D"/>
    <w:rsid w:val="002004C1"/>
    <w:rsid w:val="003215A6"/>
    <w:rsid w:val="00325210"/>
    <w:rsid w:val="003550D6"/>
    <w:rsid w:val="00424E15"/>
    <w:rsid w:val="004330A3"/>
    <w:rsid w:val="00450906"/>
    <w:rsid w:val="0048111E"/>
    <w:rsid w:val="004B2A46"/>
    <w:rsid w:val="00536D95"/>
    <w:rsid w:val="00547ABD"/>
    <w:rsid w:val="00604409"/>
    <w:rsid w:val="00606D0A"/>
    <w:rsid w:val="00655C0E"/>
    <w:rsid w:val="00656304"/>
    <w:rsid w:val="006F1145"/>
    <w:rsid w:val="007D19CA"/>
    <w:rsid w:val="00894A77"/>
    <w:rsid w:val="00AB1B08"/>
    <w:rsid w:val="00AB503E"/>
    <w:rsid w:val="00AC6F99"/>
    <w:rsid w:val="00AE02A5"/>
    <w:rsid w:val="00B10EA5"/>
    <w:rsid w:val="00B47D06"/>
    <w:rsid w:val="00C66289"/>
    <w:rsid w:val="00CF051A"/>
    <w:rsid w:val="00D4607C"/>
    <w:rsid w:val="00D53DA3"/>
    <w:rsid w:val="00D84034"/>
    <w:rsid w:val="00E15EA4"/>
    <w:rsid w:val="00E55B9C"/>
    <w:rsid w:val="00F71371"/>
    <w:rsid w:val="00F71E96"/>
    <w:rsid w:val="00F96751"/>
    <w:rsid w:val="00FC23F9"/>
    <w:rsid w:val="00FE709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8AE5"/>
  <w15:docId w15:val="{8B782D6C-A068-4169-88A1-144440E3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215A6"/>
  </w:style>
  <w:style w:type="paragraph" w:styleId="1">
    <w:name w:val="heading 1"/>
    <w:basedOn w:val="a"/>
    <w:next w:val="a"/>
    <w:rsid w:val="003215A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215A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215A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215A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215A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215A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1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215A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215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215A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E15EA4"/>
    <w:pPr>
      <w:spacing w:line="240" w:lineRule="auto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E15EA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D19CA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4330A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520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79491178" TargetMode="External"/><Relationship Id="rId13" Type="http://schemas.openxmlformats.org/officeDocument/2006/relationships/hyperlink" Target="https://www.elibrary.ru/contents.asp?id=501562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79491177" TargetMode="External"/><Relationship Id="rId12" Type="http://schemas.openxmlformats.org/officeDocument/2006/relationships/hyperlink" Target="https://www.elibrary.ru/item.asp?id=49268403&amp;selid=49295692" TargetMode="External"/><Relationship Id="rId17" Type="http://schemas.openxmlformats.org/officeDocument/2006/relationships/hyperlink" Target="https://www.elibrary.ru/contents.asp?id=796974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68564237&amp;selid=685642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71548240" TargetMode="External"/><Relationship Id="rId11" Type="http://schemas.openxmlformats.org/officeDocument/2006/relationships/hyperlink" Target="https://www.elibrary.ru/contents.asp?id=48163514" TargetMode="External"/><Relationship Id="rId5" Type="http://schemas.openxmlformats.org/officeDocument/2006/relationships/hyperlink" Target="https://www.elibrary.ru/item.asp?id=59761919" TargetMode="External"/><Relationship Id="rId15" Type="http://schemas.openxmlformats.org/officeDocument/2006/relationships/hyperlink" Target="https://www.elibrary.ru/contents.asp?id=56955436" TargetMode="External"/><Relationship Id="rId10" Type="http://schemas.openxmlformats.org/officeDocument/2006/relationships/hyperlink" Target="https://www.elibrary.ru/item.asp?id=46208185&amp;selid=464638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68582860" TargetMode="External"/><Relationship Id="rId14" Type="http://schemas.openxmlformats.org/officeDocument/2006/relationships/hyperlink" Target="https://www.elibrary.ru/item.asp?id=54155431&amp;selid=54155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Баранов</dc:creator>
  <cp:lastModifiedBy>Наместников Сергей Сергеевич</cp:lastModifiedBy>
  <cp:revision>6</cp:revision>
  <dcterms:created xsi:type="dcterms:W3CDTF">2025-03-25T10:36:00Z</dcterms:created>
  <dcterms:modified xsi:type="dcterms:W3CDTF">2025-04-16T15:08:00Z</dcterms:modified>
</cp:coreProperties>
</file>