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4B" w:rsidRDefault="0051274B" w:rsidP="0051274B">
      <w:pPr>
        <w:ind w:left="25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51274B" w:rsidRDefault="0051274B" w:rsidP="0051274B">
      <w:pPr>
        <w:ind w:left="2580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4"/>
        <w:gridCol w:w="7061"/>
      </w:tblGrid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 w:rsidRPr="00BE346F">
              <w:rPr>
                <w:bCs/>
              </w:rPr>
              <w:t xml:space="preserve">Период обучения </w:t>
            </w:r>
          </w:p>
          <w:p w:rsidR="0051274B" w:rsidRPr="00BE346F" w:rsidRDefault="0051274B" w:rsidP="00766C5D">
            <w:pPr>
              <w:rPr>
                <w:bCs/>
              </w:rPr>
            </w:pPr>
            <w:r w:rsidRPr="00BE346F">
              <w:rPr>
                <w:bCs/>
              </w:rPr>
              <w:t>(дни, недели)</w:t>
            </w:r>
          </w:p>
        </w:tc>
        <w:tc>
          <w:tcPr>
            <w:tcW w:w="7088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 w:rsidRPr="00BE346F">
              <w:rPr>
                <w:bCs/>
              </w:rPr>
              <w:t xml:space="preserve">Наименование дисциплин 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/>
                <w:bCs/>
              </w:rPr>
            </w:pPr>
            <w:r w:rsidRPr="00BE346F">
              <w:rPr>
                <w:bCs/>
              </w:rPr>
              <w:t>1-й день</w:t>
            </w:r>
            <w:r w:rsidRPr="00BE346F">
              <w:rPr>
                <w:b/>
                <w:bCs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>Основные положения законодательства о труде в Российской Федерации. Законодательство и нормативные правовые акты по охране труда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2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 xml:space="preserve">Государственное управление охраной труда. Государственный надзор и контроль соблюдения законодательства об охране труда, ответственность работодателей, должностных лиц и работников за несоблюдение законодательных актов по охране труда. 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/>
                <w:bCs/>
              </w:rPr>
            </w:pPr>
            <w:r>
              <w:rPr>
                <w:bCs/>
              </w:rPr>
              <w:t>2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>Социальная защита пострадавших на производстве, возмещение ущерба, причиненного работнику в результате несчастного случая на производстве и профессионального заболевания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3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 xml:space="preserve">Организация управления охраной труда на предприятии в учреждении (в учебном заведении). 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4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 xml:space="preserve">Производственный и общественный контроль охраны труда в организации. 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5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pPr>
              <w:jc w:val="both"/>
            </w:pPr>
            <w:r w:rsidRPr="0081541E">
              <w:t xml:space="preserve">Производственный травматизм и профессиональные заболевания, мероприятия по их профилактике. Расследование несчастных случаев. 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5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 xml:space="preserve">Обучение, инструктирование и проверка знаний по охране труда работников. Инструктирование по охране труда </w:t>
            </w:r>
            <w:proofErr w:type="gramStart"/>
            <w:r w:rsidRPr="0081541E">
              <w:t>обучающихся</w:t>
            </w:r>
            <w:proofErr w:type="gramEnd"/>
            <w:r w:rsidRPr="0081541E">
              <w:t>.</w:t>
            </w:r>
          </w:p>
          <w:p w:rsidR="0051274B" w:rsidRPr="0081541E" w:rsidRDefault="0051274B" w:rsidP="00766C5D">
            <w:r w:rsidRPr="0081541E">
              <w:t>Пропаганда охраны труда в учреждении.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6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>Опасные и вредные производственные факторы условий труда, производственный контроль условий труда. Специальная оценка условий труда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6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>Безопасность труда при эксплуатации электроустановок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7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 xml:space="preserve">Организация безопасной работы на персональных компьютерах и </w:t>
            </w:r>
            <w:proofErr w:type="spellStart"/>
            <w:r w:rsidRPr="0081541E">
              <w:t>видеодисплейных</w:t>
            </w:r>
            <w:proofErr w:type="spellEnd"/>
            <w:r w:rsidRPr="0081541E">
              <w:t xml:space="preserve"> терминалах.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7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>Пожарная безопасность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8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>Требования охраны труда к устройству и содержанию территории организации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Default="0051274B" w:rsidP="00766C5D">
            <w:pPr>
              <w:rPr>
                <w:bCs/>
              </w:rPr>
            </w:pPr>
            <w:r>
              <w:rPr>
                <w:bCs/>
              </w:rPr>
              <w:t>8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>Обеспечение работников специальной одеждой, специальной обувью и другими средствами индивидуальной защиты, санитарно-бытовое и лечебно-профилактическое обслуживание работающих в организации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Default="0051274B" w:rsidP="00766C5D">
            <w:pPr>
              <w:rPr>
                <w:bCs/>
              </w:rPr>
            </w:pPr>
            <w:r>
              <w:rPr>
                <w:bCs/>
              </w:rPr>
              <w:t>9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 xml:space="preserve">Общие требования безопасности при проведении </w:t>
            </w:r>
            <w:proofErr w:type="spellStart"/>
            <w:r w:rsidRPr="0081541E">
              <w:t>внеучебных</w:t>
            </w:r>
            <w:proofErr w:type="spellEnd"/>
            <w:r w:rsidRPr="0081541E">
              <w:t xml:space="preserve"> занятий и массовых мероприятий с обучающимися и воспитанниками.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Default="0051274B" w:rsidP="00766C5D">
            <w:pPr>
              <w:rPr>
                <w:bCs/>
              </w:rPr>
            </w:pPr>
            <w:r>
              <w:rPr>
                <w:bCs/>
              </w:rPr>
              <w:t>10-й</w:t>
            </w:r>
            <w:r w:rsidRPr="00BE346F">
              <w:rPr>
                <w:bCs/>
              </w:rPr>
              <w:t xml:space="preserve"> день</w:t>
            </w:r>
          </w:p>
        </w:tc>
        <w:tc>
          <w:tcPr>
            <w:tcW w:w="7088" w:type="dxa"/>
            <w:shd w:val="clear" w:color="auto" w:fill="auto"/>
          </w:tcPr>
          <w:p w:rsidR="0051274B" w:rsidRPr="0081541E" w:rsidRDefault="0051274B" w:rsidP="00766C5D">
            <w:r w:rsidRPr="0081541E">
              <w:t>Оказание первой помощи пострадавшему</w:t>
            </w:r>
          </w:p>
        </w:tc>
      </w:tr>
      <w:tr w:rsidR="0051274B" w:rsidRPr="00BE346F" w:rsidTr="00766C5D">
        <w:tc>
          <w:tcPr>
            <w:tcW w:w="2552" w:type="dxa"/>
            <w:shd w:val="clear" w:color="auto" w:fill="auto"/>
          </w:tcPr>
          <w:p w:rsidR="0051274B" w:rsidRPr="00BE346F" w:rsidRDefault="0051274B" w:rsidP="00766C5D">
            <w:pPr>
              <w:rPr>
                <w:bCs/>
              </w:rPr>
            </w:pPr>
            <w:r>
              <w:rPr>
                <w:bCs/>
              </w:rPr>
              <w:t>10-й</w:t>
            </w:r>
            <w:r w:rsidRPr="00BE346F">
              <w:rPr>
                <w:bCs/>
              </w:rPr>
              <w:t xml:space="preserve"> день</w:t>
            </w:r>
          </w:p>
        </w:tc>
        <w:tc>
          <w:tcPr>
            <w:tcW w:w="7088" w:type="dxa"/>
            <w:shd w:val="clear" w:color="auto" w:fill="auto"/>
          </w:tcPr>
          <w:p w:rsidR="0051274B" w:rsidRPr="00BE346F" w:rsidRDefault="0051274B" w:rsidP="00766C5D">
            <w:r w:rsidRPr="00BE346F">
              <w:t>Итоговая аттестация: итоговый экзамен</w:t>
            </w:r>
          </w:p>
        </w:tc>
      </w:tr>
    </w:tbl>
    <w:p w:rsidR="0051274B" w:rsidRDefault="0051274B" w:rsidP="0051274B">
      <w:pPr>
        <w:ind w:left="2580"/>
        <w:rPr>
          <w:b/>
          <w:bCs/>
          <w:sz w:val="28"/>
          <w:szCs w:val="28"/>
        </w:rPr>
      </w:pPr>
    </w:p>
    <w:p w:rsidR="003C43E2" w:rsidRPr="0051274B" w:rsidRDefault="003C43E2" w:rsidP="0051274B"/>
    <w:sectPr w:rsidR="003C43E2" w:rsidRPr="0051274B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1F08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274B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9CA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1F08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2021-05-12T18:50:00Z</dcterms:created>
  <dcterms:modified xsi:type="dcterms:W3CDTF">2021-05-13T09:55:00Z</dcterms:modified>
</cp:coreProperties>
</file>