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3A294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889C9" wp14:editId="572ADD54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F0D6D0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6E6DDB9A" w14:textId="77777777" w:rsidR="00EE567F" w:rsidRPr="00A7316C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</w:p>
    <w:p w14:paraId="078E8E79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02FC5E40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26B869C2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0BBE0D46" w14:textId="77777777" w:rsidR="00EE567F" w:rsidRDefault="00EE567F" w:rsidP="00EE567F">
      <w:pPr>
        <w:spacing w:after="268"/>
        <w:ind w:right="-20"/>
      </w:pPr>
    </w:p>
    <w:p w14:paraId="15100016" w14:textId="77777777" w:rsidR="00EE567F" w:rsidRDefault="00EE567F" w:rsidP="00EE567F">
      <w:pPr>
        <w:spacing w:after="268"/>
        <w:ind w:right="-20"/>
      </w:pPr>
    </w:p>
    <w:p w14:paraId="21E014AD" w14:textId="77777777"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2C85EBAB" w14:textId="77777777"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EC927" w14:textId="77777777" w:rsidR="00A20556" w:rsidRPr="00ED2D6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67A253" w14:textId="77777777" w:rsidR="00CF1A5A" w:rsidRPr="00AA4D86" w:rsidRDefault="00964368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36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ЭКОНОМИКА</w:t>
      </w:r>
      <w:r w:rsidRPr="00AA4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1A5A" w:rsidRPr="00AA4D86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CF1A5A" w:rsidRPr="00AA4D86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26CB3D18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5DF38D9F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638CE6AC" w14:textId="77777777" w:rsidR="00CF1A5A" w:rsidRPr="000E33B9" w:rsidRDefault="00707118" w:rsidP="00CF1A5A">
      <w:pPr>
        <w:jc w:val="center"/>
        <w:rPr>
          <w:rFonts w:ascii="Times New Roman" w:hAnsi="Times New Roman" w:cs="Times New Roman"/>
          <w:szCs w:val="24"/>
        </w:rPr>
      </w:pPr>
      <w:r w:rsidRPr="0049011D">
        <w:rPr>
          <w:rFonts w:ascii="Times New Roman" w:hAnsi="Times New Roman"/>
          <w:b/>
          <w:color w:val="000000"/>
          <w:sz w:val="28"/>
          <w:szCs w:val="28"/>
        </w:rPr>
        <w:t xml:space="preserve">09.03.01 Информатика и вычислительная техника </w:t>
      </w:r>
      <w:r w:rsidR="00CF1A5A" w:rsidRPr="000E33B9">
        <w:rPr>
          <w:rFonts w:ascii="Times New Roman" w:hAnsi="Times New Roman" w:cs="Times New Roman"/>
          <w:szCs w:val="24"/>
        </w:rPr>
        <w:t>____________________________________________________________________</w:t>
      </w:r>
      <w:r w:rsidR="00AA4D86">
        <w:rPr>
          <w:rFonts w:ascii="Times New Roman" w:hAnsi="Times New Roman" w:cs="Times New Roman"/>
          <w:szCs w:val="24"/>
        </w:rPr>
        <w:t>_</w:t>
      </w:r>
      <w:r w:rsidR="00CF1A5A" w:rsidRPr="000E33B9">
        <w:rPr>
          <w:rFonts w:ascii="Times New Roman" w:hAnsi="Times New Roman" w:cs="Times New Roman"/>
          <w:szCs w:val="24"/>
        </w:rPr>
        <w:t>_______</w:t>
      </w:r>
    </w:p>
    <w:p w14:paraId="2F7A537D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02E1B7AF" w14:textId="77777777" w:rsidR="00CF1A5A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14:paraId="28505CD0" w14:textId="133BE246" w:rsidR="008F0C9E" w:rsidRPr="008F0C9E" w:rsidRDefault="008F0C9E" w:rsidP="008F0C9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011D">
        <w:rPr>
          <w:rFonts w:ascii="Times New Roman" w:hAnsi="Times New Roman" w:cs="Times New Roman"/>
          <w:iCs/>
          <w:sz w:val="24"/>
          <w:szCs w:val="24"/>
        </w:rPr>
        <w:t>Проектирование АСОИУ на транспорте</w:t>
      </w:r>
      <w:bookmarkStart w:id="0" w:name="_GoBack"/>
      <w:bookmarkEnd w:id="0"/>
    </w:p>
    <w:p w14:paraId="2E055FCC" w14:textId="77777777" w:rsidR="00CF1A5A" w:rsidRPr="000E33B9" w:rsidRDefault="00CF1A5A" w:rsidP="008F0C9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</w:t>
      </w:r>
      <w:r w:rsidR="00964368">
        <w:rPr>
          <w:rFonts w:ascii="Times New Roman" w:hAnsi="Times New Roman" w:cs="Times New Roman"/>
          <w:iCs/>
          <w:sz w:val="24"/>
          <w:szCs w:val="24"/>
        </w:rPr>
        <w:t>____</w:t>
      </w:r>
    </w:p>
    <w:p w14:paraId="1F38E37D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647BE5BC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294766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4AA4CF53" w14:textId="77777777"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FB270A2" w14:textId="77777777"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6B97B1AB" w14:textId="77777777"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3587DD84" w14:textId="77777777"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49D61D" w14:textId="77777777"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03A7E31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C09B7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17F19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9C799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F144C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E7BB9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14660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9AC9A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37AEF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41022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FC096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0184AB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4B5C3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1D06B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9678E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AA515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FFAC2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7C58D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6A0A6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1EBFE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B4E59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D9E36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F5835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BC7EF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5EB15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C5ABD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5D7BF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6A9DE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38B70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D1868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22580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98224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67721B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9142C3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BAFB38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0C447F05" w14:textId="77777777"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3AC996F8" w14:textId="77777777" w:rsidR="00B40EAB" w:rsidRPr="00135D1D" w:rsidRDefault="00B40EAB" w:rsidP="00B40EAB">
      <w:pPr>
        <w:pStyle w:val="s1"/>
        <w:ind w:firstLine="708"/>
        <w:jc w:val="both"/>
        <w:rPr>
          <w:i/>
          <w:color w:val="00B050"/>
        </w:rPr>
      </w:pPr>
      <w:r>
        <w:t>Формы промежуточной аттестации:</w:t>
      </w:r>
      <w:r w:rsidR="008E2D0F" w:rsidRPr="008E2D0F">
        <w:rPr>
          <w:b/>
          <w:color w:val="FF0000"/>
        </w:rPr>
        <w:t xml:space="preserve"> </w:t>
      </w:r>
      <w:r w:rsidR="008E2D0F" w:rsidRPr="008E2D0F">
        <w:rPr>
          <w:b/>
        </w:rPr>
        <w:t xml:space="preserve">очная форма обучения – </w:t>
      </w:r>
      <w:r w:rsidR="00D26C37">
        <w:rPr>
          <w:b/>
        </w:rPr>
        <w:t>зачет</w:t>
      </w:r>
      <w:r w:rsidR="008E2D0F">
        <w:rPr>
          <w:b/>
        </w:rPr>
        <w:t>, 7семестр.</w:t>
      </w:r>
      <w:r w:rsidRPr="00135D1D">
        <w:rPr>
          <w:i/>
          <w:color w:val="00B050"/>
        </w:rPr>
        <w:t xml:space="preserve"> </w:t>
      </w:r>
    </w:p>
    <w:p w14:paraId="5B3D13C8" w14:textId="77777777" w:rsidR="0036482E" w:rsidRPr="009E1016" w:rsidRDefault="0036482E" w:rsidP="0036482E">
      <w:pPr>
        <w:pStyle w:val="s1"/>
        <w:spacing w:before="0" w:beforeAutospacing="0" w:after="0" w:afterAutospacing="0"/>
        <w:ind w:firstLine="708"/>
        <w:jc w:val="center"/>
      </w:pPr>
      <w:r w:rsidRPr="009E1016">
        <w:t>Перечень компетенций, формируемых в процессе освоения дисциплины</w:t>
      </w:r>
    </w:p>
    <w:p w14:paraId="512CC722" w14:textId="77777777" w:rsidR="0036482E" w:rsidRPr="0017307B" w:rsidRDefault="0036482E" w:rsidP="0036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1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6574"/>
      </w:tblGrid>
      <w:tr w:rsidR="0036482E" w:rsidRPr="009B4FAE" w14:paraId="0CE617FD" w14:textId="77777777" w:rsidTr="003B4330">
        <w:trPr>
          <w:trHeight w:val="433"/>
        </w:trPr>
        <w:tc>
          <w:tcPr>
            <w:tcW w:w="3827" w:type="dxa"/>
          </w:tcPr>
          <w:p w14:paraId="3DE03746" w14:textId="77777777" w:rsidR="0036482E" w:rsidRPr="0013475A" w:rsidRDefault="0036482E" w:rsidP="003B43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662" w:type="dxa"/>
          </w:tcPr>
          <w:p w14:paraId="5DB53CB0" w14:textId="77777777" w:rsidR="0036482E" w:rsidRPr="0013475A" w:rsidRDefault="0036482E" w:rsidP="003B43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36482E" w:rsidRPr="009B4FAE" w14:paraId="03A3F1C3" w14:textId="77777777" w:rsidTr="003B4330">
        <w:trPr>
          <w:trHeight w:val="850"/>
        </w:trPr>
        <w:tc>
          <w:tcPr>
            <w:tcW w:w="3827" w:type="dxa"/>
            <w:vMerge w:val="restart"/>
          </w:tcPr>
          <w:p w14:paraId="7232F589" w14:textId="77777777" w:rsidR="0036482E" w:rsidRPr="00922896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662" w:type="dxa"/>
          </w:tcPr>
          <w:p w14:paraId="2802848E" w14:textId="77777777" w:rsidR="0036482E" w:rsidRPr="00922896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D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  <w:proofErr w:type="gramStart"/>
            <w:r w:rsidRPr="00F41F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Управляет</w:t>
            </w:r>
            <w:proofErr w:type="gramEnd"/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командой, временем, стоимостью, качеством и рисками проекта на всех этапах его жизненного цикла</w:t>
            </w:r>
          </w:p>
        </w:tc>
      </w:tr>
      <w:tr w:rsidR="0036482E" w:rsidRPr="009B4FAE" w14:paraId="3C10AE36" w14:textId="77777777" w:rsidTr="003B4330">
        <w:trPr>
          <w:trHeight w:val="950"/>
        </w:trPr>
        <w:tc>
          <w:tcPr>
            <w:tcW w:w="3827" w:type="dxa"/>
            <w:vMerge/>
          </w:tcPr>
          <w:p w14:paraId="437E85D4" w14:textId="77777777" w:rsidR="0036482E" w:rsidRPr="00F41FAD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E0F480" w14:textId="77777777" w:rsidR="0036482E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AD">
              <w:rPr>
                <w:rFonts w:ascii="Times New Roman" w:hAnsi="Times New Roman" w:cs="Times New Roman"/>
                <w:sz w:val="24"/>
                <w:szCs w:val="24"/>
              </w:rPr>
              <w:t>УК-2.2</w:t>
            </w:r>
            <w:proofErr w:type="gramStart"/>
            <w:r w:rsidRPr="00F41F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  <w:proofErr w:type="gramEnd"/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этапов и результатов проекта, использует методы экономической оценки его эффективности</w:t>
            </w:r>
          </w:p>
        </w:tc>
      </w:tr>
      <w:tr w:rsidR="0036482E" w:rsidRPr="008F0C9E" w14:paraId="7B4D665D" w14:textId="77777777" w:rsidTr="003B4330">
        <w:trPr>
          <w:trHeight w:val="958"/>
        </w:trPr>
        <w:tc>
          <w:tcPr>
            <w:tcW w:w="3827" w:type="dxa"/>
            <w:vMerge w:val="restart"/>
          </w:tcPr>
          <w:p w14:paraId="66F8340B" w14:textId="77777777" w:rsidR="0036482E" w:rsidRPr="00F41FAD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УК-9: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662" w:type="dxa"/>
          </w:tcPr>
          <w:p w14:paraId="5AF16F73" w14:textId="77777777" w:rsidR="0036482E" w:rsidRPr="008F0C9E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К-9.1</w:t>
            </w:r>
            <w:proofErr w:type="gramStart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: Анализирует</w:t>
            </w:r>
            <w:proofErr w:type="gramEnd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 оценивает информацию, необходимую для принятия обоснованных экономических решений</w:t>
            </w:r>
          </w:p>
        </w:tc>
      </w:tr>
      <w:tr w:rsidR="0036482E" w:rsidRPr="00F41FAD" w14:paraId="77B4509A" w14:textId="77777777" w:rsidTr="003B4330">
        <w:trPr>
          <w:trHeight w:val="1417"/>
        </w:trPr>
        <w:tc>
          <w:tcPr>
            <w:tcW w:w="3827" w:type="dxa"/>
            <w:vMerge/>
          </w:tcPr>
          <w:p w14:paraId="635D0AF3" w14:textId="77777777" w:rsidR="0036482E" w:rsidRPr="008A38EC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379EE36" w14:textId="77777777" w:rsidR="0036482E" w:rsidRPr="00F41FAD" w:rsidRDefault="0036482E" w:rsidP="003B43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УК-9.2</w:t>
            </w:r>
            <w:proofErr w:type="gramStart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: Применяет</w:t>
            </w:r>
            <w:proofErr w:type="gramEnd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</w:tbl>
    <w:p w14:paraId="5B850C9E" w14:textId="77777777" w:rsidR="0036482E" w:rsidRDefault="0036482E" w:rsidP="0036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A42002A" w14:textId="77777777" w:rsidR="0036482E" w:rsidRPr="009E1016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710CFAE9" w14:textId="77777777" w:rsidR="0036482E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1A02AA91" w14:textId="77777777" w:rsidR="0036482E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75"/>
        <w:gridCol w:w="4561"/>
        <w:gridCol w:w="2335"/>
      </w:tblGrid>
      <w:tr w:rsidR="0036482E" w:rsidRPr="009B4FAE" w14:paraId="083094C5" w14:textId="77777777" w:rsidTr="003B4330">
        <w:tc>
          <w:tcPr>
            <w:tcW w:w="3544" w:type="dxa"/>
          </w:tcPr>
          <w:p w14:paraId="73564222" w14:textId="77777777" w:rsidR="0036482E" w:rsidRPr="00B40EAB" w:rsidRDefault="0036482E" w:rsidP="003B4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hAnsi="Times New Roman"/>
                <w:sz w:val="24"/>
                <w:szCs w:val="24"/>
              </w:rPr>
              <w:t xml:space="preserve">Код и </w:t>
            </w:r>
            <w:proofErr w:type="gramStart"/>
            <w:r w:rsidRPr="00B40EAB">
              <w:rPr>
                <w:rFonts w:ascii="Times New Roman" w:hAnsi="Times New Roman"/>
                <w:sz w:val="24"/>
                <w:szCs w:val="24"/>
              </w:rPr>
              <w:t>наименование  компетенции</w:t>
            </w:r>
            <w:proofErr w:type="gramEnd"/>
          </w:p>
        </w:tc>
        <w:tc>
          <w:tcPr>
            <w:tcW w:w="4677" w:type="dxa"/>
          </w:tcPr>
          <w:p w14:paraId="4F33FACD" w14:textId="77777777" w:rsidR="0036482E" w:rsidRPr="00B40EAB" w:rsidRDefault="0036482E" w:rsidP="003B4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hAnsi="Times New Roman"/>
                <w:sz w:val="24"/>
                <w:szCs w:val="24"/>
              </w:rPr>
              <w:t>Результаты обучения по дисциплине</w:t>
            </w:r>
          </w:p>
        </w:tc>
        <w:tc>
          <w:tcPr>
            <w:tcW w:w="2376" w:type="dxa"/>
          </w:tcPr>
          <w:p w14:paraId="18296C68" w14:textId="77777777" w:rsidR="0036482E" w:rsidRPr="00B40EAB" w:rsidRDefault="0036482E" w:rsidP="003B4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материалы (семестр</w:t>
            </w:r>
            <w:r w:rsidRPr="00B40E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482E" w:rsidRPr="009B4FAE" w14:paraId="73B2C4AF" w14:textId="77777777" w:rsidTr="003B4330">
        <w:tc>
          <w:tcPr>
            <w:tcW w:w="3544" w:type="dxa"/>
            <w:vMerge w:val="restart"/>
          </w:tcPr>
          <w:p w14:paraId="4AC80BE1" w14:textId="77777777" w:rsidR="0036482E" w:rsidRPr="00B40EAB" w:rsidRDefault="0036482E" w:rsidP="003B4330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41FAD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  <w:proofErr w:type="gramStart"/>
            <w:r w:rsidRPr="00F41F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Управляет</w:t>
            </w:r>
            <w:proofErr w:type="gramEnd"/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командой, временем, стоимостью, качеством и рисками проекта на всех этапах его жизненного цикла</w:t>
            </w:r>
          </w:p>
        </w:tc>
        <w:tc>
          <w:tcPr>
            <w:tcW w:w="4677" w:type="dxa"/>
          </w:tcPr>
          <w:p w14:paraId="777C870F" w14:textId="50719A26" w:rsidR="0036482E" w:rsidRPr="00B40E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знает:</w:t>
            </w:r>
            <w:r w:rsidRPr="00B40EAB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этапы жизненного цикла, разработки и реализации проекта </w:t>
            </w:r>
          </w:p>
        </w:tc>
        <w:tc>
          <w:tcPr>
            <w:tcW w:w="2376" w:type="dxa"/>
          </w:tcPr>
          <w:p w14:paraId="7F563FDC" w14:textId="77777777" w:rsidR="0036482E" w:rsidRPr="00D52DC3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DC3">
              <w:rPr>
                <w:rFonts w:ascii="Times New Roman" w:hAnsi="Times New Roman"/>
                <w:sz w:val="24"/>
                <w:szCs w:val="24"/>
              </w:rPr>
              <w:t>Вопросы  (</w:t>
            </w:r>
            <w:proofErr w:type="gramEnd"/>
            <w:r w:rsidRPr="00D52DC3">
              <w:rPr>
                <w:rFonts w:ascii="Times New Roman" w:hAnsi="Times New Roman"/>
                <w:sz w:val="24"/>
                <w:szCs w:val="24"/>
              </w:rPr>
              <w:t>№ 1-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52D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DCCD0A" w14:textId="77777777" w:rsidR="0036482E" w:rsidRPr="009D40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82E" w:rsidRPr="009B4FAE" w14:paraId="10D034A6" w14:textId="77777777" w:rsidTr="003B4330">
        <w:tc>
          <w:tcPr>
            <w:tcW w:w="3544" w:type="dxa"/>
            <w:vMerge/>
          </w:tcPr>
          <w:p w14:paraId="2C30556D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54A0725" w14:textId="77777777" w:rsidR="0036482E" w:rsidRPr="00B40E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умеет:</w:t>
            </w:r>
            <w:r w:rsidRPr="00B40EAB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организовывать работу команды по реализации проекта</w:t>
            </w:r>
          </w:p>
        </w:tc>
        <w:tc>
          <w:tcPr>
            <w:tcW w:w="2376" w:type="dxa"/>
          </w:tcPr>
          <w:p w14:paraId="1400FA66" w14:textId="77777777" w:rsidR="0036482E" w:rsidRPr="0092342F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42F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 w:rsidRPr="009234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34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34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92DA60" w14:textId="77777777" w:rsidR="0036482E" w:rsidRPr="009D40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82E" w:rsidRPr="009B4FAE" w14:paraId="096E4BEF" w14:textId="77777777" w:rsidTr="003B4330">
        <w:tc>
          <w:tcPr>
            <w:tcW w:w="3544" w:type="dxa"/>
            <w:vMerge/>
          </w:tcPr>
          <w:p w14:paraId="1E807862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197044B" w14:textId="77777777" w:rsidR="0036482E" w:rsidRPr="00B40E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владеет:</w:t>
            </w:r>
            <w:r w:rsidRPr="00B40EAB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</w:rPr>
              <w:t>навыком управления командой, временем, стоимостью, качеством и рисками проекта</w:t>
            </w:r>
          </w:p>
        </w:tc>
        <w:tc>
          <w:tcPr>
            <w:tcW w:w="2376" w:type="dxa"/>
          </w:tcPr>
          <w:p w14:paraId="598C9007" w14:textId="77777777" w:rsidR="0036482E" w:rsidRPr="008B4B2C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B2C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Pr="008B4B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4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7E5422" w14:textId="77777777" w:rsidR="0036482E" w:rsidRPr="009D40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82E" w:rsidRPr="009B4FAE" w14:paraId="6DD34134" w14:textId="77777777" w:rsidTr="003B4330">
        <w:tc>
          <w:tcPr>
            <w:tcW w:w="3544" w:type="dxa"/>
            <w:vMerge w:val="restart"/>
          </w:tcPr>
          <w:p w14:paraId="6763D069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FAD">
              <w:rPr>
                <w:rFonts w:ascii="Times New Roman" w:hAnsi="Times New Roman" w:cs="Times New Roman"/>
                <w:sz w:val="24"/>
                <w:szCs w:val="24"/>
              </w:rPr>
              <w:t>УК-2.2</w:t>
            </w:r>
            <w:proofErr w:type="gramStart"/>
            <w:r w:rsidRPr="00F41F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  <w:proofErr w:type="gramEnd"/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этапов и результатов проекта, использует методы экономической оценки его эффективности</w:t>
            </w:r>
          </w:p>
        </w:tc>
        <w:tc>
          <w:tcPr>
            <w:tcW w:w="4677" w:type="dxa"/>
          </w:tcPr>
          <w:p w14:paraId="7B3F4783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знает: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методы оценки эффективности проекта</w:t>
            </w:r>
          </w:p>
        </w:tc>
        <w:tc>
          <w:tcPr>
            <w:tcW w:w="2376" w:type="dxa"/>
          </w:tcPr>
          <w:p w14:paraId="45A75C62" w14:textId="77777777" w:rsidR="0036482E" w:rsidRPr="00D52DC3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DC3">
              <w:rPr>
                <w:rFonts w:ascii="Times New Roman" w:hAnsi="Times New Roman"/>
                <w:sz w:val="24"/>
                <w:szCs w:val="24"/>
              </w:rPr>
              <w:t>Вопросы  (</w:t>
            </w:r>
            <w:proofErr w:type="gramEnd"/>
            <w:r w:rsidRPr="00D52DC3">
              <w:rPr>
                <w:rFonts w:ascii="Times New Roman" w:hAnsi="Times New Roman"/>
                <w:sz w:val="24"/>
                <w:szCs w:val="24"/>
              </w:rPr>
              <w:t>№ 1-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D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8FF5BE" w14:textId="77777777" w:rsidR="0036482E" w:rsidRPr="009D40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82E" w:rsidRPr="009B4FAE" w14:paraId="70A22119" w14:textId="77777777" w:rsidTr="003B4330">
        <w:tc>
          <w:tcPr>
            <w:tcW w:w="3544" w:type="dxa"/>
            <w:vMerge/>
          </w:tcPr>
          <w:p w14:paraId="5C795728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6118FB2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умеет: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оценить эффективность выполнения всех этапов и результатов проекта</w:t>
            </w:r>
          </w:p>
        </w:tc>
        <w:tc>
          <w:tcPr>
            <w:tcW w:w="2376" w:type="dxa"/>
          </w:tcPr>
          <w:p w14:paraId="5AC2644C" w14:textId="77777777" w:rsidR="0036482E" w:rsidRPr="0092342F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42F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 w:rsidRPr="009234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34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34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E8EA022" w14:textId="77777777" w:rsidR="0036482E" w:rsidRPr="009D40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82E" w:rsidRPr="009B4FAE" w14:paraId="4F1CC9B1" w14:textId="77777777" w:rsidTr="003B4330">
        <w:tc>
          <w:tcPr>
            <w:tcW w:w="3544" w:type="dxa"/>
            <w:vMerge/>
          </w:tcPr>
          <w:p w14:paraId="16DCB9E4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CD41268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владеет: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навыками контроля результатов и эффективности проекта</w:t>
            </w:r>
          </w:p>
        </w:tc>
        <w:tc>
          <w:tcPr>
            <w:tcW w:w="2376" w:type="dxa"/>
          </w:tcPr>
          <w:p w14:paraId="5ED2EA8F" w14:textId="77777777" w:rsidR="0036482E" w:rsidRPr="008B4B2C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B2C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Pr="008B4B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4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C7D546D" w14:textId="77777777" w:rsidR="0036482E" w:rsidRPr="009D40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82E" w:rsidRPr="000E44D6" w14:paraId="1377F2E8" w14:textId="77777777" w:rsidTr="003B4330">
        <w:tc>
          <w:tcPr>
            <w:tcW w:w="3544" w:type="dxa"/>
            <w:vMerge w:val="restart"/>
          </w:tcPr>
          <w:p w14:paraId="1E725AF4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К-9.1</w:t>
            </w:r>
            <w:proofErr w:type="gramStart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: Анализирует</w:t>
            </w:r>
            <w:proofErr w:type="gramEnd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 оценивает информацию, необходимую </w:t>
            </w:r>
            <w:r w:rsidRPr="0005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принятия обоснованных экономических решений</w:t>
            </w:r>
          </w:p>
        </w:tc>
        <w:tc>
          <w:tcPr>
            <w:tcW w:w="4677" w:type="dxa"/>
          </w:tcPr>
          <w:p w14:paraId="2417F957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Обучающийся знает:</w:t>
            </w:r>
            <w:r w:rsidRPr="00D613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основные экономические понятия и принципы экономического анализа</w:t>
            </w:r>
          </w:p>
        </w:tc>
        <w:tc>
          <w:tcPr>
            <w:tcW w:w="2376" w:type="dxa"/>
          </w:tcPr>
          <w:p w14:paraId="46C54902" w14:textId="77777777" w:rsidR="0036482E" w:rsidRPr="000E44D6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4D6">
              <w:rPr>
                <w:rFonts w:ascii="Times New Roman" w:hAnsi="Times New Roman"/>
                <w:sz w:val="24"/>
                <w:szCs w:val="24"/>
              </w:rPr>
              <w:t>Вопросы  (</w:t>
            </w:r>
            <w:proofErr w:type="gramEnd"/>
            <w:r w:rsidRPr="000E44D6">
              <w:rPr>
                <w:rFonts w:ascii="Times New Roman" w:hAnsi="Times New Roman"/>
                <w:sz w:val="24"/>
                <w:szCs w:val="24"/>
              </w:rPr>
              <w:t>№ 1-1</w:t>
            </w:r>
            <w:r w:rsidRPr="000E44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E44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98EB9BB" w14:textId="77777777" w:rsidR="0036482E" w:rsidRPr="000E44D6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82E" w:rsidRPr="000E44D6" w14:paraId="1117C05D" w14:textId="77777777" w:rsidTr="003B4330">
        <w:tc>
          <w:tcPr>
            <w:tcW w:w="3544" w:type="dxa"/>
            <w:vMerge/>
          </w:tcPr>
          <w:p w14:paraId="7BAE7C0E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FDA13C1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умеет:</w:t>
            </w:r>
            <w:r>
              <w:t xml:space="preserve"> </w:t>
            </w:r>
            <w:r w:rsidRPr="00D613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анализировать информацию, необходимую для принятия обоснованных решений</w:t>
            </w:r>
          </w:p>
        </w:tc>
        <w:tc>
          <w:tcPr>
            <w:tcW w:w="2376" w:type="dxa"/>
          </w:tcPr>
          <w:p w14:paraId="1C34B7E5" w14:textId="77777777" w:rsidR="0036482E" w:rsidRPr="000E44D6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4D6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 w:rsidRPr="000E44D6">
              <w:rPr>
                <w:rFonts w:ascii="Times New Roman" w:hAnsi="Times New Roman"/>
                <w:sz w:val="24"/>
                <w:szCs w:val="24"/>
              </w:rPr>
              <w:t>№ 1-</w:t>
            </w:r>
            <w:r w:rsidRPr="000E44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E44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7F8B82" w14:textId="77777777" w:rsidR="0036482E" w:rsidRPr="000E44D6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82E" w:rsidRPr="00A7104A" w14:paraId="43A70859" w14:textId="77777777" w:rsidTr="003B4330">
        <w:tc>
          <w:tcPr>
            <w:tcW w:w="3544" w:type="dxa"/>
            <w:vMerge/>
          </w:tcPr>
          <w:p w14:paraId="573B63DC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C72D1FB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владеет:</w:t>
            </w:r>
            <w:r>
              <w:t xml:space="preserve"> </w:t>
            </w:r>
            <w:r w:rsidRPr="00D613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навыками критически оценивать информацию, необходимую для принятия обоснованных решений</w:t>
            </w:r>
          </w:p>
        </w:tc>
        <w:tc>
          <w:tcPr>
            <w:tcW w:w="2376" w:type="dxa"/>
          </w:tcPr>
          <w:p w14:paraId="7BEE429A" w14:textId="77777777" w:rsidR="0036482E" w:rsidRPr="00A7104A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04A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 w:rsidRPr="00A7104A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10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710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7104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710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7E0587" w14:textId="77777777" w:rsidR="0036482E" w:rsidRPr="00A7104A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82E" w:rsidRPr="00D61327" w14:paraId="2C3AA37F" w14:textId="77777777" w:rsidTr="003B4330">
        <w:tc>
          <w:tcPr>
            <w:tcW w:w="3544" w:type="dxa"/>
            <w:vMerge w:val="restart"/>
          </w:tcPr>
          <w:p w14:paraId="79F8255B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УК-9.2</w:t>
            </w:r>
            <w:proofErr w:type="gramStart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>: Применяет</w:t>
            </w:r>
            <w:proofErr w:type="gramEnd"/>
            <w:r w:rsidRPr="00055046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  <w:tc>
          <w:tcPr>
            <w:tcW w:w="4677" w:type="dxa"/>
          </w:tcPr>
          <w:p w14:paraId="3FBE0AE5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знает:</w:t>
            </w:r>
            <w:r>
              <w:t xml:space="preserve"> </w:t>
            </w:r>
            <w:r w:rsidRPr="00D613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основные финансовые инструменты, используемые для управления личными финансами</w:t>
            </w:r>
          </w:p>
        </w:tc>
        <w:tc>
          <w:tcPr>
            <w:tcW w:w="2376" w:type="dxa"/>
          </w:tcPr>
          <w:p w14:paraId="78B4D053" w14:textId="77777777" w:rsidR="0036482E" w:rsidRPr="000E44D6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4D6">
              <w:rPr>
                <w:rFonts w:ascii="Times New Roman" w:hAnsi="Times New Roman"/>
                <w:sz w:val="24"/>
                <w:szCs w:val="24"/>
              </w:rPr>
              <w:t>Вопросы  (</w:t>
            </w:r>
            <w:proofErr w:type="gramEnd"/>
            <w:r w:rsidRPr="000E44D6">
              <w:rPr>
                <w:rFonts w:ascii="Times New Roman" w:hAnsi="Times New Roman"/>
                <w:sz w:val="24"/>
                <w:szCs w:val="24"/>
              </w:rPr>
              <w:t>№ 1-10)</w:t>
            </w:r>
          </w:p>
          <w:p w14:paraId="4BA8F7E3" w14:textId="77777777" w:rsidR="0036482E" w:rsidRPr="00D61327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82E" w:rsidRPr="000E44D6" w14:paraId="4F88B57E" w14:textId="77777777" w:rsidTr="003B4330">
        <w:tc>
          <w:tcPr>
            <w:tcW w:w="3544" w:type="dxa"/>
            <w:vMerge/>
          </w:tcPr>
          <w:p w14:paraId="609F056B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F9FC23F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умеет:</w:t>
            </w:r>
            <w:r>
              <w:t xml:space="preserve"> </w:t>
            </w:r>
            <w:r w:rsidRPr="00D613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выбирать инструменты управления личными финансами для достижения поставленных финансовых целей</w:t>
            </w:r>
          </w:p>
        </w:tc>
        <w:tc>
          <w:tcPr>
            <w:tcW w:w="2376" w:type="dxa"/>
          </w:tcPr>
          <w:p w14:paraId="3EEBC5B3" w14:textId="77777777" w:rsidR="0036482E" w:rsidRPr="000E44D6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4D6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 w:rsidRPr="000E44D6">
              <w:rPr>
                <w:rFonts w:ascii="Times New Roman" w:hAnsi="Times New Roman"/>
                <w:sz w:val="24"/>
                <w:szCs w:val="24"/>
              </w:rPr>
              <w:t>№ 1-3)</w:t>
            </w:r>
          </w:p>
          <w:p w14:paraId="760C438F" w14:textId="77777777" w:rsidR="0036482E" w:rsidRPr="000E44D6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82E" w:rsidRPr="00A7104A" w14:paraId="490A2D67" w14:textId="77777777" w:rsidTr="003B4330">
        <w:tc>
          <w:tcPr>
            <w:tcW w:w="3544" w:type="dxa"/>
            <w:vMerge/>
          </w:tcPr>
          <w:p w14:paraId="4AA77605" w14:textId="77777777" w:rsidR="0036482E" w:rsidRPr="009B4FAE" w:rsidRDefault="0036482E" w:rsidP="003B43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5677017" w14:textId="77777777" w:rsidR="0036482E" w:rsidRPr="00B40EAB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Обучающийся владеет:</w:t>
            </w:r>
            <w:r>
              <w:t xml:space="preserve"> </w:t>
            </w:r>
            <w:r w:rsidRPr="00D613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способами оценки и снижения экономических и финансовых рисков</w:t>
            </w:r>
          </w:p>
        </w:tc>
        <w:tc>
          <w:tcPr>
            <w:tcW w:w="2376" w:type="dxa"/>
          </w:tcPr>
          <w:p w14:paraId="3C43E6C4" w14:textId="77777777" w:rsidR="0036482E" w:rsidRPr="00A7104A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04A">
              <w:rPr>
                <w:rFonts w:ascii="Times New Roman" w:hAnsi="Times New Roman"/>
                <w:sz w:val="24"/>
                <w:szCs w:val="24"/>
              </w:rPr>
              <w:t>Задания  (</w:t>
            </w:r>
            <w:proofErr w:type="gramEnd"/>
            <w:r w:rsidRPr="00A7104A">
              <w:rPr>
                <w:rFonts w:ascii="Times New Roman" w:hAnsi="Times New Roman"/>
                <w:sz w:val="24"/>
                <w:szCs w:val="24"/>
              </w:rPr>
              <w:t>№4 – 6)</w:t>
            </w:r>
          </w:p>
          <w:p w14:paraId="13F8C0D3" w14:textId="77777777" w:rsidR="0036482E" w:rsidRPr="00A7104A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C9E96" w14:textId="77777777" w:rsidR="0036482E" w:rsidRDefault="0036482E" w:rsidP="0036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5DCB5FD" w14:textId="77777777" w:rsidR="0036482E" w:rsidRPr="007419C7" w:rsidRDefault="0036482E" w:rsidP="0036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14:paraId="4F3E680D" w14:textId="77777777" w:rsidR="0036482E" w:rsidRPr="007419C7" w:rsidRDefault="0036482E" w:rsidP="0036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14:paraId="282A9CF5" w14:textId="77777777" w:rsidR="0036482E" w:rsidRPr="007419C7" w:rsidRDefault="0036482E" w:rsidP="0036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2) выполнение заданий в ЭИОС </w:t>
      </w:r>
      <w:proofErr w:type="spellStart"/>
      <w:r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Pr="007419C7">
        <w:rPr>
          <w:rFonts w:ascii="Times New Roman" w:eastAsia="Times New Roman" w:hAnsi="Times New Roman"/>
          <w:sz w:val="24"/>
          <w:szCs w:val="24"/>
        </w:rPr>
        <w:t>.</w:t>
      </w:r>
    </w:p>
    <w:bookmarkEnd w:id="1"/>
    <w:p w14:paraId="05D41B81" w14:textId="77777777" w:rsidR="0036482E" w:rsidRPr="007419C7" w:rsidRDefault="0036482E" w:rsidP="0036482E">
      <w:pPr>
        <w:rPr>
          <w:rFonts w:ascii="Times New Roman" w:hAnsi="Times New Roman"/>
          <w:sz w:val="24"/>
          <w:szCs w:val="24"/>
        </w:rPr>
      </w:pPr>
      <w:r w:rsidRPr="007419C7">
        <w:rPr>
          <w:rFonts w:ascii="Times New Roman" w:hAnsi="Times New Roman"/>
          <w:sz w:val="24"/>
          <w:szCs w:val="24"/>
        </w:rPr>
        <w:br w:type="page"/>
      </w:r>
    </w:p>
    <w:p w14:paraId="352FD5B1" w14:textId="77777777" w:rsidR="0036482E" w:rsidRPr="009E1016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14:paraId="0725B920" w14:textId="77777777" w:rsidR="0036482E" w:rsidRPr="009E1016" w:rsidRDefault="0036482E" w:rsidP="00364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4D3BC196" w14:textId="77777777" w:rsidR="0036482E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Типовые вопросы (тестовые задания)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087E83D8" w14:textId="77777777" w:rsidR="0036482E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8949B9B" w14:textId="77777777" w:rsidR="0036482E" w:rsidRPr="009E1016" w:rsidRDefault="0036482E" w:rsidP="0036482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tbl>
      <w:tblPr>
        <w:tblStyle w:val="aa"/>
        <w:tblpPr w:leftFromText="180" w:rightFromText="180" w:vertAnchor="text" w:horzAnchor="margin" w:tblpX="324" w:tblpY="161"/>
        <w:tblW w:w="0" w:type="auto"/>
        <w:tblLook w:val="04A0" w:firstRow="1" w:lastRow="0" w:firstColumn="1" w:lastColumn="0" w:noHBand="0" w:noVBand="1"/>
      </w:tblPr>
      <w:tblGrid>
        <w:gridCol w:w="6096"/>
        <w:gridCol w:w="4644"/>
      </w:tblGrid>
      <w:tr w:rsidR="0036482E" w:rsidRPr="006459F1" w14:paraId="2177D450" w14:textId="77777777" w:rsidTr="003B4330">
        <w:tc>
          <w:tcPr>
            <w:tcW w:w="6096" w:type="dxa"/>
          </w:tcPr>
          <w:p w14:paraId="7822749A" w14:textId="77777777" w:rsidR="0036482E" w:rsidRPr="006459F1" w:rsidRDefault="0036482E" w:rsidP="003B433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4644" w:type="dxa"/>
          </w:tcPr>
          <w:p w14:paraId="5CE03C58" w14:textId="77777777" w:rsidR="0036482E" w:rsidRPr="006459F1" w:rsidRDefault="0036482E" w:rsidP="003B433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6482E" w:rsidRPr="006459F1" w14:paraId="4834DC96" w14:textId="77777777" w:rsidTr="003B4330">
        <w:tc>
          <w:tcPr>
            <w:tcW w:w="6096" w:type="dxa"/>
          </w:tcPr>
          <w:p w14:paraId="0D18BA76" w14:textId="77777777" w:rsidR="0036482E" w:rsidRPr="0087582E" w:rsidRDefault="0036482E" w:rsidP="003B4330">
            <w:pPr>
              <w:jc w:val="both"/>
            </w:pPr>
            <w:r w:rsidRPr="00F41FAD">
              <w:rPr>
                <w:rFonts w:ascii="Times New Roman" w:hAnsi="Times New Roman" w:cs="Times New Roman"/>
                <w:sz w:val="24"/>
                <w:szCs w:val="24"/>
              </w:rPr>
              <w:t>УК-2.</w:t>
            </w:r>
            <w:proofErr w:type="gramStart"/>
            <w:r w:rsidRPr="00F41FAD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t xml:space="preserve">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>Управляет</w:t>
            </w:r>
            <w:proofErr w:type="gramEnd"/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командой, временем, стоимостью, качеством и рисками проекта на всех этапах его жизненного цикла</w:t>
            </w:r>
          </w:p>
        </w:tc>
        <w:tc>
          <w:tcPr>
            <w:tcW w:w="4644" w:type="dxa"/>
          </w:tcPr>
          <w:p w14:paraId="08B5F997" w14:textId="31338DAE" w:rsidR="0036482E" w:rsidRPr="00B40E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Обучающийся </w:t>
            </w:r>
            <w:proofErr w:type="gramStart"/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знает:</w:t>
            </w:r>
            <w:r w:rsidRPr="00B40EAB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этапы</w:t>
            </w:r>
            <w:proofErr w:type="gramEnd"/>
            <w:r w:rsidRPr="008A38EC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жизненного цикла, разработки и реализации проекта </w:t>
            </w:r>
          </w:p>
        </w:tc>
      </w:tr>
      <w:tr w:rsidR="0036482E" w:rsidRPr="006459F1" w14:paraId="6F204B44" w14:textId="77777777" w:rsidTr="003B4330">
        <w:trPr>
          <w:trHeight w:val="1979"/>
        </w:trPr>
        <w:tc>
          <w:tcPr>
            <w:tcW w:w="10740" w:type="dxa"/>
            <w:gridSpan w:val="2"/>
          </w:tcPr>
          <w:p w14:paraId="2EFF5251" w14:textId="77777777" w:rsidR="0036482E" w:rsidRDefault="0036482E" w:rsidP="003B43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</w:p>
          <w:p w14:paraId="1405AF84" w14:textId="77777777" w:rsidR="0036482E" w:rsidRPr="0087582E" w:rsidRDefault="0036482E" w:rsidP="003B4330">
            <w:pPr>
              <w:pStyle w:val="af2"/>
              <w:spacing w:before="0" w:beforeAutospacing="0" w:after="0" w:afterAutospacing="0"/>
              <w:jc w:val="both"/>
              <w:rPr>
                <w:rStyle w:val="a3"/>
              </w:rPr>
            </w:pPr>
            <w:r>
              <w:rPr>
                <w:rStyle w:val="a3"/>
              </w:rPr>
              <w:t>1</w:t>
            </w:r>
            <w:r w:rsidRPr="00691663">
              <w:rPr>
                <w:rStyle w:val="a3"/>
              </w:rPr>
              <w:t>.</w:t>
            </w:r>
            <w:r>
              <w:t xml:space="preserve"> </w:t>
            </w:r>
            <w:r w:rsidRPr="0087582E">
              <w:rPr>
                <w:rStyle w:val="a3"/>
              </w:rPr>
              <w:t>С какой целью проект разделяется на фазы?</w:t>
            </w:r>
          </w:p>
          <w:p w14:paraId="392B165F" w14:textId="77777777" w:rsidR="0036482E" w:rsidRPr="0087582E" w:rsidRDefault="0036482E" w:rsidP="0036482E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Для качественного планирования работы команды проекта</w:t>
            </w:r>
          </w:p>
          <w:p w14:paraId="450615ED" w14:textId="77777777" w:rsidR="0036482E" w:rsidRPr="0087582E" w:rsidRDefault="0036482E" w:rsidP="0036482E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Для планирования взаимодействия с заинтересованными сторонам проектами</w:t>
            </w:r>
          </w:p>
          <w:p w14:paraId="1583EFA7" w14:textId="77777777" w:rsidR="0036482E" w:rsidRPr="0087582E" w:rsidRDefault="0036482E" w:rsidP="0036482E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 xml:space="preserve">Для распределения ответственности </w:t>
            </w:r>
            <w:proofErr w:type="gramStart"/>
            <w:r w:rsidRPr="0087582E">
              <w:rPr>
                <w:rStyle w:val="a3"/>
                <w:b w:val="0"/>
              </w:rPr>
              <w:t>между участникам</w:t>
            </w:r>
            <w:proofErr w:type="gramEnd"/>
            <w:r w:rsidRPr="0087582E">
              <w:rPr>
                <w:rStyle w:val="a3"/>
                <w:b w:val="0"/>
              </w:rPr>
              <w:t xml:space="preserve"> команды проекта</w:t>
            </w:r>
          </w:p>
          <w:p w14:paraId="018DA93F" w14:textId="77777777" w:rsidR="0036482E" w:rsidRPr="0087582E" w:rsidRDefault="0036482E" w:rsidP="0036482E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Для постепенного согласования результатов проекта</w:t>
            </w:r>
          </w:p>
          <w:p w14:paraId="32A2859E" w14:textId="77777777" w:rsidR="0036482E" w:rsidRPr="0087582E" w:rsidRDefault="0036482E" w:rsidP="0036482E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Для качественного планирования ресурсов проекта</w:t>
            </w:r>
          </w:p>
          <w:p w14:paraId="1FECCCED" w14:textId="77777777" w:rsidR="0036482E" w:rsidRPr="0087582E" w:rsidRDefault="0036482E" w:rsidP="003B4330">
            <w:pPr>
              <w:pStyle w:val="af2"/>
              <w:spacing w:before="0" w:beforeAutospacing="0" w:after="0" w:afterAutospacing="0"/>
              <w:jc w:val="both"/>
              <w:rPr>
                <w:rStyle w:val="a3"/>
              </w:rPr>
            </w:pPr>
            <w:r w:rsidRPr="0087582E">
              <w:rPr>
                <w:rStyle w:val="a3"/>
              </w:rPr>
              <w:t>2.</w:t>
            </w:r>
            <w:r w:rsidRPr="0087582E">
              <w:t xml:space="preserve"> </w:t>
            </w:r>
            <w:r w:rsidRPr="0087582E">
              <w:rPr>
                <w:rStyle w:val="a3"/>
              </w:rPr>
              <w:t>Могут ли фазы проекта перекрывать друг друга?</w:t>
            </w:r>
          </w:p>
          <w:p w14:paraId="5A7E6CDC" w14:textId="77777777" w:rsidR="0036482E" w:rsidRPr="0087582E" w:rsidRDefault="0036482E" w:rsidP="0036482E">
            <w:pPr>
              <w:pStyle w:val="af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В зависимости от наличия подрядных организаций</w:t>
            </w:r>
          </w:p>
          <w:p w14:paraId="3F23246D" w14:textId="77777777" w:rsidR="0036482E" w:rsidRPr="0087582E" w:rsidRDefault="0036482E" w:rsidP="0036482E">
            <w:pPr>
              <w:pStyle w:val="af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Нет, фазы должны следовать одна за другой</w:t>
            </w:r>
          </w:p>
          <w:p w14:paraId="42394C5A" w14:textId="77777777" w:rsidR="0036482E" w:rsidRPr="0087582E" w:rsidRDefault="0036482E" w:rsidP="0036482E">
            <w:pPr>
              <w:pStyle w:val="af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В зависимости от объемов трудозатрат</w:t>
            </w:r>
          </w:p>
          <w:p w14:paraId="2B3301F9" w14:textId="77777777" w:rsidR="0036482E" w:rsidRPr="0087582E" w:rsidRDefault="0036482E" w:rsidP="0036482E">
            <w:pPr>
              <w:pStyle w:val="af2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87582E">
              <w:rPr>
                <w:rStyle w:val="a3"/>
                <w:b w:val="0"/>
              </w:rPr>
              <w:t>В зависимости от длительности проекта</w:t>
            </w:r>
          </w:p>
          <w:p w14:paraId="5EDF68CC" w14:textId="77777777" w:rsidR="0036482E" w:rsidRPr="0087582E" w:rsidRDefault="0036482E" w:rsidP="0036482E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eastAsia="Lucida Sans Unicode" w:hAnsi="Times New Roman"/>
                <w:b w:val="0"/>
                <w:bCs w:val="0"/>
                <w:sz w:val="24"/>
                <w:szCs w:val="24"/>
                <w:lang w:bidi="ru-RU"/>
              </w:rPr>
            </w:pPr>
            <w:r w:rsidRPr="0087582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Да, если этого требует технология реализации проекта</w:t>
            </w:r>
          </w:p>
          <w:p w14:paraId="3BC454EB" w14:textId="77777777" w:rsidR="0036482E" w:rsidRPr="0087582E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 xml:space="preserve">3. </w:t>
            </w:r>
            <w:r w:rsidRPr="0087582E">
              <w:rPr>
                <w:b/>
              </w:rPr>
              <w:t xml:space="preserve"> </w:t>
            </w:r>
            <w:r w:rsidRPr="0087582E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На какие фазы проекта приходится максимальный уровень трудозатрат от процессов выполнения?</w:t>
            </w:r>
          </w:p>
          <w:p w14:paraId="75FA8A0B" w14:textId="77777777" w:rsidR="0036482E" w:rsidRPr="0087582E" w:rsidRDefault="0036482E" w:rsidP="0036482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Фазы планирования и реализации</w:t>
            </w:r>
          </w:p>
          <w:p w14:paraId="278EBD8F" w14:textId="77777777" w:rsidR="0036482E" w:rsidRPr="0087582E" w:rsidRDefault="0036482E" w:rsidP="0036482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Фаза реализации</w:t>
            </w:r>
          </w:p>
          <w:p w14:paraId="2A0AF0A4" w14:textId="77777777" w:rsidR="0036482E" w:rsidRPr="0087582E" w:rsidRDefault="0036482E" w:rsidP="0036482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Фаза планирования</w:t>
            </w:r>
          </w:p>
          <w:p w14:paraId="00BE8751" w14:textId="77777777" w:rsidR="0036482E" w:rsidRPr="0087582E" w:rsidRDefault="0036482E" w:rsidP="0036482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Фазы инициации, выбора, планирования и реализации</w:t>
            </w:r>
          </w:p>
          <w:p w14:paraId="2859E9B2" w14:textId="77777777" w:rsidR="0036482E" w:rsidRDefault="0036482E" w:rsidP="0036482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Фазы выбора, планирования и реализации</w:t>
            </w:r>
          </w:p>
          <w:p w14:paraId="1C671F25" w14:textId="77777777" w:rsidR="0036482E" w:rsidRPr="0087582E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 xml:space="preserve">4. </w:t>
            </w:r>
            <w:r w:rsidRPr="0087582E">
              <w:rPr>
                <w:b/>
              </w:rPr>
              <w:t xml:space="preserve"> </w:t>
            </w:r>
            <w:r w:rsidRPr="0087582E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С каких фаз состоит жизненный цикл циклического типа?</w:t>
            </w:r>
          </w:p>
          <w:p w14:paraId="3B228660" w14:textId="77777777" w:rsidR="0036482E" w:rsidRPr="0087582E" w:rsidRDefault="0036482E" w:rsidP="0036482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Проектирование, разработка, тестирование</w:t>
            </w:r>
          </w:p>
          <w:p w14:paraId="3689EE59" w14:textId="77777777" w:rsidR="0036482E" w:rsidRPr="0087582E" w:rsidRDefault="0036482E" w:rsidP="0036482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Сбор требований, разработка, тестирование</w:t>
            </w:r>
          </w:p>
          <w:p w14:paraId="6489A9D7" w14:textId="77777777" w:rsidR="0036482E" w:rsidRPr="0087582E" w:rsidRDefault="0036482E" w:rsidP="0036482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Сбор требований, выбор проекта, проектирование, разработка, тестирование</w:t>
            </w:r>
          </w:p>
          <w:p w14:paraId="10459153" w14:textId="77777777" w:rsidR="0036482E" w:rsidRPr="0087582E" w:rsidRDefault="0036482E" w:rsidP="0036482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Сбор требований, проектирование, разработка</w:t>
            </w:r>
          </w:p>
          <w:p w14:paraId="57E4C610" w14:textId="77777777" w:rsidR="0036482E" w:rsidRPr="0087582E" w:rsidRDefault="0036482E" w:rsidP="0036482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87582E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Сбор требований, проектирование, разработка, тестирование</w:t>
            </w:r>
          </w:p>
          <w:p w14:paraId="7E8F3464" w14:textId="77777777" w:rsidR="0036482E" w:rsidRPr="00DF716F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5.  Фаза проекта – это …</w:t>
            </w:r>
          </w:p>
          <w:p w14:paraId="56D9E5B3" w14:textId="77777777" w:rsidR="0036482E" w:rsidRPr="00DF716F" w:rsidRDefault="0036482E" w:rsidP="0036482E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набор логически взаимосвязанных работ проекта, в процессе завершения которых достигается один из основных результатов проекта </w:t>
            </w:r>
          </w:p>
          <w:p w14:paraId="004DEA29" w14:textId="77777777" w:rsidR="0036482E" w:rsidRPr="00DF716F" w:rsidRDefault="0036482E" w:rsidP="0036482E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полный набор последовательных работ проекта</w:t>
            </w:r>
          </w:p>
          <w:p w14:paraId="481CCA1C" w14:textId="77777777" w:rsidR="0036482E" w:rsidRPr="00DF716F" w:rsidRDefault="0036482E" w:rsidP="0036482E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ключевое событие проекта, используемое для осуществления контроля над ходом его реализации</w:t>
            </w:r>
          </w:p>
          <w:p w14:paraId="13827C40" w14:textId="77777777" w:rsidR="0036482E" w:rsidRPr="00DF716F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6. Пожалуйста, выберете верную последовательность наступления этапов реализации проекта:</w:t>
            </w:r>
          </w:p>
          <w:p w14:paraId="0FE57094" w14:textId="77777777" w:rsidR="0036482E" w:rsidRPr="00DF716F" w:rsidRDefault="0036482E" w:rsidP="0036482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планирование; инициация; исполнение; контроль и управление; завершение</w:t>
            </w:r>
          </w:p>
          <w:p w14:paraId="701CA29F" w14:textId="77777777" w:rsidR="0036482E" w:rsidRPr="00DF716F" w:rsidRDefault="0036482E" w:rsidP="0036482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инициация; исполнение; контроль и управление; планирование; завершение</w:t>
            </w:r>
          </w:p>
          <w:p w14:paraId="1597AB32" w14:textId="77777777" w:rsidR="0036482E" w:rsidRPr="00DF716F" w:rsidRDefault="0036482E" w:rsidP="0036482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инициация; планирование; исполнение; контроль и управление; завершение</w:t>
            </w:r>
          </w:p>
          <w:p w14:paraId="768F5356" w14:textId="77777777" w:rsidR="0036482E" w:rsidRPr="00DF716F" w:rsidRDefault="0036482E" w:rsidP="0036482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инициация; планирование; исполнение; завершение; контроль и управление</w:t>
            </w:r>
          </w:p>
          <w:p w14:paraId="737CF097" w14:textId="77777777" w:rsidR="0036482E" w:rsidRPr="00DF716F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7. Что является признаком проекта?</w:t>
            </w:r>
          </w:p>
          <w:p w14:paraId="1B26D5DB" w14:textId="77777777" w:rsidR="0036482E" w:rsidRPr="00DF716F" w:rsidRDefault="0036482E" w:rsidP="0036482E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наличие оперативных задач управления</w:t>
            </w:r>
          </w:p>
          <w:p w14:paraId="3BE6F5EB" w14:textId="77777777" w:rsidR="0036482E" w:rsidRPr="00DF716F" w:rsidRDefault="0036482E" w:rsidP="0036482E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несоответствие стратегическим целям</w:t>
            </w:r>
          </w:p>
          <w:p w14:paraId="26751D87" w14:textId="77777777" w:rsidR="0036482E" w:rsidRPr="00DF716F" w:rsidRDefault="0036482E" w:rsidP="0036482E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наличие посредственных результатов</w:t>
            </w:r>
          </w:p>
          <w:p w14:paraId="75FA7FC2" w14:textId="77777777" w:rsidR="0036482E" w:rsidRDefault="0036482E" w:rsidP="0036482E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DF716F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четко очерченные сроки, затраты и результаты</w:t>
            </w:r>
          </w:p>
          <w:p w14:paraId="26042CC4" w14:textId="77777777" w:rsidR="0036482E" w:rsidRPr="005927D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8. Какое утверждение о длительности жизненного цикла проекта верно?</w:t>
            </w:r>
          </w:p>
          <w:p w14:paraId="09361547" w14:textId="77777777" w:rsidR="0036482E" w:rsidRPr="005927D9" w:rsidRDefault="0036482E" w:rsidP="0036482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жизненный цикл продукта проекта и жизненный цикл проекта являются взаимозаменяемыми понятиями</w:t>
            </w:r>
          </w:p>
          <w:p w14:paraId="7ADAEF80" w14:textId="77777777" w:rsidR="0036482E" w:rsidRPr="005927D9" w:rsidRDefault="0036482E" w:rsidP="0036482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lastRenderedPageBreak/>
              <w:t>жизненный цикл продукта проекта завершается с началом операционной деятельности</w:t>
            </w:r>
          </w:p>
          <w:p w14:paraId="3C22EFDF" w14:textId="77777777" w:rsidR="0036482E" w:rsidRPr="005927D9" w:rsidRDefault="0036482E" w:rsidP="0036482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жизненный цикл продукта проекта длится до момента возврата инвестиций проекта</w:t>
            </w:r>
          </w:p>
          <w:p w14:paraId="235906EB" w14:textId="77777777" w:rsidR="0036482E" w:rsidRPr="005927D9" w:rsidRDefault="0036482E" w:rsidP="0036482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жизненный цикл продукта проекта длится от начала проекта до его завершения</w:t>
            </w:r>
          </w:p>
          <w:p w14:paraId="296B3519" w14:textId="77777777" w:rsidR="0036482E" w:rsidRPr="005927D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9. Фаза жизненного цикла завершения проекта включает возврат инвестиций по проекту и ...</w:t>
            </w:r>
          </w:p>
          <w:p w14:paraId="10E0BDC0" w14:textId="77777777" w:rsidR="0036482E" w:rsidRPr="005927D9" w:rsidRDefault="0036482E" w:rsidP="0036482E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опытную эксплуатацию</w:t>
            </w:r>
          </w:p>
          <w:p w14:paraId="18DC3509" w14:textId="77777777" w:rsidR="0036482E" w:rsidRPr="005927D9" w:rsidRDefault="0036482E" w:rsidP="0036482E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эксплуатационный опыт</w:t>
            </w:r>
          </w:p>
          <w:p w14:paraId="52EB5C48" w14:textId="77777777" w:rsidR="0036482E" w:rsidRPr="005927D9" w:rsidRDefault="0036482E" w:rsidP="0036482E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финальную презентацию</w:t>
            </w:r>
          </w:p>
          <w:p w14:paraId="2A4010F9" w14:textId="77777777" w:rsidR="0036482E" w:rsidRPr="005927D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10. На каком этапе жизненного цикла проекта выполняется мониторинг реализации?</w:t>
            </w:r>
          </w:p>
          <w:p w14:paraId="76D7D9A0" w14:textId="77777777" w:rsidR="0036482E" w:rsidRPr="005927D9" w:rsidRDefault="0036482E" w:rsidP="0036482E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начало проекта</w:t>
            </w:r>
          </w:p>
          <w:p w14:paraId="51C4BFAB" w14:textId="77777777" w:rsidR="0036482E" w:rsidRPr="005927D9" w:rsidRDefault="0036482E" w:rsidP="0036482E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выполнение работ проекта</w:t>
            </w:r>
          </w:p>
          <w:p w14:paraId="03F9D65F" w14:textId="77777777" w:rsidR="0036482E" w:rsidRPr="005927D9" w:rsidRDefault="0036482E" w:rsidP="0036482E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организация и подготовка</w:t>
            </w:r>
          </w:p>
          <w:p w14:paraId="22A1A66C" w14:textId="77777777" w:rsidR="0036482E" w:rsidRPr="005927D9" w:rsidRDefault="0036482E" w:rsidP="0036482E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завершение проекта </w:t>
            </w:r>
            <w:r w:rsidRPr="005927D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cr/>
            </w:r>
          </w:p>
          <w:tbl>
            <w:tblPr>
              <w:tblStyle w:val="aa"/>
              <w:tblpPr w:leftFromText="180" w:rightFromText="180" w:vertAnchor="text" w:horzAnchor="margin" w:tblpX="69" w:tblpY="161"/>
              <w:tblW w:w="10485" w:type="dxa"/>
              <w:tblLook w:val="04A0" w:firstRow="1" w:lastRow="0" w:firstColumn="1" w:lastColumn="0" w:noHBand="0" w:noVBand="1"/>
            </w:tblPr>
            <w:tblGrid>
              <w:gridCol w:w="6207"/>
              <w:gridCol w:w="4278"/>
            </w:tblGrid>
            <w:tr w:rsidR="0036482E" w:rsidRPr="006459F1" w14:paraId="49AEA510" w14:textId="77777777" w:rsidTr="003B4330">
              <w:tc>
                <w:tcPr>
                  <w:tcW w:w="6207" w:type="dxa"/>
                </w:tcPr>
                <w:p w14:paraId="2E7A41A5" w14:textId="77777777" w:rsidR="0036482E" w:rsidRPr="006459F1" w:rsidRDefault="0036482E" w:rsidP="003B43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Код и наименование</w:t>
                  </w:r>
                  <w:r w:rsidRPr="009B4FAE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компетенции</w:t>
                  </w:r>
                </w:p>
              </w:tc>
              <w:tc>
                <w:tcPr>
                  <w:tcW w:w="4278" w:type="dxa"/>
                </w:tcPr>
                <w:p w14:paraId="23352A90" w14:textId="77777777" w:rsidR="0036482E" w:rsidRPr="006459F1" w:rsidRDefault="0036482E" w:rsidP="003B43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Образовательный результат</w:t>
                  </w:r>
                </w:p>
              </w:tc>
            </w:tr>
            <w:tr w:rsidR="0036482E" w:rsidRPr="00B40EAB" w14:paraId="5C3BC65A" w14:textId="77777777" w:rsidTr="003B4330">
              <w:tc>
                <w:tcPr>
                  <w:tcW w:w="6207" w:type="dxa"/>
                </w:tcPr>
                <w:p w14:paraId="4BFF2CFB" w14:textId="77777777" w:rsidR="0036482E" w:rsidRPr="009B4FAE" w:rsidRDefault="0036482E" w:rsidP="003B433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41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УК-2.</w:t>
                  </w:r>
                  <w:proofErr w:type="gramStart"/>
                  <w:r w:rsidRPr="00F41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2: </w:t>
                  </w:r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Контролирует</w:t>
                  </w:r>
                  <w:proofErr w:type="gramEnd"/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всех этапов и результатов проекта, использует методы экономической оценки его эффективности</w:t>
                  </w:r>
                </w:p>
              </w:tc>
              <w:tc>
                <w:tcPr>
                  <w:tcW w:w="4278" w:type="dxa"/>
                </w:tcPr>
                <w:p w14:paraId="176D6EAE" w14:textId="77777777" w:rsidR="0036482E" w:rsidRPr="00B40EAB" w:rsidRDefault="0036482E" w:rsidP="003B4330">
                  <w:pPr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Обучающийся </w:t>
                  </w:r>
                  <w:proofErr w:type="gramStart"/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знает: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методы</w:t>
                  </w:r>
                  <w:proofErr w:type="gramEnd"/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оценки эффективности проекта</w:t>
                  </w:r>
                </w:p>
              </w:tc>
            </w:tr>
          </w:tbl>
          <w:p w14:paraId="7C354CEC" w14:textId="77777777" w:rsidR="0036482E" w:rsidRPr="00657EE2" w:rsidRDefault="0036482E" w:rsidP="003B4330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</w:p>
          <w:p w14:paraId="23D4FEF5" w14:textId="77777777" w:rsidR="0036482E" w:rsidRPr="00657EE2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657EE2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1. Второй этап оценки проекта заключается в оценке эффективности проекта:</w:t>
            </w:r>
          </w:p>
          <w:p w14:paraId="3D45D558" w14:textId="77777777" w:rsidR="0036482E" w:rsidRPr="00564CC9" w:rsidRDefault="0036482E" w:rsidP="0036482E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в целом;</w:t>
            </w:r>
          </w:p>
          <w:p w14:paraId="3B1670BA" w14:textId="77777777" w:rsidR="0036482E" w:rsidRPr="00564CC9" w:rsidRDefault="0036482E" w:rsidP="0036482E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для каждого из участников;</w:t>
            </w:r>
          </w:p>
          <w:p w14:paraId="66EF6EA7" w14:textId="77777777" w:rsidR="0036482E" w:rsidRPr="00564CC9" w:rsidRDefault="0036482E" w:rsidP="0036482E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без учета схемы финансирования;</w:t>
            </w:r>
          </w:p>
          <w:p w14:paraId="0A74E9C4" w14:textId="77777777" w:rsidR="0036482E" w:rsidRPr="00564CC9" w:rsidRDefault="0036482E" w:rsidP="0036482E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 точки зрения общества и отдельной, генерирующей проект организации</w:t>
            </w:r>
          </w:p>
          <w:p w14:paraId="4238C9A9" w14:textId="77777777" w:rsidR="0036482E" w:rsidRPr="00564CC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 xml:space="preserve">2. </w:t>
            </w:r>
            <w:r w:rsidRPr="00564CC9">
              <w:rPr>
                <w:b/>
              </w:rPr>
              <w:t xml:space="preserve"> </w:t>
            </w: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Приведение разновременных экономических показателей к какому-либо одному моменту времени это</w:t>
            </w:r>
          </w:p>
          <w:p w14:paraId="179D40D9" w14:textId="77777777" w:rsidR="0036482E" w:rsidRPr="00564CC9" w:rsidRDefault="0036482E" w:rsidP="0036482E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моделирование</w:t>
            </w:r>
          </w:p>
          <w:p w14:paraId="06CD8041" w14:textId="77777777" w:rsidR="0036482E" w:rsidRPr="00564CC9" w:rsidRDefault="0036482E" w:rsidP="0036482E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дисконтирование</w:t>
            </w:r>
          </w:p>
          <w:p w14:paraId="14BDF2AA" w14:textId="77777777" w:rsidR="0036482E" w:rsidRPr="00564CC9" w:rsidRDefault="0036482E" w:rsidP="0036482E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комбинирование</w:t>
            </w:r>
          </w:p>
          <w:p w14:paraId="56132E4F" w14:textId="77777777" w:rsidR="0036482E" w:rsidRPr="00564CC9" w:rsidRDefault="0036482E" w:rsidP="0036482E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экстраполяция</w:t>
            </w:r>
          </w:p>
          <w:p w14:paraId="38E482A3" w14:textId="77777777" w:rsidR="0036482E" w:rsidRPr="00564CC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 xml:space="preserve">3. </w:t>
            </w:r>
            <w:r w:rsidRPr="00564CC9">
              <w:rPr>
                <w:b/>
              </w:rPr>
              <w:t xml:space="preserve"> </w:t>
            </w: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Инвестиционный проект следует принять, если IRR (внутренняя норма доходности)</w:t>
            </w:r>
          </w:p>
          <w:p w14:paraId="31747D4F" w14:textId="77777777" w:rsidR="0036482E" w:rsidRPr="00564CC9" w:rsidRDefault="0036482E" w:rsidP="0036482E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en-US" w:bidi="ru-RU"/>
              </w:rPr>
              <w:t>&gt;</w:t>
            </w: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СС (“цены капитала”)</w:t>
            </w:r>
          </w:p>
          <w:p w14:paraId="5CF80E39" w14:textId="77777777" w:rsidR="0036482E" w:rsidRPr="00564CC9" w:rsidRDefault="0036482E" w:rsidP="0036482E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proofErr w:type="gramStart"/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&lt; СС</w:t>
            </w:r>
            <w:proofErr w:type="gramEnd"/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 (“цены капитала”)</w:t>
            </w:r>
          </w:p>
          <w:p w14:paraId="33468855" w14:textId="77777777" w:rsidR="0036482E" w:rsidRPr="00564CC9" w:rsidRDefault="0036482E" w:rsidP="0036482E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= СС (“цены капитала”)</w:t>
            </w:r>
          </w:p>
          <w:p w14:paraId="33E906BC" w14:textId="77777777" w:rsidR="0036482E" w:rsidRPr="00564CC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 xml:space="preserve">4. </w:t>
            </w:r>
            <w:r w:rsidRPr="00564CC9">
              <w:rPr>
                <w:b/>
              </w:rPr>
              <w:t xml:space="preserve"> </w:t>
            </w: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Критерий целесообразности реализации проекта определяется тем, что:</w:t>
            </w:r>
          </w:p>
          <w:p w14:paraId="0DB43CAE" w14:textId="77777777" w:rsidR="0036482E" w:rsidRPr="00564CC9" w:rsidRDefault="0036482E" w:rsidP="0036482E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Затрачивается сравнительно немного времени для окупаемости проекта;</w:t>
            </w:r>
          </w:p>
          <w:p w14:paraId="5688A5A4" w14:textId="77777777" w:rsidR="0036482E" w:rsidRPr="00564CC9" w:rsidRDefault="0036482E" w:rsidP="0036482E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Доходы больше затрат на реализации проекта;</w:t>
            </w:r>
          </w:p>
          <w:p w14:paraId="53477AE4" w14:textId="77777777" w:rsidR="0036482E" w:rsidRPr="00564CC9" w:rsidRDefault="0036482E" w:rsidP="0036482E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Денежные потоки распределяются равномерно по годам реализации;</w:t>
            </w:r>
          </w:p>
          <w:p w14:paraId="78424F65" w14:textId="77777777" w:rsidR="0036482E" w:rsidRPr="00564CC9" w:rsidRDefault="0036482E" w:rsidP="0036482E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Срок окупаемости меньше экономически оправданного срока реализации</w:t>
            </w:r>
          </w:p>
          <w:p w14:paraId="22ECDC57" w14:textId="77777777" w:rsidR="0036482E" w:rsidRPr="00691663" w:rsidRDefault="0036482E" w:rsidP="003B4330">
            <w:pPr>
              <w:pStyle w:val="af2"/>
              <w:spacing w:before="0" w:beforeAutospacing="0" w:after="0" w:afterAutospacing="0"/>
              <w:jc w:val="both"/>
            </w:pPr>
            <w:r w:rsidRPr="00564CC9">
              <w:rPr>
                <w:rFonts w:eastAsia="Lucida Sans Unicode"/>
                <w:b/>
                <w:lang w:bidi="ru-RU"/>
              </w:rPr>
              <w:t>5.</w:t>
            </w:r>
            <w:r>
              <w:rPr>
                <w:rFonts w:eastAsia="Lucida Sans Unicode"/>
                <w:lang w:bidi="ru-RU"/>
              </w:rPr>
              <w:t xml:space="preserve"> </w:t>
            </w:r>
            <w:r w:rsidRPr="00691663">
              <w:rPr>
                <w:rStyle w:val="a3"/>
              </w:rPr>
              <w:t>В каком разделе ТЭО определяется экономическая эффективность инвестиционного проекта?</w:t>
            </w:r>
          </w:p>
          <w:p w14:paraId="73CDB8D0" w14:textId="77777777" w:rsidR="0036482E" w:rsidRPr="00691663" w:rsidRDefault="0036482E" w:rsidP="0036482E">
            <w:pPr>
              <w:pStyle w:val="af2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 w:rsidRPr="00691663">
              <w:t>Основная идея проекта</w:t>
            </w:r>
          </w:p>
          <w:p w14:paraId="36380125" w14:textId="77777777" w:rsidR="0036482E" w:rsidRPr="00691663" w:rsidRDefault="0036482E" w:rsidP="0036482E">
            <w:pPr>
              <w:pStyle w:val="af2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 w:rsidRPr="00691663">
              <w:t>Месторасположение и окружающая среда</w:t>
            </w:r>
          </w:p>
          <w:p w14:paraId="1D90AC67" w14:textId="77777777" w:rsidR="0036482E" w:rsidRPr="00691663" w:rsidRDefault="0036482E" w:rsidP="0036482E">
            <w:pPr>
              <w:pStyle w:val="af2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 w:rsidRPr="00697AA1">
              <w:t>Финансовый анализ и оценка инвестиций</w:t>
            </w:r>
          </w:p>
          <w:p w14:paraId="5232BB97" w14:textId="77777777" w:rsidR="0036482E" w:rsidRPr="00691663" w:rsidRDefault="0036482E" w:rsidP="0036482E">
            <w:pPr>
              <w:pStyle w:val="af2"/>
              <w:numPr>
                <w:ilvl w:val="0"/>
                <w:numId w:val="41"/>
              </w:numPr>
              <w:spacing w:before="0" w:beforeAutospacing="0" w:after="0" w:afterAutospacing="0"/>
              <w:jc w:val="both"/>
            </w:pPr>
            <w:r w:rsidRPr="00691663">
              <w:t>Организационные и накладные расходы</w:t>
            </w:r>
          </w:p>
          <w:p w14:paraId="7F537754" w14:textId="77777777" w:rsidR="0036482E" w:rsidRPr="00564CC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 xml:space="preserve">6. </w:t>
            </w:r>
            <w:r w:rsidRPr="00564CC9">
              <w:rPr>
                <w:b/>
              </w:rPr>
              <w:t xml:space="preserve"> </w:t>
            </w:r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 xml:space="preserve">Эффективность инвестиционного проекта </w:t>
            </w:r>
            <w:proofErr w:type="gramStart"/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- это</w:t>
            </w:r>
            <w:proofErr w:type="gramEnd"/>
            <w:r w:rsidRPr="00564CC9">
              <w:rPr>
                <w:rFonts w:ascii="Times New Roman" w:eastAsia="Lucida Sans Unicode" w:hAnsi="Times New Roman"/>
                <w:b/>
                <w:sz w:val="24"/>
                <w:szCs w:val="24"/>
                <w:lang w:bidi="ru-RU"/>
              </w:rPr>
              <w:t>...</w:t>
            </w:r>
          </w:p>
          <w:p w14:paraId="4015CBCD" w14:textId="77777777" w:rsidR="0036482E" w:rsidRPr="00564CC9" w:rsidRDefault="0036482E" w:rsidP="0036482E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Соответствие проекта целям и интересам его участников</w:t>
            </w:r>
          </w:p>
          <w:p w14:paraId="1F383BBC" w14:textId="77777777" w:rsidR="0036482E" w:rsidRPr="00564CC9" w:rsidRDefault="0036482E" w:rsidP="0036482E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Социально-экономические последствия осуществления инвестиционного проекта для общества в целом</w:t>
            </w:r>
          </w:p>
          <w:p w14:paraId="4B5860FB" w14:textId="77777777" w:rsidR="0036482E" w:rsidRPr="00564CC9" w:rsidRDefault="0036482E" w:rsidP="0036482E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64CC9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Комплекс документов по обоснованию экономической целесообразности, объема и сроков осуществления инвестиций</w:t>
            </w:r>
          </w:p>
          <w:p w14:paraId="188D542E" w14:textId="77777777" w:rsidR="0036482E" w:rsidRPr="00691663" w:rsidRDefault="0036482E" w:rsidP="003B4330">
            <w:pPr>
              <w:pStyle w:val="af2"/>
              <w:spacing w:before="0" w:beforeAutospacing="0" w:after="0" w:afterAutospacing="0"/>
              <w:jc w:val="both"/>
            </w:pPr>
            <w:r>
              <w:rPr>
                <w:rStyle w:val="a3"/>
              </w:rPr>
              <w:t xml:space="preserve">7. </w:t>
            </w:r>
            <w:r w:rsidRPr="00691663">
              <w:rPr>
                <w:rStyle w:val="a3"/>
              </w:rPr>
              <w:t>Сложными методами оценки инвестиционных проектов являются расчеты показателей:</w:t>
            </w:r>
          </w:p>
          <w:p w14:paraId="00E317C5" w14:textId="77777777" w:rsidR="0036482E" w:rsidRPr="00691663" w:rsidRDefault="0036482E" w:rsidP="003B4330">
            <w:pPr>
              <w:pStyle w:val="af2"/>
              <w:spacing w:before="0" w:beforeAutospacing="0" w:after="0" w:afterAutospacing="0"/>
              <w:jc w:val="both"/>
            </w:pPr>
            <w:r w:rsidRPr="00691663">
              <w:t>простая норма прибыли</w:t>
            </w:r>
          </w:p>
          <w:p w14:paraId="231396BE" w14:textId="77777777" w:rsidR="0036482E" w:rsidRPr="00691663" w:rsidRDefault="0036482E" w:rsidP="0036482E">
            <w:pPr>
              <w:pStyle w:val="af2"/>
              <w:numPr>
                <w:ilvl w:val="0"/>
                <w:numId w:val="43"/>
              </w:numPr>
              <w:spacing w:before="0" w:beforeAutospacing="0" w:after="0" w:afterAutospacing="0"/>
              <w:jc w:val="both"/>
            </w:pPr>
            <w:r w:rsidRPr="00697AA1">
              <w:t>внутренняя норма доходности</w:t>
            </w:r>
          </w:p>
          <w:p w14:paraId="418AB703" w14:textId="77777777" w:rsidR="0036482E" w:rsidRPr="00691663" w:rsidRDefault="0036482E" w:rsidP="0036482E">
            <w:pPr>
              <w:pStyle w:val="af2"/>
              <w:numPr>
                <w:ilvl w:val="0"/>
                <w:numId w:val="43"/>
              </w:numPr>
              <w:spacing w:before="0" w:beforeAutospacing="0" w:after="0" w:afterAutospacing="0"/>
              <w:jc w:val="both"/>
            </w:pPr>
            <w:r w:rsidRPr="00691663">
              <w:t>ставка прибыльности проекта</w:t>
            </w:r>
          </w:p>
          <w:p w14:paraId="019BD814" w14:textId="77777777" w:rsidR="0036482E" w:rsidRPr="00691663" w:rsidRDefault="0036482E" w:rsidP="0036482E">
            <w:pPr>
              <w:pStyle w:val="af2"/>
              <w:numPr>
                <w:ilvl w:val="0"/>
                <w:numId w:val="43"/>
              </w:numPr>
              <w:spacing w:before="0" w:beforeAutospacing="0" w:after="0" w:afterAutospacing="0"/>
              <w:jc w:val="both"/>
            </w:pPr>
            <w:r w:rsidRPr="00697AA1">
              <w:t>дисконтированный срок окупаемости вложений</w:t>
            </w:r>
          </w:p>
          <w:p w14:paraId="52BD3B4D" w14:textId="77777777" w:rsidR="0036482E" w:rsidRPr="00691663" w:rsidRDefault="0036482E" w:rsidP="0036482E">
            <w:pPr>
              <w:pStyle w:val="af2"/>
              <w:numPr>
                <w:ilvl w:val="0"/>
                <w:numId w:val="43"/>
              </w:numPr>
              <w:spacing w:before="0" w:beforeAutospacing="0" w:after="0" w:afterAutospacing="0"/>
              <w:jc w:val="both"/>
            </w:pPr>
            <w:r w:rsidRPr="00697AA1">
              <w:t>чистая текущая стоимость</w:t>
            </w:r>
          </w:p>
          <w:p w14:paraId="4098D01E" w14:textId="77777777" w:rsidR="0036482E" w:rsidRPr="00691663" w:rsidRDefault="0036482E" w:rsidP="003B4330">
            <w:pPr>
              <w:pStyle w:val="af2"/>
              <w:spacing w:before="0" w:beforeAutospacing="0" w:after="0" w:afterAutospacing="0"/>
              <w:jc w:val="both"/>
            </w:pPr>
            <w:r>
              <w:rPr>
                <w:rStyle w:val="a3"/>
              </w:rPr>
              <w:t>8</w:t>
            </w:r>
            <w:r w:rsidRPr="00691663">
              <w:rPr>
                <w:rStyle w:val="a3"/>
              </w:rPr>
              <w:t>.Простыми методами оценки инвестиционных проектов являются расчеты показателей:</w:t>
            </w:r>
          </w:p>
          <w:p w14:paraId="4174D75B" w14:textId="77777777" w:rsidR="0036482E" w:rsidRPr="00691663" w:rsidRDefault="0036482E" w:rsidP="0036482E">
            <w:pPr>
              <w:pStyle w:val="af2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691663">
              <w:lastRenderedPageBreak/>
              <w:t>ставка прибыльности проекта</w:t>
            </w:r>
          </w:p>
          <w:p w14:paraId="3A768A56" w14:textId="77777777" w:rsidR="0036482E" w:rsidRPr="00691663" w:rsidRDefault="0036482E" w:rsidP="0036482E">
            <w:pPr>
              <w:pStyle w:val="af2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697AA1">
              <w:t>срок окупаемости вложений</w:t>
            </w:r>
          </w:p>
          <w:p w14:paraId="70A5DBA2" w14:textId="77777777" w:rsidR="0036482E" w:rsidRPr="00691663" w:rsidRDefault="0036482E" w:rsidP="0036482E">
            <w:pPr>
              <w:pStyle w:val="af2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691663">
              <w:t>внутренняя норма доходности</w:t>
            </w:r>
          </w:p>
          <w:p w14:paraId="25E7C040" w14:textId="77777777" w:rsidR="0036482E" w:rsidRPr="00691663" w:rsidRDefault="0036482E" w:rsidP="0036482E">
            <w:pPr>
              <w:pStyle w:val="af2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691663">
              <w:t>чистая текущая стоимость</w:t>
            </w:r>
          </w:p>
          <w:p w14:paraId="46C72E64" w14:textId="77777777" w:rsidR="0036482E" w:rsidRDefault="0036482E" w:rsidP="0036482E">
            <w:pPr>
              <w:pStyle w:val="af2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697AA1">
              <w:t>простая норма прибыли</w:t>
            </w:r>
          </w:p>
          <w:p w14:paraId="624B95AE" w14:textId="77777777" w:rsidR="0036482E" w:rsidRDefault="0036482E" w:rsidP="003B4330">
            <w:pPr>
              <w:pStyle w:val="af2"/>
              <w:spacing w:before="0" w:beforeAutospacing="0" w:after="0" w:afterAutospacing="0"/>
              <w:ind w:left="720"/>
              <w:jc w:val="both"/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5548"/>
              <w:gridCol w:w="4823"/>
            </w:tblGrid>
            <w:tr w:rsidR="0036482E" w14:paraId="75755A30" w14:textId="77777777" w:rsidTr="003B4330">
              <w:tc>
                <w:tcPr>
                  <w:tcW w:w="5548" w:type="dxa"/>
                </w:tcPr>
                <w:p w14:paraId="08BA2EDF" w14:textId="77777777" w:rsidR="0036482E" w:rsidRPr="006459F1" w:rsidRDefault="0036482E" w:rsidP="005246E0">
                  <w:pPr>
                    <w:framePr w:hSpace="180" w:wrap="around" w:vAnchor="text" w:hAnchor="margin" w:x="324" w:y="16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Код и наименование</w:t>
                  </w:r>
                  <w:r w:rsidRPr="009B4FAE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компетенции</w:t>
                  </w:r>
                </w:p>
              </w:tc>
              <w:tc>
                <w:tcPr>
                  <w:tcW w:w="4823" w:type="dxa"/>
                </w:tcPr>
                <w:p w14:paraId="69A4E1BF" w14:textId="77777777" w:rsidR="0036482E" w:rsidRPr="006459F1" w:rsidRDefault="0036482E" w:rsidP="005246E0">
                  <w:pPr>
                    <w:framePr w:hSpace="180" w:wrap="around" w:vAnchor="text" w:hAnchor="margin" w:x="324" w:y="16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Образовательный результат</w:t>
                  </w:r>
                </w:p>
              </w:tc>
            </w:tr>
            <w:tr w:rsidR="0036482E" w14:paraId="4CBEBBCD" w14:textId="77777777" w:rsidTr="003B4330">
              <w:tc>
                <w:tcPr>
                  <w:tcW w:w="5548" w:type="dxa"/>
                </w:tcPr>
                <w:p w14:paraId="3211E2AB" w14:textId="77777777" w:rsidR="0036482E" w:rsidRPr="009B4FAE" w:rsidRDefault="0036482E" w:rsidP="005246E0">
                  <w:pPr>
                    <w:framePr w:hSpace="180" w:wrap="around" w:vAnchor="text" w:hAnchor="margin" w:x="324" w:y="16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К-9.1</w:t>
                  </w:r>
                  <w:proofErr w:type="gramStart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Анализирует</w:t>
                  </w:r>
                  <w:proofErr w:type="gramEnd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критически оценивает информацию, необходимую для принятия обоснованных экономических решений</w:t>
                  </w:r>
                </w:p>
              </w:tc>
              <w:tc>
                <w:tcPr>
                  <w:tcW w:w="4823" w:type="dxa"/>
                </w:tcPr>
                <w:p w14:paraId="73317E14" w14:textId="77777777" w:rsidR="0036482E" w:rsidRPr="00B40EAB" w:rsidRDefault="0036482E" w:rsidP="005246E0">
                  <w:pPr>
                    <w:framePr w:hSpace="180" w:wrap="around" w:vAnchor="text" w:hAnchor="margin" w:x="324" w:y="161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Обучающийся знает:</w:t>
                  </w:r>
                  <w:r w:rsidRPr="00D61327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основные экономические понятия и принципы экономического анализа</w:t>
                  </w:r>
                </w:p>
              </w:tc>
            </w:tr>
          </w:tbl>
          <w:p w14:paraId="4C378F19" w14:textId="77777777" w:rsidR="0036482E" w:rsidRDefault="0036482E" w:rsidP="003B43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  <w:p w14:paraId="0A7993F1" w14:textId="77777777" w:rsidR="0036482E" w:rsidRPr="0096436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96436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1. Для традиционной экономической системы характерен следующий тип рынка</w:t>
            </w:r>
          </w:p>
          <w:p w14:paraId="752D4091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свободны</w:t>
            </w:r>
            <w:r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й                              3) </w:t>
            </w: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деформированный</w:t>
            </w:r>
          </w:p>
          <w:p w14:paraId="6412E778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неразвит</w:t>
            </w:r>
            <w:r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ый                             4) </w:t>
            </w: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регулируемый</w:t>
            </w:r>
          </w:p>
          <w:p w14:paraId="4446DCE8" w14:textId="77777777" w:rsidR="0036482E" w:rsidRPr="0096436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96436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2. Современную рыночную экономику называют «смешанной экономикой» в связи с тем, что</w:t>
            </w:r>
          </w:p>
          <w:p w14:paraId="6D9582DA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на рынке продаются как отечественные, так и импортные товары</w:t>
            </w:r>
          </w:p>
          <w:p w14:paraId="1BC9C57B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рыночный механизм не способен решать социальные проблемы</w:t>
            </w:r>
          </w:p>
          <w:p w14:paraId="26A9C2E5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рыночный механизм сочетается с государственным регулированием</w:t>
            </w:r>
          </w:p>
          <w:p w14:paraId="59A6A268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существуют различные модели рыночной экономики</w:t>
            </w:r>
          </w:p>
          <w:p w14:paraId="68B15A1A" w14:textId="77777777" w:rsidR="0036482E" w:rsidRPr="00920FC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3</w:t>
            </w:r>
            <w:r w:rsidRPr="00920FC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Валовой внутренний продукт – это показатель</w:t>
            </w:r>
          </w:p>
          <w:p w14:paraId="76DA8DFB" w14:textId="77777777" w:rsidR="0036482E" w:rsidRPr="00920FC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20FC8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уровня цен проданных товаров и услуг</w:t>
            </w:r>
          </w:p>
          <w:p w14:paraId="3985BDA9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общих расходов правительства и муниципальных органов</w:t>
            </w:r>
          </w:p>
          <w:p w14:paraId="5AC9D063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количества товаров и услуг, произведенных частным бизнесом</w:t>
            </w:r>
          </w:p>
          <w:p w14:paraId="0B4C578F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рыночной стоимости валового выпуска конечных товаров и услуг</w:t>
            </w:r>
          </w:p>
          <w:p w14:paraId="0AC7CA84" w14:textId="77777777" w:rsidR="0036482E" w:rsidRPr="00920FC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4</w:t>
            </w:r>
            <w:r w:rsidRPr="00920FC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Чистый внутренний продукт равен</w:t>
            </w:r>
          </w:p>
          <w:p w14:paraId="2DB0DAF5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ВВП плюс амортизация                   </w:t>
            </w:r>
          </w:p>
          <w:p w14:paraId="74CCBAE6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личный доход плюс косвенные налоги</w:t>
            </w:r>
          </w:p>
          <w:p w14:paraId="6D2AF7D9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ВВП минус амортизация                   </w:t>
            </w:r>
          </w:p>
          <w:p w14:paraId="2473280F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инвестиции минус амортизация</w:t>
            </w:r>
          </w:p>
          <w:p w14:paraId="70D49466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экспорт минус импорт</w:t>
            </w:r>
          </w:p>
          <w:p w14:paraId="264DFBCD" w14:textId="77777777" w:rsidR="0036482E" w:rsidRPr="00920FC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5</w:t>
            </w:r>
            <w:r w:rsidRPr="00920FC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Определите, что понимается под реальн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ым валовым внутренним продуктом</w:t>
            </w:r>
          </w:p>
          <w:p w14:paraId="18C1ACEF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стоимость потенциального ВВП в текущих ценах</w:t>
            </w:r>
          </w:p>
          <w:p w14:paraId="59140EE9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стоимость фактического ВВП в текущих ценах</w:t>
            </w:r>
          </w:p>
          <w:p w14:paraId="718CE26C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физический объем ВВП</w:t>
            </w:r>
          </w:p>
          <w:p w14:paraId="44D74B03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стоимость ВВП в ценах базового года</w:t>
            </w:r>
          </w:p>
          <w:p w14:paraId="12657CA6" w14:textId="77777777" w:rsidR="0036482E" w:rsidRPr="00920FC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6</w:t>
            </w:r>
            <w:r w:rsidRPr="00920FC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Если из национального дохода вычесть налоги на прибыль корпораций, нераспределенную прибыль и взносы на социальное страхование, а затем приплюсовать чистые трансфертные платежи, то полученная сумма – это</w:t>
            </w:r>
          </w:p>
          <w:p w14:paraId="5A6B9584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личный доход                              </w:t>
            </w:r>
          </w:p>
          <w:p w14:paraId="6C53BF0B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амортизация</w:t>
            </w:r>
          </w:p>
          <w:p w14:paraId="63D4FDE2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ВВП                                             </w:t>
            </w:r>
          </w:p>
          <w:p w14:paraId="7D1CAEB9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ЧВП</w:t>
            </w:r>
          </w:p>
          <w:p w14:paraId="5067F76D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располагаемый доход</w:t>
            </w:r>
          </w:p>
          <w:p w14:paraId="3F8BF321" w14:textId="77777777" w:rsidR="0036482E" w:rsidRPr="00B147C5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7</w:t>
            </w:r>
            <w:r w:rsidRPr="00920FC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 xml:space="preserve">. </w:t>
            </w:r>
            <w:r w:rsidRPr="00B147C5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 xml:space="preserve"> Первоначально под экономикой понимали</w:t>
            </w:r>
          </w:p>
          <w:p w14:paraId="76FB0D5B" w14:textId="77777777" w:rsidR="0036482E" w:rsidRPr="00B147C5" w:rsidRDefault="0036482E" w:rsidP="0036482E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B147C5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науку о производственных отношениях и экономических законах</w:t>
            </w:r>
          </w:p>
          <w:p w14:paraId="183C4A22" w14:textId="77777777" w:rsidR="0036482E" w:rsidRPr="00B147C5" w:rsidRDefault="0036482E" w:rsidP="0036482E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B147C5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учение о принципах ведения домашнего хозяйства</w:t>
            </w:r>
          </w:p>
          <w:p w14:paraId="5BF4A762" w14:textId="77777777" w:rsidR="0036482E" w:rsidRPr="00B147C5" w:rsidRDefault="0036482E" w:rsidP="0036482E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B147C5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учение о национальном счетоводстве</w:t>
            </w:r>
          </w:p>
          <w:p w14:paraId="53C63ACF" w14:textId="77777777" w:rsidR="0036482E" w:rsidRPr="00B147C5" w:rsidRDefault="0036482E" w:rsidP="0036482E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B147C5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раздел теологии</w:t>
            </w:r>
          </w:p>
          <w:p w14:paraId="76CAF9BA" w14:textId="77777777" w:rsidR="0036482E" w:rsidRPr="00920FC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8</w:t>
            </w:r>
            <w:r w:rsidRPr="00920FC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Укажите среди перечисленных ниже показателей тот, с помощью котор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ого измеряют экономический рост</w:t>
            </w:r>
          </w:p>
          <w:p w14:paraId="63DB4F4D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темп роста накопления капитала                       </w:t>
            </w:r>
          </w:p>
          <w:p w14:paraId="6F7E2B31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темп роста реального ВНП или ВВП</w:t>
            </w:r>
          </w:p>
          <w:p w14:paraId="564BD80F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рост органического строения капитала             </w:t>
            </w:r>
          </w:p>
          <w:p w14:paraId="36AC8899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темп роста номинального ВВП</w:t>
            </w:r>
          </w:p>
          <w:p w14:paraId="1401248F" w14:textId="77777777" w:rsidR="0036482E" w:rsidRPr="00920FC8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9</w:t>
            </w:r>
            <w:r w:rsidRPr="00920FC8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Экономический рост, сопровождаемый повышением качества выпускаемой продукции, ростом производительности труда и ресурсосбережения, называется</w:t>
            </w:r>
          </w:p>
          <w:p w14:paraId="0AE446A9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lastRenderedPageBreak/>
              <w:t xml:space="preserve">экстенсивным                           </w:t>
            </w:r>
          </w:p>
          <w:p w14:paraId="72778A86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интенсивным</w:t>
            </w:r>
          </w:p>
          <w:p w14:paraId="6F0A1B4E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 xml:space="preserve">интенсивным трудосберегающим     </w:t>
            </w:r>
          </w:p>
          <w:p w14:paraId="71C67D70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интенсивным капиталосберегающим</w:t>
            </w:r>
          </w:p>
          <w:p w14:paraId="66C72680" w14:textId="77777777" w:rsidR="0036482E" w:rsidRPr="001F688C" w:rsidRDefault="0036482E" w:rsidP="0036482E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  <w:t>интенсивным интегрированным</w:t>
            </w:r>
          </w:p>
          <w:p w14:paraId="011CDD3D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0</w:t>
            </w: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В функции налогов входит</w:t>
            </w:r>
          </w:p>
          <w:p w14:paraId="4B600D61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1) перераспределение доходов                   2) учет стоимости товаров</w:t>
            </w:r>
          </w:p>
          <w:p w14:paraId="3EEE2020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3) формирование доходов бюджета          4) обеспечение непрерывности процесса воспроизводства</w:t>
            </w:r>
          </w:p>
          <w:p w14:paraId="5053416B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</w:t>
            </w: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Основные принципы налогообложения – это</w:t>
            </w:r>
          </w:p>
          <w:p w14:paraId="25017EE3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1) неравенство налогообложения      </w:t>
            </w:r>
          </w:p>
          <w:p w14:paraId="456D9C36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2) независимость производства от уровня налогообложения</w:t>
            </w:r>
          </w:p>
          <w:p w14:paraId="190EA3FA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 xml:space="preserve">3) равенство и справедливость         </w:t>
            </w:r>
          </w:p>
          <w:p w14:paraId="61B577EC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4) независимость налоговых изъятий от величины дохода</w:t>
            </w:r>
          </w:p>
          <w:p w14:paraId="09C68B3A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2</w:t>
            </w: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К прямым налогам относится</w:t>
            </w:r>
          </w:p>
          <w:p w14:paraId="20D7F887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1) налог на добавленную стоимость            2) подоходный налог с физических лиц</w:t>
            </w:r>
          </w:p>
          <w:p w14:paraId="18661F53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3) таможенные пошлины                             4) налог на наследство</w:t>
            </w:r>
          </w:p>
          <w:p w14:paraId="20CC632F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3</w:t>
            </w: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К бюджетным расходам относятся</w:t>
            </w:r>
          </w:p>
          <w:p w14:paraId="5C05C61C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1) государственные займы                          2) эмиссия денег</w:t>
            </w:r>
          </w:p>
          <w:p w14:paraId="648DF750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3) трансфертные платежи                           4) налоговые платежи</w:t>
            </w:r>
          </w:p>
          <w:p w14:paraId="35559B6B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4</w:t>
            </w: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Бюджетный дефицит возникает, если</w:t>
            </w:r>
          </w:p>
          <w:p w14:paraId="30382C2B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1) налоги растут при постоянных расходах</w:t>
            </w:r>
          </w:p>
          <w:p w14:paraId="76032E5B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2) налоги падают при постоянных расходах</w:t>
            </w:r>
          </w:p>
          <w:p w14:paraId="731656DC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3) налоги постоянны при растущих расходах</w:t>
            </w:r>
          </w:p>
          <w:p w14:paraId="3B0F353A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4) налоги постоянны при падающих расходах</w:t>
            </w:r>
          </w:p>
          <w:p w14:paraId="5179BCEC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1</w:t>
            </w: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5</w:t>
            </w:r>
            <w:r w:rsidRPr="001F688C">
              <w:rPr>
                <w:rFonts w:ascii="Times New Roman" w:eastAsia="Lucida Sans Unicode" w:hAnsi="Times New Roman" w:cs="Times New Roman"/>
                <w:iCs/>
                <w:sz w:val="24"/>
                <w:szCs w:val="24"/>
                <w:u w:val="single"/>
                <w:lang w:bidi="ru-RU"/>
              </w:rPr>
              <w:t>. Циклический бюджетный дефицит – это</w:t>
            </w:r>
          </w:p>
          <w:p w14:paraId="4651952E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1) дефицит, возникающий в результате падения объема национального производства</w:t>
            </w:r>
          </w:p>
          <w:p w14:paraId="42D4F1AF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2) дефицит, соответствующий объему производства при полной занятости</w:t>
            </w:r>
          </w:p>
          <w:p w14:paraId="7E489698" w14:textId="77777777" w:rsidR="0036482E" w:rsidRPr="001F688C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3) фактический бюджетный дефицит</w:t>
            </w:r>
          </w:p>
          <w:p w14:paraId="41C6451F" w14:textId="77777777" w:rsidR="0036482E" w:rsidRDefault="0036482E" w:rsidP="003B43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F688C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4) дефицит, характеризующий бюджетно-налоговую политику государства</w:t>
            </w:r>
          </w:p>
          <w:p w14:paraId="6E56927F" w14:textId="77777777" w:rsidR="0036482E" w:rsidRDefault="0036482E" w:rsidP="003B43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5548"/>
              <w:gridCol w:w="4823"/>
            </w:tblGrid>
            <w:tr w:rsidR="0036482E" w14:paraId="05702257" w14:textId="77777777" w:rsidTr="003B4330">
              <w:tc>
                <w:tcPr>
                  <w:tcW w:w="5548" w:type="dxa"/>
                </w:tcPr>
                <w:p w14:paraId="0A3F02FB" w14:textId="77777777" w:rsidR="0036482E" w:rsidRPr="006459F1" w:rsidRDefault="0036482E" w:rsidP="005246E0">
                  <w:pPr>
                    <w:framePr w:hSpace="180" w:wrap="around" w:vAnchor="text" w:hAnchor="margin" w:x="324" w:y="16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Код и наименование</w:t>
                  </w:r>
                  <w:r w:rsidRPr="009B4FAE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компетенции</w:t>
                  </w:r>
                </w:p>
              </w:tc>
              <w:tc>
                <w:tcPr>
                  <w:tcW w:w="4823" w:type="dxa"/>
                </w:tcPr>
                <w:p w14:paraId="2E621FF1" w14:textId="77777777" w:rsidR="0036482E" w:rsidRPr="006459F1" w:rsidRDefault="0036482E" w:rsidP="005246E0">
                  <w:pPr>
                    <w:framePr w:hSpace="180" w:wrap="around" w:vAnchor="text" w:hAnchor="margin" w:x="324" w:y="161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Образовательный результат</w:t>
                  </w:r>
                </w:p>
              </w:tc>
            </w:tr>
            <w:tr w:rsidR="0036482E" w14:paraId="4CB7EE77" w14:textId="77777777" w:rsidTr="003B4330">
              <w:tc>
                <w:tcPr>
                  <w:tcW w:w="5548" w:type="dxa"/>
                </w:tcPr>
                <w:p w14:paraId="39E22984" w14:textId="77777777" w:rsidR="0036482E" w:rsidRPr="009B4FAE" w:rsidRDefault="0036482E" w:rsidP="005246E0">
                  <w:pPr>
                    <w:framePr w:hSpace="180" w:wrap="around" w:vAnchor="text" w:hAnchor="margin" w:x="324" w:y="16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УК-9.2</w:t>
                  </w:r>
                  <w:proofErr w:type="gramStart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Применяет</w:t>
                  </w:r>
                  <w:proofErr w:type="gramEnd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      </w:r>
                </w:p>
              </w:tc>
              <w:tc>
                <w:tcPr>
                  <w:tcW w:w="4823" w:type="dxa"/>
                </w:tcPr>
                <w:p w14:paraId="345F727D" w14:textId="77777777" w:rsidR="0036482E" w:rsidRPr="00B40EAB" w:rsidRDefault="0036482E" w:rsidP="005246E0">
                  <w:pPr>
                    <w:framePr w:hSpace="180" w:wrap="around" w:vAnchor="text" w:hAnchor="margin" w:x="324" w:y="161"/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Обучающийся знает:</w:t>
                  </w:r>
                  <w:r>
                    <w:t xml:space="preserve"> </w:t>
                  </w:r>
                  <w:r w:rsidRPr="00D61327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основные финансовые инструменты, используемые для управления личными финансами</w:t>
                  </w:r>
                </w:p>
              </w:tc>
            </w:tr>
          </w:tbl>
          <w:p w14:paraId="474428E4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1. При изучении доходов граждан в условиях инфляции используется вид анализа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1CE18E9E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статистический;</w:t>
            </w:r>
          </w:p>
          <w:p w14:paraId="14290A6F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 сравнительной статики;</w:t>
            </w:r>
          </w:p>
          <w:p w14:paraId="0581FF4C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динамический;</w:t>
            </w:r>
          </w:p>
          <w:p w14:paraId="672BB836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г) сравнительной динамики</w:t>
            </w:r>
          </w:p>
          <w:p w14:paraId="1346D2E6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2. Микроэкономический и макроэкономический анализы используются при изучении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1F158EE2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уро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ня занятости в экономике;</w:t>
            </w:r>
          </w:p>
          <w:p w14:paraId="191738F7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 механизма рыночного ценообразования;</w:t>
            </w:r>
          </w:p>
          <w:p w14:paraId="2AF10C6F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равновесия на рынке денег;</w:t>
            </w:r>
          </w:p>
          <w:p w14:paraId="7C76DAB5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г) объема потребительских расходов домохозяйств;</w:t>
            </w:r>
          </w:p>
          <w:p w14:paraId="76B15088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д) состояния государственного бюджета.</w:t>
            </w:r>
          </w:p>
          <w:p w14:paraId="0B6B5823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3. Предположим, гражданин Российской Федерации временно работает в Швеции. В этом случае его доходы включаются в:</w:t>
            </w:r>
          </w:p>
          <w:p w14:paraId="3020EB64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ВВП Швеции и ВНП Швеции;</w:t>
            </w:r>
          </w:p>
          <w:p w14:paraId="79F32966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б) ВВП Швеции н ВНП Российской Федерации;</w:t>
            </w:r>
          </w:p>
          <w:p w14:paraId="0088389A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ВВП Российской Федерации и ВНП Швеции;</w:t>
            </w:r>
          </w:p>
          <w:p w14:paraId="04F019E1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г) ВНП Российской Федерации и ВНП Швеции.</w:t>
            </w:r>
          </w:p>
          <w:p w14:paraId="0A1D8D7B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4. Среди перечисленных ниже утверждений определите верное:</w:t>
            </w:r>
          </w:p>
          <w:p w14:paraId="2AC96443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 xml:space="preserve">а) личный доход не может быть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меньше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располагаемого дохода;</w:t>
            </w:r>
          </w:p>
          <w:p w14:paraId="0B1817DF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б) реальные доходы населения всегда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меньше 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номинальных;</w:t>
            </w:r>
          </w:p>
          <w:p w14:paraId="36586E2D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рост совокупного спроса всегда приводит к инфляции;</w:t>
            </w:r>
          </w:p>
          <w:p w14:paraId="7987759B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г) если растет общий уровень цен в стране, то при прочих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равных условиях скорость обращения дене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падает;</w:t>
            </w:r>
          </w:p>
          <w:p w14:paraId="5CB7C387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д) все приведенные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ыше утверждения вер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ы.</w:t>
            </w:r>
          </w:p>
          <w:p w14:paraId="10D4F494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5. </w:t>
            </w:r>
            <w:r w:rsidRPr="0060263D">
              <w:rPr>
                <w:u w:val="single"/>
              </w:rPr>
              <w:t xml:space="preserve"> 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Личный доход — это:</w:t>
            </w:r>
          </w:p>
          <w:p w14:paraId="54B77FC5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а.) стоимость произведенных товаров и услуг;</w:t>
            </w:r>
          </w:p>
          <w:p w14:paraId="1EAD96A3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б) доход, полученный домохозяйствами в течение одного года;</w:t>
            </w:r>
          </w:p>
          <w:p w14:paraId="0478BE8A" w14:textId="77777777" w:rsidR="0036482E" w:rsidRPr="0060263D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весь доход, предназначенный для личных расходов после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уплаты налогов;</w:t>
            </w:r>
          </w:p>
          <w:p w14:paraId="27326703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0263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г) ВНП минус амортизация.</w:t>
            </w:r>
          </w:p>
          <w:p w14:paraId="53A69E61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6.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Э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кономика страны находится в состоянии, соответствующем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точке на кривой производственных возможностей, то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при возрастании потребительских расходов:</w:t>
            </w:r>
          </w:p>
          <w:p w14:paraId="3A16C33C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уровень цен в стране снизится;</w:t>
            </w:r>
          </w:p>
          <w:p w14:paraId="164CA007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б) уровень безработицы сократится;</w:t>
            </w:r>
          </w:p>
          <w:p w14:paraId="14A3EE1C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налоговые поступления сократятся;</w:t>
            </w:r>
          </w:p>
          <w:p w14:paraId="6FF2592C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г) курсы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ценных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бумаг снизятся;</w:t>
            </w:r>
          </w:p>
          <w:p w14:paraId="3F53E53F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д) в экономике произойдут изменения, не указанные в приведенных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выше ответах.</w:t>
            </w:r>
          </w:p>
          <w:p w14:paraId="108E69E5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7. Если потребители из каждой дополнительной единицы дохода сберегают 25%, то мультипликатор расходов составляет:</w:t>
            </w:r>
          </w:p>
          <w:p w14:paraId="42813F06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0,4;</w:t>
            </w:r>
          </w:p>
          <w:p w14:paraId="735B91EF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1,0;</w:t>
            </w:r>
          </w:p>
          <w:p w14:paraId="1AFA65FA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 0,25;</w:t>
            </w:r>
          </w:p>
          <w:p w14:paraId="1326EDE2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г) 2,5;</w:t>
            </w:r>
          </w:p>
          <w:p w14:paraId="5780A435" w14:textId="77777777" w:rsidR="0036482E" w:rsidRPr="002F4220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д) </w:t>
            </w: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4,0;</w:t>
            </w:r>
          </w:p>
          <w:p w14:paraId="7D286C6D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е) 10,0.</w:t>
            </w:r>
          </w:p>
          <w:p w14:paraId="12D49660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8. </w:t>
            </w:r>
            <w:r>
              <w:t xml:space="preserve"> 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Реальные доходы при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росте в полтора раза за год на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ф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оне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инфляции 50% в год:</w:t>
            </w:r>
          </w:p>
          <w:p w14:paraId="00998F43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не изменились;</w:t>
            </w:r>
          </w:p>
          <w:p w14:paraId="1E199B2A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выросли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576258F9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упали;</w:t>
            </w:r>
          </w:p>
          <w:p w14:paraId="72FC2F12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г) нельзя определить. </w:t>
            </w:r>
          </w:p>
          <w:p w14:paraId="4FA6A931" w14:textId="77777777" w:rsidR="0036482E" w:rsidRPr="00B1340A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F4220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9.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B1340A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Номинальный доход семьи составляет 2 млн руб. в месяц,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B1340A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а цены ежемесячно растут на 2%. Реальный доход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данной</w:t>
            </w:r>
            <w:r w:rsidRPr="00B1340A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семьи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B1340A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к концу года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:</w:t>
            </w:r>
          </w:p>
          <w:p w14:paraId="47B5AD1E" w14:textId="77777777" w:rsidR="0036482E" w:rsidRPr="00B1340A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134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возрастет на 480 тыс.;</w:t>
            </w:r>
          </w:p>
          <w:p w14:paraId="1FBF3C74" w14:textId="77777777" w:rsidR="0036482E" w:rsidRPr="00B1340A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134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б) уменьшится на 480 тыс.;</w:t>
            </w:r>
          </w:p>
          <w:p w14:paraId="067EFED8" w14:textId="77777777" w:rsidR="0036482E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134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останется без изменения</w:t>
            </w:r>
          </w:p>
          <w:p w14:paraId="510349A2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10</w:t>
            </w:r>
            <w:r w:rsidRPr="00150827">
              <w:rPr>
                <w:u w:val="single"/>
              </w:rPr>
              <w:t>.</w:t>
            </w:r>
            <w:proofErr w:type="gramStart"/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Для снижении</w:t>
            </w:r>
            <w:proofErr w:type="gramEnd"/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уро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в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ня бедности правительством традиционно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предпринимаются следующие мероприятия, направленные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на перераспределение доходов:</w:t>
            </w:r>
          </w:p>
          <w:p w14:paraId="062CA94A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а) профессиональное обучение;</w:t>
            </w:r>
          </w:p>
          <w:p w14:paraId="7A6742C3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б) 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сация доходов;</w:t>
            </w:r>
          </w:p>
          <w:p w14:paraId="66792C99" w14:textId="77777777" w:rsidR="0036482E" w:rsidRPr="00150827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в) замораживание заработной платы;</w:t>
            </w:r>
          </w:p>
          <w:p w14:paraId="51B0C9DD" w14:textId="77777777" w:rsidR="0036482E" w:rsidRPr="004D5D73" w:rsidRDefault="0036482E" w:rsidP="003B43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15082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г) прогрессивное налогообложение</w:t>
            </w:r>
          </w:p>
          <w:p w14:paraId="063D0CCA" w14:textId="77777777" w:rsidR="0036482E" w:rsidRPr="00B24BEA" w:rsidRDefault="0036482E" w:rsidP="003B4330">
            <w:pPr>
              <w:pStyle w:val="af2"/>
              <w:spacing w:before="0" w:beforeAutospacing="0" w:after="0" w:afterAutospacing="0"/>
              <w:ind w:left="720"/>
              <w:jc w:val="both"/>
            </w:pPr>
          </w:p>
        </w:tc>
      </w:tr>
    </w:tbl>
    <w:p w14:paraId="44F45E26" w14:textId="77777777" w:rsidR="0036482E" w:rsidRPr="00B24C1F" w:rsidRDefault="0036482E" w:rsidP="0036482E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iCs/>
          <w:color w:val="00B050"/>
          <w:sz w:val="28"/>
          <w:szCs w:val="28"/>
        </w:rPr>
      </w:pPr>
    </w:p>
    <w:p w14:paraId="6DCCA7C0" w14:textId="77777777" w:rsidR="0036482E" w:rsidRPr="009E1016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5F4C69AF" w14:textId="77777777" w:rsidR="0036482E" w:rsidRPr="009E1016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17F3F03" w14:textId="77777777" w:rsidR="0036482E" w:rsidRPr="0017307B" w:rsidRDefault="0036482E" w:rsidP="0036482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1204A3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5000" w:type="pct"/>
        <w:tblLook w:val="04A0" w:firstRow="1" w:lastRow="0" w:firstColumn="1" w:lastColumn="0" w:noHBand="0" w:noVBand="1"/>
      </w:tblPr>
      <w:tblGrid>
        <w:gridCol w:w="5671"/>
        <w:gridCol w:w="290"/>
        <w:gridCol w:w="4802"/>
      </w:tblGrid>
      <w:tr w:rsidR="0036482E" w:rsidRPr="006459F1" w14:paraId="2B55B784" w14:textId="77777777" w:rsidTr="003B4330">
        <w:tc>
          <w:tcPr>
            <w:tcW w:w="2761" w:type="pct"/>
            <w:gridSpan w:val="2"/>
          </w:tcPr>
          <w:p w14:paraId="59A100CC" w14:textId="77777777" w:rsidR="0036482E" w:rsidRPr="002E2791" w:rsidRDefault="0036482E" w:rsidP="003B43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2791">
              <w:rPr>
                <w:rFonts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239" w:type="pct"/>
          </w:tcPr>
          <w:p w14:paraId="10A8807B" w14:textId="77777777" w:rsidR="0036482E" w:rsidRPr="002E2791" w:rsidRDefault="0036482E" w:rsidP="003B43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2791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Образовательный результат</w:t>
            </w:r>
          </w:p>
        </w:tc>
      </w:tr>
      <w:tr w:rsidR="0036482E" w:rsidRPr="006459F1" w14:paraId="5549B830" w14:textId="77777777" w:rsidTr="003B4330">
        <w:tc>
          <w:tcPr>
            <w:tcW w:w="2761" w:type="pct"/>
            <w:gridSpan w:val="2"/>
          </w:tcPr>
          <w:p w14:paraId="126E0BB6" w14:textId="77777777" w:rsidR="0036482E" w:rsidRPr="001B2502" w:rsidRDefault="0036482E" w:rsidP="003B4330">
            <w:pPr>
              <w:jc w:val="both"/>
            </w:pPr>
            <w:r w:rsidRPr="00F41FAD">
              <w:rPr>
                <w:rFonts w:ascii="Times New Roman" w:hAnsi="Times New Roman" w:cs="Times New Roman"/>
                <w:sz w:val="24"/>
                <w:szCs w:val="24"/>
              </w:rPr>
              <w:t>УК-2.</w:t>
            </w:r>
            <w:proofErr w:type="gramStart"/>
            <w:r w:rsidRPr="00F41FAD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Управляет</w:t>
            </w:r>
            <w:proofErr w:type="gramEnd"/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командой, временем, стоимостью, качеством и рисками проекта на всех этапах его жизненного цикла</w:t>
            </w:r>
          </w:p>
        </w:tc>
        <w:tc>
          <w:tcPr>
            <w:tcW w:w="2239" w:type="pct"/>
          </w:tcPr>
          <w:p w14:paraId="22C406E8" w14:textId="77777777" w:rsidR="0036482E" w:rsidRPr="00B40E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Обучающийся </w:t>
            </w:r>
            <w:proofErr w:type="gramStart"/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умеет:</w:t>
            </w:r>
            <w:r w:rsidRPr="00B40EAB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организовывать</w:t>
            </w:r>
            <w:proofErr w:type="gramEnd"/>
            <w:r w:rsidRPr="008A38EC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работу команды по реализации проекта</w:t>
            </w:r>
          </w:p>
        </w:tc>
      </w:tr>
      <w:tr w:rsidR="0036482E" w:rsidRPr="006459F1" w14:paraId="4D4E7267" w14:textId="77777777" w:rsidTr="003B4330">
        <w:trPr>
          <w:trHeight w:val="1405"/>
        </w:trPr>
        <w:tc>
          <w:tcPr>
            <w:tcW w:w="5000" w:type="pct"/>
            <w:gridSpan w:val="3"/>
          </w:tcPr>
          <w:p w14:paraId="082BF557" w14:textId="77777777" w:rsidR="0036482E" w:rsidRDefault="0036482E" w:rsidP="003B4330">
            <w:pPr>
              <w:widowControl w:val="0"/>
              <w:suppressAutoHyphens/>
              <w:ind w:left="720"/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</w:p>
          <w:p w14:paraId="196FAD4D" w14:textId="77777777" w:rsidR="0036482E" w:rsidRPr="00E9230B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Охарактеризуйте фазы жизненного цикла проекта по следующей схеме: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7"/>
              <w:gridCol w:w="2027"/>
              <w:gridCol w:w="2745"/>
              <w:gridCol w:w="1843"/>
              <w:gridCol w:w="1843"/>
            </w:tblGrid>
            <w:tr w:rsidR="0036482E" w:rsidRPr="00E9230B" w14:paraId="4274EA5F" w14:textId="77777777" w:rsidTr="003B4330">
              <w:tc>
                <w:tcPr>
                  <w:tcW w:w="2027" w:type="dxa"/>
                </w:tcPr>
                <w:p w14:paraId="6C581A44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Характеристики</w:t>
                  </w:r>
                </w:p>
              </w:tc>
              <w:tc>
                <w:tcPr>
                  <w:tcW w:w="2027" w:type="dxa"/>
                </w:tcPr>
                <w:p w14:paraId="0AF4A4DB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Фаза определения</w:t>
                  </w:r>
                </w:p>
                <w:p w14:paraId="66652CAA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 (Инициация)</w:t>
                  </w:r>
                </w:p>
              </w:tc>
              <w:tc>
                <w:tcPr>
                  <w:tcW w:w="2745" w:type="dxa"/>
                </w:tcPr>
                <w:p w14:paraId="526F5E0F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Фаза планирования</w:t>
                  </w:r>
                </w:p>
                <w:p w14:paraId="1578394C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организации</w:t>
                  </w:r>
                </w:p>
                <w:p w14:paraId="403AD5E7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выполнения</w:t>
                  </w:r>
                </w:p>
                <w:p w14:paraId="2C2CC8B9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</w:t>
                  </w:r>
                </w:p>
              </w:tc>
              <w:tc>
                <w:tcPr>
                  <w:tcW w:w="1843" w:type="dxa"/>
                </w:tcPr>
                <w:p w14:paraId="4D1D37D3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Фаза выполнения</w:t>
                  </w:r>
                </w:p>
                <w:p w14:paraId="74F37297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</w:t>
                  </w:r>
                </w:p>
              </w:tc>
              <w:tc>
                <w:tcPr>
                  <w:tcW w:w="1843" w:type="dxa"/>
                </w:tcPr>
                <w:p w14:paraId="3A7FFBFF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Фаза завершения</w:t>
                  </w:r>
                </w:p>
                <w:p w14:paraId="5AF34A44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</w:t>
                  </w:r>
                </w:p>
              </w:tc>
            </w:tr>
            <w:tr w:rsidR="0036482E" w:rsidRPr="00E9230B" w14:paraId="6A3FE309" w14:textId="77777777" w:rsidTr="003B4330">
              <w:tc>
                <w:tcPr>
                  <w:tcW w:w="2027" w:type="dxa"/>
                </w:tcPr>
                <w:p w14:paraId="1A5005EC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Важнейшие</w:t>
                  </w:r>
                </w:p>
                <w:p w14:paraId="0AFFE62F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2027" w:type="dxa"/>
                </w:tcPr>
                <w:p w14:paraId="162E5C70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</w:tcPr>
                <w:p w14:paraId="0B9CF37B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F357167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04C4D57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82E" w:rsidRPr="00E9230B" w14:paraId="4D08DE6C" w14:textId="77777777" w:rsidTr="003B4330">
              <w:tc>
                <w:tcPr>
                  <w:tcW w:w="2027" w:type="dxa"/>
                </w:tcPr>
                <w:p w14:paraId="2FF5C7B5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Издержки,</w:t>
                  </w:r>
                </w:p>
                <w:p w14:paraId="02FB32C4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затраты</w:t>
                  </w:r>
                </w:p>
              </w:tc>
              <w:tc>
                <w:tcPr>
                  <w:tcW w:w="2027" w:type="dxa"/>
                </w:tcPr>
                <w:p w14:paraId="79D72BAB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</w:tcPr>
                <w:p w14:paraId="4EB32E3E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B01D950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0FAB545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482E" w:rsidRPr="00E9230B" w14:paraId="02B3FFBF" w14:textId="77777777" w:rsidTr="003B4330">
              <w:trPr>
                <w:trHeight w:val="395"/>
              </w:trPr>
              <w:tc>
                <w:tcPr>
                  <w:tcW w:w="2027" w:type="dxa"/>
                </w:tcPr>
                <w:p w14:paraId="6849C493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2027" w:type="dxa"/>
                </w:tcPr>
                <w:p w14:paraId="71073874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</w:tcPr>
                <w:p w14:paraId="3D0DC06A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39B692A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C1E551D" w14:textId="77777777" w:rsidR="0036482E" w:rsidRPr="00E9230B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66FD6E" w14:textId="77777777" w:rsidR="0036482E" w:rsidRPr="00E9230B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. Для выполнения заданий разделить студентов на группы по 4–5 человек.</w:t>
            </w:r>
          </w:p>
          <w:p w14:paraId="601543E5" w14:textId="77777777" w:rsidR="0036482E" w:rsidRPr="00E9230B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1. Группам на основе лекционного курса и самостоятельной подготовки необходимо провести классификацию своих проектов.</w:t>
            </w:r>
          </w:p>
          <w:p w14:paraId="2ADA9E5B" w14:textId="77777777" w:rsidR="0036482E" w:rsidRPr="00E9230B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Классификация выполняется по следующим признакам: уровень проекта, масштаб (размер) проекта, сложность, сроки реализации, требования к качеству и способам его обеспечения, требования к ограниченности ресурсов, характер проекта (уровень участников), характер целевой задачи, объект инвестиционной деятельности, главная причина возникновения проекта.</w:t>
            </w:r>
          </w:p>
          <w:p w14:paraId="1FF9CDB2" w14:textId="77777777" w:rsidR="0036482E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0B">
              <w:rPr>
                <w:rFonts w:ascii="Times New Roman" w:hAnsi="Times New Roman" w:cs="Times New Roman"/>
                <w:b/>
                <w:sz w:val="24"/>
                <w:szCs w:val="24"/>
              </w:rPr>
              <w:t>Задан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230B">
              <w:rPr>
                <w:rFonts w:ascii="Times New Roman" w:hAnsi="Times New Roman" w:cs="Times New Roman"/>
                <w:b/>
                <w:sz w:val="24"/>
                <w:szCs w:val="24"/>
              </w:rPr>
              <w:t>е 3.</w:t>
            </w: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изученного теоретического материала каждый студент должен решить, какой бизнес он хочет открыть на основании своих желаний и возможностей, ориентируясь на ситуацию в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стране и потребности рынка.</w:t>
            </w:r>
          </w:p>
          <w:p w14:paraId="4D54E7D3" w14:textId="77777777" w:rsidR="0036482E" w:rsidRPr="000647B5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2E" w:rsidRPr="006459F1" w14:paraId="0F9BF56A" w14:textId="77777777" w:rsidTr="003B4330">
        <w:trPr>
          <w:trHeight w:val="428"/>
        </w:trPr>
        <w:tc>
          <w:tcPr>
            <w:tcW w:w="2629" w:type="pct"/>
          </w:tcPr>
          <w:p w14:paraId="5587B0B5" w14:textId="77777777" w:rsidR="0036482E" w:rsidRPr="00B24C1F" w:rsidRDefault="0036482E" w:rsidP="003B4330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F41FAD">
              <w:rPr>
                <w:rFonts w:ascii="Times New Roman" w:hAnsi="Times New Roman" w:cs="Times New Roman"/>
                <w:sz w:val="24"/>
                <w:szCs w:val="24"/>
              </w:rPr>
              <w:t>УК-2.</w:t>
            </w:r>
            <w:proofErr w:type="gramStart"/>
            <w:r w:rsidRPr="00F41FAD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</w:t>
            </w:r>
            <w:proofErr w:type="gramEnd"/>
            <w:r w:rsidRPr="008A38E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всех этапов и результатов проекта, использует методы экономической оценки его эффективности</w:t>
            </w:r>
          </w:p>
        </w:tc>
        <w:tc>
          <w:tcPr>
            <w:tcW w:w="2371" w:type="pct"/>
            <w:gridSpan w:val="2"/>
          </w:tcPr>
          <w:p w14:paraId="5193010B" w14:textId="77777777" w:rsidR="0036482E" w:rsidRPr="00B40EAB" w:rsidRDefault="0036482E" w:rsidP="003B4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Обучающийся </w:t>
            </w:r>
            <w:proofErr w:type="gramStart"/>
            <w:r w:rsidRPr="00B40EA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умеет: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A38E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оценить</w:t>
            </w:r>
            <w:proofErr w:type="gramEnd"/>
            <w:r w:rsidRPr="008A38E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эффективность выполнения всех этапов и результатов проекта</w:t>
            </w:r>
          </w:p>
        </w:tc>
      </w:tr>
      <w:tr w:rsidR="0036482E" w:rsidRPr="006459F1" w14:paraId="2973DB75" w14:textId="77777777" w:rsidTr="003B4330">
        <w:trPr>
          <w:trHeight w:val="2822"/>
        </w:trPr>
        <w:tc>
          <w:tcPr>
            <w:tcW w:w="5000" w:type="pct"/>
            <w:gridSpan w:val="3"/>
          </w:tcPr>
          <w:p w14:paraId="6D22A4FE" w14:textId="77777777" w:rsidR="0036482E" w:rsidRDefault="0036482E" w:rsidP="003B4330">
            <w:pPr>
              <w:widowControl w:val="0"/>
              <w:suppressAutoHyphens/>
              <w:ind w:left="720"/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</w:p>
          <w:p w14:paraId="65209B08" w14:textId="77777777" w:rsidR="0036482E" w:rsidRPr="00E9230B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1.</w:t>
            </w:r>
            <w:r w:rsidRPr="006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E923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показатель нормы прибыли на капитал по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r w:rsidRPr="00E9230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3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проекту, если известно, что CF=11900, инвестиции составляют 9450, срок реализации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30B">
              <w:rPr>
                <w:rFonts w:ascii="Times New Roman" w:eastAsia="Times New Roman" w:hAnsi="Times New Roman" w:cs="Times New Roman"/>
                <w:sz w:val="24"/>
                <w:szCs w:val="24"/>
              </w:rPr>
              <w:t>– 6 лет.</w:t>
            </w:r>
            <w:r w:rsidRPr="00E9230B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З</w:t>
            </w: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2.</w:t>
            </w:r>
            <w:r w:rsidRPr="006D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Определить PI проекта, который при первоначальных единовременных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инвестициях в 11500 </w:t>
            </w:r>
            <w:proofErr w:type="spellStart"/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. ед. будет генерировать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дующий денежный поток доходов: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30B">
              <w:rPr>
                <w:rFonts w:ascii="Times New Roman" w:hAnsi="Times New Roman" w:cs="Times New Roman"/>
                <w:sz w:val="24"/>
                <w:szCs w:val="24"/>
              </w:rPr>
              <w:t xml:space="preserve">2100, 3200, 3250, 3300, 3200 </w:t>
            </w:r>
            <w:proofErr w:type="spellStart"/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E9230B">
              <w:rPr>
                <w:rFonts w:ascii="Times New Roman" w:hAnsi="Times New Roman" w:cs="Times New Roman"/>
                <w:sz w:val="24"/>
                <w:szCs w:val="24"/>
              </w:rPr>
              <w:t>. ед. Ставка дисконта 12%.</w:t>
            </w:r>
          </w:p>
          <w:p w14:paraId="2EE87E5D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3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Первоначальные затраты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инновационного про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екта – 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жегодный</w:t>
            </w:r>
            <w:proofErr w:type="gramEnd"/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- 25000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Экономически оправ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данный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 - 7 лет. Норма прибыли на капитал -12% годовых.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простой и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контированный срок окупаемости.</w:t>
            </w:r>
          </w:p>
          <w:tbl>
            <w:tblPr>
              <w:tblStyle w:val="aa"/>
              <w:tblpPr w:leftFromText="180" w:rightFromText="180" w:vertAnchor="text" w:horzAnchor="margin" w:tblpX="216" w:tblpY="161"/>
              <w:tblW w:w="5000" w:type="pct"/>
              <w:tblLook w:val="04A0" w:firstRow="1" w:lastRow="0" w:firstColumn="1" w:lastColumn="0" w:noHBand="0" w:noVBand="1"/>
            </w:tblPr>
            <w:tblGrid>
              <w:gridCol w:w="5812"/>
              <w:gridCol w:w="4725"/>
            </w:tblGrid>
            <w:tr w:rsidR="0036482E" w:rsidRPr="002E2791" w14:paraId="4E89FC02" w14:textId="77777777" w:rsidTr="003B4330">
              <w:tc>
                <w:tcPr>
                  <w:tcW w:w="2758" w:type="pct"/>
                </w:tcPr>
                <w:p w14:paraId="28448450" w14:textId="77777777" w:rsidR="0036482E" w:rsidRPr="002E2791" w:rsidRDefault="0036482E" w:rsidP="003B43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компетенции</w:t>
                  </w:r>
                </w:p>
              </w:tc>
              <w:tc>
                <w:tcPr>
                  <w:tcW w:w="2242" w:type="pct"/>
                </w:tcPr>
                <w:p w14:paraId="6794B253" w14:textId="77777777" w:rsidR="0036482E" w:rsidRPr="002E2791" w:rsidRDefault="0036482E" w:rsidP="003B43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Образовательный результат</w:t>
                  </w:r>
                </w:p>
              </w:tc>
            </w:tr>
            <w:tr w:rsidR="0036482E" w:rsidRPr="00B40EAB" w14:paraId="08BCF543" w14:textId="77777777" w:rsidTr="003B4330">
              <w:tc>
                <w:tcPr>
                  <w:tcW w:w="2758" w:type="pct"/>
                </w:tcPr>
                <w:p w14:paraId="1E95BB1C" w14:textId="77777777" w:rsidR="0036482E" w:rsidRPr="001B2502" w:rsidRDefault="0036482E" w:rsidP="003B4330">
                  <w:pPr>
                    <w:jc w:val="both"/>
                  </w:pPr>
                  <w:r w:rsidRPr="00F41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УК-2.</w:t>
                  </w:r>
                  <w:proofErr w:type="gramStart"/>
                  <w:r w:rsidRPr="00F41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1: </w:t>
                  </w:r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Управляет</w:t>
                  </w:r>
                  <w:proofErr w:type="gramEnd"/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командой, временем, стоимостью, качеством и рисками проекта на всех этапах его жизненного цикла</w:t>
                  </w:r>
                </w:p>
              </w:tc>
              <w:tc>
                <w:tcPr>
                  <w:tcW w:w="2242" w:type="pct"/>
                </w:tcPr>
                <w:p w14:paraId="7137E79A" w14:textId="77777777" w:rsidR="0036482E" w:rsidRPr="00B40EAB" w:rsidRDefault="0036482E" w:rsidP="003B433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Обучающийся </w:t>
                  </w:r>
                  <w:proofErr w:type="gramStart"/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владеет:</w:t>
                  </w:r>
                  <w:r w:rsidRPr="00B40EAB">
                    <w:rPr>
                      <w:rFonts w:ascii="Times New Roman" w:eastAsia="Times New Roman" w:hAnsi="Times New Roman"/>
                      <w:iCs/>
                      <w:kern w:val="24"/>
                      <w:sz w:val="24"/>
                      <w:szCs w:val="24"/>
                    </w:rPr>
                    <w:t xml:space="preserve"> </w:t>
                  </w:r>
                  <w:r w:rsidRPr="008A38EC">
                    <w:rPr>
                      <w:rFonts w:ascii="Times New Roman" w:eastAsia="Times New Roman" w:hAnsi="Times New Roman"/>
                      <w:iCs/>
                      <w:kern w:val="24"/>
                      <w:sz w:val="24"/>
                      <w:szCs w:val="24"/>
                    </w:rPr>
                    <w:t xml:space="preserve"> навыком</w:t>
                  </w:r>
                  <w:proofErr w:type="gramEnd"/>
                  <w:r w:rsidRPr="008A38EC">
                    <w:rPr>
                      <w:rFonts w:ascii="Times New Roman" w:eastAsia="Times New Roman" w:hAnsi="Times New Roman"/>
                      <w:iCs/>
                      <w:kern w:val="24"/>
                      <w:sz w:val="24"/>
                      <w:szCs w:val="24"/>
                    </w:rPr>
                    <w:t xml:space="preserve"> управления командой, временем, стоимостью, качеством и рисками проекта</w:t>
                  </w:r>
                </w:p>
              </w:tc>
            </w:tr>
          </w:tbl>
          <w:p w14:paraId="5419B79F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4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Каждой группе определить состав участников проекта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сформировать на основе разработанного жизненного цикла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указанием статуса их участия в проекте (внутренний – внешний;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и т. д.). Общая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условных обозначений роли и ста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туса для заполнения таблицы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уждается под руководством препо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давателя. Рекомендуется не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аничиваться выбором простых обо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значений «участвует – не участвует», а применять более 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формы, определяющие как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так и смысловую нагрузку уча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стия каждого из них.</w:t>
            </w:r>
          </w:p>
          <w:p w14:paraId="79A63602" w14:textId="77777777" w:rsidR="0036482E" w:rsidRPr="000419F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5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Провести структуризацию проектов. Построить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дерево работ, стоимости, ресурсов, матрицу ответственности.</w:t>
            </w:r>
          </w:p>
          <w:p w14:paraId="7872F677" w14:textId="77777777" w:rsidR="0036482E" w:rsidRPr="000419F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1. Группам по своим проектам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дерево целей и сформи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ровать его в виде графа.</w:t>
            </w:r>
          </w:p>
          <w:p w14:paraId="6D662A4A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2. Каждой группе выбрать под руководством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уровень декомпозиции (нижний уровень – иерархическая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разбиения работ WBS).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декомпозиции WBS могут слу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жить: компоненты товара (объекта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услуги, направления деятельно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сти), получаемого в результате реализации проекта; процессные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функциональные элементы деятельности организации, реализующей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проект; этапы жизненного цикла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роекта, основные фазы; подразде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ления организационной структуры.</w:t>
            </w:r>
          </w:p>
          <w:p w14:paraId="03714ADA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6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47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продолжительность каждого этапа и длительность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0647B5">
              <w:rPr>
                <w:rFonts w:ascii="Times New Roman" w:hAnsi="Times New Roman" w:cs="Times New Roman"/>
                <w:sz w:val="24"/>
                <w:szCs w:val="24"/>
              </w:rPr>
              <w:t>проекта,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роив линейный график хода работ.</w:t>
            </w:r>
          </w:p>
          <w:p w14:paraId="2C514B50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7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47B5">
              <w:rPr>
                <w:rFonts w:ascii="Times New Roman" w:hAnsi="Times New Roman" w:cs="Times New Roman"/>
                <w:sz w:val="24"/>
                <w:szCs w:val="24"/>
              </w:rPr>
              <w:t>Проанализировать ход выполнения проекта с использованием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7B5">
              <w:rPr>
                <w:rFonts w:ascii="Times New Roman" w:hAnsi="Times New Roman" w:cs="Times New Roman"/>
                <w:sz w:val="24"/>
                <w:szCs w:val="24"/>
              </w:rPr>
              <w:t>освоенного объема.</w:t>
            </w:r>
          </w:p>
          <w:p w14:paraId="45C305CB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10768" w:type="dxa"/>
              <w:tblLook w:val="04A0" w:firstRow="1" w:lastRow="0" w:firstColumn="1" w:lastColumn="0" w:noHBand="0" w:noVBand="1"/>
            </w:tblPr>
            <w:tblGrid>
              <w:gridCol w:w="4957"/>
              <w:gridCol w:w="5811"/>
            </w:tblGrid>
            <w:tr w:rsidR="0036482E" w14:paraId="3866C585" w14:textId="77777777" w:rsidTr="003B4330">
              <w:tc>
                <w:tcPr>
                  <w:tcW w:w="4957" w:type="dxa"/>
                </w:tcPr>
                <w:p w14:paraId="65C20C65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компетенции</w:t>
                  </w:r>
                </w:p>
              </w:tc>
              <w:tc>
                <w:tcPr>
                  <w:tcW w:w="5811" w:type="dxa"/>
                </w:tcPr>
                <w:p w14:paraId="60625BC0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Образовательный результат</w:t>
                  </w:r>
                </w:p>
              </w:tc>
            </w:tr>
            <w:tr w:rsidR="0036482E" w14:paraId="2F09080A" w14:textId="77777777" w:rsidTr="003B4330">
              <w:tc>
                <w:tcPr>
                  <w:tcW w:w="4957" w:type="dxa"/>
                </w:tcPr>
                <w:p w14:paraId="59B440F4" w14:textId="77777777" w:rsidR="0036482E" w:rsidRPr="009B4FA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К-9.1</w:t>
                  </w:r>
                  <w:proofErr w:type="gramStart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Анализирует</w:t>
                  </w:r>
                  <w:proofErr w:type="gramEnd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критически оценивает информацию, необходимую для принятия обоснованных экономических решений</w:t>
                  </w:r>
                </w:p>
              </w:tc>
              <w:tc>
                <w:tcPr>
                  <w:tcW w:w="5811" w:type="dxa"/>
                </w:tcPr>
                <w:p w14:paraId="732CAEF9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Обучающийся умеет:</w:t>
                  </w:r>
                  <w:r w:rsidRPr="00B40EAB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  <w:r w:rsidRPr="003403A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</w:rPr>
                    <w:t>анализировать информацию, необходимую для принятия обоснованных решений</w:t>
                  </w:r>
                </w:p>
                <w:p w14:paraId="14417A99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8633EA" w14:textId="77777777" w:rsidR="0036482E" w:rsidRPr="001E43F4" w:rsidRDefault="0036482E" w:rsidP="003B4330">
            <w:pPr>
              <w:widowControl w:val="0"/>
              <w:tabs>
                <w:tab w:val="left" w:pos="72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43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43F4">
              <w:t xml:space="preserve"> </w:t>
            </w:r>
            <w:r w:rsidRPr="001E43F4">
              <w:rPr>
                <w:rFonts w:ascii="Times New Roman" w:hAnsi="Times New Roman" w:cs="Times New Roman"/>
                <w:sz w:val="24"/>
                <w:szCs w:val="24"/>
              </w:rPr>
              <w:t xml:space="preserve">За 2 года ВНП увеличился с 2000 до 2300 млн у. е. Численность населения изменилась за тот же период с 50 до 60 млн человек. Определите, что произошло с ВНП и благосостоянием населения. </w:t>
            </w:r>
          </w:p>
          <w:p w14:paraId="1F82480A" w14:textId="77777777" w:rsidR="0036482E" w:rsidRPr="001E43F4" w:rsidRDefault="0036482E" w:rsidP="003B4330">
            <w:pPr>
              <w:widowControl w:val="0"/>
              <w:tabs>
                <w:tab w:val="left" w:pos="72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43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43F4">
              <w:t xml:space="preserve"> </w:t>
            </w:r>
            <w:r w:rsidRPr="001E43F4">
              <w:rPr>
                <w:rFonts w:ascii="Times New Roman" w:hAnsi="Times New Roman" w:cs="Times New Roman"/>
                <w:sz w:val="23"/>
                <w:szCs w:val="23"/>
              </w:rPr>
              <w:t xml:space="preserve">Функция рыночного спроса: </w:t>
            </w:r>
            <w:proofErr w:type="spellStart"/>
            <w:r w:rsidRPr="001E43F4">
              <w:rPr>
                <w:rFonts w:ascii="Times New Roman" w:hAnsi="Times New Roman" w:cs="Times New Roman"/>
                <w:sz w:val="23"/>
                <w:szCs w:val="23"/>
              </w:rPr>
              <w:t>Qd</w:t>
            </w:r>
            <w:proofErr w:type="spellEnd"/>
            <w:r w:rsidRPr="001E43F4">
              <w:rPr>
                <w:rFonts w:ascii="Times New Roman" w:hAnsi="Times New Roman" w:cs="Times New Roman"/>
                <w:sz w:val="23"/>
                <w:szCs w:val="23"/>
              </w:rPr>
              <w:t xml:space="preserve"> = 10 – 4Р. Затем произошло увеличение спроса на 20%. Найти новую функцию спроса</w:t>
            </w:r>
          </w:p>
          <w:p w14:paraId="64126BAA" w14:textId="77777777" w:rsidR="0036482E" w:rsidRPr="001E43F4" w:rsidRDefault="0036482E" w:rsidP="003B4330">
            <w:pPr>
              <w:widowControl w:val="0"/>
              <w:tabs>
                <w:tab w:val="left" w:pos="72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43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43F4">
              <w:t xml:space="preserve"> </w:t>
            </w:r>
            <w:r w:rsidRPr="001E43F4">
              <w:rPr>
                <w:rFonts w:ascii="Times New Roman" w:hAnsi="Times New Roman" w:cs="Times New Roman"/>
                <w:sz w:val="23"/>
                <w:szCs w:val="23"/>
              </w:rPr>
              <w:t>Определите ЧНП и НД.</w:t>
            </w:r>
          </w:p>
          <w:p w14:paraId="31B95644" w14:textId="77777777" w:rsidR="0036482E" w:rsidRPr="001E43F4" w:rsidRDefault="0036482E" w:rsidP="003B4330">
            <w:pPr>
              <w:widowControl w:val="0"/>
              <w:tabs>
                <w:tab w:val="left" w:pos="72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43F4">
              <w:rPr>
                <w:rFonts w:ascii="Times New Roman" w:hAnsi="Times New Roman" w:cs="Times New Roman"/>
                <w:sz w:val="23"/>
                <w:szCs w:val="23"/>
              </w:rPr>
              <w:t xml:space="preserve"> Дано: ВНП - 5000 у. е., в том числе потребительские расходы домашних хозяйств -2200 у. е., государственные расходы - 500 у. е. Импорт составляет 540, экспорт – 580 у. е., амортизация - 700 у. е., косвенные налоги на бизнес - 620 у. е. </w:t>
            </w:r>
          </w:p>
          <w:p w14:paraId="2E2F2BB2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Даны следующие макроэкономическими показателями (млрд. руб.): </w:t>
            </w:r>
          </w:p>
          <w:p w14:paraId="62AC1FF5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Трансфертные платежи 4,0 </w:t>
            </w:r>
          </w:p>
          <w:p w14:paraId="0052E11C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Валовые внутренние инвестиции 16,2 </w:t>
            </w:r>
          </w:p>
          <w:p w14:paraId="0692A041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Косвенные налоги на бизнес 7,0 </w:t>
            </w:r>
          </w:p>
          <w:p w14:paraId="421A901E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подоходные налоги 2,6 </w:t>
            </w:r>
          </w:p>
          <w:p w14:paraId="1017A115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Чистый экспорт 1,1 </w:t>
            </w:r>
          </w:p>
          <w:p w14:paraId="758B6F94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Нераспределенная прибыль корпораций 2,8 </w:t>
            </w:r>
          </w:p>
          <w:p w14:paraId="01446F84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Амортизация 7,9 </w:t>
            </w:r>
          </w:p>
          <w:p w14:paraId="3976BA0D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потребительские расходы 77,2 </w:t>
            </w:r>
          </w:p>
          <w:p w14:paraId="1ACC46D0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Налоги на прибыль корпораций 1,4 </w:t>
            </w:r>
          </w:p>
          <w:p w14:paraId="29C56072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на социальное страхование 0,2</w:t>
            </w:r>
          </w:p>
          <w:p w14:paraId="1411C8D0" w14:textId="77777777" w:rsidR="0036482E" w:rsidRPr="00025FDF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Государственные закупки товаров и услуг 8,5</w:t>
            </w:r>
          </w:p>
          <w:p w14:paraId="09518D69" w14:textId="77777777" w:rsidR="0036482E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Определить: ВНП, ЧНП, НД, ЛД, РД.</w:t>
            </w:r>
          </w:p>
          <w:p w14:paraId="18AAB151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22EC">
              <w:t xml:space="preserve"> </w:t>
            </w: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Экономика страны характеризуется следующими показателями:</w:t>
            </w:r>
          </w:p>
          <w:p w14:paraId="67611E6E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ab/>
              <w:t>общая численность населения 400 млн человек,</w:t>
            </w:r>
          </w:p>
          <w:p w14:paraId="13D95009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ab/>
              <w:t>численность трудоспособного населения – 280 млн,</w:t>
            </w:r>
          </w:p>
          <w:p w14:paraId="12E0163B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ab/>
              <w:t>численность занятых – 176 млн,</w:t>
            </w:r>
          </w:p>
          <w:p w14:paraId="39C18850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ab/>
              <w:t>численность фрикционных безработных – 6 млн,</w:t>
            </w:r>
          </w:p>
          <w:p w14:paraId="5097255A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ab/>
              <w:t>численность структурных безработных – 8 млн,</w:t>
            </w:r>
          </w:p>
          <w:p w14:paraId="5180C1B0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ab/>
              <w:t>численность циклических безработных – 10 млн человек.</w:t>
            </w:r>
          </w:p>
          <w:p w14:paraId="53936E87" w14:textId="77777777" w:rsidR="0036482E" w:rsidRPr="006122EC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ВВП составляет 2040 млрд дол., а коэффициент </w:t>
            </w:r>
            <w:proofErr w:type="spellStart"/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Оукена</w:t>
            </w:r>
            <w:proofErr w:type="spellEnd"/>
            <w:r w:rsidRPr="006122EC">
              <w:rPr>
                <w:rFonts w:ascii="Times New Roman" w:hAnsi="Times New Roman" w:cs="Times New Roman"/>
                <w:sz w:val="24"/>
                <w:szCs w:val="24"/>
              </w:rPr>
              <w:t xml:space="preserve"> равен 3.</w:t>
            </w:r>
          </w:p>
          <w:p w14:paraId="5A0418F8" w14:textId="77777777" w:rsidR="0036482E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C">
              <w:rPr>
                <w:rFonts w:ascii="Times New Roman" w:hAnsi="Times New Roman" w:cs="Times New Roman"/>
                <w:sz w:val="24"/>
                <w:szCs w:val="24"/>
              </w:rPr>
              <w:t>Определите величину потенциального ВВП, фактический уровень безработицы, естественный уровень безработицы.</w:t>
            </w:r>
          </w:p>
          <w:p w14:paraId="6A3EB975" w14:textId="77777777" w:rsidR="0036482E" w:rsidRPr="000E44D6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174"/>
              <w:gridCol w:w="4363"/>
            </w:tblGrid>
            <w:tr w:rsidR="0036482E" w14:paraId="19604894" w14:textId="77777777" w:rsidTr="003B4330">
              <w:tc>
                <w:tcPr>
                  <w:tcW w:w="6232" w:type="dxa"/>
                </w:tcPr>
                <w:p w14:paraId="035DB5C5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компетенции</w:t>
                  </w:r>
                </w:p>
              </w:tc>
              <w:tc>
                <w:tcPr>
                  <w:tcW w:w="4395" w:type="dxa"/>
                </w:tcPr>
                <w:p w14:paraId="3D12E823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Образовательный результат</w:t>
                  </w:r>
                </w:p>
              </w:tc>
            </w:tr>
            <w:tr w:rsidR="0036482E" w14:paraId="7E8F0E8C" w14:textId="77777777" w:rsidTr="003B4330">
              <w:tc>
                <w:tcPr>
                  <w:tcW w:w="6232" w:type="dxa"/>
                </w:tcPr>
                <w:p w14:paraId="1DCD22A5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УК-9.2</w:t>
                  </w:r>
                  <w:proofErr w:type="gramStart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Применяет</w:t>
                  </w:r>
                  <w:proofErr w:type="gramEnd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      </w:r>
                </w:p>
              </w:tc>
              <w:tc>
                <w:tcPr>
                  <w:tcW w:w="4395" w:type="dxa"/>
                </w:tcPr>
                <w:p w14:paraId="61B6D55A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Обучающийся </w:t>
                  </w:r>
                  <w:proofErr w:type="gramStart"/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умеет: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C622F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оптимизировать</w:t>
                  </w:r>
                  <w:proofErr w:type="gramEnd"/>
                  <w:r w:rsidRPr="00C622F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потребности и ресурсные возможности организации при разработке технических заданий</w:t>
                  </w:r>
                </w:p>
                <w:p w14:paraId="3E23CD7D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12DFE67" w14:textId="77777777" w:rsidR="0036482E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22EC"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Равновесный объем реального национального дохода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стране с открытой экономикой составил 6000 ед. При этом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уплачивало подоходный налог в размере 500 ед. и получало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200 ед. из государственною бюджета в форме трансфертных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платежей. Величина, чистых инвестиций была раина. 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ед., сбережения государства достигли объема 100 ед., а чистый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экспорт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ил 90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Какой объем потребительских расходов домохозяйств позволил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обеспечить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>новесие кругооборота в экономике?</w:t>
            </w:r>
          </w:p>
          <w:p w14:paraId="6C85A4D5" w14:textId="77777777" w:rsidR="0036482E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22EC"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Равновесный объем реального национального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стране с открытой экономикой составил 6000 од. При этом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уплачивало подоходный налог в размере 500 ед. и получало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200 ед. из государственного бюджета в форме трансфертных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платежей. Величина, чисты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инвестиций была равна 1200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сбережения государства достигли объема 100 ед., а. чистый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ил 90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Какой объем потребительских расходов домохозяйств позволил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20">
              <w:rPr>
                <w:rFonts w:ascii="Times New Roman" w:hAnsi="Times New Roman" w:cs="Times New Roman"/>
                <w:sz w:val="24"/>
                <w:szCs w:val="24"/>
              </w:rPr>
              <w:t>обеспечить равновесие кругооборота в экономике?</w:t>
            </w:r>
          </w:p>
          <w:p w14:paraId="5E118367" w14:textId="77777777" w:rsidR="0036482E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21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22EC">
              <w:t xml:space="preserve"> </w:t>
            </w:r>
            <w:r w:rsidRPr="0060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>ы положили на годовой срочный 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>100 руб. Темп инфляции за этот год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 xml:space="preserve"> 14%, а номинальная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>станка процента оставалась постоянной; и была равна 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 xml:space="preserve">годовых. Какова будет реальная стоимость вашего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797">
              <w:rPr>
                <w:rFonts w:ascii="Times New Roman" w:hAnsi="Times New Roman" w:cs="Times New Roman"/>
                <w:sz w:val="24"/>
                <w:szCs w:val="24"/>
              </w:rPr>
              <w:t>год?</w:t>
            </w:r>
          </w:p>
          <w:p w14:paraId="60EAE25A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A9207" w14:textId="77777777" w:rsidR="0036482E" w:rsidRDefault="0036482E" w:rsidP="003B4330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pPr w:leftFromText="180" w:rightFromText="180" w:vertAnchor="text" w:horzAnchor="margin" w:tblpY="-125"/>
              <w:tblOverlap w:val="never"/>
              <w:tblW w:w="10831" w:type="dxa"/>
              <w:tblLook w:val="04A0" w:firstRow="1" w:lastRow="0" w:firstColumn="1" w:lastColumn="0" w:noHBand="0" w:noVBand="1"/>
            </w:tblPr>
            <w:tblGrid>
              <w:gridCol w:w="5847"/>
              <w:gridCol w:w="4984"/>
            </w:tblGrid>
            <w:tr w:rsidR="0036482E" w:rsidRPr="002E2791" w14:paraId="532780EA" w14:textId="77777777" w:rsidTr="003B4330">
              <w:trPr>
                <w:trHeight w:val="456"/>
              </w:trPr>
              <w:tc>
                <w:tcPr>
                  <w:tcW w:w="2699" w:type="pct"/>
                </w:tcPr>
                <w:p w14:paraId="00C0EFA3" w14:textId="77777777" w:rsidR="0036482E" w:rsidRPr="002E2791" w:rsidRDefault="0036482E" w:rsidP="003B43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компетенции</w:t>
                  </w:r>
                </w:p>
              </w:tc>
              <w:tc>
                <w:tcPr>
                  <w:tcW w:w="2301" w:type="pct"/>
                </w:tcPr>
                <w:p w14:paraId="04B5F292" w14:textId="77777777" w:rsidR="0036482E" w:rsidRPr="002E2791" w:rsidRDefault="0036482E" w:rsidP="003B433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Образовательный результат</w:t>
                  </w:r>
                </w:p>
              </w:tc>
            </w:tr>
            <w:tr w:rsidR="0036482E" w:rsidRPr="00B40EAB" w14:paraId="4974D83A" w14:textId="77777777" w:rsidTr="003B4330">
              <w:trPr>
                <w:trHeight w:val="840"/>
              </w:trPr>
              <w:tc>
                <w:tcPr>
                  <w:tcW w:w="2699" w:type="pct"/>
                </w:tcPr>
                <w:p w14:paraId="2D8966FC" w14:textId="77777777" w:rsidR="0036482E" w:rsidRPr="001B2502" w:rsidRDefault="0036482E" w:rsidP="003B433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УК-2.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41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Контролирует</w:t>
                  </w:r>
                  <w:proofErr w:type="gramEnd"/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выполнение всех этапов и результатов проекта, использует методы экономической оценки его эффективности</w:t>
                  </w:r>
                </w:p>
              </w:tc>
              <w:tc>
                <w:tcPr>
                  <w:tcW w:w="2301" w:type="pct"/>
                </w:tcPr>
                <w:p w14:paraId="0B40A133" w14:textId="77777777" w:rsidR="0036482E" w:rsidRPr="00B40EAB" w:rsidRDefault="0036482E" w:rsidP="003B4330">
                  <w:pPr>
                    <w:jc w:val="both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Обучающийся </w:t>
                  </w:r>
                  <w:proofErr w:type="gramStart"/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владеет: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навыками</w:t>
                  </w:r>
                  <w:proofErr w:type="gramEnd"/>
                  <w:r w:rsidRPr="008A38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контроля результатов и эффективности проекта</w:t>
                  </w:r>
                </w:p>
              </w:tc>
            </w:tr>
          </w:tbl>
          <w:p w14:paraId="2297F37A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4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6A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рассматривает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r w:rsidRPr="00656AD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проект, средняя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доходности которого составляет 12%. Риск, определенный экспертным путем и связанный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eastAsia="Times New Roman" w:hAnsi="Times New Roman" w:cs="Times New Roman"/>
                <w:sz w:val="24"/>
                <w:szCs w:val="24"/>
              </w:rPr>
              <w:t>с реализацией проекта, равен 8%. Срок реализации проекта 4 года. Необходимо оценить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</w:t>
            </w:r>
            <w:r w:rsidRPr="00656AD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проекта с учетом и без учета риска. Денежные потоки выглядят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 образом: -1100, +550, +650, +600, +600.</w:t>
            </w:r>
            <w:r w:rsidRPr="00656AD1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5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рассматривает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ционный проект, средняя 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доходности которого составляет 12%. Среднегодовой индекс инфляции - 8%.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реализации проекта 3 года. Необходимо оценить эффективность проекта с учетом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>учета инфляции. Размеры инвестиций и денежных потоков: -300, +150, +250, +150.</w:t>
            </w:r>
          </w:p>
          <w:p w14:paraId="3A6450F5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6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2D7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потребности в материальных ресурсах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своему проекту </w:t>
            </w:r>
            <w:r w:rsidRPr="004C2D7E">
              <w:rPr>
                <w:rFonts w:ascii="Times New Roman" w:hAnsi="Times New Roman" w:cs="Times New Roman"/>
                <w:sz w:val="24"/>
                <w:szCs w:val="24"/>
              </w:rPr>
              <w:t>(сырье, материалы, энергия и т. п.) сначала в физическом выражении,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D7E">
              <w:rPr>
                <w:rFonts w:ascii="Times New Roman" w:hAnsi="Times New Roman" w:cs="Times New Roman"/>
                <w:sz w:val="24"/>
                <w:szCs w:val="24"/>
              </w:rPr>
              <w:t>— с учетом цен ресурсов — в денежном выражении</w:t>
            </w:r>
          </w:p>
          <w:p w14:paraId="3582A557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7</w:t>
            </w:r>
            <w:r w:rsidRPr="00656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56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опорный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хода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проекта методом освоен</w:t>
            </w:r>
            <w:r w:rsidRPr="000419FE">
              <w:rPr>
                <w:rFonts w:ascii="Times New Roman" w:hAnsi="Times New Roman" w:cs="Times New Roman"/>
                <w:sz w:val="24"/>
                <w:szCs w:val="24"/>
              </w:rPr>
              <w:t>ного объема.</w:t>
            </w:r>
          </w:p>
          <w:p w14:paraId="700DC861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ние 8. </w:t>
            </w:r>
            <w:r w:rsidRPr="0004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оптимизацию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своего </w:t>
            </w:r>
            <w:r w:rsidRPr="0004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методом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PERT/COST.</w:t>
            </w:r>
          </w:p>
          <w:p w14:paraId="5BCD1FE8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5409"/>
            </w:tblGrid>
            <w:tr w:rsidR="0036482E" w14:paraId="66779540" w14:textId="77777777" w:rsidTr="003B4330">
              <w:tc>
                <w:tcPr>
                  <w:tcW w:w="4957" w:type="dxa"/>
                </w:tcPr>
                <w:p w14:paraId="674DEC0F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компетенции</w:t>
                  </w:r>
                </w:p>
              </w:tc>
              <w:tc>
                <w:tcPr>
                  <w:tcW w:w="5409" w:type="dxa"/>
                </w:tcPr>
                <w:p w14:paraId="3365E10E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Образовательный результат</w:t>
                  </w:r>
                </w:p>
              </w:tc>
            </w:tr>
            <w:tr w:rsidR="0036482E" w14:paraId="5E2C4B0B" w14:textId="77777777" w:rsidTr="003B4330">
              <w:tc>
                <w:tcPr>
                  <w:tcW w:w="4957" w:type="dxa"/>
                </w:tcPr>
                <w:p w14:paraId="14A596D0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К-9.1</w:t>
                  </w:r>
                  <w:proofErr w:type="gramStart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Анализирует</w:t>
                  </w:r>
                  <w:proofErr w:type="gramEnd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критически оценивает информацию, необходимую для принятия обоснованных экономических решений</w:t>
                  </w:r>
                </w:p>
              </w:tc>
              <w:tc>
                <w:tcPr>
                  <w:tcW w:w="5409" w:type="dxa"/>
                </w:tcPr>
                <w:p w14:paraId="2F9765E2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Обучающийся владеет:</w:t>
                  </w:r>
                  <w:r w:rsidRPr="00B40EAB">
                    <w:rPr>
                      <w:rFonts w:ascii="Times New Roman" w:eastAsia="Times New Roman" w:hAnsi="Times New Roman"/>
                      <w:iCs/>
                      <w:kern w:val="24"/>
                      <w:sz w:val="24"/>
                      <w:szCs w:val="24"/>
                    </w:rPr>
                    <w:t xml:space="preserve"> </w:t>
                  </w:r>
                  <w:r w:rsidRPr="003403A6">
                    <w:rPr>
                      <w:rFonts w:ascii="Times New Roman" w:eastAsia="Times New Roman" w:hAnsi="Times New Roman"/>
                      <w:iCs/>
                      <w:kern w:val="24"/>
                      <w:sz w:val="24"/>
                      <w:szCs w:val="24"/>
                    </w:rPr>
                    <w:t>навыками критически оценивать информацию, необходимую для принятия обоснованных решений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447CAD2" w14:textId="77777777" w:rsidR="0036482E" w:rsidRPr="004C4C2D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13CD4B9" w14:textId="77777777" w:rsidR="0036482E" w:rsidRPr="001F1CB7" w:rsidRDefault="0036482E" w:rsidP="003B4330">
            <w:pPr>
              <w:ind w:firstLine="709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C5B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Pr="00AC5B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977F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Экономика страны характеризуется следующими данными (млрд. руб.): ВВП – 60, потребительские расходы – 20, государственные расходы – 2, чистый экспорт – 1. Како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объем инвестиций, если аморти</w:t>
            </w:r>
            <w:r w:rsidRPr="00F977F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зационные отчисления равны 1,9 млрд. руб.? Чему равен ЧВП, если 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ос</w:t>
            </w:r>
            <w:r w:rsidRPr="00F977F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венные налоги составляют 1,2 млрд. руб.? Чему равен НД?</w:t>
            </w:r>
          </w:p>
          <w:p w14:paraId="05B98F68" w14:textId="77777777" w:rsidR="0036482E" w:rsidRPr="00F977FA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7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F977FA">
              <w:t xml:space="preserve"> 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Рассчитайте темпы роста ВВП, если он составляет 244 000 млрд. руб. и увеличился с прошлого года на 22 000 млрд. руб.</w:t>
            </w:r>
          </w:p>
          <w:p w14:paraId="3ABF4639" w14:textId="77777777" w:rsidR="0036482E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Задание 8. </w:t>
            </w:r>
            <w:r w:rsidRPr="00AC5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F9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экономике страны инвес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тиции равны 900 млрд. долл., из</w:t>
            </w:r>
            <w:r w:rsidRPr="00F9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лишек торгового баланса составляет 150 млрд. долл., потребительские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– 5000 млрд. долл., дефицит государственного бюджета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млрд. долл.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располагаемый доход.</w:t>
            </w:r>
          </w:p>
          <w:p w14:paraId="56F5D072" w14:textId="77777777" w:rsidR="0036482E" w:rsidRDefault="0036482E" w:rsidP="003B433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Задание 9. </w:t>
            </w:r>
            <w:r>
              <w:t xml:space="preserve"> 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Экономика стран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 характеризуется следующими по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казателями: общая численность населения 400 млн. чел., численность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трудоспособного населения 280 млн. чел., численность занятых 176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млн. чел., численность фрикционн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ых безработных 6 млн. чел., чис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ленность структурных безработных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8 млн. чел., численность цикли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ческих безработных 10 млн. чел. Фактический ВВП составляет 2040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млрд. долл., а коэффициент </w:t>
            </w:r>
            <w:proofErr w:type="spellStart"/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Оукена</w:t>
            </w:r>
            <w:proofErr w:type="spellEnd"/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равен 3. </w:t>
            </w:r>
          </w:p>
          <w:p w14:paraId="2F4A9A27" w14:textId="77777777" w:rsidR="0036482E" w:rsidRPr="00F977FA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Определите: а) величину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потенциального ВВП; б) фактическ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ий уровень безработицы; в) есте</w:t>
            </w:r>
            <w:r w:rsidRPr="00F977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ственный уровень безработицы.</w:t>
            </w:r>
          </w:p>
          <w:p w14:paraId="5C08A3DB" w14:textId="77777777" w:rsidR="0036482E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Задание 10. </w:t>
            </w:r>
            <w:r w:rsidRPr="00AC5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9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должен быть уровень инфляции для текущего года, если ожидаемый индекс цен равен 112,4, а в предыдущем году он был 117,5.</w:t>
            </w:r>
          </w:p>
          <w:p w14:paraId="5282F2A8" w14:textId="77777777" w:rsidR="0036482E" w:rsidRPr="00A7104A" w:rsidRDefault="0036482E" w:rsidP="003B4330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tbl>
            <w:tblPr>
              <w:tblStyle w:val="aa"/>
              <w:tblW w:w="10768" w:type="dxa"/>
              <w:tblLook w:val="04A0" w:firstRow="1" w:lastRow="0" w:firstColumn="1" w:lastColumn="0" w:noHBand="0" w:noVBand="1"/>
            </w:tblPr>
            <w:tblGrid>
              <w:gridCol w:w="6232"/>
              <w:gridCol w:w="4536"/>
            </w:tblGrid>
            <w:tr w:rsidR="0036482E" w14:paraId="615D5397" w14:textId="77777777" w:rsidTr="003B4330">
              <w:tc>
                <w:tcPr>
                  <w:tcW w:w="6232" w:type="dxa"/>
                </w:tcPr>
                <w:p w14:paraId="04A3F8AB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hAnsi="Times New Roman"/>
                      <w:sz w:val="24"/>
                      <w:szCs w:val="24"/>
                    </w:rPr>
                    <w:t>Код и наименование компетенции</w:t>
                  </w:r>
                </w:p>
              </w:tc>
              <w:tc>
                <w:tcPr>
                  <w:tcW w:w="4536" w:type="dxa"/>
                </w:tcPr>
                <w:p w14:paraId="21875F3C" w14:textId="77777777" w:rsidR="0036482E" w:rsidRPr="002E2791" w:rsidRDefault="0036482E" w:rsidP="005246E0">
                  <w:pPr>
                    <w:framePr w:hSpace="180" w:wrap="around" w:vAnchor="text" w:hAnchor="margin" w:x="216" w:y="161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2E27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Образовательный результат</w:t>
                  </w:r>
                </w:p>
              </w:tc>
            </w:tr>
            <w:tr w:rsidR="0036482E" w14:paraId="4E22E5B9" w14:textId="77777777" w:rsidTr="003B4330">
              <w:tc>
                <w:tcPr>
                  <w:tcW w:w="6232" w:type="dxa"/>
                </w:tcPr>
                <w:p w14:paraId="545CBD0B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УК-9.2</w:t>
                  </w:r>
                  <w:proofErr w:type="gramStart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Применяет</w:t>
                  </w:r>
                  <w:proofErr w:type="gramEnd"/>
                  <w:r w:rsidRPr="0005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      </w:r>
                </w:p>
              </w:tc>
              <w:tc>
                <w:tcPr>
                  <w:tcW w:w="4536" w:type="dxa"/>
                </w:tcPr>
                <w:p w14:paraId="04CD2C23" w14:textId="77777777" w:rsidR="0036482E" w:rsidRDefault="0036482E" w:rsidP="005246E0">
                  <w:pPr>
                    <w:framePr w:hSpace="180" w:wrap="around" w:vAnchor="text" w:hAnchor="margin" w:x="216" w:y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EAB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Обучающийся владеет: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054C28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способами оценки и снижения экономических и финансовых рисков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BD3CE17" w14:textId="77777777" w:rsidR="0036482E" w:rsidRPr="005F1279" w:rsidRDefault="0036482E" w:rsidP="003B4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A8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63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279">
              <w:rPr>
                <w:rFonts w:ascii="Times New Roman" w:hAnsi="Times New Roman" w:cs="Times New Roman"/>
                <w:sz w:val="24"/>
                <w:szCs w:val="24"/>
              </w:rPr>
              <w:t>Согласно статистическим данным естественный уровень безработицы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279">
              <w:rPr>
                <w:rFonts w:ascii="Times New Roman" w:hAnsi="Times New Roman" w:cs="Times New Roman"/>
                <w:sz w:val="24"/>
                <w:szCs w:val="24"/>
              </w:rPr>
              <w:t>в России в 2001 году составил 5%, а фактический уровень безработицы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279">
              <w:rPr>
                <w:rFonts w:ascii="Times New Roman" w:hAnsi="Times New Roman" w:cs="Times New Roman"/>
                <w:sz w:val="24"/>
                <w:szCs w:val="24"/>
              </w:rPr>
              <w:t>зафиксирован на уровне 11%. При этом фактический ВНП страны в этом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279">
              <w:rPr>
                <w:rFonts w:ascii="Times New Roman" w:hAnsi="Times New Roman" w:cs="Times New Roman"/>
                <w:sz w:val="24"/>
                <w:szCs w:val="24"/>
              </w:rPr>
              <w:t>году составил 9230 млн.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600B3" w14:textId="77777777" w:rsidR="0036482E" w:rsidRPr="005F1279" w:rsidRDefault="0036482E" w:rsidP="003B4330">
            <w:pPr>
              <w:ind w:firstLine="709"/>
              <w:jc w:val="both"/>
              <w:rPr>
                <w:sz w:val="24"/>
                <w:szCs w:val="24"/>
              </w:rPr>
            </w:pPr>
            <w:r w:rsidRPr="005F1279">
              <w:rPr>
                <w:rFonts w:ascii="Times New Roman" w:hAnsi="Times New Roman" w:cs="Times New Roman"/>
                <w:sz w:val="24"/>
                <w:szCs w:val="24"/>
              </w:rPr>
              <w:t>Определить потери ВНП за счет безработицы.</w:t>
            </w:r>
          </w:p>
          <w:p w14:paraId="50A5C3A5" w14:textId="77777777" w:rsidR="0036482E" w:rsidRPr="00BD47E9" w:rsidRDefault="0036482E" w:rsidP="003B4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A8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63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информацию официального сайта Федеральной </w:t>
            </w:r>
            <w:proofErr w:type="gramStart"/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статистики РФ </w:t>
            </w:r>
            <w:r w:rsidRPr="00BD47E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www.gks.ru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найти следующую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статистическую информацию:</w:t>
            </w:r>
          </w:p>
          <w:p w14:paraId="024F6B16" w14:textId="77777777" w:rsidR="0036482E" w:rsidRPr="00BD47E9" w:rsidRDefault="0036482E" w:rsidP="003B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оплаты труда в России.</w:t>
            </w:r>
          </w:p>
          <w:p w14:paraId="3BCBCBD0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уровень оплаты труда по России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области.</w:t>
            </w:r>
          </w:p>
          <w:p w14:paraId="1456B379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и средний размер пенсии по России.</w:t>
            </w:r>
          </w:p>
          <w:p w14:paraId="5D2FE952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прожиточного минимума в России и его величину по основным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 граждан: дети, работающие, пенсионеры.</w:t>
            </w:r>
          </w:p>
          <w:p w14:paraId="1216C9C1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 с денежными доходами ниже величины прожиточного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минимума по России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области.</w:t>
            </w:r>
          </w:p>
          <w:p w14:paraId="0F46B839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среднедушевые денежные доходы населения.</w:t>
            </w:r>
          </w:p>
          <w:p w14:paraId="271624A5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BD47E9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государства на реализацию мер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населения.</w:t>
            </w:r>
          </w:p>
          <w:p w14:paraId="1788A1CA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этой информации выскажите мнение по следующим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аспектам:</w:t>
            </w:r>
          </w:p>
          <w:p w14:paraId="6FB37FAC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Какова дифференциация доходов в России. Как Вы к этому относитесь?</w:t>
            </w:r>
          </w:p>
          <w:p w14:paraId="5435D9A7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Справедливо ли абсолютное равенство?</w:t>
            </w:r>
          </w:p>
          <w:p w14:paraId="30EBB25C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Какую разницу в доходах Вы считаете нормальной?</w:t>
            </w:r>
          </w:p>
          <w:p w14:paraId="5D265354" w14:textId="77777777" w:rsidR="0036482E" w:rsidRPr="00BD47E9" w:rsidRDefault="0036482E" w:rsidP="003B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Какая заработная плата, по Вашему мнению, обеспечит приемлемый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жизни?</w:t>
            </w:r>
          </w:p>
          <w:p w14:paraId="2257AA8A" w14:textId="77777777" w:rsidR="0036482E" w:rsidRPr="00BD47E9" w:rsidRDefault="0036482E" w:rsidP="003B4330">
            <w:pPr>
              <w:jc w:val="both"/>
              <w:rPr>
                <w:sz w:val="24"/>
                <w:szCs w:val="24"/>
              </w:rPr>
            </w:pPr>
            <w:r w:rsidRPr="00BD4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 изменился уровень жизни населения России за последние 10 лет?</w:t>
            </w:r>
          </w:p>
          <w:p w14:paraId="18362EA0" w14:textId="77777777" w:rsidR="0036482E" w:rsidRPr="000C24F5" w:rsidRDefault="0036482E" w:rsidP="003B433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A8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2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24F5">
              <w:rPr>
                <w:rFonts w:ascii="Times New Roman" w:hAnsi="Times New Roman" w:cs="Times New Roman"/>
                <w:sz w:val="24"/>
                <w:szCs w:val="24"/>
              </w:rPr>
              <w:t xml:space="preserve">  Затраты на незавершенное производство составили 300 тыс. р.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F5">
              <w:rPr>
                <w:rFonts w:ascii="Times New Roman" w:hAnsi="Times New Roman" w:cs="Times New Roman"/>
                <w:sz w:val="24"/>
                <w:szCs w:val="24"/>
              </w:rPr>
              <w:t>предложения продать данный незавершенный объект: от фирмы «Альфа» —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4F5">
              <w:rPr>
                <w:rFonts w:ascii="Times New Roman" w:hAnsi="Times New Roman" w:cs="Times New Roman"/>
                <w:sz w:val="24"/>
                <w:szCs w:val="24"/>
              </w:rPr>
              <w:t xml:space="preserve">200 тыс. р., от фирмы «Бета» — за 250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Определить необратимые затра</w:t>
            </w:r>
            <w:r w:rsidRPr="000C24F5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14:paraId="71A77655" w14:textId="77777777" w:rsidR="0036482E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7C49" w14:textId="77777777" w:rsidR="0036482E" w:rsidRPr="00C85614" w:rsidRDefault="0036482E" w:rsidP="003B4330">
            <w:pPr>
              <w:tabs>
                <w:tab w:val="left" w:pos="1005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B6D04C" w14:textId="77777777" w:rsidR="0036482E" w:rsidRPr="009E1016" w:rsidRDefault="0036482E" w:rsidP="003648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D929860" w14:textId="77777777" w:rsidR="00A7104A" w:rsidRPr="008E2D0F" w:rsidRDefault="00A7104A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BEC9F45" w14:textId="77777777" w:rsidR="006459F1" w:rsidRPr="008C7472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C7472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2.3. Перечень вопросов для подготовки </w:t>
      </w:r>
      <w:r w:rsidR="00544B2D" w:rsidRPr="008C7472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обучающихся </w:t>
      </w:r>
      <w:r w:rsidRPr="008C7472">
        <w:rPr>
          <w:rFonts w:ascii="Times New Roman" w:eastAsia="Times New Roman" w:hAnsi="Times New Roman"/>
          <w:b/>
          <w:bCs/>
          <w:iCs/>
          <w:sz w:val="24"/>
          <w:szCs w:val="24"/>
        </w:rPr>
        <w:t>к промежуточной аттестации</w:t>
      </w:r>
    </w:p>
    <w:p w14:paraId="3FA718C5" w14:textId="77777777" w:rsidR="008C7472" w:rsidRDefault="008C7472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86E1D67" w14:textId="77777777" w:rsidR="008C7472" w:rsidRDefault="008C7472" w:rsidP="008C747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вопросов к </w:t>
      </w:r>
      <w:r w:rsidR="00092B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зачету</w:t>
      </w:r>
    </w:p>
    <w:p w14:paraId="036AB81C" w14:textId="77777777" w:rsidR="008C7472" w:rsidRPr="007607A9" w:rsidRDefault="008C7472" w:rsidP="008C747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5CCC9" w14:textId="77777777" w:rsidR="00276B9A" w:rsidRPr="00E90E3E" w:rsidRDefault="00276B9A" w:rsidP="00E90E3E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90E3E">
        <w:rPr>
          <w:rFonts w:ascii="Times New Roman" w:hAnsi="Times New Roman"/>
          <w:bCs/>
          <w:sz w:val="26"/>
          <w:szCs w:val="26"/>
        </w:rPr>
        <w:t>Предмет и метод экономической теории.</w:t>
      </w:r>
    </w:p>
    <w:p w14:paraId="352E00DB" w14:textId="77777777" w:rsidR="00276B9A" w:rsidRPr="00E90E3E" w:rsidRDefault="00276B9A" w:rsidP="00E90E3E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90E3E">
        <w:rPr>
          <w:rFonts w:ascii="Times New Roman" w:hAnsi="Times New Roman"/>
          <w:bCs/>
          <w:sz w:val="26"/>
          <w:szCs w:val="26"/>
        </w:rPr>
        <w:t>Типы экономических систем. Спонтанный порядок и иерархия.</w:t>
      </w:r>
    </w:p>
    <w:p w14:paraId="141860D0" w14:textId="77777777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Понятие проекта и управления проектами</w:t>
      </w:r>
    </w:p>
    <w:p w14:paraId="0646B5C0" w14:textId="750BAF6D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Жизненный цикл проекта</w:t>
      </w:r>
    </w:p>
    <w:p w14:paraId="61B74457" w14:textId="6530050B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Сущность управления проектами</w:t>
      </w:r>
    </w:p>
    <w:p w14:paraId="4EC5A348" w14:textId="3D0555FC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Классификация типов проектов</w:t>
      </w:r>
    </w:p>
    <w:p w14:paraId="0F15EDA8" w14:textId="4389AFF7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Цель и стратегия проекта</w:t>
      </w:r>
    </w:p>
    <w:p w14:paraId="574AFA1B" w14:textId="20E867E3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Окружение проектов</w:t>
      </w:r>
    </w:p>
    <w:p w14:paraId="7269C0DC" w14:textId="1B494D23" w:rsid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Участники проекта</w:t>
      </w:r>
    </w:p>
    <w:p w14:paraId="484CC3CD" w14:textId="77777777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Предварительный анализ осуществимости проекта</w:t>
      </w:r>
    </w:p>
    <w:p w14:paraId="4400729A" w14:textId="0968AA3D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 xml:space="preserve">Стадии исследования и разработки проектов </w:t>
      </w:r>
    </w:p>
    <w:p w14:paraId="603963B2" w14:textId="11D529CC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 xml:space="preserve">Технико-экономическое обоснование проектов </w:t>
      </w:r>
    </w:p>
    <w:p w14:paraId="14B29722" w14:textId="10DB2FAA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Определение капитальных вложений при разработке проекта.</w:t>
      </w:r>
    </w:p>
    <w:p w14:paraId="225CA34F" w14:textId="43C035E5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Расчет эксплуатационных затрат проекта.</w:t>
      </w:r>
    </w:p>
    <w:p w14:paraId="3A0B6436" w14:textId="6039185E" w:rsidR="0036482E" w:rsidRPr="0036482E" w:rsidRDefault="0036482E" w:rsidP="003648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82E">
        <w:rPr>
          <w:rFonts w:ascii="Times New Roman" w:hAnsi="Times New Roman"/>
          <w:sz w:val="26"/>
          <w:szCs w:val="26"/>
        </w:rPr>
        <w:t>Определение показателей экономической эффективности проектов</w:t>
      </w:r>
    </w:p>
    <w:p w14:paraId="6620EFE9" w14:textId="77777777" w:rsidR="0036482E" w:rsidRPr="0036482E" w:rsidRDefault="0036482E" w:rsidP="0036482E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DBDA57" w14:textId="77777777"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2954203C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657577" w14:textId="77777777" w:rsidR="00B73B04" w:rsidRPr="007607A9" w:rsidRDefault="00B73B04" w:rsidP="00B73B04">
      <w:pPr>
        <w:pStyle w:val="Default"/>
        <w:jc w:val="center"/>
        <w:rPr>
          <w:rFonts w:ascii="Times New Roman" w:eastAsia="Times New Roman" w:hAnsi="Times New Roman" w:cs="Times New Roman"/>
          <w:b/>
        </w:rPr>
      </w:pPr>
      <w:r w:rsidRPr="007607A9">
        <w:rPr>
          <w:rFonts w:ascii="Times New Roman" w:eastAsia="Times New Roman" w:hAnsi="Times New Roman" w:cs="Times New Roman"/>
          <w:b/>
        </w:rPr>
        <w:t xml:space="preserve">Критерии </w:t>
      </w:r>
      <w:r>
        <w:rPr>
          <w:rFonts w:ascii="Times New Roman" w:eastAsia="Times New Roman" w:hAnsi="Times New Roman" w:cs="Times New Roman"/>
          <w:b/>
        </w:rPr>
        <w:t xml:space="preserve">формирования </w:t>
      </w:r>
      <w:r w:rsidRPr="007607A9">
        <w:rPr>
          <w:rFonts w:ascii="Times New Roman" w:eastAsia="Times New Roman" w:hAnsi="Times New Roman" w:cs="Times New Roman"/>
          <w:b/>
        </w:rPr>
        <w:t>оцен</w:t>
      </w:r>
      <w:r>
        <w:rPr>
          <w:rFonts w:ascii="Times New Roman" w:eastAsia="Times New Roman" w:hAnsi="Times New Roman" w:cs="Times New Roman"/>
          <w:b/>
        </w:rPr>
        <w:t>о</w:t>
      </w:r>
      <w:r w:rsidRPr="007607A9">
        <w:rPr>
          <w:rFonts w:ascii="Times New Roman" w:eastAsia="Times New Roman" w:hAnsi="Times New Roman" w:cs="Times New Roman"/>
          <w:b/>
        </w:rPr>
        <w:t>к по результатам решения практических зада</w:t>
      </w:r>
      <w:r>
        <w:rPr>
          <w:rFonts w:ascii="Times New Roman" w:eastAsia="Times New Roman" w:hAnsi="Times New Roman" w:cs="Times New Roman"/>
          <w:b/>
        </w:rPr>
        <w:t>ний</w:t>
      </w:r>
    </w:p>
    <w:p w14:paraId="1E581DA4" w14:textId="77777777" w:rsidR="00B73B04" w:rsidRPr="007607A9" w:rsidRDefault="00B73B04" w:rsidP="008E2D0F">
      <w:pPr>
        <w:pStyle w:val="Default"/>
        <w:ind w:firstLine="709"/>
        <w:jc w:val="both"/>
        <w:rPr>
          <w:rFonts w:ascii="Times New Roman" w:eastAsia="Times New Roman" w:hAnsi="Times New Roman" w:cs="Times New Roman"/>
        </w:rPr>
      </w:pPr>
      <w:r w:rsidRPr="007607A9">
        <w:rPr>
          <w:rFonts w:ascii="Times New Roman" w:hAnsi="Times New Roman" w:cs="Times New Roman"/>
          <w:color w:val="333333"/>
        </w:rPr>
        <w:br/>
      </w:r>
      <w:r w:rsidRPr="007607A9">
        <w:rPr>
          <w:rFonts w:ascii="Times New Roman" w:eastAsia="Times New Roman" w:hAnsi="Times New Roman" w:cs="Times New Roman"/>
          <w:b/>
        </w:rPr>
        <w:t>«Отлично»</w:t>
      </w:r>
      <w:r w:rsidRPr="007607A9">
        <w:rPr>
          <w:rFonts w:ascii="Times New Roman" w:eastAsia="Times New Roman" w:hAnsi="Times New Roman" w:cs="Times New Roman"/>
        </w:rPr>
        <w:t xml:space="preserve"> (5 баллов) – обучающийся демонстрирует понимание цели решаемой задачи, понимает экономический замысел задачи. Владеет методикой решения. Численный результат решения правильный и обоснован.  </w:t>
      </w:r>
    </w:p>
    <w:p w14:paraId="3575D407" w14:textId="77777777" w:rsidR="00B73B04" w:rsidRPr="007607A9" w:rsidRDefault="00B73B04" w:rsidP="00B73B04">
      <w:pPr>
        <w:autoSpaceDE w:val="0"/>
        <w:autoSpaceDN w:val="0"/>
        <w:adjustRightInd w:val="0"/>
        <w:spacing w:after="0" w:line="240" w:lineRule="auto"/>
        <w:ind w:right="127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«Хорошо» 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>(4 балла) – обучающийся д</w:t>
      </w:r>
      <w:r w:rsidRPr="007607A9">
        <w:rPr>
          <w:rFonts w:ascii="Times New Roman" w:eastAsia="Times New Roman" w:hAnsi="Times New Roman" w:cs="Times New Roman"/>
          <w:sz w:val="24"/>
          <w:szCs w:val="24"/>
        </w:rPr>
        <w:t>емонстрирует понимание цели решаемой задачи, понимает общее значение экономического замысла задачи. Владеет методикой решения. Численный результат решения правильный и обоснован, но могут быть незначительные ошибки в расчетах.</w:t>
      </w:r>
    </w:p>
    <w:p w14:paraId="0453D3E8" w14:textId="77777777" w:rsidR="00B73B04" w:rsidRPr="007607A9" w:rsidRDefault="00B73B04" w:rsidP="00B73B04">
      <w:pPr>
        <w:autoSpaceDE w:val="0"/>
        <w:autoSpaceDN w:val="0"/>
        <w:adjustRightInd w:val="0"/>
        <w:spacing w:after="0" w:line="240" w:lineRule="auto"/>
        <w:ind w:right="127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«Удовлетворительно» - 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>(3 балла) обучающийся д</w:t>
      </w:r>
      <w:r w:rsidRPr="007607A9">
        <w:rPr>
          <w:rFonts w:ascii="Times New Roman" w:eastAsia="Times New Roman" w:hAnsi="Times New Roman" w:cs="Times New Roman"/>
          <w:sz w:val="24"/>
          <w:szCs w:val="24"/>
        </w:rPr>
        <w:t>емонстрирует не достаточное понимание цели решаемой задачи, понимает общее значение экономического замысла задачи. Слабо владеет методикой решения. Численный результат решения может быть с незначительными ошибками в расчетах.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F52A13" w14:textId="77777777" w:rsidR="00B73B04" w:rsidRDefault="00B73B04" w:rsidP="00B73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балла и менее) </w:t>
      </w:r>
      <w:proofErr w:type="gramStart"/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B73B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</w:t>
      </w:r>
      <w:proofErr w:type="gramEnd"/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14:paraId="5BD59882" w14:textId="77777777" w:rsidR="0036482E" w:rsidRDefault="0036482E" w:rsidP="00B73B04">
      <w:pPr>
        <w:spacing w:after="0" w:line="240" w:lineRule="auto"/>
        <w:ind w:left="15" w:right="15" w:firstLine="69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6C80085" w14:textId="39B12497" w:rsidR="00B73B04" w:rsidRPr="007607A9" w:rsidRDefault="00B73B04" w:rsidP="00B73B04">
      <w:pPr>
        <w:spacing w:after="0" w:line="240" w:lineRule="auto"/>
        <w:ind w:left="15" w:right="15" w:firstLine="6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формирования оценок по выполнению тестовых заданий</w:t>
      </w:r>
    </w:p>
    <w:p w14:paraId="41C890B5" w14:textId="77777777" w:rsidR="00B73B04" w:rsidRPr="007607A9" w:rsidRDefault="00B73B04" w:rsidP="00B73B04">
      <w:pPr>
        <w:spacing w:after="0" w:line="240" w:lineRule="auto"/>
        <w:ind w:left="15" w:right="15" w:firstLine="6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457E7" w14:textId="77777777" w:rsidR="00B73B04" w:rsidRPr="007607A9" w:rsidRDefault="00B73B04" w:rsidP="00B73B04">
      <w:pPr>
        <w:spacing w:after="0" w:line="240" w:lineRule="auto"/>
        <w:ind w:left="15" w:right="15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«Отлично»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 баллов) – получают обучающиеся с правильным количеством ответов на тестовые вопросы – 100 – 90% от общего объёма заданных тестовых вопросов.</w:t>
      </w:r>
    </w:p>
    <w:p w14:paraId="128D2531" w14:textId="77777777" w:rsidR="00B73B04" w:rsidRPr="007607A9" w:rsidRDefault="00B73B04" w:rsidP="00B73B04">
      <w:pPr>
        <w:spacing w:after="0" w:line="240" w:lineRule="auto"/>
        <w:ind w:left="15" w:right="15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«Хорошо» 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>(4 балла) – получают обучающиеся с правильным количеством ответов на тестовые вопросы – 89 – 70% от общего объёма заданных тестовых вопросов.</w:t>
      </w:r>
    </w:p>
    <w:p w14:paraId="4BD88E55" w14:textId="77777777" w:rsidR="00B73B04" w:rsidRPr="007607A9" w:rsidRDefault="00B73B04" w:rsidP="00B73B04">
      <w:pPr>
        <w:spacing w:after="0" w:line="240" w:lineRule="auto"/>
        <w:ind w:left="15" w:right="15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«Удовлетворительно» 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>(3 балла) – получают обучающиеся с правильным количеством ответов на тестовые вопросы – 69 – 60% от общего объёма заданных тестовых вопросов.</w:t>
      </w:r>
    </w:p>
    <w:p w14:paraId="4DD9424C" w14:textId="77777777" w:rsidR="00B73B04" w:rsidRPr="007607A9" w:rsidRDefault="00B73B04" w:rsidP="00B73B04">
      <w:pPr>
        <w:spacing w:after="0" w:line="240" w:lineRule="auto"/>
        <w:ind w:left="15" w:right="15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 баллов) - получают обучающиеся с правильным количеством ответов на тестовые вопросы –59% и менее от общего объёма заданных тестовых вопросов.</w:t>
      </w:r>
    </w:p>
    <w:p w14:paraId="22D13B46" w14:textId="77777777" w:rsidR="00B73B04" w:rsidRDefault="00B73B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FDBA1DA" w14:textId="77777777" w:rsidR="00E736B5" w:rsidRDefault="00E736B5" w:rsidP="00E736B5">
      <w:pPr>
        <w:spacing w:after="0" w:line="240" w:lineRule="auto"/>
        <w:ind w:left="15" w:right="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формирования оценок по зачету</w:t>
      </w:r>
    </w:p>
    <w:p w14:paraId="37DD1597" w14:textId="77777777" w:rsidR="00E736B5" w:rsidRPr="007607A9" w:rsidRDefault="00E736B5" w:rsidP="00E736B5">
      <w:pPr>
        <w:spacing w:after="0" w:line="240" w:lineRule="auto"/>
        <w:ind w:left="15" w:right="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922330" w14:textId="77777777" w:rsidR="00E736B5" w:rsidRPr="007607A9" w:rsidRDefault="00A7316C" w:rsidP="00E736B5">
      <w:pPr>
        <w:spacing w:after="0" w:line="240" w:lineRule="auto"/>
        <w:ind w:left="15" w:right="15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736B5"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«Зачтено» - </w:t>
      </w:r>
      <w:r w:rsidR="00E736B5"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14:paraId="7C5CC066" w14:textId="77777777" w:rsidR="00E736B5" w:rsidRPr="007607A9" w:rsidRDefault="00E736B5" w:rsidP="00E736B5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7607A9">
        <w:rPr>
          <w:rFonts w:ascii="Times New Roman" w:hAnsi="Times New Roman" w:cs="Times New Roman"/>
          <w:color w:val="000000"/>
          <w:sz w:val="24"/>
          <w:szCs w:val="24"/>
        </w:rPr>
        <w:t>При обучении с применением дистанционных технологий студент должен успешно пройти итоговый тест (набрать 60 и более процентов правильных ответов на вопросы теста) и правильно решить задачу.</w:t>
      </w:r>
    </w:p>
    <w:p w14:paraId="0D4E12B4" w14:textId="77777777" w:rsidR="00E736B5" w:rsidRPr="007607A9" w:rsidRDefault="00E736B5" w:rsidP="00E736B5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 зачтено»</w:t>
      </w:r>
      <w:r w:rsidRPr="00760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14:paraId="07302A6F" w14:textId="77777777" w:rsidR="009E1016" w:rsidRPr="009E1016" w:rsidRDefault="009E1016" w:rsidP="001852F5">
      <w:pPr>
        <w:spacing w:after="33" w:line="240" w:lineRule="auto"/>
        <w:ind w:right="63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1016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D4F3" w14:textId="77777777" w:rsidR="002241A8" w:rsidRDefault="002241A8" w:rsidP="00EE3C25">
      <w:pPr>
        <w:spacing w:after="0" w:line="240" w:lineRule="auto"/>
      </w:pPr>
      <w:r>
        <w:separator/>
      </w:r>
    </w:p>
  </w:endnote>
  <w:endnote w:type="continuationSeparator" w:id="0">
    <w:p w14:paraId="2862D516" w14:textId="77777777" w:rsidR="002241A8" w:rsidRDefault="002241A8" w:rsidP="00EE3C25">
      <w:pPr>
        <w:spacing w:after="0" w:line="240" w:lineRule="auto"/>
      </w:pPr>
      <w:r>
        <w:continuationSeparator/>
      </w:r>
    </w:p>
  </w:endnote>
  <w:endnote w:type="continuationNotice" w:id="1">
    <w:p w14:paraId="689CC203" w14:textId="77777777" w:rsidR="002241A8" w:rsidRDefault="00224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DF70" w14:textId="77777777" w:rsidR="002241A8" w:rsidRDefault="002241A8" w:rsidP="00EE3C25">
      <w:pPr>
        <w:spacing w:after="0" w:line="240" w:lineRule="auto"/>
      </w:pPr>
      <w:r>
        <w:separator/>
      </w:r>
    </w:p>
  </w:footnote>
  <w:footnote w:type="continuationSeparator" w:id="0">
    <w:p w14:paraId="65808885" w14:textId="77777777" w:rsidR="002241A8" w:rsidRDefault="002241A8" w:rsidP="00EE3C25">
      <w:pPr>
        <w:spacing w:after="0" w:line="240" w:lineRule="auto"/>
      </w:pPr>
      <w:r>
        <w:continuationSeparator/>
      </w:r>
    </w:p>
  </w:footnote>
  <w:footnote w:type="continuationNotice" w:id="1">
    <w:p w14:paraId="65203C1F" w14:textId="77777777" w:rsidR="002241A8" w:rsidRDefault="002241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5E4050"/>
    <w:multiLevelType w:val="hybridMultilevel"/>
    <w:tmpl w:val="153A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0080E"/>
    <w:multiLevelType w:val="hybridMultilevel"/>
    <w:tmpl w:val="51D24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838E4"/>
    <w:multiLevelType w:val="hybridMultilevel"/>
    <w:tmpl w:val="80C0C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940D0"/>
    <w:multiLevelType w:val="hybridMultilevel"/>
    <w:tmpl w:val="5678C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51233"/>
    <w:multiLevelType w:val="hybridMultilevel"/>
    <w:tmpl w:val="B0983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D6760"/>
    <w:multiLevelType w:val="hybridMultilevel"/>
    <w:tmpl w:val="4BDA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6421A"/>
    <w:multiLevelType w:val="hybridMultilevel"/>
    <w:tmpl w:val="5C8E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42942"/>
    <w:multiLevelType w:val="hybridMultilevel"/>
    <w:tmpl w:val="014A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E7F57"/>
    <w:multiLevelType w:val="hybridMultilevel"/>
    <w:tmpl w:val="0978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6051E"/>
    <w:multiLevelType w:val="hybridMultilevel"/>
    <w:tmpl w:val="098CB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F0422"/>
    <w:multiLevelType w:val="hybridMultilevel"/>
    <w:tmpl w:val="6128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37870"/>
    <w:multiLevelType w:val="hybridMultilevel"/>
    <w:tmpl w:val="407A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D4650"/>
    <w:multiLevelType w:val="hybridMultilevel"/>
    <w:tmpl w:val="43686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21FC5"/>
    <w:multiLevelType w:val="hybridMultilevel"/>
    <w:tmpl w:val="01C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D045D"/>
    <w:multiLevelType w:val="hybridMultilevel"/>
    <w:tmpl w:val="49C8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370CF"/>
    <w:multiLevelType w:val="hybridMultilevel"/>
    <w:tmpl w:val="2004B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C6725"/>
    <w:multiLevelType w:val="hybridMultilevel"/>
    <w:tmpl w:val="A256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76ABC"/>
    <w:multiLevelType w:val="hybridMultilevel"/>
    <w:tmpl w:val="095ED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656CF"/>
    <w:multiLevelType w:val="hybridMultilevel"/>
    <w:tmpl w:val="169A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00B69"/>
    <w:multiLevelType w:val="hybridMultilevel"/>
    <w:tmpl w:val="E4BC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648C3"/>
    <w:multiLevelType w:val="hybridMultilevel"/>
    <w:tmpl w:val="6B3A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B3D08"/>
    <w:multiLevelType w:val="hybridMultilevel"/>
    <w:tmpl w:val="5778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F347B"/>
    <w:multiLevelType w:val="hybridMultilevel"/>
    <w:tmpl w:val="04FE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C3625"/>
    <w:multiLevelType w:val="hybridMultilevel"/>
    <w:tmpl w:val="B00C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96B4F"/>
    <w:multiLevelType w:val="hybridMultilevel"/>
    <w:tmpl w:val="FED01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82CB1"/>
    <w:multiLevelType w:val="hybridMultilevel"/>
    <w:tmpl w:val="768C4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70952"/>
    <w:multiLevelType w:val="hybridMultilevel"/>
    <w:tmpl w:val="71C64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008F"/>
    <w:multiLevelType w:val="hybridMultilevel"/>
    <w:tmpl w:val="3FE24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C7222"/>
    <w:multiLevelType w:val="hybridMultilevel"/>
    <w:tmpl w:val="A32A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63251"/>
    <w:multiLevelType w:val="multilevel"/>
    <w:tmpl w:val="39BE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283E2A"/>
    <w:multiLevelType w:val="hybridMultilevel"/>
    <w:tmpl w:val="4A72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E53E2"/>
    <w:multiLevelType w:val="hybridMultilevel"/>
    <w:tmpl w:val="76E4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31DFB"/>
    <w:multiLevelType w:val="hybridMultilevel"/>
    <w:tmpl w:val="C930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0757A"/>
    <w:multiLevelType w:val="hybridMultilevel"/>
    <w:tmpl w:val="4AF2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70054"/>
    <w:multiLevelType w:val="hybridMultilevel"/>
    <w:tmpl w:val="95E27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A2E0C"/>
    <w:multiLevelType w:val="hybridMultilevel"/>
    <w:tmpl w:val="630E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818CC"/>
    <w:multiLevelType w:val="hybridMultilevel"/>
    <w:tmpl w:val="03760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9A6194"/>
    <w:multiLevelType w:val="hybridMultilevel"/>
    <w:tmpl w:val="69F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1000A"/>
    <w:multiLevelType w:val="hybridMultilevel"/>
    <w:tmpl w:val="5316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F3E02"/>
    <w:multiLevelType w:val="hybridMultilevel"/>
    <w:tmpl w:val="3DEC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05FDA"/>
    <w:multiLevelType w:val="hybridMultilevel"/>
    <w:tmpl w:val="D112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45D14"/>
    <w:multiLevelType w:val="hybridMultilevel"/>
    <w:tmpl w:val="2D96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34088"/>
    <w:multiLevelType w:val="hybridMultilevel"/>
    <w:tmpl w:val="E9F8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4"/>
  </w:num>
  <w:num w:numId="5">
    <w:abstractNumId w:val="9"/>
  </w:num>
  <w:num w:numId="6">
    <w:abstractNumId w:val="33"/>
  </w:num>
  <w:num w:numId="7">
    <w:abstractNumId w:val="31"/>
  </w:num>
  <w:num w:numId="8">
    <w:abstractNumId w:val="32"/>
  </w:num>
  <w:num w:numId="9">
    <w:abstractNumId w:val="7"/>
  </w:num>
  <w:num w:numId="10">
    <w:abstractNumId w:val="16"/>
  </w:num>
  <w:num w:numId="11">
    <w:abstractNumId w:val="34"/>
  </w:num>
  <w:num w:numId="12">
    <w:abstractNumId w:val="22"/>
  </w:num>
  <w:num w:numId="13">
    <w:abstractNumId w:val="41"/>
  </w:num>
  <w:num w:numId="14">
    <w:abstractNumId w:val="10"/>
  </w:num>
  <w:num w:numId="15">
    <w:abstractNumId w:val="43"/>
  </w:num>
  <w:num w:numId="16">
    <w:abstractNumId w:val="14"/>
  </w:num>
  <w:num w:numId="17">
    <w:abstractNumId w:val="36"/>
  </w:num>
  <w:num w:numId="18">
    <w:abstractNumId w:val="47"/>
  </w:num>
  <w:num w:numId="19">
    <w:abstractNumId w:val="28"/>
  </w:num>
  <w:num w:numId="20">
    <w:abstractNumId w:val="42"/>
  </w:num>
  <w:num w:numId="21">
    <w:abstractNumId w:val="37"/>
  </w:num>
  <w:num w:numId="22">
    <w:abstractNumId w:val="40"/>
  </w:num>
  <w:num w:numId="23">
    <w:abstractNumId w:val="26"/>
  </w:num>
  <w:num w:numId="24">
    <w:abstractNumId w:val="18"/>
  </w:num>
  <w:num w:numId="25">
    <w:abstractNumId w:val="30"/>
  </w:num>
  <w:num w:numId="26">
    <w:abstractNumId w:val="21"/>
  </w:num>
  <w:num w:numId="27">
    <w:abstractNumId w:val="46"/>
  </w:num>
  <w:num w:numId="28">
    <w:abstractNumId w:val="27"/>
  </w:num>
  <w:num w:numId="29">
    <w:abstractNumId w:val="35"/>
  </w:num>
  <w:num w:numId="30">
    <w:abstractNumId w:val="45"/>
  </w:num>
  <w:num w:numId="31">
    <w:abstractNumId w:val="23"/>
  </w:num>
  <w:num w:numId="32">
    <w:abstractNumId w:val="20"/>
  </w:num>
  <w:num w:numId="33">
    <w:abstractNumId w:val="44"/>
  </w:num>
  <w:num w:numId="34">
    <w:abstractNumId w:val="17"/>
  </w:num>
  <w:num w:numId="35">
    <w:abstractNumId w:val="6"/>
  </w:num>
  <w:num w:numId="36">
    <w:abstractNumId w:val="49"/>
  </w:num>
  <w:num w:numId="37">
    <w:abstractNumId w:val="29"/>
  </w:num>
  <w:num w:numId="38">
    <w:abstractNumId w:val="12"/>
  </w:num>
  <w:num w:numId="39">
    <w:abstractNumId w:val="39"/>
  </w:num>
  <w:num w:numId="40">
    <w:abstractNumId w:val="48"/>
  </w:num>
  <w:num w:numId="41">
    <w:abstractNumId w:val="38"/>
  </w:num>
  <w:num w:numId="42">
    <w:abstractNumId w:val="13"/>
  </w:num>
  <w:num w:numId="43">
    <w:abstractNumId w:val="25"/>
  </w:num>
  <w:num w:numId="4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1"/>
    <w:rsid w:val="000005B4"/>
    <w:rsid w:val="00001B8A"/>
    <w:rsid w:val="00001C86"/>
    <w:rsid w:val="0000615C"/>
    <w:rsid w:val="00013C81"/>
    <w:rsid w:val="000243E7"/>
    <w:rsid w:val="00025FDF"/>
    <w:rsid w:val="00026163"/>
    <w:rsid w:val="000327BD"/>
    <w:rsid w:val="00033AE0"/>
    <w:rsid w:val="00036BB0"/>
    <w:rsid w:val="00050AE8"/>
    <w:rsid w:val="00051FBE"/>
    <w:rsid w:val="000536EC"/>
    <w:rsid w:val="00055046"/>
    <w:rsid w:val="00055E3E"/>
    <w:rsid w:val="00063553"/>
    <w:rsid w:val="0006691F"/>
    <w:rsid w:val="00066AE2"/>
    <w:rsid w:val="00070E92"/>
    <w:rsid w:val="00090A3D"/>
    <w:rsid w:val="00091C47"/>
    <w:rsid w:val="00092B37"/>
    <w:rsid w:val="0009397A"/>
    <w:rsid w:val="00094DA5"/>
    <w:rsid w:val="000963B2"/>
    <w:rsid w:val="000A3260"/>
    <w:rsid w:val="000A5D2F"/>
    <w:rsid w:val="000A73E2"/>
    <w:rsid w:val="000B1C71"/>
    <w:rsid w:val="000C0257"/>
    <w:rsid w:val="000D2AF6"/>
    <w:rsid w:val="000D3EA2"/>
    <w:rsid w:val="000D525F"/>
    <w:rsid w:val="000E25FB"/>
    <w:rsid w:val="000E44D6"/>
    <w:rsid w:val="000E6783"/>
    <w:rsid w:val="000E75A1"/>
    <w:rsid w:val="001046F7"/>
    <w:rsid w:val="0010771C"/>
    <w:rsid w:val="00112DB7"/>
    <w:rsid w:val="001204A3"/>
    <w:rsid w:val="00120DD0"/>
    <w:rsid w:val="00121F8B"/>
    <w:rsid w:val="001246A8"/>
    <w:rsid w:val="001304E6"/>
    <w:rsid w:val="00131AA7"/>
    <w:rsid w:val="00131C7A"/>
    <w:rsid w:val="0013475A"/>
    <w:rsid w:val="00137773"/>
    <w:rsid w:val="00137893"/>
    <w:rsid w:val="001430D3"/>
    <w:rsid w:val="001470E9"/>
    <w:rsid w:val="0015372D"/>
    <w:rsid w:val="001562B7"/>
    <w:rsid w:val="00161F49"/>
    <w:rsid w:val="0016249B"/>
    <w:rsid w:val="001672A0"/>
    <w:rsid w:val="00167A1F"/>
    <w:rsid w:val="0017307B"/>
    <w:rsid w:val="00180A7F"/>
    <w:rsid w:val="001816F2"/>
    <w:rsid w:val="00183DAF"/>
    <w:rsid w:val="001852F5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1F1CB7"/>
    <w:rsid w:val="001F688C"/>
    <w:rsid w:val="00203464"/>
    <w:rsid w:val="002078E6"/>
    <w:rsid w:val="002103AC"/>
    <w:rsid w:val="00215434"/>
    <w:rsid w:val="00216EF0"/>
    <w:rsid w:val="002241A8"/>
    <w:rsid w:val="00224284"/>
    <w:rsid w:val="002252A1"/>
    <w:rsid w:val="00227B61"/>
    <w:rsid w:val="00232383"/>
    <w:rsid w:val="0024041C"/>
    <w:rsid w:val="002429A4"/>
    <w:rsid w:val="002474F3"/>
    <w:rsid w:val="00247500"/>
    <w:rsid w:val="0025701F"/>
    <w:rsid w:val="00257136"/>
    <w:rsid w:val="002578BA"/>
    <w:rsid w:val="0026278C"/>
    <w:rsid w:val="0026352D"/>
    <w:rsid w:val="002651B1"/>
    <w:rsid w:val="00274C65"/>
    <w:rsid w:val="0027576C"/>
    <w:rsid w:val="00276B9A"/>
    <w:rsid w:val="0028257F"/>
    <w:rsid w:val="002833EC"/>
    <w:rsid w:val="00285391"/>
    <w:rsid w:val="002945D8"/>
    <w:rsid w:val="002A75F3"/>
    <w:rsid w:val="002B787F"/>
    <w:rsid w:val="002C2C8C"/>
    <w:rsid w:val="002C35C5"/>
    <w:rsid w:val="002C4178"/>
    <w:rsid w:val="002C5147"/>
    <w:rsid w:val="002D202E"/>
    <w:rsid w:val="002E0BFD"/>
    <w:rsid w:val="002E2791"/>
    <w:rsid w:val="002E35BB"/>
    <w:rsid w:val="00306FC3"/>
    <w:rsid w:val="00307025"/>
    <w:rsid w:val="00307EE5"/>
    <w:rsid w:val="003265C2"/>
    <w:rsid w:val="0034217B"/>
    <w:rsid w:val="0035020D"/>
    <w:rsid w:val="00355027"/>
    <w:rsid w:val="00361D7F"/>
    <w:rsid w:val="00364718"/>
    <w:rsid w:val="0036482E"/>
    <w:rsid w:val="003676EB"/>
    <w:rsid w:val="00370C31"/>
    <w:rsid w:val="00377F0F"/>
    <w:rsid w:val="00382157"/>
    <w:rsid w:val="00386731"/>
    <w:rsid w:val="003874C2"/>
    <w:rsid w:val="00387823"/>
    <w:rsid w:val="003A00D2"/>
    <w:rsid w:val="003A417D"/>
    <w:rsid w:val="003A5ED2"/>
    <w:rsid w:val="003B00CE"/>
    <w:rsid w:val="003B110B"/>
    <w:rsid w:val="003D247F"/>
    <w:rsid w:val="003E3875"/>
    <w:rsid w:val="003F79CB"/>
    <w:rsid w:val="003F7D8A"/>
    <w:rsid w:val="00400BCD"/>
    <w:rsid w:val="004044F0"/>
    <w:rsid w:val="00404752"/>
    <w:rsid w:val="00411921"/>
    <w:rsid w:val="00415A3E"/>
    <w:rsid w:val="0042151E"/>
    <w:rsid w:val="00423226"/>
    <w:rsid w:val="004244A7"/>
    <w:rsid w:val="004343CD"/>
    <w:rsid w:val="00434910"/>
    <w:rsid w:val="00436935"/>
    <w:rsid w:val="00442608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5C3D"/>
    <w:rsid w:val="00487108"/>
    <w:rsid w:val="0049011D"/>
    <w:rsid w:val="004B007E"/>
    <w:rsid w:val="004C026B"/>
    <w:rsid w:val="004D5D73"/>
    <w:rsid w:val="004E0A69"/>
    <w:rsid w:val="004E6732"/>
    <w:rsid w:val="004F2D0A"/>
    <w:rsid w:val="004F4F0F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246E0"/>
    <w:rsid w:val="0053335C"/>
    <w:rsid w:val="00544B2D"/>
    <w:rsid w:val="005466CD"/>
    <w:rsid w:val="00556FA4"/>
    <w:rsid w:val="00560597"/>
    <w:rsid w:val="00565044"/>
    <w:rsid w:val="00566887"/>
    <w:rsid w:val="00567DFC"/>
    <w:rsid w:val="00580FBA"/>
    <w:rsid w:val="0059296D"/>
    <w:rsid w:val="00595476"/>
    <w:rsid w:val="00595E13"/>
    <w:rsid w:val="005970E4"/>
    <w:rsid w:val="005A5624"/>
    <w:rsid w:val="005A5D95"/>
    <w:rsid w:val="005B2CE6"/>
    <w:rsid w:val="005B2E48"/>
    <w:rsid w:val="005C143D"/>
    <w:rsid w:val="005D0104"/>
    <w:rsid w:val="005E6CF1"/>
    <w:rsid w:val="005F1027"/>
    <w:rsid w:val="005F17C8"/>
    <w:rsid w:val="005F2A8E"/>
    <w:rsid w:val="005F54D0"/>
    <w:rsid w:val="005F58CA"/>
    <w:rsid w:val="005F7E62"/>
    <w:rsid w:val="0060281C"/>
    <w:rsid w:val="00605416"/>
    <w:rsid w:val="00632314"/>
    <w:rsid w:val="006378AD"/>
    <w:rsid w:val="00637F31"/>
    <w:rsid w:val="006445CA"/>
    <w:rsid w:val="006457FA"/>
    <w:rsid w:val="006459F1"/>
    <w:rsid w:val="006477A5"/>
    <w:rsid w:val="00651407"/>
    <w:rsid w:val="0065176B"/>
    <w:rsid w:val="00656EE5"/>
    <w:rsid w:val="00656FA1"/>
    <w:rsid w:val="00660DCB"/>
    <w:rsid w:val="0066249A"/>
    <w:rsid w:val="006651E9"/>
    <w:rsid w:val="00670FAE"/>
    <w:rsid w:val="00692C49"/>
    <w:rsid w:val="006946C7"/>
    <w:rsid w:val="00694DF2"/>
    <w:rsid w:val="0069718F"/>
    <w:rsid w:val="006A264C"/>
    <w:rsid w:val="006B10C2"/>
    <w:rsid w:val="006B1336"/>
    <w:rsid w:val="006B2D36"/>
    <w:rsid w:val="006B4197"/>
    <w:rsid w:val="006B7AAC"/>
    <w:rsid w:val="006D0851"/>
    <w:rsid w:val="006D31B0"/>
    <w:rsid w:val="006E7601"/>
    <w:rsid w:val="006F60A2"/>
    <w:rsid w:val="00707118"/>
    <w:rsid w:val="00707255"/>
    <w:rsid w:val="00707A71"/>
    <w:rsid w:val="00715F1D"/>
    <w:rsid w:val="00717AE0"/>
    <w:rsid w:val="0072134B"/>
    <w:rsid w:val="007340D3"/>
    <w:rsid w:val="00734701"/>
    <w:rsid w:val="00734914"/>
    <w:rsid w:val="007419C7"/>
    <w:rsid w:val="00742D94"/>
    <w:rsid w:val="007509E7"/>
    <w:rsid w:val="00760BD1"/>
    <w:rsid w:val="007670E8"/>
    <w:rsid w:val="007727C9"/>
    <w:rsid w:val="00775E60"/>
    <w:rsid w:val="0078148A"/>
    <w:rsid w:val="00781780"/>
    <w:rsid w:val="00796F16"/>
    <w:rsid w:val="007A5DF7"/>
    <w:rsid w:val="007A78EC"/>
    <w:rsid w:val="007A7CAB"/>
    <w:rsid w:val="007B3908"/>
    <w:rsid w:val="007B6D87"/>
    <w:rsid w:val="007C50F6"/>
    <w:rsid w:val="007D006C"/>
    <w:rsid w:val="007D642F"/>
    <w:rsid w:val="007D68E0"/>
    <w:rsid w:val="007E1A27"/>
    <w:rsid w:val="007F5768"/>
    <w:rsid w:val="007F7B6B"/>
    <w:rsid w:val="0080343E"/>
    <w:rsid w:val="0081717D"/>
    <w:rsid w:val="00826B2F"/>
    <w:rsid w:val="0083657B"/>
    <w:rsid w:val="00847A7D"/>
    <w:rsid w:val="00853EC4"/>
    <w:rsid w:val="00854D07"/>
    <w:rsid w:val="00863198"/>
    <w:rsid w:val="0087021E"/>
    <w:rsid w:val="00875903"/>
    <w:rsid w:val="00882AA1"/>
    <w:rsid w:val="008964D9"/>
    <w:rsid w:val="00896FD5"/>
    <w:rsid w:val="00897CA4"/>
    <w:rsid w:val="008A0342"/>
    <w:rsid w:val="008A58D4"/>
    <w:rsid w:val="008B4342"/>
    <w:rsid w:val="008B5D40"/>
    <w:rsid w:val="008B758B"/>
    <w:rsid w:val="008C166F"/>
    <w:rsid w:val="008C1E68"/>
    <w:rsid w:val="008C3823"/>
    <w:rsid w:val="008C7472"/>
    <w:rsid w:val="008D27C8"/>
    <w:rsid w:val="008D45C5"/>
    <w:rsid w:val="008D4F66"/>
    <w:rsid w:val="008D5846"/>
    <w:rsid w:val="008D7CD3"/>
    <w:rsid w:val="008E2D0F"/>
    <w:rsid w:val="008E61C5"/>
    <w:rsid w:val="008E6CE7"/>
    <w:rsid w:val="008F0C9E"/>
    <w:rsid w:val="008F68CD"/>
    <w:rsid w:val="009005DF"/>
    <w:rsid w:val="009042EE"/>
    <w:rsid w:val="009065A7"/>
    <w:rsid w:val="00914AAB"/>
    <w:rsid w:val="0091749D"/>
    <w:rsid w:val="00920FC8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4368"/>
    <w:rsid w:val="00966AF3"/>
    <w:rsid w:val="0097266E"/>
    <w:rsid w:val="00973FEE"/>
    <w:rsid w:val="0097755D"/>
    <w:rsid w:val="00990CFD"/>
    <w:rsid w:val="00992F35"/>
    <w:rsid w:val="00995B55"/>
    <w:rsid w:val="009A0A87"/>
    <w:rsid w:val="009A21C9"/>
    <w:rsid w:val="009A3139"/>
    <w:rsid w:val="009B0AE0"/>
    <w:rsid w:val="009B4FAE"/>
    <w:rsid w:val="009C0F82"/>
    <w:rsid w:val="009C6031"/>
    <w:rsid w:val="009D3683"/>
    <w:rsid w:val="009D3F9A"/>
    <w:rsid w:val="009D42A4"/>
    <w:rsid w:val="009E1016"/>
    <w:rsid w:val="009F2E34"/>
    <w:rsid w:val="00A0467E"/>
    <w:rsid w:val="00A16EE7"/>
    <w:rsid w:val="00A20556"/>
    <w:rsid w:val="00A30F9C"/>
    <w:rsid w:val="00A3570A"/>
    <w:rsid w:val="00A441EE"/>
    <w:rsid w:val="00A504A2"/>
    <w:rsid w:val="00A520E9"/>
    <w:rsid w:val="00A52905"/>
    <w:rsid w:val="00A567FC"/>
    <w:rsid w:val="00A57120"/>
    <w:rsid w:val="00A62BC8"/>
    <w:rsid w:val="00A70BF3"/>
    <w:rsid w:val="00A7104A"/>
    <w:rsid w:val="00A71C94"/>
    <w:rsid w:val="00A721A8"/>
    <w:rsid w:val="00A73073"/>
    <w:rsid w:val="00A7316C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3215"/>
    <w:rsid w:val="00AA4D86"/>
    <w:rsid w:val="00AA7605"/>
    <w:rsid w:val="00AB2E3C"/>
    <w:rsid w:val="00AB4920"/>
    <w:rsid w:val="00AB55AE"/>
    <w:rsid w:val="00AB7C60"/>
    <w:rsid w:val="00AC0595"/>
    <w:rsid w:val="00AC08FE"/>
    <w:rsid w:val="00AC5BC3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03381"/>
    <w:rsid w:val="00B05B24"/>
    <w:rsid w:val="00B121E1"/>
    <w:rsid w:val="00B13FBD"/>
    <w:rsid w:val="00B147C5"/>
    <w:rsid w:val="00B24C1F"/>
    <w:rsid w:val="00B31111"/>
    <w:rsid w:val="00B40EAB"/>
    <w:rsid w:val="00B44727"/>
    <w:rsid w:val="00B65183"/>
    <w:rsid w:val="00B669D5"/>
    <w:rsid w:val="00B66F2D"/>
    <w:rsid w:val="00B67F1E"/>
    <w:rsid w:val="00B735E8"/>
    <w:rsid w:val="00B73B04"/>
    <w:rsid w:val="00B76696"/>
    <w:rsid w:val="00B80942"/>
    <w:rsid w:val="00B910B1"/>
    <w:rsid w:val="00B91957"/>
    <w:rsid w:val="00B967A3"/>
    <w:rsid w:val="00BA124B"/>
    <w:rsid w:val="00BC0C33"/>
    <w:rsid w:val="00BC2201"/>
    <w:rsid w:val="00BC3400"/>
    <w:rsid w:val="00BC39C2"/>
    <w:rsid w:val="00BD1FE6"/>
    <w:rsid w:val="00BD6EA2"/>
    <w:rsid w:val="00BE4AA2"/>
    <w:rsid w:val="00BE767D"/>
    <w:rsid w:val="00BE7E60"/>
    <w:rsid w:val="00BF2027"/>
    <w:rsid w:val="00BF4366"/>
    <w:rsid w:val="00C114D6"/>
    <w:rsid w:val="00C15CF4"/>
    <w:rsid w:val="00C2278A"/>
    <w:rsid w:val="00C300D8"/>
    <w:rsid w:val="00C33D6D"/>
    <w:rsid w:val="00C4415E"/>
    <w:rsid w:val="00C51A8F"/>
    <w:rsid w:val="00C622FD"/>
    <w:rsid w:val="00C62C16"/>
    <w:rsid w:val="00C6693B"/>
    <w:rsid w:val="00C7490E"/>
    <w:rsid w:val="00C851CE"/>
    <w:rsid w:val="00C86E60"/>
    <w:rsid w:val="00C87332"/>
    <w:rsid w:val="00C877D7"/>
    <w:rsid w:val="00C96D18"/>
    <w:rsid w:val="00CA2875"/>
    <w:rsid w:val="00CA3ED7"/>
    <w:rsid w:val="00CC64E3"/>
    <w:rsid w:val="00CC698F"/>
    <w:rsid w:val="00CD1D37"/>
    <w:rsid w:val="00CD54D0"/>
    <w:rsid w:val="00CE38E0"/>
    <w:rsid w:val="00CE39F0"/>
    <w:rsid w:val="00CE7718"/>
    <w:rsid w:val="00CE7A4C"/>
    <w:rsid w:val="00CF0A07"/>
    <w:rsid w:val="00CF10C8"/>
    <w:rsid w:val="00CF18BD"/>
    <w:rsid w:val="00CF1A5A"/>
    <w:rsid w:val="00D0594B"/>
    <w:rsid w:val="00D070B3"/>
    <w:rsid w:val="00D07748"/>
    <w:rsid w:val="00D14832"/>
    <w:rsid w:val="00D15C38"/>
    <w:rsid w:val="00D26C37"/>
    <w:rsid w:val="00D27EB0"/>
    <w:rsid w:val="00D435AD"/>
    <w:rsid w:val="00D54958"/>
    <w:rsid w:val="00D54F2E"/>
    <w:rsid w:val="00D61327"/>
    <w:rsid w:val="00D61D30"/>
    <w:rsid w:val="00D739D8"/>
    <w:rsid w:val="00D800B7"/>
    <w:rsid w:val="00D90422"/>
    <w:rsid w:val="00D933E7"/>
    <w:rsid w:val="00DA19F6"/>
    <w:rsid w:val="00DB2D63"/>
    <w:rsid w:val="00DB3E3F"/>
    <w:rsid w:val="00DB401C"/>
    <w:rsid w:val="00DB4A30"/>
    <w:rsid w:val="00DB7B1A"/>
    <w:rsid w:val="00DC548F"/>
    <w:rsid w:val="00DC664F"/>
    <w:rsid w:val="00DD10AB"/>
    <w:rsid w:val="00DD2480"/>
    <w:rsid w:val="00DF0E76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5B3F"/>
    <w:rsid w:val="00E4199F"/>
    <w:rsid w:val="00E44D78"/>
    <w:rsid w:val="00E47F5B"/>
    <w:rsid w:val="00E50CEF"/>
    <w:rsid w:val="00E50F7F"/>
    <w:rsid w:val="00E512A3"/>
    <w:rsid w:val="00E5199E"/>
    <w:rsid w:val="00E55110"/>
    <w:rsid w:val="00E60976"/>
    <w:rsid w:val="00E62E44"/>
    <w:rsid w:val="00E63147"/>
    <w:rsid w:val="00E655A9"/>
    <w:rsid w:val="00E67117"/>
    <w:rsid w:val="00E70785"/>
    <w:rsid w:val="00E736B5"/>
    <w:rsid w:val="00E75D70"/>
    <w:rsid w:val="00E8024E"/>
    <w:rsid w:val="00E802D4"/>
    <w:rsid w:val="00E873E8"/>
    <w:rsid w:val="00E87C00"/>
    <w:rsid w:val="00E90E3E"/>
    <w:rsid w:val="00E918F2"/>
    <w:rsid w:val="00E9423C"/>
    <w:rsid w:val="00EA0440"/>
    <w:rsid w:val="00EA146A"/>
    <w:rsid w:val="00EB53E1"/>
    <w:rsid w:val="00EC0A9F"/>
    <w:rsid w:val="00EC2DE1"/>
    <w:rsid w:val="00EC7900"/>
    <w:rsid w:val="00ED230D"/>
    <w:rsid w:val="00ED7D18"/>
    <w:rsid w:val="00ED7E38"/>
    <w:rsid w:val="00EE3C25"/>
    <w:rsid w:val="00EE567F"/>
    <w:rsid w:val="00EE6895"/>
    <w:rsid w:val="00EF18F4"/>
    <w:rsid w:val="00F009AE"/>
    <w:rsid w:val="00F00D88"/>
    <w:rsid w:val="00F037AB"/>
    <w:rsid w:val="00F052A9"/>
    <w:rsid w:val="00F10DE7"/>
    <w:rsid w:val="00F15A8B"/>
    <w:rsid w:val="00F16A0D"/>
    <w:rsid w:val="00F22904"/>
    <w:rsid w:val="00F23E72"/>
    <w:rsid w:val="00F33745"/>
    <w:rsid w:val="00F353B1"/>
    <w:rsid w:val="00F3572F"/>
    <w:rsid w:val="00F44B32"/>
    <w:rsid w:val="00F458F2"/>
    <w:rsid w:val="00F460A1"/>
    <w:rsid w:val="00F545A4"/>
    <w:rsid w:val="00F67470"/>
    <w:rsid w:val="00F706F2"/>
    <w:rsid w:val="00F77390"/>
    <w:rsid w:val="00F82C81"/>
    <w:rsid w:val="00F977FA"/>
    <w:rsid w:val="00FA17D5"/>
    <w:rsid w:val="00FB5F0F"/>
    <w:rsid w:val="00FB6084"/>
    <w:rsid w:val="00FD0F65"/>
    <w:rsid w:val="00FD1F22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7AE6"/>
  <w15:docId w15:val="{B7B2468A-5043-49C4-A172-1E8BBA5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E3C25"/>
    <w:rPr>
      <w:sz w:val="20"/>
      <w:szCs w:val="20"/>
    </w:rPr>
  </w:style>
  <w:style w:type="character" w:styleId="ad">
    <w:name w:val="footnote reference"/>
    <w:basedOn w:val="a0"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3">
    <w:name w:val="Обычный2"/>
    <w:rsid w:val="001F1CB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customStyle="1" w:styleId="1">
    <w:name w:val="Сетка таблицы1"/>
    <w:basedOn w:val="a1"/>
    <w:next w:val="aa"/>
    <w:uiPriority w:val="59"/>
    <w:rsid w:val="008C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B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6A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6A0D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64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4">
    <w:name w:val="Сетка таблицы2"/>
    <w:basedOn w:val="a1"/>
    <w:next w:val="aa"/>
    <w:uiPriority w:val="59"/>
    <w:rsid w:val="003648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3648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3648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48B9C2930D564E84242D1C0451FC6B" ma:contentTypeVersion="3" ma:contentTypeDescription="Создание документа." ma:contentTypeScope="" ma:versionID="e5dd7eb58e3ab12f9d8869a6a921f8ec">
  <xsd:schema xmlns:xsd="http://www.w3.org/2001/XMLSchema" xmlns:xs="http://www.w3.org/2001/XMLSchema" xmlns:p="http://schemas.microsoft.com/office/2006/metadata/properties" xmlns:ns2="8385423d-b4de-4a59-ba0f-a248173525a0" targetNamespace="http://schemas.microsoft.com/office/2006/metadata/properties" ma:root="true" ma:fieldsID="8d2009c8090a061b638691d03595c825" ns2:_="">
    <xsd:import namespace="8385423d-b4de-4a59-ba0f-a24817352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23d-b4de-4a59-ba0f-a2481735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E033-3803-40E5-9149-483E1CE48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5DEE7-1514-42D8-BE96-0CD0199B0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4A460-8534-4A6A-ADEA-12B9849F7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423d-b4de-4a59-ba0f-a2481735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EB442-4376-4676-9837-2C61D9FE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3</cp:revision>
  <cp:lastPrinted>2021-02-16T04:52:00Z</cp:lastPrinted>
  <dcterms:created xsi:type="dcterms:W3CDTF">2023-10-31T15:29:00Z</dcterms:created>
  <dcterms:modified xsi:type="dcterms:W3CDTF">2023-10-31T15:29:00Z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0x010100C448B9C2930D564E84242D1C0451FC6B</vt:lpwstr>
  </property>
</Properties>
</file>