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>Приложение 9.3.4</w:t>
      </w:r>
      <w:r w:rsidRPr="005A2ED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 w:bidi="ar-SA"/>
        </w:rPr>
        <w:t xml:space="preserve"> к ОПОП-ППССЗ</w:t>
      </w:r>
    </w:p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  <w:t xml:space="preserve">специальности 08.02.10 </w:t>
      </w:r>
    </w:p>
    <w:p w:rsidR="005A2EDC" w:rsidRPr="005A2EDC" w:rsidRDefault="005A2EDC" w:rsidP="005A2EDC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  <w:t xml:space="preserve">Строительство железных дорог, путь и путевое хозяйство </w:t>
      </w:r>
    </w:p>
    <w:p w:rsidR="005A2EDC" w:rsidRPr="005A2EDC" w:rsidRDefault="005A2EDC" w:rsidP="005A2EDC">
      <w:pPr>
        <w:widowControl/>
        <w:suppressAutoHyphens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РАБОЧАЯ ПРОГРАММА УЧЕБНОЙ ДИСЦИПЛИНЫ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u w:color="FFFFFF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u w:color="FFFFFF"/>
          <w:lang w:eastAsia="zh-CN" w:bidi="ar-SA"/>
        </w:rPr>
        <w:t>ОУД.0</w:t>
      </w:r>
      <w:r>
        <w:rPr>
          <w:rFonts w:ascii="Times New Roman" w:eastAsia="Times New Roman" w:hAnsi="Times New Roman" w:cs="Times New Roman"/>
          <w:b/>
          <w:color w:val="auto"/>
          <w:sz w:val="28"/>
          <w:u w:color="FFFFFF"/>
          <w:lang w:eastAsia="zh-CN" w:bidi="ar-SA"/>
        </w:rPr>
        <w:t>4 МАТЕМАТИКА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для специальности 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5A2E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08.02.10 Строительство железных дорог, путь и путевое хозяйство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7F2D24" w:rsidRPr="00102F55" w:rsidRDefault="007F2D24" w:rsidP="007F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2D24" w:rsidRPr="00102F55" w:rsidRDefault="007F2D24" w:rsidP="007F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Базовая подготовка</w:t>
      </w:r>
    </w:p>
    <w:p w:rsidR="007F2D24" w:rsidRPr="00102F55" w:rsidRDefault="007F2D24" w:rsidP="007F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7F2D24" w:rsidRPr="00102F55" w:rsidRDefault="007F2D24" w:rsidP="007F2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zh-CN"/>
        </w:rPr>
      </w:pPr>
      <w:r w:rsidRPr="00102F5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(год начала подготовки: 2021)</w:t>
      </w: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5A2EDC" w:rsidRPr="005A2EDC" w:rsidRDefault="005A2EDC" w:rsidP="005A2ED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1E7AE6" w:rsidRPr="003F49A8" w:rsidRDefault="001E7AE6" w:rsidP="001E7A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br w:type="page"/>
      </w:r>
    </w:p>
    <w:p w:rsidR="0032669C" w:rsidRDefault="00A27005" w:rsidP="0074685D">
      <w:pPr>
        <w:pStyle w:val="32"/>
        <w:keepNext/>
        <w:keepLines/>
        <w:shd w:val="clear" w:color="auto" w:fill="auto"/>
        <w:spacing w:before="0" w:line="280" w:lineRule="exact"/>
        <w:ind w:right="300"/>
        <w:jc w:val="center"/>
      </w:pPr>
      <w:bookmarkStart w:id="1" w:name="bookmark2"/>
      <w:r>
        <w:lastRenderedPageBreak/>
        <w:t>СОДЕРЖАНИЕ</w:t>
      </w:r>
      <w:bookmarkEnd w:id="1"/>
    </w:p>
    <w:p w:rsidR="00E06E91" w:rsidRPr="0074685D" w:rsidRDefault="00E06E91" w:rsidP="00E06E91">
      <w:pPr>
        <w:pStyle w:val="af7"/>
        <w:numPr>
          <w:ilvl w:val="0"/>
          <w:numId w:val="42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E06E91" w:rsidRPr="0074685D" w:rsidRDefault="00E06E91" w:rsidP="00E06E91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E06E91" w:rsidRPr="0074685D" w:rsidRDefault="00E06E91" w:rsidP="00E06E91">
      <w:pPr>
        <w:pStyle w:val="210"/>
        <w:widowControl w:val="0"/>
        <w:numPr>
          <w:ilvl w:val="0"/>
          <w:numId w:val="42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32669C" w:rsidRDefault="0032669C">
      <w:pPr>
        <w:pStyle w:val="34"/>
        <w:shd w:val="clear" w:color="auto" w:fill="auto"/>
        <w:tabs>
          <w:tab w:val="right" w:pos="9522"/>
        </w:tabs>
        <w:spacing w:after="8331"/>
      </w:pPr>
    </w:p>
    <w:p w:rsidR="009C7C84" w:rsidRDefault="009C7C84" w:rsidP="009C7C84">
      <w:pPr>
        <w:pStyle w:val="20"/>
        <w:numPr>
          <w:ilvl w:val="0"/>
          <w:numId w:val="3"/>
        </w:numPr>
        <w:shd w:val="clear" w:color="auto" w:fill="auto"/>
        <w:spacing w:before="0" w:after="0" w:line="280" w:lineRule="exact"/>
        <w:ind w:firstLine="0"/>
        <w:jc w:val="both"/>
        <w:sectPr w:rsidR="009C7C84" w:rsidSect="00E06E91">
          <w:footerReference w:type="even" r:id="rId8"/>
          <w:footerReference w:type="default" r:id="rId9"/>
          <w:pgSz w:w="11900" w:h="16840"/>
          <w:pgMar w:top="1135" w:right="560" w:bottom="1214" w:left="1134" w:header="0" w:footer="3" w:gutter="0"/>
          <w:cols w:space="720"/>
          <w:noEndnote/>
          <w:titlePg/>
          <w:docGrid w:linePitch="360"/>
        </w:sectPr>
      </w:pPr>
    </w:p>
    <w:p w:rsidR="009C7C84" w:rsidRPr="001665C7" w:rsidRDefault="001665C7" w:rsidP="00C46C85">
      <w:pPr>
        <w:pStyle w:val="20"/>
        <w:shd w:val="clear" w:color="auto" w:fill="auto"/>
        <w:tabs>
          <w:tab w:val="left" w:pos="828"/>
        </w:tabs>
        <w:spacing w:before="0" w:after="184" w:line="280" w:lineRule="exact"/>
        <w:ind w:firstLine="0"/>
        <w:jc w:val="center"/>
        <w:rPr>
          <w:b/>
        </w:rPr>
      </w:pPr>
      <w:r w:rsidRPr="001665C7">
        <w:rPr>
          <w:b/>
        </w:rPr>
        <w:lastRenderedPageBreak/>
        <w:t>1. ПАСПОРТ РАБОЧЕЙ</w:t>
      </w:r>
      <w:r w:rsidR="00C46C85">
        <w:rPr>
          <w:b/>
        </w:rPr>
        <w:t xml:space="preserve"> ПРОГРАММЫ УЧЕБНОЙ ДИСЦИПЛИНЫ</w:t>
      </w:r>
    </w:p>
    <w:p w:rsidR="0032669C" w:rsidRPr="00E06E91" w:rsidRDefault="007310E2" w:rsidP="00024E79">
      <w:pPr>
        <w:pStyle w:val="20"/>
        <w:shd w:val="clear" w:color="auto" w:fill="auto"/>
        <w:tabs>
          <w:tab w:val="left" w:pos="828"/>
        </w:tabs>
        <w:spacing w:before="0" w:after="184" w:line="280" w:lineRule="exact"/>
        <w:ind w:firstLine="0"/>
        <w:jc w:val="both"/>
        <w:rPr>
          <w:b/>
        </w:rPr>
      </w:pPr>
      <w:r>
        <w:rPr>
          <w:b/>
        </w:rPr>
        <w:t>1.1</w:t>
      </w:r>
      <w:r w:rsidR="00A27005" w:rsidRPr="00E06E91">
        <w:rPr>
          <w:b/>
        </w:rPr>
        <w:t>Область применения программы</w:t>
      </w:r>
    </w:p>
    <w:p w:rsidR="0019438B" w:rsidRPr="00A01218" w:rsidRDefault="00A27005" w:rsidP="00A0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  <w:lang w:eastAsia="zh-CN"/>
        </w:rPr>
      </w:pPr>
      <w:r w:rsidRPr="00E2028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004E1D" w:rsidRPr="00E20280">
        <w:rPr>
          <w:rFonts w:ascii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 в соответствии с ФГОС по спец</w:t>
      </w:r>
      <w:r w:rsidR="00C46C85" w:rsidRPr="00E20280">
        <w:rPr>
          <w:rFonts w:ascii="Times New Roman" w:hAnsi="Times New Roman" w:cs="Times New Roman"/>
          <w:sz w:val="28"/>
          <w:szCs w:val="28"/>
          <w:lang w:eastAsia="zh-CN"/>
        </w:rPr>
        <w:t xml:space="preserve">иальности (специальностям) СПО: </w:t>
      </w:r>
      <w:r w:rsidR="0019438B" w:rsidRPr="0019438B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A01218" w:rsidRDefault="00A01218" w:rsidP="00024E79">
      <w:pPr>
        <w:pStyle w:val="20"/>
        <w:shd w:val="clear" w:color="auto" w:fill="auto"/>
        <w:tabs>
          <w:tab w:val="left" w:pos="1024"/>
        </w:tabs>
        <w:spacing w:before="0" w:after="337" w:line="326" w:lineRule="exact"/>
        <w:ind w:firstLine="0"/>
        <w:rPr>
          <w:b/>
        </w:rPr>
      </w:pPr>
    </w:p>
    <w:p w:rsidR="0032669C" w:rsidRDefault="007310E2" w:rsidP="00024E79">
      <w:pPr>
        <w:pStyle w:val="20"/>
        <w:shd w:val="clear" w:color="auto" w:fill="auto"/>
        <w:tabs>
          <w:tab w:val="left" w:pos="1024"/>
        </w:tabs>
        <w:spacing w:before="0" w:after="337" w:line="326" w:lineRule="exact"/>
        <w:ind w:firstLine="0"/>
        <w:rPr>
          <w:b/>
        </w:rPr>
      </w:pPr>
      <w:r>
        <w:rPr>
          <w:b/>
        </w:rPr>
        <w:t xml:space="preserve">1.2 </w:t>
      </w:r>
      <w:r w:rsidR="00A27005" w:rsidRPr="00E06E91">
        <w:rPr>
          <w:b/>
        </w:rPr>
        <w:t xml:space="preserve">Место дисциплины в структуре </w:t>
      </w:r>
      <w:r w:rsidR="00CF5343">
        <w:rPr>
          <w:b/>
        </w:rPr>
        <w:t>ППССЗ</w:t>
      </w:r>
    </w:p>
    <w:p w:rsidR="006810C9" w:rsidRPr="006810C9" w:rsidRDefault="006810C9" w:rsidP="006810C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10C9">
        <w:rPr>
          <w:rFonts w:ascii="Times New Roman" w:hAnsi="Times New Roman" w:cs="Times New Roman"/>
          <w:bCs/>
          <w:color w:val="333333"/>
          <w:sz w:val="27"/>
          <w:szCs w:val="27"/>
        </w:rPr>
        <w:t>Рабочая программа входит в математический и общий естественнонаучный цикл</w:t>
      </w:r>
      <w:r w:rsidRPr="006810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06E91" w:rsidRPr="00E06E91" w:rsidRDefault="00E06E91" w:rsidP="00967F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E06E91" w:rsidRDefault="00E06E91" w:rsidP="003C31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ППССЗ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базе основного общего образования, учебная дисциплина </w:t>
      </w:r>
      <w:r w:rsidR="003C3175"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«Математика»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изучается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общеобразовательном цикле учебного плана </w:t>
      </w:r>
      <w:r w:rsid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ППССЗ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базе основного общего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06E91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образования с получением среднего общего образования (ППССЗ).</w:t>
      </w:r>
    </w:p>
    <w:p w:rsidR="00E06E91" w:rsidRDefault="00E06E91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F57" w:rsidRPr="00E06E91" w:rsidRDefault="00967F57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69C" w:rsidRDefault="00E06E91" w:rsidP="00024E79">
      <w:pPr>
        <w:pStyle w:val="20"/>
        <w:shd w:val="clear" w:color="auto" w:fill="auto"/>
        <w:tabs>
          <w:tab w:val="left" w:pos="838"/>
        </w:tabs>
        <w:spacing w:before="0" w:line="280" w:lineRule="exact"/>
        <w:ind w:firstLine="0"/>
        <w:jc w:val="both"/>
        <w:rPr>
          <w:b/>
        </w:rPr>
      </w:pPr>
      <w:r>
        <w:rPr>
          <w:b/>
        </w:rPr>
        <w:t>1.3</w:t>
      </w:r>
      <w:r w:rsidR="00D85387">
        <w:rPr>
          <w:b/>
        </w:rPr>
        <w:t>Цели и задачи дисциплины</w:t>
      </w:r>
    </w:p>
    <w:p w:rsidR="00D85387" w:rsidRPr="003C3175" w:rsidRDefault="00D85387" w:rsidP="003C31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3175">
        <w:rPr>
          <w:rFonts w:ascii="Times New Roman" w:hAnsi="Times New Roman" w:cs="Times New Roman"/>
          <w:sz w:val="28"/>
          <w:szCs w:val="28"/>
        </w:rPr>
        <w:t xml:space="preserve">Содержание программы общеобразовательной учебной дисциплины </w:t>
      </w:r>
      <w:r w:rsidR="003C3175" w:rsidRPr="003C3175">
        <w:rPr>
          <w:rFonts w:ascii="Times New Roman" w:hAnsi="Times New Roman" w:cs="Times New Roman"/>
          <w:color w:val="auto"/>
          <w:sz w:val="28"/>
          <w:szCs w:val="28"/>
          <w:lang w:bidi="ar-SA"/>
        </w:rPr>
        <w:t>«Математика»</w:t>
      </w:r>
      <w:r w:rsidRPr="003C317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- обеспечение сформированности представлений о социальных, культурных и исторических факторах становления математики;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- обеспечение сформированности логического, алгоритмического и математического мышления; 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>- обеспечение сформированности умений применять полученные знания при решении различных задач;</w:t>
      </w:r>
    </w:p>
    <w:p w:rsidR="00D85387" w:rsidRDefault="00D85387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</w:pPr>
      <w:r w:rsidRPr="00D85387">
        <w:t xml:space="preserve"> 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</w:t>
      </w:r>
      <w:r>
        <w:t xml:space="preserve">ь реальные процессы и явления. </w:t>
      </w:r>
    </w:p>
    <w:p w:rsidR="00CF5343" w:rsidRPr="00CF5343" w:rsidRDefault="00CF5343" w:rsidP="00D85387">
      <w:pPr>
        <w:pStyle w:val="20"/>
        <w:shd w:val="clear" w:color="auto" w:fill="auto"/>
        <w:tabs>
          <w:tab w:val="left" w:pos="838"/>
        </w:tabs>
        <w:spacing w:before="0" w:after="0" w:line="240" w:lineRule="auto"/>
        <w:ind w:firstLine="709"/>
        <w:jc w:val="both"/>
        <w:rPr>
          <w:color w:val="auto"/>
          <w:lang w:bidi="ar-SA"/>
        </w:rPr>
      </w:pPr>
      <w:r w:rsidRPr="00CF5343">
        <w:rPr>
          <w:color w:val="auto"/>
          <w:lang w:bidi="ar-SA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CF5343">
        <w:rPr>
          <w:b/>
          <w:bCs/>
          <w:i/>
          <w:iCs/>
          <w:color w:val="auto"/>
          <w:lang w:bidi="ar-SA"/>
        </w:rPr>
        <w:t>результатов</w:t>
      </w:r>
      <w:r w:rsidRPr="00CF5343">
        <w:rPr>
          <w:color w:val="auto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личностных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математике как универсальном языке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науки, средстве моделирования явлений и процессов, идеях и методах математики;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понимание значимости математики для научно-технического прогресса,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сформированность отношения к математике как к части общечеловеческой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культуры через знакомство с историей развития математики, эволюцией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математических идей;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развитие логического мышления, пространственного воображения, алгоритмической культуры, критичности мышления на уровне, необходимом для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будущей профессиональной деятельности, для продолжения образования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самообразования;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овладение математическими знаниями и умениями, необходимыми в повседневной жизни, для освоения смежных естественно-научных дисциплин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дисциплин профессионального цикла, для получения образования в областях,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не требующих углубленной математической подготовки;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образованию, в том числе самообразованию,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самостоятельной творческой и ответственной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к коллективной работе, сотрудничеству со сверстниками в образовательной, общественно полезной, учебно-исследовательской, проектной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других видах деятельности;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метапредметных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умение самостоятельно определять цели деятельности и составлять планы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поставленных целей и реализации планов деятельности; выбирать успешные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стратегии в различных ситуациях;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умение продуктивно общаться и взаимодействовать в процессе совместной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учитывать позиции других участников деятельности, эффективно разрешать конфликты;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познавательной, учебно-исследовательской и проектной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навыками разрешения проблем; способность и готовность к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самостоятельному поиску методов решения практических задач, применению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различных методов познания;</w:t>
      </w:r>
    </w:p>
    <w:p w:rsidR="00CF5343" w:rsidRPr="00CF5343" w:rsidRDefault="00CF5343" w:rsidP="00A01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готовность и способность к самостоятельной информационно-познавательной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деятельности, включая умение ориентироваться в различных источниках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информации, критически оценивать и интерпретировать информацию, получаемую из различных источников;</w:t>
      </w:r>
    </w:p>
    <w:p w:rsid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языковыми средствами: умение ясно, логично и точно излагать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свою точку зрения, использовать адекватные языковые средства;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познавательной рефлексии как осознания совершаемых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действий и мыслительных процессов, их результатов и оснований, границ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своего знания и незнания, новых познавательных задач и средств для 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достижения;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целеустремленность в поисках и принятии решений, сообразительность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интуиция, развитость пространственных представлений; способность воспринимать красоту и гармонию мира;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• </w:t>
      </w:r>
      <w:r w:rsidRPr="00CF534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предметных</w:t>
      </w:r>
      <w:r w:rsidRPr="00CF5343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математике как части мировой культуры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и месте математики в современной цивилизации, способах описания явлений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реального мира на математическом языке;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− сформированность представлений о математических понятиях как важнейших математических моделях, позволяющих описывать и изучать разные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процессы и явления; понимание возможности аксиоматического построения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математических теорий;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стандартными приемами решения рациональных и иррациональных,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показательных, степенных, тригонометрических уравнений и неравенств, 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F5343" w:rsidRPr="00CF5343" w:rsidRDefault="00CF5343" w:rsidP="00A0121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об основных понятиях математического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анализа и их свойствах, владение умением характеризовать поведение функций, использование полученных знаний для описания и анализа реальных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зависимостей;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геометрических задач и задач с практическим содержанием;</w:t>
      </w:r>
    </w:p>
    <w:p w:rsidR="00CF5343" w:rsidRPr="00CF5343" w:rsidRDefault="00CF5343" w:rsidP="00CF53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сформированность представлений о процессах и явлениях, имеющих вероятностный характер, статистических закономерностях в реальном мире,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основных понятиях элементарной теории вероятностей; умений находить 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оценивать вероятности наступления событий в простейших практических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ситуациях и основные характеристики случайных величин;</w:t>
      </w:r>
    </w:p>
    <w:p w:rsidR="00CF5343" w:rsidRDefault="00CF5343" w:rsidP="00D80739">
      <w:pPr>
        <w:widowControl/>
        <w:autoSpaceDE w:val="0"/>
        <w:autoSpaceDN w:val="0"/>
        <w:adjustRightInd w:val="0"/>
        <w:spacing w:after="240"/>
        <w:ind w:firstLine="709"/>
        <w:jc w:val="both"/>
        <w:rPr>
          <w:color w:val="auto"/>
          <w:lang w:bidi="ar-SA"/>
        </w:rPr>
      </w:pP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− владение навыками использования готовых компьютерных программ при</w:t>
      </w:r>
      <w:r w:rsidR="00A012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F5343"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решении задач</w:t>
      </w:r>
      <w:r>
        <w:rPr>
          <w:color w:val="auto"/>
          <w:lang w:bidi="ar-SA"/>
        </w:rPr>
        <w:t>.</w:t>
      </w:r>
    </w:p>
    <w:p w:rsidR="0032669C" w:rsidRPr="00CF5343" w:rsidRDefault="006F5FEA" w:rsidP="00D80739">
      <w:pPr>
        <w:pStyle w:val="20"/>
        <w:shd w:val="clear" w:color="auto" w:fill="auto"/>
        <w:tabs>
          <w:tab w:val="left" w:pos="868"/>
        </w:tabs>
        <w:spacing w:after="304" w:line="280" w:lineRule="exact"/>
        <w:ind w:firstLine="709"/>
        <w:jc w:val="both"/>
        <w:rPr>
          <w:b/>
        </w:rPr>
      </w:pPr>
      <w:r>
        <w:rPr>
          <w:b/>
        </w:rPr>
        <w:t>1.4. К</w:t>
      </w:r>
      <w:r w:rsidR="00A27005" w:rsidRPr="00CF5343">
        <w:rPr>
          <w:b/>
        </w:rPr>
        <w:t xml:space="preserve">оличество часов на освоение программы </w:t>
      </w:r>
      <w:r w:rsidR="007C2A37">
        <w:rPr>
          <w:b/>
        </w:rPr>
        <w:t>дисциплины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Максимальная</w:t>
      </w:r>
      <w:r w:rsidR="00AC64C4">
        <w:t xml:space="preserve"> учебная нагрузка обучающегося-</w:t>
      </w:r>
      <w:r>
        <w:t>35</w:t>
      </w:r>
      <w:r w:rsidR="006810C9">
        <w:t>5</w:t>
      </w:r>
      <w:r w:rsidR="00AC64C4">
        <w:t xml:space="preserve"> час</w:t>
      </w:r>
      <w:r>
        <w:t>, в том числе</w:t>
      </w:r>
      <w:r w:rsidR="00AC64C4">
        <w:t>: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Обязательная аудиторная уч</w:t>
      </w:r>
      <w:r w:rsidR="006810C9">
        <w:t>ебная нагрузка обучающегося -237</w:t>
      </w:r>
      <w:r w:rsidR="00AC64C4">
        <w:t xml:space="preserve"> часа</w:t>
      </w:r>
    </w:p>
    <w:p w:rsidR="00AC64C4" w:rsidRDefault="00A27005" w:rsidP="00CF5343">
      <w:pPr>
        <w:pStyle w:val="20"/>
        <w:shd w:val="clear" w:color="auto" w:fill="auto"/>
        <w:spacing w:before="0" w:after="0" w:line="322" w:lineRule="exact"/>
        <w:ind w:firstLine="709"/>
        <w:jc w:val="both"/>
      </w:pPr>
      <w:r>
        <w:t>Самосто</w:t>
      </w:r>
      <w:r w:rsidR="006810C9">
        <w:t>ятельная работа обучающегося-118</w:t>
      </w:r>
      <w:r w:rsidR="00AC64C4">
        <w:t xml:space="preserve"> часов</w:t>
      </w:r>
    </w:p>
    <w:p w:rsidR="005E6777" w:rsidRDefault="005E6777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19438B" w:rsidRDefault="0019438B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A01218" w:rsidRDefault="00A01218">
      <w:pPr>
        <w:pStyle w:val="20"/>
        <w:shd w:val="clear" w:color="auto" w:fill="auto"/>
        <w:spacing w:before="0" w:after="0" w:line="322" w:lineRule="exact"/>
        <w:ind w:firstLine="0"/>
      </w:pPr>
    </w:p>
    <w:p w:rsidR="00CF5343" w:rsidRDefault="00CF5343">
      <w:pPr>
        <w:pStyle w:val="20"/>
        <w:shd w:val="clear" w:color="auto" w:fill="auto"/>
        <w:spacing w:before="0" w:after="0" w:line="322" w:lineRule="exact"/>
        <w:ind w:firstLine="0"/>
      </w:pPr>
    </w:p>
    <w:p w:rsidR="008F423A" w:rsidRDefault="008F42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br w:type="page"/>
      </w:r>
    </w:p>
    <w:p w:rsidR="0032669C" w:rsidRDefault="00CF5343" w:rsidP="00950996">
      <w:pPr>
        <w:pStyle w:val="20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  <w:r>
        <w:rPr>
          <w:b/>
        </w:rPr>
        <w:lastRenderedPageBreak/>
        <w:t>2.</w:t>
      </w:r>
      <w:r w:rsidR="001665C7" w:rsidRPr="001665C7">
        <w:rPr>
          <w:b/>
        </w:rPr>
        <w:t>СТРУКТУРА И ПРИМЕРНО</w:t>
      </w:r>
      <w:r w:rsidR="00024E79">
        <w:rPr>
          <w:b/>
        </w:rPr>
        <w:t>Е СОДЕРЖАНИЕ УЧЕБНОЙ ДИСЦИПЛИНЫ</w:t>
      </w:r>
    </w:p>
    <w:p w:rsidR="008F423A" w:rsidRPr="001665C7" w:rsidRDefault="008F423A" w:rsidP="00950996">
      <w:pPr>
        <w:pStyle w:val="20"/>
        <w:shd w:val="clear" w:color="auto" w:fill="auto"/>
        <w:tabs>
          <w:tab w:val="left" w:pos="378"/>
        </w:tabs>
        <w:spacing w:before="0" w:after="0" w:line="280" w:lineRule="exact"/>
        <w:ind w:firstLine="0"/>
        <w:jc w:val="center"/>
        <w:rPr>
          <w:b/>
        </w:rPr>
      </w:pPr>
    </w:p>
    <w:p w:rsidR="00885591" w:rsidRDefault="00A27005" w:rsidP="00950996">
      <w:pPr>
        <w:pStyle w:val="20"/>
        <w:shd w:val="clear" w:color="auto" w:fill="auto"/>
        <w:spacing w:after="604" w:line="280" w:lineRule="exact"/>
        <w:ind w:firstLine="0"/>
        <w:jc w:val="center"/>
        <w:rPr>
          <w:b/>
        </w:rPr>
      </w:pPr>
      <w:r w:rsidRPr="00950996">
        <w:rPr>
          <w:b/>
        </w:rPr>
        <w:t>2.1 Объем учебной дисциплины и виды учебной работы</w:t>
      </w:r>
    </w:p>
    <w:p w:rsidR="0032669C" w:rsidRDefault="0032669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4085"/>
      </w:tblGrid>
      <w:tr w:rsidR="00CA597B" w:rsidTr="00CA597B">
        <w:trPr>
          <w:trHeight w:hRule="exact" w:val="98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Вид учебной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Объем часов</w:t>
            </w:r>
          </w:p>
        </w:tc>
      </w:tr>
      <w:tr w:rsidR="00CA597B" w:rsidTr="00CA597B">
        <w:trPr>
          <w:trHeight w:hRule="exact" w:val="439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Максимальная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35</w:t>
            </w:r>
            <w:r w:rsidR="006810C9">
              <w:rPr>
                <w:rStyle w:val="25"/>
              </w:rPr>
              <w:t>5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Обязательная аудиторная учебная нагрузка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23</w:t>
            </w:r>
            <w:r w:rsidR="006810C9">
              <w:rPr>
                <w:rStyle w:val="25"/>
              </w:rPr>
              <w:t>7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в том числе: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лабораторные работы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  <w:r>
              <w:rPr>
                <w:rStyle w:val="25"/>
              </w:rPr>
              <w:t>Не предусмотрено</w:t>
            </w:r>
          </w:p>
        </w:tc>
      </w:tr>
      <w:tr w:rsidR="00CA597B" w:rsidTr="00CA597B">
        <w:trPr>
          <w:trHeight w:hRule="exact" w:val="70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   практические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  <w:r>
              <w:rPr>
                <w:rStyle w:val="25"/>
              </w:rPr>
              <w:t>Не предусмотрено</w:t>
            </w:r>
          </w:p>
        </w:tc>
      </w:tr>
      <w:tr w:rsidR="00CA597B" w:rsidTr="00CA597B">
        <w:trPr>
          <w:trHeight w:hRule="exact" w:val="65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Самостоятельная работа обучающегося (всего)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  <w:r w:rsidR="006810C9">
              <w:rPr>
                <w:rStyle w:val="25"/>
              </w:rPr>
              <w:t>8</w:t>
            </w:r>
          </w:p>
        </w:tc>
      </w:tr>
      <w:tr w:rsidR="00CA597B" w:rsidTr="00CA597B">
        <w:trPr>
          <w:trHeight w:val="129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>в том числе: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>выполнение домашней работы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  <w:p w:rsidR="00CA597B" w:rsidRDefault="00D80739" w:rsidP="008F423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5"/>
              </w:rPr>
              <w:t xml:space="preserve">самостоятельное изучение, </w:t>
            </w:r>
            <w:r w:rsidR="00CA597B">
              <w:rPr>
                <w:rStyle w:val="25"/>
              </w:rPr>
              <w:t>конспектирование материала из дополнительных источников</w:t>
            </w:r>
          </w:p>
          <w:p w:rsidR="00CA597B" w:rsidRDefault="00D80739" w:rsidP="008F423A">
            <w:pPr>
              <w:pStyle w:val="20"/>
              <w:spacing w:before="0" w:after="0" w:line="240" w:lineRule="auto"/>
            </w:pPr>
            <w:r>
              <w:rPr>
                <w:rStyle w:val="25"/>
              </w:rPr>
              <w:t xml:space="preserve">По    поиск </w:t>
            </w:r>
            <w:r w:rsidR="00CA597B">
              <w:rPr>
                <w:rStyle w:val="25"/>
              </w:rPr>
              <w:t xml:space="preserve">материала для подготовки </w:t>
            </w:r>
            <w:r>
              <w:rPr>
                <w:rStyle w:val="25"/>
              </w:rPr>
              <w:t>рефератов, написание</w:t>
            </w:r>
            <w:r w:rsidR="00CA597B">
              <w:rPr>
                <w:rStyle w:val="25"/>
              </w:rPr>
              <w:t xml:space="preserve"> рефератов по заданной либо самостоятельно выбранной теме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100</w:t>
            </w:r>
          </w:p>
          <w:p w:rsidR="00CA597B" w:rsidRDefault="00CA597B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E210F7" w:rsidRDefault="00E210F7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  <w:rPr>
                <w:rStyle w:val="25"/>
              </w:rPr>
            </w:pPr>
          </w:p>
          <w:p w:rsidR="00CA597B" w:rsidRDefault="006810C9" w:rsidP="008F423A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  <w:p w:rsidR="00CA597B" w:rsidRDefault="00CA597B" w:rsidP="008F423A">
            <w:pPr>
              <w:pStyle w:val="20"/>
              <w:spacing w:before="0" w:after="0" w:line="280" w:lineRule="exact"/>
              <w:jc w:val="center"/>
              <w:rPr>
                <w:rStyle w:val="25"/>
              </w:rPr>
            </w:pPr>
          </w:p>
          <w:p w:rsidR="00CA597B" w:rsidRDefault="00CA597B" w:rsidP="008F423A">
            <w:pPr>
              <w:pStyle w:val="20"/>
              <w:spacing w:before="0" w:after="0" w:line="280" w:lineRule="exact"/>
              <w:jc w:val="center"/>
            </w:pPr>
            <w:r>
              <w:rPr>
                <w:rStyle w:val="25"/>
              </w:rPr>
              <w:t xml:space="preserve">       1</w:t>
            </w:r>
            <w:r w:rsidR="006810C9">
              <w:rPr>
                <w:rStyle w:val="25"/>
              </w:rPr>
              <w:t>2</w:t>
            </w:r>
          </w:p>
        </w:tc>
      </w:tr>
      <w:tr w:rsidR="008F423A" w:rsidTr="008D32D5">
        <w:trPr>
          <w:trHeight w:hRule="exact" w:val="104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23A" w:rsidRDefault="008F423A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</w:p>
          <w:p w:rsidR="008F423A" w:rsidRPr="008F423A" w:rsidRDefault="008F423A" w:rsidP="008F423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5"/>
              </w:rPr>
            </w:pPr>
            <w:r>
              <w:rPr>
                <w:rStyle w:val="25"/>
              </w:rPr>
              <w:t xml:space="preserve">Итоговая аттестация в форме экзамена во </w:t>
            </w:r>
            <w:r>
              <w:rPr>
                <w:rStyle w:val="25"/>
                <w:lang w:val="en-US"/>
              </w:rPr>
              <w:t>II</w:t>
            </w:r>
            <w:r w:rsidRPr="000E1B5C">
              <w:rPr>
                <w:rStyle w:val="25"/>
              </w:rPr>
              <w:t xml:space="preserve"> </w:t>
            </w:r>
            <w:r>
              <w:rPr>
                <w:rStyle w:val="25"/>
              </w:rPr>
              <w:t>семестре</w:t>
            </w:r>
          </w:p>
        </w:tc>
      </w:tr>
    </w:tbl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P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</w:pPr>
    </w:p>
    <w:p w:rsidR="00463666" w:rsidRDefault="00463666" w:rsidP="00463666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both"/>
        <w:rPr>
          <w:b/>
          <w:u w:color="FFFFFF"/>
        </w:rPr>
        <w:sectPr w:rsidR="00463666" w:rsidSect="00967F57">
          <w:footerReference w:type="even" r:id="rId10"/>
          <w:footerReference w:type="default" r:id="rId11"/>
          <w:pgSz w:w="11900" w:h="16840"/>
          <w:pgMar w:top="972" w:right="461" w:bottom="1214" w:left="1047" w:header="397" w:footer="397" w:gutter="0"/>
          <w:cols w:space="720"/>
          <w:noEndnote/>
          <w:docGrid w:linePitch="360"/>
        </w:sectPr>
      </w:pPr>
    </w:p>
    <w:p w:rsidR="003663DD" w:rsidRPr="003663DD" w:rsidRDefault="00463666" w:rsidP="003663DD">
      <w:pPr>
        <w:pStyle w:val="1"/>
        <w:keepNext w:val="0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 w:firstLine="0"/>
        <w:jc w:val="center"/>
        <w:rPr>
          <w:sz w:val="2"/>
          <w:szCs w:val="2"/>
        </w:rPr>
      </w:pPr>
      <w:r w:rsidRPr="00746ED1">
        <w:rPr>
          <w:b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</w:p>
    <w:p w:rsidR="003663DD" w:rsidRDefault="003663DD" w:rsidP="003663D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  <w:u w:color="FFFFFF"/>
        </w:rPr>
      </w:pPr>
    </w:p>
    <w:tbl>
      <w:tblPr>
        <w:tblStyle w:val="ae"/>
        <w:tblW w:w="143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7"/>
        <w:gridCol w:w="9213"/>
        <w:gridCol w:w="1418"/>
        <w:gridCol w:w="1559"/>
      </w:tblGrid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Объем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Уровень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612">
              <w:rPr>
                <w:rStyle w:val="211pt4"/>
                <w:b/>
                <w:sz w:val="24"/>
                <w:szCs w:val="24"/>
              </w:rPr>
              <w:t>усвоения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1. Алгебра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Введение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конспекта, повторение теоретического материала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1.1. Развитие понятия о числе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Целые и рациональные числа. Действительные числа. Приближенные вычисления. Приближенное значение величины и погрешности приближений.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Действительные числа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Тождественные преобразования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5.Основные приемы решения уравнений и неравенств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простейших систем уравнений с двумя неизвестными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неравенств с одной переменной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тригонометрических формул в вычислениях и преобразованиях.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задач по теме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11.Освоение задач по теме формулы тригонометрии 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Знать определения действительного, иррационального числа, абсолютной и относительной</w:t>
            </w:r>
          </w:p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Погрешности, знать способы решения уравнений и неравенств по теме. Разработать реферат на тему: «История развития числа», «История происхождения и развития комплексного числа», «Выдающиеся ученые- вычислители».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6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1.2. Корни, степени и логарифмы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Логарифм. Логарифм числа. Основное логарифмическое тождество. Десятичные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натуральные логарифмы. Правила действий с логарифмами. Переход к новому основанию. 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Корень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Свойства корня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Решение задач по теме «Корень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n</w:t>
            </w:r>
            <w:r w:rsidRPr="00170612">
              <w:rPr>
                <w:rStyle w:val="211pt4"/>
                <w:sz w:val="24"/>
                <w:szCs w:val="24"/>
              </w:rPr>
              <w:t>-й степени и его свойства»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Иррациональные уравнения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иррациональных уравнений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иррациональных уравнений 7 Иррациональные неравенства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иррациональных неравенств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Степень с рациональным показателем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задач по теме «Степень с рациональным показателем»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определения степени с натуральным</w:t>
            </w:r>
            <w:r w:rsidR="00275EDF">
              <w:rPr>
                <w:rStyle w:val="211pt4"/>
              </w:rPr>
              <w:t xml:space="preserve">, отрицательным и рациональным </w:t>
            </w:r>
            <w:r>
              <w:rPr>
                <w:rStyle w:val="211pt4"/>
              </w:rPr>
              <w:t>показателем, знать свойства степени, знать определение логарифма, десятичного и натурального и их свойства. Выучить правила действия с логарифмами.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1.3. Уравнения и неравенства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Равносильность уравнений, неравенств, систем. Рациональные, иррациональные, показательные и тригонометрические уравнения и системы. Основные приемы их решения (разложение на множители, введение новых неизвестных, подстановка, графический метод). Рациональные, иррациональные,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показательные и тригонометрические неравенства.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1.Основные приемы решения уравнений и неравенств 2.Решение упражнений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3 </w:t>
            </w:r>
            <w:r w:rsidR="003663DD" w:rsidRPr="00170612">
              <w:rPr>
                <w:rStyle w:val="211pt4"/>
                <w:sz w:val="24"/>
                <w:szCs w:val="24"/>
              </w:rPr>
              <w:t>Решение простейших систем уравнений с двумя неизвестными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систем неравенств с одной переменной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Иррациональные уравнения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конспекта, знать опр</w:t>
            </w:r>
            <w:r w:rsidR="00275EDF">
              <w:rPr>
                <w:rStyle w:val="211pt4"/>
              </w:rPr>
              <w:t xml:space="preserve">еделение равносильных уравнений, линейного, квадратного </w:t>
            </w:r>
            <w:r>
              <w:rPr>
                <w:rStyle w:val="211pt4"/>
              </w:rPr>
              <w:t>уравнений, способы их решения. Знать способы решения систем</w:t>
            </w:r>
            <w:r w:rsidR="00275EDF">
              <w:rPr>
                <w:rStyle w:val="211pt4"/>
              </w:rPr>
              <w:t xml:space="preserve"> линейных уравнений, з</w:t>
            </w:r>
            <w:r>
              <w:rPr>
                <w:rStyle w:val="211pt4"/>
              </w:rPr>
              <w:t>нать определение показательного и логар</w:t>
            </w:r>
            <w:r w:rsidR="00275EDF">
              <w:rPr>
                <w:rStyle w:val="211pt4"/>
              </w:rPr>
              <w:t xml:space="preserve">ифмического уравнений и методы </w:t>
            </w:r>
            <w:r>
              <w:rPr>
                <w:rStyle w:val="211pt4"/>
              </w:rPr>
              <w:t>решения уравнений, неравенств и систем.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1.4. Основы тригонометрии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Радианная мера угла. Вращательное движение. Синус, косинус, тангенс и котангенс числа. Основные тригонометрические тождества,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</w:t>
            </w:r>
            <w:r w:rsidRPr="00170612">
              <w:rPr>
                <w:rStyle w:val="211pt4"/>
                <w:sz w:val="24"/>
                <w:szCs w:val="24"/>
              </w:rPr>
              <w:lastRenderedPageBreak/>
              <w:t>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уравнения. Решение тригонометрических уравнений.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Простейшие тригонометрические и неравенства. Арксинус, арккосинус, арктангенс числа. Комплексные числа 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Синус, косинус, тангенс, котангенс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Основные формулы тригонометрии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Соотношения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двойного аргумента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приведения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сложения и следствия из них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половинного аргумента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Формулы понижения степени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tabs>
                <w:tab w:val="left" w:pos="158"/>
              </w:tabs>
              <w:spacing w:before="0" w:after="0" w:line="250" w:lineRule="exact"/>
              <w:ind w:firstLine="0"/>
              <w:jc w:val="both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Проработка конспектов занятий, учебных и дополнительных изданий, знать определения единиц измерения углов,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значение тригонометрических функций, выучить основные формулы и правила темы, знать способы решения простейших тригонометрических уравнений и неравенств.</w:t>
            </w:r>
            <w:r w:rsidR="00A01218">
              <w:rPr>
                <w:rStyle w:val="211pt4"/>
              </w:rPr>
              <w:t xml:space="preserve"> </w:t>
            </w:r>
            <w:r w:rsidR="00275EDF">
              <w:rPr>
                <w:rStyle w:val="211pt4"/>
              </w:rPr>
              <w:t>Подготовка сообщения</w:t>
            </w:r>
            <w:r>
              <w:rPr>
                <w:rStyle w:val="211pt4"/>
              </w:rPr>
              <w:t>: «Способы вычисления углов»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1.5. Функции, их свойства и графики Степенные, показательные, логарифмические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функции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Обратные функции. Область определения и область значений обратной функции. График обратной функции. Арифметические операции над функциями. Сложная функция (композиция).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Определения функций, их свойства и графики. Обратные тригонометрические функции.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y</w:t>
            </w:r>
            <w:r w:rsidRPr="00170612">
              <w:rPr>
                <w:rStyle w:val="211pt4"/>
                <w:sz w:val="24"/>
                <w:szCs w:val="24"/>
              </w:rPr>
              <w:t xml:space="preserve">= </w:t>
            </w:r>
            <w:r w:rsidRPr="00170612">
              <w:rPr>
                <w:rStyle w:val="211pt4"/>
                <w:sz w:val="24"/>
                <w:szCs w:val="24"/>
                <w:lang w:val="en-US" w:eastAsia="en-US" w:bidi="en-US"/>
              </w:rPr>
              <w:t>x</w:t>
            </w:r>
            <w:r w:rsidRPr="00170612">
              <w:rPr>
                <w:rStyle w:val="211pt4"/>
                <w:sz w:val="24"/>
                <w:szCs w:val="24"/>
                <w:lang w:eastAsia="en-US" w:bidi="en-US"/>
              </w:rPr>
              <w:t xml:space="preserve">, </w:t>
            </w:r>
            <w:r w:rsidRPr="00170612">
              <w:rPr>
                <w:rStyle w:val="211pt4"/>
                <w:sz w:val="24"/>
                <w:szCs w:val="24"/>
              </w:rPr>
              <w:t>растяжение и сжатие вдоль осей координат.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Тригонометрические функции. Основные понятия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Тригонометрические функции и их графики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Построение графиков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«Тригонометрические выражения, функции»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Анализ контрольной работы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Геометрическое преобразование графиков функций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0348E2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sz w:val="22"/>
                <w:szCs w:val="22"/>
              </w:rPr>
            </w:pPr>
            <w:r w:rsidRPr="00671538">
              <w:rPr>
                <w:rStyle w:val="211pt5"/>
                <w:b w:val="0"/>
              </w:rPr>
              <w:t>Самостоятельная</w:t>
            </w:r>
            <w:r>
              <w:rPr>
                <w:rStyle w:val="211pt4"/>
              </w:rPr>
              <w:t xml:space="preserve"> работа.</w:t>
            </w:r>
          </w:p>
          <w:p w:rsidR="003663DD" w:rsidRDefault="003663DD" w:rsidP="00782FC0">
            <w:pPr>
              <w:pStyle w:val="20"/>
              <w:shd w:val="clear" w:color="auto" w:fill="auto"/>
              <w:spacing w:after="0" w:line="202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 xml:space="preserve">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Знать область определения и значения функции, способы задания функции,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 xml:space="preserve">определения четной и нечетной, монотонной, ограниченной и </w:t>
            </w:r>
            <w:r w:rsidR="00CA597B">
              <w:rPr>
                <w:rStyle w:val="211pt4"/>
              </w:rPr>
              <w:t>периодической</w:t>
            </w:r>
            <w:r>
              <w:rPr>
                <w:rStyle w:val="211pt4"/>
              </w:rPr>
              <w:t xml:space="preserve"> функции.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4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2.Начало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математического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анализа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2.1.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ти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Содержание.</w:t>
            </w:r>
          </w:p>
          <w:p w:rsidR="003663DD" w:rsidRPr="00170612" w:rsidRDefault="003663DD" w:rsidP="00A0121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  <w:tab w:val="left" w:pos="3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Последовательность.</w:t>
            </w:r>
          </w:p>
          <w:p w:rsidR="003663DD" w:rsidRPr="00170612" w:rsidRDefault="003663DD" w:rsidP="00A0121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  <w:tab w:val="left" w:pos="3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Предел.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З.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Основные теоремы о пределах. 4.Решение примеров.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jc w:val="both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 Поиск, анализ и оценка дополнительной информации по содержанию учебного материала и определению профессионально значимых задач. Знать определения, способы задания и свойства последовательностей,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иметь понятие о пределе</w:t>
            </w:r>
            <w:r w:rsidR="00275EDF">
              <w:rPr>
                <w:rStyle w:val="211pt4"/>
              </w:rPr>
              <w:t xml:space="preserve"> функции в точке, на промежутке</w:t>
            </w:r>
            <w:r>
              <w:rPr>
                <w:rStyle w:val="211pt4"/>
              </w:rPr>
              <w:t>, на бесконечности.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2.2. Производная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</w:t>
            </w:r>
            <w:r w:rsidR="00275EDF" w:rsidRPr="00170612">
              <w:rPr>
                <w:rStyle w:val="211pt4"/>
                <w:sz w:val="24"/>
                <w:szCs w:val="24"/>
              </w:rPr>
              <w:t>новых</w:t>
            </w:r>
            <w:r w:rsidRPr="00170612">
              <w:rPr>
                <w:rStyle w:val="211pt4"/>
                <w:sz w:val="24"/>
                <w:szCs w:val="24"/>
              </w:rPr>
              <w:t xml:space="preserve">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Возрастание и убывание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Приращение функции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о производной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о непрерывности и предельном переходе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Правила вычисления производных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Нахождение производной в ходе решения упражнений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Правила вычисления производных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Производная сложной функции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8 Правила вычисления производных сложной функции 9.Решение задач. </w:t>
            </w:r>
            <w:r w:rsidR="00275EDF">
              <w:rPr>
                <w:rStyle w:val="211pt4"/>
                <w:sz w:val="24"/>
                <w:szCs w:val="24"/>
              </w:rPr>
              <w:t xml:space="preserve">Производная сложной функции 10 </w:t>
            </w:r>
            <w:r w:rsidRPr="00170612">
              <w:rPr>
                <w:rStyle w:val="211pt4"/>
                <w:sz w:val="24"/>
                <w:szCs w:val="24"/>
              </w:rPr>
              <w:t>Экстремумы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11.Исследование функций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12.Построение графиков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1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13.Свойства тригонометрических функций. Гармонические колебания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14.Решение задач. Функции и их графики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sz w:val="24"/>
                <w:szCs w:val="24"/>
              </w:rPr>
              <w:t>15.</w:t>
            </w:r>
            <w:r w:rsidRPr="00170612">
              <w:rPr>
                <w:rStyle w:val="211pt4"/>
                <w:sz w:val="24"/>
                <w:szCs w:val="24"/>
              </w:rPr>
              <w:t>Решение задач. Исследование функций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0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16.Контрольная работа по теме «Функции и их графиков»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2</w:t>
            </w: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</w:t>
            </w:r>
            <w:r w:rsidR="003663DD" w:rsidRPr="00A61725">
              <w:rPr>
                <w:rStyle w:val="211pt4"/>
              </w:rPr>
              <w:t>.</w:t>
            </w:r>
            <w:r w:rsidR="00A01218">
              <w:rPr>
                <w:rStyle w:val="211pt4"/>
              </w:rPr>
              <w:t xml:space="preserve"> </w:t>
            </w:r>
            <w:r w:rsidR="003663DD">
              <w:rPr>
                <w:rStyle w:val="211pt4"/>
              </w:rPr>
              <w:t>Систематическая проработка конспектов занятий, учебных изданий и дополнительной литературы. Знать определение производной, ее физический и геометрический смысл, выучить основные формулы дифференцирования простых и сложных функций, определение и смысл второй производной и дифференциала, его приложения к приближенным вычислениям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Тема </w:t>
            </w:r>
            <w:r w:rsidR="00275EDF" w:rsidRPr="00275EDF">
              <w:rPr>
                <w:rStyle w:val="211pt4"/>
                <w:sz w:val="24"/>
                <w:szCs w:val="24"/>
                <w:lang w:eastAsia="en-US" w:bidi="en-US"/>
              </w:rPr>
              <w:t>2.3.</w:t>
            </w:r>
            <w:r w:rsidRPr="00170612">
              <w:rPr>
                <w:rStyle w:val="211pt4"/>
                <w:sz w:val="24"/>
                <w:szCs w:val="24"/>
              </w:rPr>
              <w:t>Интеграл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Первообразная.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Интеграл.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Свойства интегралов.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Формула Ньютона -Лейбница.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Применение интеграла для решения задач.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  <w:r>
              <w:rPr>
                <w:rStyle w:val="211pt4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tabs>
                <w:tab w:val="left" w:pos="154"/>
              </w:tabs>
              <w:spacing w:before="0" w:after="0" w:line="250" w:lineRule="exact"/>
              <w:ind w:firstLine="0"/>
              <w:rPr>
                <w:rStyle w:val="211pt4"/>
              </w:rPr>
            </w:pPr>
            <w:r w:rsidRPr="00C44B62">
              <w:rPr>
                <w:rStyle w:val="211pt5"/>
                <w:b w:val="0"/>
              </w:rPr>
              <w:t>Самостоятельная работа обучающихся</w:t>
            </w:r>
            <w:r>
              <w:rPr>
                <w:rStyle w:val="211pt4"/>
              </w:rPr>
              <w:t xml:space="preserve">.   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Подготовка сообщений или презентаций по теме </w:t>
            </w:r>
            <w:r w:rsidR="00275EDF">
              <w:rPr>
                <w:rStyle w:val="211pt4"/>
              </w:rPr>
              <w:t>знать</w:t>
            </w:r>
            <w:r>
              <w:rPr>
                <w:rStyle w:val="211pt4"/>
              </w:rPr>
              <w:t xml:space="preserve"> определение первообразной функции, неопределенного интеграла и его свойства, знать основные методы интегрирования, определение определенного интеграла, его геометрический смысл, формулу Ньютона-Лейбница.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3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3. Комбинаторика, статистика, и теория вероятностей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Тема 3.1.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Элементы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комбинаторики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Содержание</w:t>
            </w:r>
          </w:p>
          <w:p w:rsidR="003663DD" w:rsidRPr="00170612" w:rsidRDefault="00A01218" w:rsidP="00A01218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  <w:tab w:val="left" w:pos="17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 </w:t>
            </w:r>
            <w:r w:rsidR="003663DD" w:rsidRPr="00170612">
              <w:rPr>
                <w:rStyle w:val="211pt4"/>
                <w:sz w:val="24"/>
                <w:szCs w:val="24"/>
              </w:rPr>
              <w:t>Комбинаторная задача.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Перестановки, сочетание, распределение.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3.Треугольник Паскаля.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 по теме. Знать основные понятия и формул</w:t>
            </w:r>
            <w:r w:rsidR="00275EDF">
              <w:rPr>
                <w:rStyle w:val="211pt4"/>
              </w:rPr>
              <w:t xml:space="preserve">ы комбинаторики, решение задач </w:t>
            </w:r>
            <w:r>
              <w:rPr>
                <w:rStyle w:val="211pt4"/>
              </w:rPr>
              <w:t>практической направленности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3.2. Элементы теории вероятностей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Понятие вероятности.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Теоремы вероятности.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Случайная величина и ее математические характеристики.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</w:t>
            </w:r>
            <w:r w:rsidR="00275EDF">
              <w:rPr>
                <w:rStyle w:val="211pt4"/>
              </w:rPr>
              <w:t xml:space="preserve">спектов занятий по теме. Знать понятие </w:t>
            </w:r>
            <w:r>
              <w:rPr>
                <w:rStyle w:val="211pt4"/>
              </w:rPr>
              <w:t>вероятности события, основные теоремы вероятности, понятие дискретной случайной величины и закон е</w:t>
            </w:r>
            <w:r w:rsidR="00275EDF">
              <w:rPr>
                <w:rStyle w:val="211pt4"/>
              </w:rPr>
              <w:t xml:space="preserve">е распределения, решение задач </w:t>
            </w:r>
            <w:r>
              <w:rPr>
                <w:rStyle w:val="211pt4"/>
              </w:rPr>
              <w:t>практической направленности.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3.3. Элементы математической статистики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</w:tcPr>
          <w:p w:rsidR="003663DD" w:rsidRPr="00CA597B" w:rsidRDefault="003663DD" w:rsidP="00782FC0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 w:rsidRPr="00CA597B">
              <w:rPr>
                <w:rStyle w:val="211pt5"/>
                <w:b w:val="0"/>
              </w:rPr>
              <w:t>Самостоятельная работа обучающихся:</w:t>
            </w:r>
            <w:r w:rsidRPr="00CA597B">
              <w:rPr>
                <w:rStyle w:val="211pt4"/>
              </w:rPr>
              <w:t xml:space="preserve"> Понятие о задачах математической статистики. Решение практических задач с применением вероятностных методов.</w:t>
            </w:r>
          </w:p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  <w:sz w:val="28"/>
                <w:szCs w:val="28"/>
              </w:rPr>
            </w:pPr>
            <w:r w:rsidRPr="00CA597B">
              <w:rPr>
                <w:rStyle w:val="211pt4"/>
              </w:rPr>
              <w:t>Систематическая проработка конспектов занятий</w:t>
            </w:r>
            <w:r>
              <w:rPr>
                <w:rStyle w:val="211pt4"/>
              </w:rPr>
              <w:t>, учебных изданий и дополнительной литературы</w:t>
            </w:r>
          </w:p>
        </w:tc>
        <w:tc>
          <w:tcPr>
            <w:tcW w:w="1418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Раздел 4. Геометрия</w:t>
            </w:r>
          </w:p>
        </w:tc>
        <w:tc>
          <w:tcPr>
            <w:tcW w:w="9213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4.1. Прямые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плоскости в пространстве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Содержание</w:t>
            </w:r>
            <w:r w:rsidR="003663DD" w:rsidRPr="00170612">
              <w:rPr>
                <w:rStyle w:val="211pt4"/>
                <w:sz w:val="24"/>
                <w:szCs w:val="24"/>
              </w:rPr>
              <w:t>: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="003663DD" w:rsidRPr="00170612">
              <w:rPr>
                <w:rStyle w:val="211pt4"/>
                <w:sz w:val="24"/>
                <w:szCs w:val="24"/>
              </w:rPr>
              <w:t>1.Аксиомы стереометрии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Следствия аксиом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3</w:t>
            </w:r>
            <w:r w:rsidRPr="00170612">
              <w:rPr>
                <w:rStyle w:val="211pt4"/>
                <w:sz w:val="24"/>
                <w:szCs w:val="24"/>
              </w:rPr>
              <w:t>Применение аксиом в стереометрии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  <w:r w:rsidRPr="00170612">
              <w:rPr>
                <w:rStyle w:val="211pt4"/>
                <w:sz w:val="24"/>
                <w:szCs w:val="24"/>
              </w:rPr>
              <w:t>Решение задач</w:t>
            </w:r>
          </w:p>
          <w:p w:rsidR="003663DD" w:rsidRPr="00170612" w:rsidRDefault="00275EDF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5 </w:t>
            </w:r>
            <w:r w:rsidR="003663DD" w:rsidRPr="00170612">
              <w:rPr>
                <w:rStyle w:val="211pt4"/>
                <w:sz w:val="24"/>
                <w:szCs w:val="24"/>
              </w:rPr>
              <w:t>Аксиомы стереометрии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6.Параллельные прямые в пространстве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7.Признаки параллельности прямых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8.Признаки параллельности прямой и плоскости</w:t>
            </w:r>
            <w:r w:rsidRPr="00170612">
              <w:rPr>
                <w:sz w:val="24"/>
                <w:szCs w:val="24"/>
              </w:rPr>
              <w:t>.</w:t>
            </w:r>
            <w:r w:rsidR="00A01218">
              <w:rPr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Признаки параллельности плоскостей.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9.Сущестование плоскости</w:t>
            </w:r>
            <w:r w:rsidR="00275EDF">
              <w:rPr>
                <w:rStyle w:val="211pt4"/>
                <w:sz w:val="24"/>
                <w:szCs w:val="24"/>
              </w:rPr>
              <w:t>, параллельной данной плоскости</w:t>
            </w:r>
            <w:r w:rsidRPr="00170612">
              <w:rPr>
                <w:rStyle w:val="211pt4"/>
                <w:sz w:val="24"/>
                <w:szCs w:val="24"/>
              </w:rPr>
              <w:t>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Свойства параллельных плоскостей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10. Перпендикулярность прямой и плоскости. Перпендикулярность двух плоскостей.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11. Геометрические преобразования пространства. Параллельное проектирование. Ортогональная проекция.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3663DD" w:rsidRDefault="003663DD" w:rsidP="003663DD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4"/>
              </w:rPr>
            </w:pPr>
            <w:r>
              <w:rPr>
                <w:rStyle w:val="211pt4"/>
              </w:rPr>
              <w:t>Самостоятельная работа. 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задач.Знать осн</w:t>
            </w:r>
            <w:r w:rsidR="00275EDF">
              <w:rPr>
                <w:rStyle w:val="211pt4"/>
              </w:rPr>
              <w:t>овные понятия темы, определения</w:t>
            </w:r>
            <w:r>
              <w:rPr>
                <w:rStyle w:val="211pt4"/>
              </w:rPr>
              <w:t>, аксиомы и теоремы.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8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4.2. Многогранники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(тетраэдр, куб, октаэдр, додекаэдр и икосаэдр).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Многогранник.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Многогранные углы.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Призма. Изображение призмы и построение ее сечений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Прямая призма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Параллелепипед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Прямоугольный параллелепипед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Пирамида. Построение пирамиды и ее плоских сечений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Правильная пирамида. Усеченная пирамида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Правильные многогранники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определение многогранника правильного многогранника, виды многогранников, знать определения призмы, параллелепипеда, куба, пирамиды, иметь представления о сечениях тел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4.3. Тела 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поверхности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вращения</w:t>
            </w:r>
          </w:p>
        </w:tc>
        <w:tc>
          <w:tcPr>
            <w:tcW w:w="9213" w:type="dxa"/>
            <w:vAlign w:val="bottom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</w:t>
            </w:r>
            <w:r w:rsidRPr="00170612">
              <w:rPr>
                <w:rStyle w:val="211pt4"/>
                <w:sz w:val="24"/>
                <w:szCs w:val="24"/>
              </w:rPr>
              <w:lastRenderedPageBreak/>
              <w:t>сфера, их сечения. Касательная плоскость к сфере.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Цилиндр. Сечения цилиндра плоскостями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Вписанная и описанная призма</w:t>
            </w:r>
          </w:p>
          <w:p w:rsidR="003663DD" w:rsidRPr="00170612" w:rsidRDefault="00275EDF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Конус</w:t>
            </w:r>
            <w:r w:rsidR="003663DD" w:rsidRPr="00170612">
              <w:rPr>
                <w:rStyle w:val="211pt4"/>
                <w:sz w:val="24"/>
                <w:szCs w:val="24"/>
              </w:rPr>
              <w:t>.Сечения конуса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Вписанная и описанная пирамиды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Шар. Сечения шара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Касательная плоскость к шару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Вписанные и описанные многогранники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 по теме «Тела вращения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bottom"/>
          </w:tcPr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определение цилиндра и конуса, усеченного конуса, понятие развертки, сечения, определение шара, сферы и сечения.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Ответы на контрольные вопросы темы.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4.4. Измерения в геометрии</w:t>
            </w:r>
          </w:p>
        </w:tc>
        <w:tc>
          <w:tcPr>
            <w:tcW w:w="9213" w:type="dxa"/>
            <w:vMerge w:val="restart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1.Понятие объема. Объем прямоугольного параллелепипеда 2. Объем наклонного параллелепипеда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З.</w:t>
            </w:r>
            <w:r w:rsidR="00A01218">
              <w:rPr>
                <w:rStyle w:val="211pt4"/>
                <w:sz w:val="24"/>
                <w:szCs w:val="24"/>
              </w:rPr>
              <w:t xml:space="preserve"> </w:t>
            </w:r>
            <w:r w:rsidRPr="00170612">
              <w:rPr>
                <w:rStyle w:val="211pt4"/>
                <w:sz w:val="24"/>
                <w:szCs w:val="24"/>
              </w:rPr>
              <w:t>Объем призмы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4.Равновеликие тела. Объем пирамиды.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 xml:space="preserve">5.Объемы подобных тел. Отношение объемов подобных тел. </w:t>
            </w:r>
            <w:r>
              <w:rPr>
                <w:rStyle w:val="211pt4"/>
                <w:sz w:val="24"/>
                <w:szCs w:val="24"/>
              </w:rPr>
              <w:t>6</w:t>
            </w:r>
            <w:r w:rsidRPr="00170612">
              <w:rPr>
                <w:rStyle w:val="211pt4"/>
                <w:sz w:val="24"/>
                <w:szCs w:val="24"/>
              </w:rPr>
              <w:t>. Объём многогранников.  7.Объем цилиндра, конуса.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8.</w:t>
            </w:r>
            <w:r w:rsidR="00275EDF">
              <w:rPr>
                <w:rStyle w:val="211pt4"/>
                <w:sz w:val="24"/>
                <w:szCs w:val="24"/>
              </w:rPr>
              <w:t xml:space="preserve">Объем конус, усеченного конуса </w:t>
            </w:r>
            <w:r w:rsidRPr="00170612">
              <w:rPr>
                <w:rStyle w:val="211pt4"/>
                <w:sz w:val="24"/>
                <w:szCs w:val="24"/>
              </w:rPr>
              <w:t>9.Объем шара.</w:t>
            </w:r>
          </w:p>
          <w:p w:rsidR="003663DD" w:rsidRPr="00170612" w:rsidRDefault="003663DD" w:rsidP="00A01218">
            <w:pPr>
              <w:pStyle w:val="2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10.</w:t>
            </w:r>
            <w:r w:rsidR="00A01218">
              <w:rPr>
                <w:rStyle w:val="211pt4"/>
                <w:sz w:val="24"/>
                <w:szCs w:val="24"/>
              </w:rPr>
              <w:t xml:space="preserve">     </w:t>
            </w:r>
            <w:r w:rsidRPr="00170612">
              <w:rPr>
                <w:rStyle w:val="211pt4"/>
                <w:sz w:val="24"/>
                <w:szCs w:val="24"/>
              </w:rPr>
              <w:t>Об</w:t>
            </w:r>
            <w:r w:rsidR="00A01218">
              <w:rPr>
                <w:rStyle w:val="211pt4"/>
                <w:sz w:val="24"/>
                <w:szCs w:val="24"/>
              </w:rPr>
              <w:t>ъем</w:t>
            </w:r>
            <w:r w:rsidRPr="00170612">
              <w:rPr>
                <w:rStyle w:val="211pt4"/>
                <w:sz w:val="24"/>
                <w:szCs w:val="24"/>
              </w:rPr>
              <w:t xml:space="preserve"> ш</w:t>
            </w:r>
            <w:r w:rsidR="00275EDF">
              <w:rPr>
                <w:rStyle w:val="211pt4"/>
                <w:sz w:val="24"/>
                <w:szCs w:val="24"/>
              </w:rPr>
              <w:t xml:space="preserve">арового сегмента и сектора. 11. </w:t>
            </w:r>
            <w:r w:rsidRPr="00170612">
              <w:rPr>
                <w:rStyle w:val="211pt4"/>
                <w:sz w:val="24"/>
                <w:szCs w:val="24"/>
              </w:rPr>
              <w:t>Площадь</w:t>
            </w:r>
            <w:r w:rsidR="00275EDF">
              <w:rPr>
                <w:rStyle w:val="211pt4"/>
                <w:sz w:val="24"/>
                <w:szCs w:val="24"/>
              </w:rPr>
              <w:t xml:space="preserve"> боковой поверхности цилиндра. 12.</w:t>
            </w:r>
            <w:r w:rsidRPr="00170612">
              <w:rPr>
                <w:rStyle w:val="211pt4"/>
                <w:sz w:val="24"/>
                <w:szCs w:val="24"/>
              </w:rPr>
              <w:t>Площадь боковой поверхности конуса 13.Площадь сферы</w:t>
            </w:r>
          </w:p>
        </w:tc>
        <w:tc>
          <w:tcPr>
            <w:tcW w:w="2977" w:type="dxa"/>
            <w:gridSpan w:val="2"/>
            <w:vMerge w:val="restart"/>
          </w:tcPr>
          <w:p w:rsidR="003663DD" w:rsidRPr="00170612" w:rsidRDefault="00737803" w:rsidP="00782FC0">
            <w:pPr>
              <w:pStyle w:val="2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4.65pt;margin-top:.95pt;width:3.75pt;height:215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lXIQIAAEA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BCNJ&#10;OtjR89GpUBolfj69thmEFXJvfIf0LF/1i6LfLZKqaIiseQh+u2jIjX1G9JDiL1ZDlUP/WTGIIYAf&#10;hnWuTOchYQzoHHZyue+Enx2i8DFdzJMZRhQ8yWIax9NZqECyW7I21n3iqkPeyLF1hoi6cYWSErav&#10;TBxKkdOLdZ4ayW4JvrJUO9G2QQStRH2OVzOo5j1WtYJ5Z7iY+lC0Bp2Il1H4DSwewow6ShbAGk7Y&#10;drAdEe3VhuKt9HjQHNAZrKtOfqwmq+1yu0xHaTLfjtJJWY6ed0U6mu/ixayclkVRxj89tTjNGsEY&#10;l57dTbNx+neaGF7PVW131d7HED2ih3kB2dt/IB226xd6lcZBscve3LYOMg3Bw5Py7+D9Hez3D3/z&#10;CwAA//8DAFBLAwQUAAYACAAAACEAkvnWJd0AAAAJAQAADwAAAGRycy9kb3ducmV2LnhtbEyPwU7D&#10;MBBE70j8g7VIXBC1m0DVhDhVhcSBI20lrm68TQLxOoqdJvTr2Z7gtqMZzb4pNrPrxBmH0HrSsFwo&#10;EEiVty3VGg77t8c1iBANWdN5Qg0/GGBT3t4UJrd+og8872ItuIRCbjQ0Mfa5lKFq0Jmw8D0Seyc/&#10;OBNZDrW0g5m43HUyUWolnWmJPzSmx9cGq+/d6DRgGJ+Xapu5+vB+mR4+k8vX1O+1vr+bty8gIs7x&#10;LwxXfEaHkpmOfiQbRMc6yVKO8pGBuPrpiqccNTyliQJZFvL/gvIXAAD//wMAUEsBAi0AFAAGAAgA&#10;AAAhALaDOJL+AAAA4QEAABMAAAAAAAAAAAAAAAAAAAAAAFtDb250ZW50X1R5cGVzXS54bWxQSwEC&#10;LQAUAAYACAAAACEAOP0h/9YAAACUAQAACwAAAAAAAAAAAAAAAAAvAQAAX3JlbHMvLnJlbHNQSwEC&#10;LQAUAAYACAAAACEAeeSZVyECAABABAAADgAAAAAAAAAAAAAAAAAuAgAAZHJzL2Uyb0RvYy54bWxQ&#10;SwECLQAUAAYACAAAACEAkvnWJd0AAAAJAQAADwAAAAAAAAAAAAAAAAB7BAAAZHJzL2Rvd25yZXYu&#10;eG1sUEsFBgAAAAAEAAQA8wAAAIUFAAAAAA==&#10;"/>
              </w:pict>
            </w:r>
            <w:r w:rsidR="003663DD" w:rsidRPr="00170612">
              <w:rPr>
                <w:rStyle w:val="211pt4"/>
                <w:sz w:val="24"/>
                <w:szCs w:val="24"/>
              </w:rPr>
              <w:t>10</w:t>
            </w:r>
            <w:r w:rsidR="003663DD">
              <w:rPr>
                <w:rStyle w:val="211pt4"/>
                <w:sz w:val="24"/>
                <w:szCs w:val="24"/>
              </w:rPr>
              <w:t xml:space="preserve">                         2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right="700" w:firstLine="0"/>
              <w:jc w:val="center"/>
              <w:rPr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vMerge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</w:rPr>
              <w:t>Самостоятельная работа. Проработка конспектов занятий, знать п</w:t>
            </w:r>
            <w:r w:rsidR="00275EDF">
              <w:rPr>
                <w:rStyle w:val="211pt4"/>
              </w:rPr>
              <w:t xml:space="preserve">онятие объема, формулы объемов </w:t>
            </w:r>
            <w:r>
              <w:rPr>
                <w:rStyle w:val="211pt4"/>
              </w:rPr>
              <w:t>куба, прямоугольного параллелепипеда, пирамиды и конуса, формулы площадей поверхностей.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Решение текстовых заданий по образцу и подобию заданий аудиторной самостоятельной работы.</w:t>
            </w:r>
          </w:p>
        </w:tc>
        <w:tc>
          <w:tcPr>
            <w:tcW w:w="1418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Тема 4.5. Координаты и векторы</w:t>
            </w:r>
          </w:p>
        </w:tc>
        <w:tc>
          <w:tcPr>
            <w:tcW w:w="9213" w:type="dxa"/>
            <w:vAlign w:val="center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Прямоугольная (декартова) система координат в пространстве. Формула расстояния между двумя точками. Уравнения сферы, плоскости и прямой. 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lastRenderedPageBreak/>
              <w:t>Проекция вектора на ось. Координаты вектора. Скалярное произведение векторов. Использование координат и векторов при решении математических и прикладных задач.</w:t>
            </w:r>
          </w:p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Содержание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Введение декартовых координат в пространстве. Расстояние между точками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Координаты середины отрезка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Симметрия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Параллельный перенос в пространстве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скрещивающимися прямыми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прямой и плоскостью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Угол между плоскостями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Векторы в пространстве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Действие над векторами в пространстве.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 xml:space="preserve">Решение </w:t>
            </w:r>
            <w:r w:rsidRPr="00170612">
              <w:rPr>
                <w:rStyle w:val="211pt4"/>
                <w:sz w:val="24"/>
                <w:szCs w:val="24"/>
              </w:rPr>
              <w:t>задач по теме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Подготовка к контрольной работе</w:t>
            </w:r>
          </w:p>
          <w:p w:rsidR="003663DD" w:rsidRPr="00170612" w:rsidRDefault="003663DD" w:rsidP="00782FC0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3663DD" w:rsidRPr="00170612" w:rsidRDefault="003663DD" w:rsidP="00077E6B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lastRenderedPageBreak/>
              <w:t>1</w:t>
            </w:r>
            <w:r w:rsidR="00077E6B">
              <w:rPr>
                <w:rStyle w:val="211pt4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612">
              <w:rPr>
                <w:rStyle w:val="211pt4"/>
                <w:sz w:val="24"/>
                <w:szCs w:val="24"/>
              </w:rPr>
              <w:t>2</w:t>
            </w:r>
          </w:p>
        </w:tc>
      </w:tr>
      <w:tr w:rsidR="003663DD" w:rsidRPr="00170612" w:rsidTr="00782FC0">
        <w:tc>
          <w:tcPr>
            <w:tcW w:w="2127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11pt4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3663DD" w:rsidRPr="00CA597B" w:rsidRDefault="003663DD" w:rsidP="00CA597B">
            <w:pPr>
              <w:pStyle w:val="20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4"/>
                <w:sz w:val="28"/>
                <w:szCs w:val="28"/>
              </w:rPr>
            </w:pPr>
            <w:r>
              <w:rPr>
                <w:rStyle w:val="211pt4"/>
              </w:rPr>
              <w:t>Самостоятельная работа. Ответы на контрольные вопросы темы.</w:t>
            </w:r>
            <w:r w:rsidR="00A01218">
              <w:rPr>
                <w:rStyle w:val="211pt4"/>
              </w:rPr>
              <w:t xml:space="preserve"> </w:t>
            </w:r>
            <w:r>
              <w:rPr>
                <w:rStyle w:val="211pt4"/>
              </w:rPr>
              <w:t>Систематическая проработка конспектов занятий, учебных изданий и дополнительной литературы. Поиск, анализ и оценка дополнительной информации по содержанию учебного материала и определению профессионально значимых задач. Подготовка сообщений или презентаций.</w:t>
            </w:r>
          </w:p>
        </w:tc>
        <w:tc>
          <w:tcPr>
            <w:tcW w:w="1418" w:type="dxa"/>
          </w:tcPr>
          <w:p w:rsidR="003663DD" w:rsidRPr="00170612" w:rsidRDefault="00077E6B" w:rsidP="00782FC0">
            <w:pPr>
              <w:pStyle w:val="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Style w:val="211pt4"/>
                <w:sz w:val="24"/>
                <w:szCs w:val="24"/>
              </w:rPr>
            </w:pPr>
            <w:r>
              <w:rPr>
                <w:rStyle w:val="211pt4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3DD" w:rsidRPr="00170612" w:rsidRDefault="003663DD" w:rsidP="00782FC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4"/>
                <w:sz w:val="24"/>
                <w:szCs w:val="24"/>
              </w:rPr>
            </w:pPr>
          </w:p>
        </w:tc>
      </w:tr>
      <w:tr w:rsidR="003663DD" w:rsidRPr="00170612" w:rsidTr="00782FC0">
        <w:tc>
          <w:tcPr>
            <w:tcW w:w="14317" w:type="dxa"/>
            <w:gridSpan w:val="4"/>
          </w:tcPr>
          <w:p w:rsidR="003663DD" w:rsidRDefault="003663DD" w:rsidP="00782FC0">
            <w:pPr>
              <w:jc w:val="right"/>
              <w:rPr>
                <w:rStyle w:val="211pt4"/>
                <w:rFonts w:eastAsia="Arial Unicode MS"/>
                <w:b/>
                <w:sz w:val="24"/>
                <w:szCs w:val="24"/>
              </w:rPr>
            </w:pPr>
          </w:p>
          <w:p w:rsidR="003663DD" w:rsidRPr="00F55DFE" w:rsidRDefault="003663DD" w:rsidP="007D20C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55DFE">
              <w:rPr>
                <w:rStyle w:val="211pt4"/>
                <w:rFonts w:eastAsia="Arial Unicode MS"/>
                <w:b/>
                <w:sz w:val="24"/>
                <w:szCs w:val="24"/>
              </w:rPr>
              <w:t>Итого: 35</w:t>
            </w:r>
            <w:r w:rsidR="007D20CF">
              <w:rPr>
                <w:rStyle w:val="211pt4"/>
                <w:rFonts w:eastAsia="Arial Unicode MS"/>
                <w:b/>
                <w:sz w:val="24"/>
                <w:szCs w:val="24"/>
              </w:rPr>
              <w:t>5</w:t>
            </w:r>
          </w:p>
        </w:tc>
      </w:tr>
    </w:tbl>
    <w:p w:rsidR="00463666" w:rsidRDefault="00463666" w:rsidP="003663D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"/>
          <w:szCs w:val="2"/>
        </w:rPr>
      </w:pPr>
    </w:p>
    <w:p w:rsidR="00463666" w:rsidRDefault="00463666" w:rsidP="00463666">
      <w:pPr>
        <w:framePr w:w="15576" w:wrap="notBeside" w:vAnchor="text" w:hAnchor="text" w:xAlign="center" w:y="1"/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Default="00463666" w:rsidP="00463666">
      <w:pPr>
        <w:rPr>
          <w:sz w:val="2"/>
          <w:szCs w:val="2"/>
        </w:rPr>
      </w:pPr>
    </w:p>
    <w:p w:rsidR="00463666" w:rsidRPr="003663DD" w:rsidRDefault="001B6894" w:rsidP="001B689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663DD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 1– ознакомительный (узнавание ранее изученных объектов, свойств); 2 – репродуктивный (выполнение деятельности по образцу, инструкции или под р</w:t>
      </w:r>
      <w:r w:rsidR="00EE7A6F" w:rsidRPr="003663DD">
        <w:rPr>
          <w:rFonts w:ascii="Times New Roman" w:hAnsi="Times New Roman" w:cs="Times New Roman"/>
          <w:sz w:val="28"/>
          <w:szCs w:val="28"/>
        </w:rPr>
        <w:t xml:space="preserve">уководством); </w:t>
      </w:r>
      <w:r w:rsidRPr="003663DD">
        <w:rPr>
          <w:rFonts w:ascii="Times New Roman" w:hAnsi="Times New Roman" w:cs="Times New Roman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32669C" w:rsidRPr="001B6894" w:rsidRDefault="0032669C">
      <w:pPr>
        <w:rPr>
          <w:rFonts w:ascii="Times New Roman" w:hAnsi="Times New Roman" w:cs="Times New Roman"/>
          <w:sz w:val="28"/>
          <w:szCs w:val="28"/>
        </w:rPr>
        <w:sectPr w:rsidR="0032669C" w:rsidRPr="001B6894" w:rsidSect="00463666">
          <w:pgSz w:w="16840" w:h="11900" w:orient="landscape"/>
          <w:pgMar w:top="1047" w:right="972" w:bottom="461" w:left="1214" w:header="0" w:footer="3" w:gutter="0"/>
          <w:cols w:space="720"/>
          <w:noEndnote/>
          <w:docGrid w:linePitch="360"/>
        </w:sectPr>
      </w:pPr>
    </w:p>
    <w:p w:rsidR="0032669C" w:rsidRDefault="0032669C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1665C7" w:rsidRDefault="001665C7">
      <w:pPr>
        <w:rPr>
          <w:sz w:val="2"/>
          <w:szCs w:val="2"/>
        </w:rPr>
      </w:pPr>
    </w:p>
    <w:p w:rsidR="00463666" w:rsidRDefault="00463666" w:rsidP="00463666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80" w:lineRule="exact"/>
        <w:jc w:val="both"/>
      </w:pPr>
      <w:bookmarkStart w:id="2" w:name="bookmark3"/>
    </w:p>
    <w:p w:rsidR="0032669C" w:rsidRDefault="00463666" w:rsidP="00C46C85">
      <w:pPr>
        <w:pStyle w:val="32"/>
        <w:keepNext/>
        <w:keepLines/>
        <w:shd w:val="clear" w:color="auto" w:fill="auto"/>
        <w:tabs>
          <w:tab w:val="left" w:pos="387"/>
        </w:tabs>
        <w:spacing w:before="0" w:after="0" w:line="276" w:lineRule="auto"/>
        <w:jc w:val="center"/>
      </w:pPr>
      <w:r>
        <w:t>3.</w:t>
      </w:r>
      <w:r w:rsidR="00A27005">
        <w:t>УСЛОВИЯ РЕАЛИЗАЦИИ ПРОГРАММЫ ДИСЦИПЛИНЫ</w:t>
      </w:r>
      <w:bookmarkEnd w:id="2"/>
    </w:p>
    <w:p w:rsidR="008113FB" w:rsidRDefault="008113FB" w:rsidP="008113FB">
      <w:pPr>
        <w:pStyle w:val="32"/>
        <w:keepNext/>
        <w:keepLines/>
        <w:shd w:val="clear" w:color="auto" w:fill="auto"/>
        <w:spacing w:before="0" w:after="304" w:line="276" w:lineRule="auto"/>
        <w:jc w:val="center"/>
        <w:rPr>
          <w:color w:val="auto"/>
        </w:rPr>
      </w:pPr>
      <w:r>
        <w:t>3.1. Требования к минимальному материально-техническому обеспечению</w:t>
      </w:r>
    </w:p>
    <w:p w:rsidR="008113FB" w:rsidRDefault="008113FB" w:rsidP="008113FB">
      <w:pPr>
        <w:pStyle w:val="af8"/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Освоение программы учебной дисциплины «Математика: алгебра и начала математического анализа; геометрия»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8113FB" w:rsidRDefault="008113FB" w:rsidP="008113FB">
      <w:pPr>
        <w:pStyle w:val="af8"/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дисциплина реализуется в учебном кабинете</w:t>
      </w:r>
      <w:r w:rsidR="0095230F">
        <w:rPr>
          <w:rFonts w:ascii="Times New Roman" w:hAnsi="Times New Roman" w:cs="Times New Roman"/>
          <w:bCs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113FB" w:rsidRDefault="008113FB" w:rsidP="008113FB">
      <w:pPr>
        <w:ind w:right="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8113FB" w:rsidRDefault="008113FB" w:rsidP="008113FB">
      <w:pPr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95230F" w:rsidRP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набор геометрических инструментов;</w:t>
      </w:r>
    </w:p>
    <w:p w:rsidR="0095230F" w:rsidRDefault="0095230F" w:rsidP="00952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0F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8113FB" w:rsidRDefault="008113FB" w:rsidP="00952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8113FB" w:rsidRDefault="008113FB" w:rsidP="008113FB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95230F" w:rsidRP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95230F" w:rsidRDefault="0095230F" w:rsidP="0095230F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30F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8113FB" w:rsidRDefault="008113FB" w:rsidP="0095230F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Kaspersky Endpoint Security for Windows 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8113FB" w:rsidRDefault="008113FB" w:rsidP="008113FB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 (GNUGPL)</w:t>
      </w:r>
    </w:p>
    <w:p w:rsidR="008113FB" w:rsidRDefault="008113FB" w:rsidP="008113FB">
      <w:pPr>
        <w:pStyle w:val="1"/>
        <w:keepNext w:val="0"/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Выходвинтернет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8113FB" w:rsidRDefault="008113FB" w:rsidP="008113FB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3.2.1 Основная учебная литература </w:t>
      </w:r>
    </w:p>
    <w:p w:rsidR="008113FB" w:rsidRDefault="008113FB" w:rsidP="008113F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Башмаков, М.И. Математика: алгебра и начала математического анализа, геометрия [Текст]: учебник для студентов учреждений среднего профессионального образования / М.И. Башмаков. - 3-е изд., стер. - Москва: Академия, 2017 г. - 256 с. - (Профессиональное образование).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Башмаков, М.И.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/ Башмаков М.И. — Москва: КноРус, 2017. — 394 с. — ISBN 978-5-406-05386-7. — URL: https://book.ru/book/919637. — Текст: электронный. – Режим доступа: https://www.book.ru/book/919637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Башмаков, М.И.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/ Башмаков М.И. — Москва: КноРус, 2019. — 394 с. — ISBN 978-5-406-06554-9. — URL: https://book.ru/book/929528. — Текст: электронный. – Режим доступа: https://www.book.ru/book/929528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Башмаков М.И. — Москва: КноРус, 2020. — 394 с. — ISBN 978-5-406-01567-4. — URL: https://book.ru/book/935689. — Текст: электронный.   – Режим доступа: https://www.book.ru/book/935689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Абдуллина, К. Р. 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СПО / К. Р. Абдуллина, Р. Г. Мухаметдинова. — Саратов: Профобразование, 2021. — 288 c. — ISBN 978-5-4488-0941-5. — Текст: электронный // Электронно-библиотечная система IPR BOOKS: [сайт]. — URL: http://www.iprbookshop.ru/99917.html. — Режим доступа: для авторизир. пользователей 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Башмаков М.И. — Москва: КноРус, 2021. — 394 с. — ISBN 978-5-406-08166-2. — URL: https://book.ru/book/939220. — Текст: электронный. – Режим доступа: https://www.book.ru/book/939220 по паролю.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Башмаков, М.И.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Математика. Практикум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учебно-практическое пособие / Башмаков М.И., Энтина С.Б. — Москва: КноРус, 2021. — 294 с. — ISBN 978-5-406-05758-2. — URL: https://book.ru/book/939104. — Текст: электронный. – Режим доступа: https://www.book.ru/book/939104  по паролю.</w:t>
      </w:r>
    </w:p>
    <w:p w:rsidR="008113FB" w:rsidRDefault="008113FB" w:rsidP="008113F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3.2.2 Дополнительная учебная литература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Шабаршина, И. С. Математика. Ч.1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С. Шабаршина. — Ростов-на-Дону, Таганрог: Издательство Южного федерального университета, 2017. — 162 c. — ISBN 978-5-9275-2431-0. — Текст: электронный // Электронно-библиотечная система IPR BOOKS: [сайт]. — URL: http://www.iprbookshop.ru/87432.html.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Алашеева, Е. А. Математика. Часть 2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Е. А. Алашеева. — Самара: Поволжский государственный университет телекоммуникаций и информатики, 2017. — 166 c. — ISBN 2227-8397. — Текст: электронный // Электронно-библиотечная система IPR BOOKS: [сайт]. — URL: http://www.iprbookshop.ru/75383.html.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>. Математика [Электронный ресурс]: учебное пособие / Р. П. Шепелева, Н. И. Головко, Б. Н. Иванов [и др.]. — Саратов: Ай Пи Эр Медиа, 2018. — 194 c. — ISBN 978-5-4486-0107-1. — Текст: электронный // Электронно-библиотечная система IPR BOOKS: [сайт]. — URL: http://www.iprbookshop.ru/70267.html. — Режим доступа: для авторизир. пользователей. - DOI: https://doi.org/10.23682/70267 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>. Кочеткова, И. А. Математика. Практикум [Электронный ресурс]: учебное пособие / И. А. Кочеткова, Ж. И. Тимошко, С. Л. Селезень. — Минск: Республиканский институт профессионального образования (РИПО), 2018. — 505 c. — ISBN 978-985-503-773-7. — Текст: электронный // Электронно-библиотечная система IPR BOOKS: [сайт]. — URL: http://www.iprbookshop.ru/84874.html.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Алпатов, А. В. Математика </w:t>
      </w:r>
      <w:r w:rsidR="008113FB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А. В. Алпатов. — 2-е изд. — Саратов: Профобразование, Ай Пи Эр Медиа, 2019. — 162 c. — ISBN 978-5-4486-0403-4, 978-5-4488-0215-7. — Текст: электронный // Электронно-библиотечная система IPR BOOKS: [сайт]. — URL: http://www.iprbookshop.ru/80328.html. — Режим доступа: для авторизир. пользователей по паролю.</w:t>
      </w:r>
    </w:p>
    <w:p w:rsidR="008113FB" w:rsidRDefault="000E1B5C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Тетруашвили, Е. В. Математика. Часть 2 </w:t>
      </w:r>
      <w:r w:rsidR="008113FB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="00811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практикум / Е. В. Тетруашвили, В. В. Ершов. — Москва: Ай Пи Ар Медиа, 2020. — 196 c. — ISBN 978-5-4497-0750-5. — Текст: электронный // Электронно-библиотечная система IPR BOOKS: [сайт]. — URL: http://www.iprbookshop.ru/99096.html. — Режим доступа: для авторизир. пользователей по паролю.</w:t>
      </w:r>
    </w:p>
    <w:p w:rsidR="008113FB" w:rsidRDefault="008113FB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3FB" w:rsidRDefault="008113FB" w:rsidP="008113FB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3.2.3 Интернет-ресурсы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Math.ru: Математика и образование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http://www.math.ru.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Allmath.ru — вся математика в одном месте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http://www.allmath.ru.</w:t>
      </w:r>
    </w:p>
    <w:p w:rsidR="008113FB" w:rsidRDefault="008113FB" w:rsidP="008113FB">
      <w:pPr>
        <w:pStyle w:val="20"/>
        <w:numPr>
          <w:ilvl w:val="0"/>
          <w:numId w:val="50"/>
        </w:numPr>
        <w:spacing w:before="0" w:after="0" w:line="240" w:lineRule="auto"/>
        <w:ind w:left="0" w:firstLine="709"/>
        <w:jc w:val="both"/>
        <w:rPr>
          <w:rFonts w:eastAsia="Arial Unicode MS"/>
          <w:bCs/>
          <w:color w:val="000000" w:themeColor="text1"/>
        </w:rPr>
      </w:pPr>
      <w:r>
        <w:rPr>
          <w:rFonts w:eastAsia="Arial Unicode MS"/>
          <w:bCs/>
          <w:color w:val="000000" w:themeColor="text1"/>
        </w:rPr>
        <w:t>EqWorld: Мир математических уравнений</w:t>
      </w:r>
      <w:r>
        <w:t>. –</w:t>
      </w:r>
      <w:r>
        <w:rPr>
          <w:rFonts w:eastAsia="Arial Unicode MS"/>
          <w:bCs/>
          <w:color w:val="000000" w:themeColor="text1"/>
          <w:u w:val="single"/>
        </w:rPr>
        <w:t>http://eqworld.ipmnet.ru.</w:t>
      </w:r>
    </w:p>
    <w:p w:rsidR="008113FB" w:rsidRDefault="008113FB" w:rsidP="008113FB">
      <w:pPr>
        <w:pStyle w:val="20"/>
        <w:spacing w:before="0" w:after="0" w:line="240" w:lineRule="auto"/>
        <w:ind w:firstLine="709"/>
        <w:jc w:val="both"/>
        <w:rPr>
          <w:rFonts w:eastAsia="Arial Unicode MS"/>
          <w:bCs/>
          <w:color w:val="000000" w:themeColor="text1"/>
        </w:rPr>
      </w:pP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3.2.4 Официальные, справочно-библиографические и периодические издания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Гудок [Текст]: ежед</w:t>
      </w:r>
      <w:r w:rsidR="000E1B5C">
        <w:rPr>
          <w:rFonts w:ascii="Times New Roman" w:hAnsi="Times New Roman" w:cs="Times New Roman"/>
          <w:sz w:val="28"/>
          <w:szCs w:val="28"/>
        </w:rPr>
        <w:t>невная транспортная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0E1B5C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Транспорт России [Текст]: всероссийская транспортная еженедельная информаци</w:t>
      </w:r>
      <w:r w:rsidR="000E1B5C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:rsidR="008113FB" w:rsidRDefault="008113FB" w:rsidP="008113FB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0E1B5C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200A8D" w:rsidRDefault="00200A8D">
      <w:pPr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zh-CN" w:bidi="ar-SA"/>
        </w:rPr>
        <w:br w:type="page"/>
      </w:r>
    </w:p>
    <w:p w:rsidR="00432E74" w:rsidRPr="00432E74" w:rsidRDefault="00432E74" w:rsidP="00432E74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outlineLvl w:val="0"/>
        <w:rPr>
          <w:rFonts w:ascii="Times New Roman" w:hAnsi="Times New Roman" w:cs="Times New Roman"/>
          <w:b/>
          <w:caps/>
          <w:u w:color="FFFFFF"/>
        </w:rPr>
      </w:pPr>
      <w:r w:rsidRPr="00432E74">
        <w:rPr>
          <w:rFonts w:ascii="Times New Roman" w:hAnsi="Times New Roman" w:cs="Times New Roman"/>
          <w:b/>
          <w:caps/>
          <w:u w:color="FFFFFF"/>
        </w:rPr>
        <w:lastRenderedPageBreak/>
        <w:t>4. Контроль и оценка результатов освоения УЧЕБНОЙ Дисциплины</w:t>
      </w:r>
    </w:p>
    <w:p w:rsidR="00432E74" w:rsidRPr="00432E74" w:rsidRDefault="00432E74" w:rsidP="00432E74">
      <w:pPr>
        <w:keepNext/>
        <w:widowControl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0" w:firstLine="540"/>
        <w:jc w:val="center"/>
        <w:outlineLvl w:val="0"/>
        <w:rPr>
          <w:rFonts w:ascii="Times New Roman" w:hAnsi="Times New Roman" w:cs="Times New Roman"/>
          <w:b/>
          <w:bCs/>
          <w:u w:color="FFFFFF"/>
        </w:rPr>
      </w:pPr>
    </w:p>
    <w:tbl>
      <w:tblPr>
        <w:tblpPr w:leftFromText="180" w:rightFromText="180" w:vertAnchor="text" w:horzAnchor="margin" w:tblpY="174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3969"/>
        <w:gridCol w:w="2552"/>
      </w:tblGrid>
      <w:tr w:rsidR="00432E74" w:rsidRPr="00432E74" w:rsidTr="00E569B7">
        <w:trPr>
          <w:trHeight w:hRule="exact" w:val="979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pacing w:line="317" w:lineRule="exact"/>
              <w:ind w:left="142" w:right="273" w:firstLine="102"/>
              <w:jc w:val="center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pacing w:line="326" w:lineRule="exact"/>
              <w:ind w:left="142" w:right="132" w:firstLine="102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432E74">
              <w:rPr>
                <w:rFonts w:ascii="Times New Roman" w:hAnsi="Times New Roman" w:cs="Times New Roman"/>
                <w:b/>
                <w:bCs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552" w:type="dxa"/>
            <w:shd w:val="clear" w:color="auto" w:fill="FFFFFF"/>
          </w:tcPr>
          <w:p w:rsidR="00432E74" w:rsidRPr="00432E74" w:rsidRDefault="00432E74" w:rsidP="00E569B7">
            <w:pPr>
              <w:spacing w:line="326" w:lineRule="exact"/>
              <w:ind w:left="142" w:right="132" w:firstLine="102"/>
              <w:jc w:val="center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Формы и методы контроля и оценки результатов обучения</w:t>
            </w:r>
          </w:p>
        </w:tc>
      </w:tr>
      <w:tr w:rsidR="00432E74" w:rsidRPr="00432E74" w:rsidTr="00E569B7">
        <w:trPr>
          <w:trHeight w:hRule="exact" w:val="322"/>
        </w:trPr>
        <w:tc>
          <w:tcPr>
            <w:tcW w:w="9508" w:type="dxa"/>
            <w:gridSpan w:val="3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firstLine="329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уметь:</w:t>
            </w:r>
          </w:p>
        </w:tc>
      </w:tr>
      <w:tr w:rsidR="00432E74" w:rsidRPr="00432E74" w:rsidTr="00E569B7">
        <w:trPr>
          <w:trHeight w:hRule="exact" w:val="2103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применять математические методы дифференциального и интегрального исчисления для решения профессиональных задач;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right="273" w:firstLine="24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Применение математических методов дифференциального и интегрального исчисления для решения профессиональных задач.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right="273" w:firstLine="24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eastAsia="Cambria" w:hAnsi="Times New Roman" w:cs="Times New Roman"/>
              </w:rPr>
              <w:t>экспертное наблюдение на практических занятиях, оценка устного опроса, сообщений или докладов</w:t>
            </w:r>
          </w:p>
        </w:tc>
      </w:tr>
      <w:tr w:rsidR="00432E74" w:rsidRPr="00432E74" w:rsidTr="00E569B7">
        <w:trPr>
          <w:trHeight w:hRule="exact" w:val="1990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применять основные положения теории вероятностей и математической статистики в профессиональной деятельности;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Применение основных положений теории вероятностей и математической статистики в профессиональной деятельности.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eastAsia="Cambria" w:hAnsi="Times New Roman" w:cs="Times New Roman"/>
              </w:rPr>
            </w:pPr>
          </w:p>
        </w:tc>
      </w:tr>
      <w:tr w:rsidR="00432E74" w:rsidRPr="00432E74" w:rsidTr="00E569B7">
        <w:trPr>
          <w:trHeight w:hRule="exact" w:val="2132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приемы и методы математического синтеза и анализа в различных профессиональных ситуациях.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Использование приемов и методов математического синтеза и анализа в различных профессиональных ситуациях. 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hAnsi="Times New Roman" w:cs="Times New Roman"/>
              </w:rPr>
            </w:pPr>
          </w:p>
        </w:tc>
      </w:tr>
      <w:tr w:rsidR="00432E74" w:rsidRPr="00432E74" w:rsidTr="00E569B7">
        <w:trPr>
          <w:trHeight w:hRule="exact" w:val="322"/>
        </w:trPr>
        <w:tc>
          <w:tcPr>
            <w:tcW w:w="9508" w:type="dxa"/>
            <w:gridSpan w:val="3"/>
            <w:shd w:val="clear" w:color="auto" w:fill="FFFFFF"/>
          </w:tcPr>
          <w:p w:rsidR="00432E74" w:rsidRPr="00432E74" w:rsidRDefault="00432E74" w:rsidP="00E569B7">
            <w:pPr>
              <w:spacing w:line="240" w:lineRule="exact"/>
              <w:ind w:left="142" w:firstLine="187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знать:</w:t>
            </w:r>
          </w:p>
        </w:tc>
      </w:tr>
      <w:tr w:rsidR="00432E74" w:rsidRPr="00432E74" w:rsidTr="00E569B7">
        <w:trPr>
          <w:trHeight w:hRule="exact" w:val="1515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 xml:space="preserve">основные понятия и методы математическо-логического синтеза и анализа логических устройств; 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Основные понятия и методы математическо-логического синтеза и анализа логических устройств.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32E74" w:rsidRPr="00432E74" w:rsidRDefault="00432E74" w:rsidP="00E569B7">
            <w:pPr>
              <w:suppressAutoHyphens/>
              <w:spacing w:line="293" w:lineRule="exact"/>
              <w:ind w:left="142" w:right="273" w:firstLine="284"/>
              <w:jc w:val="both"/>
              <w:rPr>
                <w:rFonts w:ascii="Times New Roman" w:eastAsia="Cambria" w:hAnsi="Times New Roman" w:cs="Times New Roman"/>
              </w:rPr>
            </w:pPr>
            <w:r w:rsidRPr="00432E74">
              <w:rPr>
                <w:rFonts w:ascii="Times New Roman" w:hAnsi="Times New Roman" w:cs="Times New Roman"/>
              </w:rPr>
              <w:t>экспертное наблюдение на практических занятиях, оценка устного опроса, сообщений или докладов</w:t>
            </w:r>
          </w:p>
        </w:tc>
      </w:tr>
      <w:tr w:rsidR="00432E74" w:rsidRPr="00432E74" w:rsidTr="00E569B7">
        <w:trPr>
          <w:trHeight w:hRule="exact" w:val="1126"/>
        </w:trPr>
        <w:tc>
          <w:tcPr>
            <w:tcW w:w="2987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способы решения практических задач методом комплексных чисел.</w:t>
            </w:r>
          </w:p>
        </w:tc>
        <w:tc>
          <w:tcPr>
            <w:tcW w:w="3969" w:type="dxa"/>
            <w:shd w:val="clear" w:color="auto" w:fill="FFFFFF"/>
          </w:tcPr>
          <w:p w:rsidR="00432E74" w:rsidRPr="00432E74" w:rsidRDefault="00432E74" w:rsidP="00E569B7">
            <w:pPr>
              <w:suppressAutoHyphens/>
              <w:autoSpaceDE w:val="0"/>
              <w:autoSpaceDN w:val="0"/>
              <w:adjustRightInd w:val="0"/>
              <w:ind w:left="142" w:right="273" w:firstLine="18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2E74">
              <w:rPr>
                <w:rFonts w:ascii="Times New Roman" w:eastAsia="Calibri" w:hAnsi="Times New Roman" w:cs="Times New Roman"/>
                <w:lang w:eastAsia="en-US"/>
              </w:rPr>
              <w:t>Способы решения практических задач методом комплексных чисел.</w:t>
            </w:r>
          </w:p>
        </w:tc>
        <w:tc>
          <w:tcPr>
            <w:tcW w:w="2552" w:type="dxa"/>
            <w:vMerge/>
            <w:shd w:val="clear" w:color="auto" w:fill="FFFFFF"/>
          </w:tcPr>
          <w:p w:rsidR="00432E74" w:rsidRPr="00432E74" w:rsidRDefault="00432E74" w:rsidP="00E569B7">
            <w:pPr>
              <w:spacing w:line="293" w:lineRule="exact"/>
              <w:ind w:left="142" w:right="273" w:firstLine="244"/>
              <w:rPr>
                <w:rFonts w:ascii="Times New Roman" w:eastAsia="Cambria" w:hAnsi="Times New Roman" w:cs="Times New Roman"/>
              </w:rPr>
            </w:pPr>
          </w:p>
        </w:tc>
      </w:tr>
    </w:tbl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432E74" w:rsidRDefault="00432E74" w:rsidP="00432E74">
      <w:pPr>
        <w:pStyle w:val="210"/>
        <w:widowControl w:val="0"/>
        <w:spacing w:after="0" w:line="240" w:lineRule="auto"/>
        <w:rPr>
          <w:u w:color="FFFFFF"/>
        </w:rPr>
      </w:pPr>
    </w:p>
    <w:p w:rsidR="00432E74" w:rsidRPr="00C90498" w:rsidRDefault="00432E74" w:rsidP="00432E74">
      <w:pPr>
        <w:rPr>
          <w:rFonts w:ascii="Times New Roman" w:hAnsi="Times New Roman" w:cs="Times New Roman"/>
          <w:bCs/>
        </w:rPr>
      </w:pPr>
    </w:p>
    <w:p w:rsidR="00432E74" w:rsidRPr="00432E74" w:rsidRDefault="00432E74" w:rsidP="00432E74">
      <w:pPr>
        <w:rPr>
          <w:rFonts w:ascii="Times New Roman" w:hAnsi="Times New Roman" w:cs="Times New Roman"/>
        </w:rPr>
      </w:pPr>
    </w:p>
    <w:p w:rsidR="00432E74" w:rsidRPr="00432E74" w:rsidRDefault="00432E74" w:rsidP="00432E74">
      <w:pPr>
        <w:suppressAutoHyphens/>
        <w:jc w:val="center"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u w:color="FFFFFF"/>
          <w:lang w:eastAsia="zh-CN"/>
        </w:rPr>
        <w:t>5</w:t>
      </w:r>
      <w:r w:rsidRPr="00432E74">
        <w:rPr>
          <w:rFonts w:ascii="Times New Roman" w:hAnsi="Times New Roman" w:cs="Times New Roman"/>
          <w:b/>
          <w:lang w:eastAsia="zh-CN"/>
        </w:rPr>
        <w:t>. ПЕРЕЧЕНЬ ИСПОЛЬЗУЕМЫХ МЕТОДОВ ОБУЧЕНИЯ</w:t>
      </w:r>
    </w:p>
    <w:p w:rsidR="00432E74" w:rsidRPr="00432E74" w:rsidRDefault="00432E74" w:rsidP="00432E74">
      <w:pPr>
        <w:suppressAutoHyphens/>
        <w:jc w:val="both"/>
        <w:rPr>
          <w:rFonts w:ascii="Times New Roman" w:hAnsi="Times New Roman" w:cs="Times New Roman"/>
          <w:b/>
          <w:u w:color="FFFFFF"/>
          <w:shd w:val="clear" w:color="auto" w:fill="FFFF00"/>
          <w:lang w:eastAsia="zh-CN"/>
        </w:rPr>
      </w:pPr>
    </w:p>
    <w:p w:rsidR="00432E74" w:rsidRPr="00432E74" w:rsidRDefault="00432E74" w:rsidP="00432E74">
      <w:pPr>
        <w:widowControl/>
        <w:numPr>
          <w:ilvl w:val="1"/>
          <w:numId w:val="45"/>
        </w:numPr>
        <w:suppressAutoHyphens/>
        <w:contextualSpacing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lang w:eastAsia="zh-CN"/>
        </w:rPr>
        <w:t>Пассивные: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демонстрация учебных фильмов;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рассказ;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самостоятельные и контрольные работы;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тесты;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чтение и опрос.</w:t>
      </w:r>
    </w:p>
    <w:p w:rsidR="00432E74" w:rsidRPr="00432E74" w:rsidRDefault="00432E74" w:rsidP="00432E74">
      <w:pPr>
        <w:suppressAutoHyphens/>
        <w:rPr>
          <w:rFonts w:ascii="Times New Roman" w:hAnsi="Times New Roman" w:cs="Times New Roman"/>
          <w:i/>
          <w:lang w:eastAsia="zh-CN"/>
        </w:rPr>
      </w:pPr>
      <w:r w:rsidRPr="00432E74">
        <w:rPr>
          <w:rFonts w:ascii="Times New Roman" w:hAnsi="Times New Roman" w:cs="Times New Roman"/>
          <w:i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432E74" w:rsidRPr="00432E74" w:rsidRDefault="00432E74" w:rsidP="00432E74">
      <w:pPr>
        <w:suppressAutoHyphens/>
        <w:rPr>
          <w:rFonts w:ascii="Times New Roman" w:hAnsi="Times New Roman" w:cs="Times New Roman"/>
          <w:i/>
          <w:lang w:eastAsia="zh-CN"/>
        </w:rPr>
      </w:pPr>
    </w:p>
    <w:p w:rsidR="00432E74" w:rsidRPr="00432E74" w:rsidRDefault="00432E74" w:rsidP="00432E74">
      <w:pPr>
        <w:widowControl/>
        <w:numPr>
          <w:ilvl w:val="1"/>
          <w:numId w:val="45"/>
        </w:numPr>
        <w:suppressAutoHyphens/>
        <w:contextualSpacing/>
        <w:rPr>
          <w:rFonts w:ascii="Times New Roman" w:hAnsi="Times New Roman" w:cs="Times New Roman"/>
          <w:b/>
          <w:lang w:eastAsia="zh-CN"/>
        </w:rPr>
      </w:pPr>
      <w:r w:rsidRPr="00432E74">
        <w:rPr>
          <w:rFonts w:ascii="Times New Roman" w:hAnsi="Times New Roman" w:cs="Times New Roman"/>
          <w:b/>
          <w:lang w:eastAsia="zh-CN"/>
        </w:rPr>
        <w:t xml:space="preserve"> Активные и интерактивные: 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работа в группах;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учебная дискуссия;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деловые и ролевые игры;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игровые упражнения;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творческие задания;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круглые столы (конференции) с использованием средств мультимедиа;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решение проблемных задач;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анализ конкретных ситуаций;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метод модульного обучения;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практический эксперимент;</w:t>
      </w:r>
    </w:p>
    <w:p w:rsidR="00432E74" w:rsidRPr="00432E74" w:rsidRDefault="00432E74" w:rsidP="00432E74">
      <w:pPr>
        <w:suppressAutoHyphens/>
        <w:ind w:left="420"/>
        <w:rPr>
          <w:rFonts w:ascii="Times New Roman" w:hAnsi="Times New Roman" w:cs="Times New Roman"/>
          <w:lang w:eastAsia="zh-CN"/>
        </w:rPr>
      </w:pPr>
      <w:r w:rsidRPr="00432E74">
        <w:rPr>
          <w:rFonts w:ascii="Times New Roman" w:hAnsi="Times New Roman" w:cs="Times New Roman"/>
          <w:lang w:eastAsia="zh-CN"/>
        </w:rPr>
        <w:t>- обучение с использованием компьютерных обучающих программ;</w:t>
      </w:r>
    </w:p>
    <w:p w:rsidR="00DD48EE" w:rsidRDefault="00432E74" w:rsidP="00A52945">
      <w:pPr>
        <w:suppressAutoHyphens/>
      </w:pPr>
      <w:r w:rsidRPr="00432E74">
        <w:rPr>
          <w:rFonts w:ascii="Times New Roman" w:hAnsi="Times New Roman" w:cs="Times New Roman"/>
          <w:lang w:eastAsia="zh-CN"/>
        </w:rPr>
        <w:t xml:space="preserve"> (</w:t>
      </w:r>
      <w:r w:rsidRPr="00432E74">
        <w:rPr>
          <w:rFonts w:ascii="Times New Roman" w:hAnsi="Times New Roman" w:cs="Times New Roman"/>
          <w:i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32669C" w:rsidRDefault="0032669C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</w:pPr>
    </w:p>
    <w:p w:rsidR="0094526A" w:rsidRDefault="0094526A">
      <w:pPr>
        <w:rPr>
          <w:sz w:val="2"/>
          <w:szCs w:val="2"/>
        </w:rPr>
        <w:sectPr w:rsidR="0094526A" w:rsidSect="001665C7">
          <w:footerReference w:type="even" r:id="rId12"/>
          <w:footerReference w:type="default" r:id="rId13"/>
          <w:pgSz w:w="11900" w:h="16840"/>
          <w:pgMar w:top="1056" w:right="1131" w:bottom="1018" w:left="1131" w:header="0" w:footer="3" w:gutter="0"/>
          <w:cols w:space="720"/>
          <w:noEndnote/>
          <w:docGrid w:linePitch="360"/>
        </w:sectPr>
      </w:pPr>
    </w:p>
    <w:p w:rsidR="0032669C" w:rsidRDefault="0032669C">
      <w:pPr>
        <w:framePr w:w="13858" w:wrap="notBeside" w:vAnchor="text" w:hAnchor="text" w:xAlign="center" w:y="1"/>
        <w:rPr>
          <w:sz w:val="2"/>
          <w:szCs w:val="2"/>
        </w:rPr>
      </w:pPr>
    </w:p>
    <w:p w:rsidR="0032669C" w:rsidRDefault="0032669C" w:rsidP="0094526A">
      <w:pPr>
        <w:rPr>
          <w:sz w:val="2"/>
          <w:szCs w:val="2"/>
        </w:rPr>
      </w:pPr>
    </w:p>
    <w:sectPr w:rsidR="0032669C" w:rsidSect="00200A8D">
      <w:footerReference w:type="even" r:id="rId14"/>
      <w:footerReference w:type="default" r:id="rId15"/>
      <w:footerReference w:type="first" r:id="rId16"/>
      <w:pgSz w:w="11900" w:h="16840"/>
      <w:pgMar w:top="8319" w:right="992" w:bottom="8252" w:left="10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03" w:rsidRDefault="00737803">
      <w:r>
        <w:separator/>
      </w:r>
    </w:p>
  </w:endnote>
  <w:endnote w:type="continuationSeparator" w:id="0">
    <w:p w:rsidR="00737803" w:rsidRDefault="0073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73780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margin-left:311.6pt;margin-top:802.8pt;width:5.55pt;height:12.65pt;z-index:-18874200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XBqQIAAKcFAAAOAAAAZHJzL2Uyb0RvYy54bWysVF1vmzAUfZ+0/2D5nQIZEEAlVRrCNKn7&#10;kNr9AAdMsAY2st1AN+2/79qEJG01adrGg3Wxr8/9OMf3+mbsWnSgUjHBM+xfeRhRXoqK8X2Gvz4U&#10;ToyR0oRXpBWcZviJKnyzevvmeuhTuhCNaCsqEYBwlQ59hhut+9R1VdnQjqgr0VMOh7WQHdHwK/du&#10;JckA6F3rLjwvcgchq16KkioFu/l0iFcWv65pqT/XtaIatRmG3LRdpV13ZnVX1yTdS9I3rDymQf4i&#10;i44wDkFPUDnRBD1K9gqqY6UUStT6qhSdK+qaldTWANX43otq7hvSU1sLNEf1pzap/wdbfjp8kYhV&#10;wJ2PEScdcPRAR41uxYh825+hVym43ffgqEfYB19bq+rvRPlNIS42DeF7upZSDA0lFeTnm866F1cN&#10;IypVBmQ3fBQVxCGPWligsZadaR60AwE68PR04sbkUsLm0gviEKMSTvzIi8LQBiDpfLeXSr+nokPG&#10;yLAE5i02OdwpbXIh6exiQnFRsLa17Lf82QY4TjsQGa6aM5ODJfNH4iXbeBsHTrCItk7g5bmzLjaB&#10;ExX+Mszf5ZtN7v80cf0gbVhVUW7CzMLygz8j7ijxSRInaSnRssrAmZSU3O82rUQHAsIu7HdsyIWb&#10;+zwN2wSo5UVJ/iLwbheJU0Tx0gmKIHSSpRc7np/cJpEXJEFePC/pjnH67yWhIcNJuAgnKf22Ns9+&#10;r2sjacc0jI6WdRmOT04kNQLc8spSqwlrJ/uiFSb9cyuA7ploK1ej0EmretyNgGJkuxPVEwhXClAW&#10;qBPmHRiNkN8xGmB2ZJjDcMOo/cBB+mbMzIacjd1sEF7CxQxrjCZzo6dx9NhLtm8Ad35ca3geBbPa&#10;PedwfFQwDWwJx8llxs3lv/U6z9fVLwAAAP//AwBQSwMEFAAGAAgAAAAhAKBhsIvfAAAADQEAAA8A&#10;AABkcnMvZG93bnJldi54bWxMj8tOwzAQRfdI/IM1SOyoTQKmhDgVqsSGHS1CYufG0zjCjyh20+Tv&#10;ma5gOXOP7pypN7N3bMIx9TEouF8JYBjaaPrQKfjcv92tgaWsg9EuBlSwYIJNc31V68rEc/jAaZc7&#10;RiUhVVqBzXmoOE+tRa/TKg4YKDvG0etM49hxM+ozlXvHCyEk97oPdMHqAbcW25/dySt4mr8iDgm3&#10;+H2c2tH2y9q9L0rd3syvL8AyzvkPhos+qUNDTod4CiYxp0AWZUEoBVI8SmCEyPKhBHa4rErxDLyp&#10;+f8vml8AAAD//wMAUEsBAi0AFAAGAAgAAAAhALaDOJL+AAAA4QEAABMAAAAAAAAAAAAAAAAAAAAA&#10;AFtDb250ZW50X1R5cGVzXS54bWxQSwECLQAUAAYACAAAACEAOP0h/9YAAACUAQAACwAAAAAAAAAA&#10;AAAAAAAvAQAAX3JlbHMvLnJlbHNQSwECLQAUAAYACAAAACEAz+W1wakCAACnBQAADgAAAAAAAAAA&#10;AAAAAAAuAgAAZHJzL2Uyb0RvYy54bWxQSwECLQAUAAYACAAAACEAoGGwi98AAAANAQAADwAAAAAA&#10;AAAAAAAAAAADBQAAZHJzL2Rvd25yZXYueG1sUEsFBgAAAAAEAAQA8wAAAA8GAAAAAA==&#10;" filled="f" stroked="f">
          <v:textbox style="mso-fit-shape-to-text:t" inset="0,0,0,0">
            <w:txbxContent>
              <w:p w:rsidR="00E569B7" w:rsidRDefault="00E569B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686339"/>
      <w:docPartObj>
        <w:docPartGallery w:val="Page Numbers (Bottom of Page)"/>
        <w:docPartUnique/>
      </w:docPartObj>
    </w:sdtPr>
    <w:sdtEndPr/>
    <w:sdtContent>
      <w:p w:rsidR="00E569B7" w:rsidRDefault="00DD5080">
        <w:pPr>
          <w:pStyle w:val="af3"/>
          <w:jc w:val="center"/>
        </w:pPr>
        <w:r w:rsidRPr="00E06E91">
          <w:rPr>
            <w:rFonts w:ascii="Times New Roman" w:hAnsi="Times New Roman" w:cs="Times New Roman"/>
          </w:rPr>
          <w:fldChar w:fldCharType="begin"/>
        </w:r>
        <w:r w:rsidR="00E569B7" w:rsidRPr="00E06E91">
          <w:rPr>
            <w:rFonts w:ascii="Times New Roman" w:hAnsi="Times New Roman" w:cs="Times New Roman"/>
          </w:rPr>
          <w:instrText>PAGE   \* MERGEFORMAT</w:instrText>
        </w:r>
        <w:r w:rsidRPr="00E06E91">
          <w:rPr>
            <w:rFonts w:ascii="Times New Roman" w:hAnsi="Times New Roman" w:cs="Times New Roman"/>
          </w:rPr>
          <w:fldChar w:fldCharType="separate"/>
        </w:r>
        <w:r w:rsidR="007F2D24">
          <w:rPr>
            <w:rFonts w:ascii="Times New Roman" w:hAnsi="Times New Roman" w:cs="Times New Roman"/>
            <w:noProof/>
          </w:rPr>
          <w:t>2</w:t>
        </w:r>
        <w:r w:rsidRPr="00E06E91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73780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299.05pt;margin-top:783.5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4JqgIAAK0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dQHk466NEDHTW6FSNKTHmGXqXgdd+Dnx5hG1wtVdXfifKbQlxsGsL3dC2lGBpKKkjPNzfdi6sT&#10;jjIgu+GjqCAMedTCAo217EztoBoI0CGPp1NrTColbC69IA4xKuHEj7woDG0Aks53e6n0eyo6ZIwM&#10;S2i8xSaHO6VNLiSdXUwoLgrWtrb5LX+2AY7TDkSGq+bM5GB7+SPxkm28jQMnWERbJ/Dy3FkXm8CJ&#10;Cn8Z5u/yzSb3f5q4fpA2rKooN2FmXfnBn/XtqPBJESdlKdGyysCZlJTc7zatRAcCui7sdyzIhZv7&#10;PA1bBODygpK/CLzbReIUUbx0giIInWTpxY7nJ7dJ5AVJkBfPKd0xTv+dEhoynISLcJLSb7l59nvN&#10;jaQd0zA5WtZlOD45kdQIcMsr21pNWDvZF6Uw6Z9LAe2eG23lahQ6aVWPu3F6GCa6kfJOVE+gXylA&#10;YCBSmHpgNEJ+x2iACZJhDiMOo/YDhxdghs1syNnYzQbhJVzMsMZoMjd6GkqPvWT7BnDnN7aGV1Iw&#10;K+FzDse3BTPBMjnOLzN0Lv+t13nKrn4BAAD//wMAUEsDBBQABgAIAAAAIQBMRMmz3wAAAA0BAAAP&#10;AAAAZHJzL2Rvd25yZXYueG1sTI/NTsMwEITvSLyDtUjcqNOIpkmIU6FKXLhRKiRubryNI/wT2W6a&#10;vD3bE9x2d0az3zS72Ro2YYiDdwLWqwwYus6rwfUCjp9vTyWwmKRT0niHAhaMsGvv7xpZK391Hzgd&#10;Us8oxMVaCtApjTXnsdNoZVz5ER1pZx+sTLSGnqsgrxRuDc+zrOBWDo4+aDniXmP3c7hYAdv5y+MY&#10;cY/f56kLelhK874I8fgwv74ASzinPzPc8AkdWmI6+YtTkRkBm6pck5WETbGliSxFVuXATrdTlT8D&#10;bxv+v0X7CwAA//8DAFBLAQItABQABgAIAAAAIQC2gziS/gAAAOEBAAATAAAAAAAAAAAAAAAAAAAA&#10;AABbQ29udGVudF9UeXBlc10ueG1sUEsBAi0AFAAGAAgAAAAhADj9If/WAAAAlAEAAAsAAAAAAAAA&#10;AAAAAAAALwEAAF9yZWxzLy5yZWxzUEsBAi0AFAAGAAgAAAAhADXoPgmqAgAArQUAAA4AAAAAAAAA&#10;AAAAAAAALgIAAGRycy9lMm9Eb2MueG1sUEsBAi0AFAAGAAgAAAAhAExEybPfAAAADQEAAA8AAAAA&#10;AAAAAAAAAAAABAUAAGRycy9kb3ducmV2LnhtbFBLBQYAAAAABAAEAPMAAAAQBgAAAAA=&#10;" filled="f" stroked="f">
          <v:textbox style="mso-fit-shape-to-text:t" inset="0,0,0,0">
            <w:txbxContent>
              <w:p w:rsidR="00E569B7" w:rsidRDefault="00DD508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569B7">
                  <w:instrText xml:space="preserve"> PAGE \* MERGEFORMAT </w:instrText>
                </w:r>
                <w:r>
                  <w:fldChar w:fldCharType="separate"/>
                </w:r>
                <w:r w:rsidR="00E569B7" w:rsidRPr="00E06E91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19608"/>
      <w:docPartObj>
        <w:docPartGallery w:val="Page Numbers (Bottom of Page)"/>
        <w:docPartUnique/>
      </w:docPartObj>
    </w:sdtPr>
    <w:sdtEndPr/>
    <w:sdtContent>
      <w:p w:rsidR="00E569B7" w:rsidRDefault="00DD5080">
        <w:pPr>
          <w:pStyle w:val="af3"/>
          <w:jc w:val="center"/>
        </w:pPr>
        <w:r w:rsidRPr="00337479">
          <w:rPr>
            <w:rFonts w:ascii="Times New Roman" w:hAnsi="Times New Roman" w:cs="Times New Roman"/>
          </w:rPr>
          <w:fldChar w:fldCharType="begin"/>
        </w:r>
        <w:r w:rsidR="00E569B7" w:rsidRPr="00337479">
          <w:rPr>
            <w:rFonts w:ascii="Times New Roman" w:hAnsi="Times New Roman" w:cs="Times New Roman"/>
          </w:rPr>
          <w:instrText>PAGE   \* MERGEFORMAT</w:instrText>
        </w:r>
        <w:r w:rsidRPr="00337479">
          <w:rPr>
            <w:rFonts w:ascii="Times New Roman" w:hAnsi="Times New Roman" w:cs="Times New Roman"/>
          </w:rPr>
          <w:fldChar w:fldCharType="separate"/>
        </w:r>
        <w:r w:rsidR="007F2D24">
          <w:rPr>
            <w:rFonts w:ascii="Times New Roman" w:hAnsi="Times New Roman" w:cs="Times New Roman"/>
            <w:noProof/>
          </w:rPr>
          <w:t>5</w:t>
        </w:r>
        <w:r w:rsidRPr="00337479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73780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415pt;margin-top:535.6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srA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BiJMOWvRAR41uxYgW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gOSiIJq09Ftunv3e&#10;ciNpxzRMjpZ1GV4enUhqFLjhlW2tJqyd7LNSmPRPpYB2z422ejUSncSqx+1oH0Zgohstb0X1BAKW&#10;AgQGKoWpB0Yj5A+MBpggGeYw4jBqP3J4AmbYzIacje1sEF7CxQxrjCZzraeh9NhLtmsAd35kN/BM&#10;CmYlfMrh8LhgJlgmh/llhs75v/U6TdnVLwAAAP//AwBQSwMEFAAGAAgAAAAhANlPfUHfAAAADQEA&#10;AA8AAABkcnMvZG93bnJldi54bWxMj8FOwzAQRO9I/IO1SNyonaC2IcSpUCUu3CgIiZsbb+MIex3Z&#10;bpr8Pe4Jjjszmn3T7GZn2YQhDp4kFCsBDKnzeqBewufH60MFLCZFWllPKGHBCLv29qZRtfYXesfp&#10;kHqWSyjWSoJJaaw5j51Bp+LKj0jZO/ngVMpn6LkO6pLLneWlEBvu1ED5g1Ej7g12P4ezk7CdvzyO&#10;Eff4fZq6YIalsm+LlPd388szsIRz+gvDFT+jQ5uZjv5MOjIroXoUeUvKhtgWJbAcqdZlAex4lZ42&#10;a+Btw/+vaH8BAAD//wMAUEsBAi0AFAAGAAgAAAAhALaDOJL+AAAA4QEAABMAAAAAAAAAAAAAAAAA&#10;AAAAAFtDb250ZW50X1R5cGVzXS54bWxQSwECLQAUAAYACAAAACEAOP0h/9YAAACUAQAACwAAAAAA&#10;AAAAAAAAAAAvAQAAX3JlbHMvLnJlbHNQSwECLQAUAAYACAAAACEAKeu1bKwCAACtBQAADgAAAAAA&#10;AAAAAAAAAAAuAgAAZHJzL2Uyb0RvYy54bWxQSwECLQAUAAYACAAAACEA2U99Qd8AAAANAQAADwAA&#10;AAAAAAAAAAAAAAAGBQAAZHJzL2Rvd25yZXYueG1sUEsFBgAAAAAEAAQA8wAAABIGAAAAAA==&#10;" filled="f" stroked="f">
          <v:textbox style="mso-next-textbox:#Text Box 7;mso-fit-shape-to-text:t" inset="0,0,0,0">
            <w:txbxContent>
              <w:p w:rsidR="00E569B7" w:rsidRDefault="00DD508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569B7">
                  <w:instrText xml:space="preserve"> PAGE \* MERGEFORMAT </w:instrText>
                </w:r>
                <w:r>
                  <w:fldChar w:fldCharType="separate"/>
                </w:r>
                <w:r w:rsidR="00E569B7" w:rsidRPr="00E06E91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30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69B7" w:rsidRPr="00337479" w:rsidRDefault="00DD5080">
        <w:pPr>
          <w:pStyle w:val="af3"/>
          <w:jc w:val="center"/>
          <w:rPr>
            <w:rFonts w:ascii="Times New Roman" w:hAnsi="Times New Roman" w:cs="Times New Roman"/>
          </w:rPr>
        </w:pPr>
        <w:r w:rsidRPr="00337479">
          <w:rPr>
            <w:rFonts w:ascii="Times New Roman" w:hAnsi="Times New Roman" w:cs="Times New Roman"/>
          </w:rPr>
          <w:fldChar w:fldCharType="begin"/>
        </w:r>
        <w:r w:rsidR="00E569B7" w:rsidRPr="00337479">
          <w:rPr>
            <w:rFonts w:ascii="Times New Roman" w:hAnsi="Times New Roman" w:cs="Times New Roman"/>
          </w:rPr>
          <w:instrText>PAGE   \* MERGEFORMAT</w:instrText>
        </w:r>
        <w:r w:rsidRPr="00337479">
          <w:rPr>
            <w:rFonts w:ascii="Times New Roman" w:hAnsi="Times New Roman" w:cs="Times New Roman"/>
          </w:rPr>
          <w:fldChar w:fldCharType="separate"/>
        </w:r>
        <w:r w:rsidR="007F2D24">
          <w:rPr>
            <w:rFonts w:ascii="Times New Roman" w:hAnsi="Times New Roman" w:cs="Times New Roman"/>
            <w:noProof/>
          </w:rPr>
          <w:t>22</w:t>
        </w:r>
        <w:r w:rsidRPr="00337479">
          <w:rPr>
            <w:rFonts w:ascii="Times New Roman" w:hAnsi="Times New Roman" w:cs="Times New Roman"/>
          </w:rPr>
          <w:fldChar w:fldCharType="end"/>
        </w:r>
      </w:p>
    </w:sdtContent>
  </w:sdt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  <w:p w:rsidR="00E569B7" w:rsidRDefault="00E569B7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73780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4.05pt;margin-top:556.05pt;width:11.05pt;height:12.6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Clqw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RgaxUkHLXqgo0a3YkSBqc7QqxSc7ntw0yNsQ5ctU9XfifK7QlysG8J39EZKMTSUVJCdb266Z1cn&#10;HGVAtsMnUUEY8qiFBRpr2ZnSQTEQoEOXno6dMamUJmToLRYRRiUc+bEXR5GNQNL5ci+V/kBFh4yR&#10;YQmNt+Bkf6e0SYaks4uJxUXB2tY2v+UvNsBx2oHQcNWcmSRsL38mXrJZbpahEwbxxgm9PHduinXo&#10;xIV/GeWLfL3O/WcT1w/ThlUV5SbMrCs//LO+HRQ+KeKoLCVaVhk4k5KSu+26lWhPQNeF/Q4FOXNz&#10;X6ZhiwBcXlHyg9C7DRKniJeXTliEkZNcekvH85PbJPbCJMyLl5TuGKf/TgkNGU6iIJq09Ftunv3e&#10;ciNpxzRMjpZ1IN2jE0mNAje8sq3VhLWTfVYKk/6pFNDuudFWr0aik1j1uB3tw1iY6EbLW1E9gYCl&#10;AIGBSmHqgdEI+QOjASZIhjmMOIzajxyegBk2syFnYzsbhJdwMcMao8lc62koPfaS7RrAnR/ZDTyT&#10;glkJn3I4PC6YCZbJYX6ZoXP+b71OU3b1CwAA//8DAFBLAwQUAAYACAAAACEAbkBVw98AAAANAQAA&#10;DwAAAGRycy9kb3ducmV2LnhtbEyPS0/DMBCE70j8B2uRuFEn4VErjVOhSly4URASNzfexlH9iGw3&#10;Tf492xPcdndGs98029lZNmFMQ/ASylUBDH0X9OB7CV+fbw8CWMrKa2WDRwkLJti2tzeNqnW4+A+c&#10;9rlnFOJTrSSYnMea89QZdCqtwoietGOITmVaY891VBcKd5ZXRfHCnRo8fTBqxJ3B7rQ/Ownr+Tvg&#10;mHCHP8epi2ZYhH1fpLy/m183wDLO+c8MV3xCh5aYDuHsdWJWgqhESVYSyrKiiSziuaiAHa6nx/UT&#10;8Lbh/1u0vwAAAP//AwBQSwECLQAUAAYACAAAACEAtoM4kv4AAADhAQAAEwAAAAAAAAAAAAAAAAAA&#10;AAAAW0NvbnRlbnRfVHlwZXNdLnhtbFBLAQItABQABgAIAAAAIQA4/SH/1gAAAJQBAAALAAAAAAAA&#10;AAAAAAAAAC8BAABfcmVscy8ucmVsc1BLAQItABQABgAIAAAAIQCq2YClqwIAAK0FAAAOAAAAAAAA&#10;AAAAAAAAAC4CAABkcnMvZTJvRG9jLnhtbFBLAQItABQABgAIAAAAIQBuQFXD3wAAAA0BAAAPAAAA&#10;AAAAAAAAAAAAAAUFAABkcnMvZG93bnJldi54bWxQSwUGAAAAAAQABADzAAAAEQYAAAAA&#10;" filled="f" stroked="f">
          <v:textbox style="mso-fit-shape-to-text:t" inset="0,0,0,0">
            <w:txbxContent>
              <w:p w:rsidR="00E569B7" w:rsidRDefault="00DD508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569B7">
                  <w:instrText xml:space="preserve"> PAGE \* MERGEFORMAT </w:instrText>
                </w:r>
                <w:r>
                  <w:fldChar w:fldCharType="separate"/>
                </w:r>
                <w:r w:rsidR="00E569B7" w:rsidRPr="001665C7">
                  <w:rPr>
                    <w:rStyle w:val="a9"/>
                    <w:noProof/>
                  </w:rPr>
                  <w:t>28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E569B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B7" w:rsidRDefault="0073780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5pt;margin-top:535.6pt;width:11.05pt;height:12.6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1ErAIAAK0FAAAOAAAAZHJzL2Uyb0RvYy54bWysVG1vmzAQ/j5p/8HydwqkQAIqqdoQpknd&#10;i9TuBzjYBGtgI9sNdNP++84mZGmrSdM2PqCzfX7unrvHd3U9di06MKW5FDkOLwKMmKgk5WKf4y8P&#10;pbfCSBsiKGmlYDl+Yhpfr9++uRr6jC1kI1vKFAIQobOhz3FjTJ/5vq4a1hF9IXsm4LCWqiMGlmrv&#10;U0UGQO9afxEEiT9IRXslK6Y17BbTIV47/LpmlflU15oZ1OYYcjPur9x/Z//++opke0X6hlfHNMhf&#10;ZNERLiDoCaoghqBHxV9BdbxSUsvaXFSy82Vd84o5DsAmDF6wuW9IzxwXKI7uT2XS/w+2+nj4rBCn&#10;OV5iJEgHLXpgo0G3ckShrc7Q6wyc7ntwMyNsQ5cdU93fyeqrRkJuGiL27EYpOTSMUMjO3fTPrk44&#10;2oLshg+SQhjyaKQDGmvV2dJBMRCgQ5eeTp2xqVQ2ZBRcXsYYVXAUJkESxzY3n2Tz5V5p847JDlkj&#10;xwoa78DJ4U6byXV2sbGELHnbuua34tkGYE47EBqu2jObhOvl9zRIt6vtKvKiRbL1oqAovJtyE3lJ&#10;GS7j4rLYbIrwh40bRlnDKWXChpl1FUZ/1rejwidFnJSlZcuphbMpabXfbVqFDgR0XbrvWJAzN/95&#10;Gq5ewOUFpXARBbeL1CuT1dKLyij20mWw8oIwvU2TIEqjonxO6Y4L9u+U0JDjNF7Ek5Z+yy1w32tu&#10;JOu4gcnR8i7Hq5MTyawCt4K61hrC28k+K4VN/1cpoN1zo51erUQnsZpxN7qHEc3PYCfpEwhYSRAY&#10;qBSmHhiNVN8wGmCC5FjAiMOofS/gCdhhMxtqNnazQUQFF3NsMJrMjZmG0mOv+L4B3PmR3cAzKbmT&#10;sH1PUw6Qv13ATHBMjvPLDp3ztfP6NWXXPwEAAP//AwBQSwMEFAAGAAgAAAAhANlPfUHfAAAADQEA&#10;AA8AAABkcnMvZG93bnJldi54bWxMj8FOwzAQRO9I/IO1SNyonaC2IcSpUCUu3CgIiZsbb+MIex3Z&#10;bpr8Pe4Jjjszmn3T7GZn2YQhDp4kFCsBDKnzeqBewufH60MFLCZFWllPKGHBCLv29qZRtfYXesfp&#10;kHqWSyjWSoJJaaw5j51Bp+LKj0jZO/ngVMpn6LkO6pLLneWlEBvu1ED5g1Ej7g12P4ezk7CdvzyO&#10;Eff4fZq6YIalsm+LlPd388szsIRz+gvDFT+jQ5uZjv5MOjIroXoUeUvKhtgWJbAcqdZlAex4lZ42&#10;a+Btw/+vaH8BAAD//wMAUEsBAi0AFAAGAAgAAAAhALaDOJL+AAAA4QEAABMAAAAAAAAAAAAAAAAA&#10;AAAAAFtDb250ZW50X1R5cGVzXS54bWxQSwECLQAUAAYACAAAACEAOP0h/9YAAACUAQAACwAAAAAA&#10;AAAAAAAAAAAvAQAAX3JlbHMvLnJlbHNQSwECLQAUAAYACAAAACEA3JatRKwCAACtBQAADgAAAAAA&#10;AAAAAAAAAAAuAgAAZHJzL2Uyb0RvYy54bWxQSwECLQAUAAYACAAAACEA2U99Qd8AAAANAQAADwAA&#10;AAAAAAAAAAAAAAAGBQAAZHJzL2Rvd25yZXYueG1sUEsFBgAAAAAEAAQA8wAAABIGAAAAAA==&#10;" filled="f" stroked="f">
          <v:textbox style="mso-fit-shape-to-text:t" inset="0,0,0,0">
            <w:txbxContent>
              <w:p w:rsidR="00E569B7" w:rsidRDefault="00DD508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569B7">
                  <w:instrText xml:space="preserve"> PAGE \* MERGEFORMAT </w:instrText>
                </w:r>
                <w:r>
                  <w:fldChar w:fldCharType="separate"/>
                </w:r>
                <w:r w:rsidR="00E569B7" w:rsidRPr="00004E1D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03" w:rsidRDefault="00737803"/>
  </w:footnote>
  <w:footnote w:type="continuationSeparator" w:id="0">
    <w:p w:rsidR="00737803" w:rsidRDefault="007378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27E50FF"/>
    <w:multiLevelType w:val="multilevel"/>
    <w:tmpl w:val="12628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11FB7"/>
    <w:multiLevelType w:val="multilevel"/>
    <w:tmpl w:val="A8FAF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71D84"/>
    <w:multiLevelType w:val="multilevel"/>
    <w:tmpl w:val="2C506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D7EC8"/>
    <w:multiLevelType w:val="multilevel"/>
    <w:tmpl w:val="4A982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464F4"/>
    <w:multiLevelType w:val="multilevel"/>
    <w:tmpl w:val="E5266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F31D5"/>
    <w:multiLevelType w:val="multilevel"/>
    <w:tmpl w:val="D4E27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43307"/>
    <w:multiLevelType w:val="multilevel"/>
    <w:tmpl w:val="8A2E8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A7F6A"/>
    <w:multiLevelType w:val="multilevel"/>
    <w:tmpl w:val="ED16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5D71C7"/>
    <w:multiLevelType w:val="multilevel"/>
    <w:tmpl w:val="3B16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66FF6"/>
    <w:multiLevelType w:val="multilevel"/>
    <w:tmpl w:val="ED16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163C9"/>
    <w:multiLevelType w:val="multilevel"/>
    <w:tmpl w:val="BB902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36CA5"/>
    <w:multiLevelType w:val="multilevel"/>
    <w:tmpl w:val="932A3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2811AB"/>
    <w:multiLevelType w:val="multilevel"/>
    <w:tmpl w:val="EA882BD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0"/>
        <w:w w:val="100"/>
        <w:position w:val="0"/>
        <w:sz w:val="40"/>
        <w:szCs w:val="4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7A4B91"/>
    <w:multiLevelType w:val="hybridMultilevel"/>
    <w:tmpl w:val="8F8C95CE"/>
    <w:lvl w:ilvl="0" w:tplc="88328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C044A"/>
    <w:multiLevelType w:val="multilevel"/>
    <w:tmpl w:val="7FB6F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BA2576"/>
    <w:multiLevelType w:val="multilevel"/>
    <w:tmpl w:val="B82CE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52754A"/>
    <w:multiLevelType w:val="multilevel"/>
    <w:tmpl w:val="B0985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884C80"/>
    <w:multiLevelType w:val="multilevel"/>
    <w:tmpl w:val="382E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F21E81"/>
    <w:multiLevelType w:val="multilevel"/>
    <w:tmpl w:val="CB2A9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5C6DD5"/>
    <w:multiLevelType w:val="multilevel"/>
    <w:tmpl w:val="B506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065F13"/>
    <w:multiLevelType w:val="multilevel"/>
    <w:tmpl w:val="6D1EB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8B30B2"/>
    <w:multiLevelType w:val="multilevel"/>
    <w:tmpl w:val="A9F24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F3186E"/>
    <w:multiLevelType w:val="multilevel"/>
    <w:tmpl w:val="BBBEE2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767BAF"/>
    <w:multiLevelType w:val="multilevel"/>
    <w:tmpl w:val="934E9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2980"/>
    <w:multiLevelType w:val="multilevel"/>
    <w:tmpl w:val="778E05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D180E"/>
    <w:multiLevelType w:val="multilevel"/>
    <w:tmpl w:val="F97A4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4A65B6"/>
    <w:multiLevelType w:val="multilevel"/>
    <w:tmpl w:val="93780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F56D1E"/>
    <w:multiLevelType w:val="hybridMultilevel"/>
    <w:tmpl w:val="CB949F9C"/>
    <w:lvl w:ilvl="0" w:tplc="0419000F">
      <w:start w:val="1"/>
      <w:numFmt w:val="decimal"/>
      <w:lvlText w:val="%1."/>
      <w:lvlJc w:val="left"/>
      <w:pPr>
        <w:ind w:left="12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0">
    <w:nsid w:val="43CC338F"/>
    <w:multiLevelType w:val="multilevel"/>
    <w:tmpl w:val="5B30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CD62CE"/>
    <w:multiLevelType w:val="multilevel"/>
    <w:tmpl w:val="6A2C7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7D369B"/>
    <w:multiLevelType w:val="multilevel"/>
    <w:tmpl w:val="2C041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582330"/>
    <w:multiLevelType w:val="multilevel"/>
    <w:tmpl w:val="449C9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6B5D91"/>
    <w:multiLevelType w:val="multilevel"/>
    <w:tmpl w:val="A7643C9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4857B4"/>
    <w:multiLevelType w:val="multilevel"/>
    <w:tmpl w:val="C3262D1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926BE3"/>
    <w:multiLevelType w:val="multilevel"/>
    <w:tmpl w:val="527A8658"/>
    <w:lvl w:ilvl="0">
      <w:start w:val="1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0BE4E39"/>
    <w:multiLevelType w:val="multilevel"/>
    <w:tmpl w:val="4F9C6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9E3427"/>
    <w:multiLevelType w:val="multilevel"/>
    <w:tmpl w:val="0CC07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0A401A"/>
    <w:multiLevelType w:val="multilevel"/>
    <w:tmpl w:val="C12E9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274495"/>
    <w:multiLevelType w:val="multilevel"/>
    <w:tmpl w:val="ABFC5DA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57650997"/>
    <w:multiLevelType w:val="multilevel"/>
    <w:tmpl w:val="1C6EE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3">
    <w:nsid w:val="65425E20"/>
    <w:multiLevelType w:val="multilevel"/>
    <w:tmpl w:val="99C0F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5A6DD9"/>
    <w:multiLevelType w:val="multilevel"/>
    <w:tmpl w:val="D47C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C24FED"/>
    <w:multiLevelType w:val="multilevel"/>
    <w:tmpl w:val="08586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2A4480"/>
    <w:multiLevelType w:val="multilevel"/>
    <w:tmpl w:val="642428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8"/>
  </w:num>
  <w:num w:numId="5">
    <w:abstractNumId w:val="43"/>
  </w:num>
  <w:num w:numId="6">
    <w:abstractNumId w:val="4"/>
  </w:num>
  <w:num w:numId="7">
    <w:abstractNumId w:val="24"/>
  </w:num>
  <w:num w:numId="8">
    <w:abstractNumId w:val="47"/>
  </w:num>
  <w:num w:numId="9">
    <w:abstractNumId w:val="19"/>
  </w:num>
  <w:num w:numId="10">
    <w:abstractNumId w:val="35"/>
  </w:num>
  <w:num w:numId="11">
    <w:abstractNumId w:val="26"/>
  </w:num>
  <w:num w:numId="12">
    <w:abstractNumId w:val="33"/>
  </w:num>
  <w:num w:numId="13">
    <w:abstractNumId w:val="8"/>
  </w:num>
  <w:num w:numId="14">
    <w:abstractNumId w:val="39"/>
  </w:num>
  <w:num w:numId="15">
    <w:abstractNumId w:val="32"/>
  </w:num>
  <w:num w:numId="16">
    <w:abstractNumId w:val="27"/>
  </w:num>
  <w:num w:numId="17">
    <w:abstractNumId w:val="5"/>
  </w:num>
  <w:num w:numId="18">
    <w:abstractNumId w:val="36"/>
  </w:num>
  <w:num w:numId="19">
    <w:abstractNumId w:val="20"/>
  </w:num>
  <w:num w:numId="20">
    <w:abstractNumId w:val="30"/>
  </w:num>
  <w:num w:numId="21">
    <w:abstractNumId w:val="10"/>
  </w:num>
  <w:num w:numId="22">
    <w:abstractNumId w:val="41"/>
  </w:num>
  <w:num w:numId="23">
    <w:abstractNumId w:val="23"/>
  </w:num>
  <w:num w:numId="24">
    <w:abstractNumId w:val="21"/>
  </w:num>
  <w:num w:numId="25">
    <w:abstractNumId w:val="22"/>
  </w:num>
  <w:num w:numId="26">
    <w:abstractNumId w:val="37"/>
  </w:num>
  <w:num w:numId="27">
    <w:abstractNumId w:val="12"/>
  </w:num>
  <w:num w:numId="28">
    <w:abstractNumId w:val="28"/>
  </w:num>
  <w:num w:numId="29">
    <w:abstractNumId w:val="17"/>
  </w:num>
  <w:num w:numId="30">
    <w:abstractNumId w:val="34"/>
  </w:num>
  <w:num w:numId="31">
    <w:abstractNumId w:val="45"/>
  </w:num>
  <w:num w:numId="32">
    <w:abstractNumId w:val="31"/>
  </w:num>
  <w:num w:numId="33">
    <w:abstractNumId w:val="25"/>
  </w:num>
  <w:num w:numId="34">
    <w:abstractNumId w:val="7"/>
  </w:num>
  <w:num w:numId="35">
    <w:abstractNumId w:val="2"/>
  </w:num>
  <w:num w:numId="36">
    <w:abstractNumId w:val="38"/>
  </w:num>
  <w:num w:numId="37">
    <w:abstractNumId w:val="16"/>
  </w:num>
  <w:num w:numId="38">
    <w:abstractNumId w:val="46"/>
  </w:num>
  <w:num w:numId="39">
    <w:abstractNumId w:val="13"/>
  </w:num>
  <w:num w:numId="40">
    <w:abstractNumId w:val="3"/>
  </w:num>
  <w:num w:numId="41">
    <w:abstractNumId w:val="15"/>
  </w:num>
  <w:num w:numId="42">
    <w:abstractNumId w:val="1"/>
  </w:num>
  <w:num w:numId="43">
    <w:abstractNumId w:val="9"/>
  </w:num>
  <w:num w:numId="44">
    <w:abstractNumId w:val="0"/>
  </w:num>
  <w:num w:numId="4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4"/>
  </w:num>
  <w:num w:numId="48">
    <w:abstractNumId w:val="29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669C"/>
    <w:rsid w:val="00004E1D"/>
    <w:rsid w:val="00021505"/>
    <w:rsid w:val="00024E79"/>
    <w:rsid w:val="00026C35"/>
    <w:rsid w:val="00036954"/>
    <w:rsid w:val="00047E9F"/>
    <w:rsid w:val="0005555C"/>
    <w:rsid w:val="00077E6B"/>
    <w:rsid w:val="00086191"/>
    <w:rsid w:val="000911AD"/>
    <w:rsid w:val="000B7CD1"/>
    <w:rsid w:val="000C580F"/>
    <w:rsid w:val="000E1B5C"/>
    <w:rsid w:val="00110A8F"/>
    <w:rsid w:val="00111DC2"/>
    <w:rsid w:val="00122730"/>
    <w:rsid w:val="00137C2C"/>
    <w:rsid w:val="00146C8E"/>
    <w:rsid w:val="001665C7"/>
    <w:rsid w:val="00170612"/>
    <w:rsid w:val="0019041A"/>
    <w:rsid w:val="0019438B"/>
    <w:rsid w:val="001B6894"/>
    <w:rsid w:val="001E7AE6"/>
    <w:rsid w:val="00200A8D"/>
    <w:rsid w:val="002044BD"/>
    <w:rsid w:val="0021084D"/>
    <w:rsid w:val="002320BD"/>
    <w:rsid w:val="00241509"/>
    <w:rsid w:val="0025598A"/>
    <w:rsid w:val="00275238"/>
    <w:rsid w:val="00275EDF"/>
    <w:rsid w:val="002A6C27"/>
    <w:rsid w:val="002C0A1F"/>
    <w:rsid w:val="002C5AB7"/>
    <w:rsid w:val="0032669C"/>
    <w:rsid w:val="00327B8F"/>
    <w:rsid w:val="00337479"/>
    <w:rsid w:val="003470FC"/>
    <w:rsid w:val="00347CE4"/>
    <w:rsid w:val="003663DD"/>
    <w:rsid w:val="0038668A"/>
    <w:rsid w:val="003943B9"/>
    <w:rsid w:val="003B789B"/>
    <w:rsid w:val="003C3175"/>
    <w:rsid w:val="003C4598"/>
    <w:rsid w:val="003D751A"/>
    <w:rsid w:val="004044B2"/>
    <w:rsid w:val="00416D85"/>
    <w:rsid w:val="00416F16"/>
    <w:rsid w:val="00432E74"/>
    <w:rsid w:val="00447BB6"/>
    <w:rsid w:val="00463666"/>
    <w:rsid w:val="0046576E"/>
    <w:rsid w:val="00487C38"/>
    <w:rsid w:val="004B3466"/>
    <w:rsid w:val="004B474A"/>
    <w:rsid w:val="004F790B"/>
    <w:rsid w:val="00500CE4"/>
    <w:rsid w:val="0052267A"/>
    <w:rsid w:val="00546D1A"/>
    <w:rsid w:val="0058238D"/>
    <w:rsid w:val="00584238"/>
    <w:rsid w:val="005A2EDC"/>
    <w:rsid w:val="005B3656"/>
    <w:rsid w:val="005D0FB3"/>
    <w:rsid w:val="005D56D4"/>
    <w:rsid w:val="005E6777"/>
    <w:rsid w:val="00604AB1"/>
    <w:rsid w:val="006172A9"/>
    <w:rsid w:val="00624B20"/>
    <w:rsid w:val="00650A8A"/>
    <w:rsid w:val="0067288C"/>
    <w:rsid w:val="00677776"/>
    <w:rsid w:val="006810C9"/>
    <w:rsid w:val="006835E8"/>
    <w:rsid w:val="006924E7"/>
    <w:rsid w:val="006D5E51"/>
    <w:rsid w:val="006F5FEA"/>
    <w:rsid w:val="00706484"/>
    <w:rsid w:val="00716709"/>
    <w:rsid w:val="00722298"/>
    <w:rsid w:val="00724F8A"/>
    <w:rsid w:val="007310E2"/>
    <w:rsid w:val="00733295"/>
    <w:rsid w:val="00737803"/>
    <w:rsid w:val="0074685D"/>
    <w:rsid w:val="00761EF4"/>
    <w:rsid w:val="00764320"/>
    <w:rsid w:val="007778F1"/>
    <w:rsid w:val="00782FC0"/>
    <w:rsid w:val="007A1249"/>
    <w:rsid w:val="007C2562"/>
    <w:rsid w:val="007C2A37"/>
    <w:rsid w:val="007D20CF"/>
    <w:rsid w:val="007F2D24"/>
    <w:rsid w:val="008113FB"/>
    <w:rsid w:val="00835A0B"/>
    <w:rsid w:val="00843EED"/>
    <w:rsid w:val="00846F18"/>
    <w:rsid w:val="00847F0E"/>
    <w:rsid w:val="008550DD"/>
    <w:rsid w:val="00860052"/>
    <w:rsid w:val="00885591"/>
    <w:rsid w:val="008B5DC2"/>
    <w:rsid w:val="008D28B6"/>
    <w:rsid w:val="008D72A5"/>
    <w:rsid w:val="008E0027"/>
    <w:rsid w:val="008E1ACA"/>
    <w:rsid w:val="008F423A"/>
    <w:rsid w:val="00915A1A"/>
    <w:rsid w:val="0092467D"/>
    <w:rsid w:val="009309B9"/>
    <w:rsid w:val="0093722C"/>
    <w:rsid w:val="00943849"/>
    <w:rsid w:val="0094526A"/>
    <w:rsid w:val="00950714"/>
    <w:rsid w:val="00950996"/>
    <w:rsid w:val="0095230F"/>
    <w:rsid w:val="009612D4"/>
    <w:rsid w:val="0096513C"/>
    <w:rsid w:val="00967F57"/>
    <w:rsid w:val="009748B5"/>
    <w:rsid w:val="00975914"/>
    <w:rsid w:val="009815F2"/>
    <w:rsid w:val="00984CF2"/>
    <w:rsid w:val="009A22F8"/>
    <w:rsid w:val="009B0ACC"/>
    <w:rsid w:val="009B5353"/>
    <w:rsid w:val="009C61E7"/>
    <w:rsid w:val="009C7C84"/>
    <w:rsid w:val="009D1C07"/>
    <w:rsid w:val="009F0F75"/>
    <w:rsid w:val="00A00BB9"/>
    <w:rsid w:val="00A01218"/>
    <w:rsid w:val="00A27005"/>
    <w:rsid w:val="00A312D3"/>
    <w:rsid w:val="00A52945"/>
    <w:rsid w:val="00A60150"/>
    <w:rsid w:val="00A800F5"/>
    <w:rsid w:val="00AA6ACE"/>
    <w:rsid w:val="00AB7992"/>
    <w:rsid w:val="00AC62A3"/>
    <w:rsid w:val="00AC64C4"/>
    <w:rsid w:val="00AD31BA"/>
    <w:rsid w:val="00AF7CF9"/>
    <w:rsid w:val="00B51EE0"/>
    <w:rsid w:val="00B61B1A"/>
    <w:rsid w:val="00B6701E"/>
    <w:rsid w:val="00B80671"/>
    <w:rsid w:val="00B86587"/>
    <w:rsid w:val="00B86CFD"/>
    <w:rsid w:val="00BA5038"/>
    <w:rsid w:val="00BB1731"/>
    <w:rsid w:val="00BB6937"/>
    <w:rsid w:val="00BC5DF9"/>
    <w:rsid w:val="00BD1CFF"/>
    <w:rsid w:val="00BD2940"/>
    <w:rsid w:val="00BE3B78"/>
    <w:rsid w:val="00BF0B9B"/>
    <w:rsid w:val="00C2793E"/>
    <w:rsid w:val="00C27E35"/>
    <w:rsid w:val="00C32D96"/>
    <w:rsid w:val="00C34F4C"/>
    <w:rsid w:val="00C46C85"/>
    <w:rsid w:val="00C64A00"/>
    <w:rsid w:val="00C675B4"/>
    <w:rsid w:val="00C75C9B"/>
    <w:rsid w:val="00C76395"/>
    <w:rsid w:val="00C87445"/>
    <w:rsid w:val="00C90498"/>
    <w:rsid w:val="00CA597B"/>
    <w:rsid w:val="00CA6F07"/>
    <w:rsid w:val="00CC6370"/>
    <w:rsid w:val="00CF5343"/>
    <w:rsid w:val="00D02738"/>
    <w:rsid w:val="00D027F7"/>
    <w:rsid w:val="00D336ED"/>
    <w:rsid w:val="00D427EB"/>
    <w:rsid w:val="00D765C5"/>
    <w:rsid w:val="00D80739"/>
    <w:rsid w:val="00D85387"/>
    <w:rsid w:val="00D8622D"/>
    <w:rsid w:val="00D8654D"/>
    <w:rsid w:val="00D93FCE"/>
    <w:rsid w:val="00DB4539"/>
    <w:rsid w:val="00DD27CC"/>
    <w:rsid w:val="00DD48EE"/>
    <w:rsid w:val="00DD5080"/>
    <w:rsid w:val="00DD66F7"/>
    <w:rsid w:val="00DF064A"/>
    <w:rsid w:val="00E06E91"/>
    <w:rsid w:val="00E13743"/>
    <w:rsid w:val="00E170EB"/>
    <w:rsid w:val="00E20280"/>
    <w:rsid w:val="00E210F7"/>
    <w:rsid w:val="00E30CB2"/>
    <w:rsid w:val="00E31FA9"/>
    <w:rsid w:val="00E3474C"/>
    <w:rsid w:val="00E569B7"/>
    <w:rsid w:val="00E841C8"/>
    <w:rsid w:val="00EA2A95"/>
    <w:rsid w:val="00EB1587"/>
    <w:rsid w:val="00EE7A6F"/>
    <w:rsid w:val="00F101C8"/>
    <w:rsid w:val="00F445DC"/>
    <w:rsid w:val="00F550BA"/>
    <w:rsid w:val="00F55DFE"/>
    <w:rsid w:val="00F65455"/>
    <w:rsid w:val="00F71E56"/>
    <w:rsid w:val="00F9185D"/>
    <w:rsid w:val="00FB2521"/>
    <w:rsid w:val="00FB5A5D"/>
    <w:rsid w:val="00FD53B9"/>
    <w:rsid w:val="00FE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BA7D4396-C325-48A5-8F96-5F14B86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CFD"/>
    <w:rPr>
      <w:color w:val="000000"/>
    </w:rPr>
  </w:style>
  <w:style w:type="paragraph" w:styleId="1">
    <w:name w:val="heading 1"/>
    <w:basedOn w:val="a"/>
    <w:next w:val="a"/>
    <w:link w:val="10"/>
    <w:qFormat/>
    <w:rsid w:val="00463666"/>
    <w:pPr>
      <w:keepNext/>
      <w:widowControl/>
      <w:suppressAutoHyphens/>
      <w:autoSpaceDE w:val="0"/>
      <w:ind w:firstLine="284"/>
      <w:outlineLvl w:val="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_"/>
    <w:basedOn w:val="a0"/>
    <w:link w:val="1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-2pt">
    <w:name w:val="Основной текст (2) + 20 pt;Интервал -2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20pt">
    <w:name w:val="Основной текст (2) + 20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33">
    <w:name w:val="Оглавление 3 Знак"/>
    <w:basedOn w:val="a0"/>
    <w:link w:val="3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Заголовок №3 Exact"/>
    <w:basedOn w:val="3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Заголовок №4 + Полужирный"/>
    <w:basedOn w:val="4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5">
    <w:name w:val="Заголовок №3"/>
    <w:basedOn w:val="31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4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Колонтитул"/>
    <w:basedOn w:val="a4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5pt">
    <w:name w:val="Основной текст (2) + 11;5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Заголовок №4 Exact"/>
    <w:basedOn w:val="a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1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2">
    <w:name w:val="Заголовок №4 + Курсив Exact"/>
    <w:basedOn w:val="41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3">
    <w:name w:val="Заголовок №4 Exact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Заголовок №2 Exact"/>
    <w:basedOn w:val="a0"/>
    <w:link w:val="27"/>
    <w:rsid w:val="00B86CFD"/>
    <w:rPr>
      <w:rFonts w:ascii="Courier New" w:eastAsia="Courier New" w:hAnsi="Courier New" w:cs="Courier New"/>
      <w:b/>
      <w:bCs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2Exact0">
    <w:name w:val="Заголовок №2 Exact"/>
    <w:basedOn w:val="2Exact"/>
    <w:rsid w:val="00B86CF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0">
    <w:name w:val="Основной текст (10)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Exact2">
    <w:name w:val="Основной текст (10) + Не курсив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Exact3">
    <w:name w:val="Основной текст (10) + Не курсив Exact"/>
    <w:basedOn w:val="10Exact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Exact0">
    <w:name w:val="Основной текст (11) Exact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Exact1">
    <w:name w:val="Подпись к таблице (2) Exact"/>
    <w:basedOn w:val="a0"/>
    <w:link w:val="28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2">
    <w:name w:val="Подпись к таблице (2) Exact"/>
    <w:basedOn w:val="2Exact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3">
    <w:name w:val="Основной текст (2) Exact"/>
    <w:basedOn w:val="a0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Exact">
    <w:name w:val="Основной текст (2) + Курсив;Интервал -2 pt Exact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4">
    <w:name w:val="Основной текст (2) + 11 pt"/>
    <w:basedOn w:val="2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"/>
    <w:rsid w:val="00B86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0">
    <w:name w:val="Основной текст (2) + 7;5 pt;Курсив"/>
    <w:basedOn w:val="2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6">
    <w:name w:val="Основной текст (2) + 11 pt;Полужирный;Курсив"/>
    <w:basedOn w:val="2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-2pt">
    <w:name w:val="Заголовок №4 + Курсив;Интервал -2 pt"/>
    <w:basedOn w:val="41"/>
    <w:rsid w:val="00B86C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6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7">
    <w:name w:val="Заголовок №4"/>
    <w:basedOn w:val="41"/>
    <w:rsid w:val="00B8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4pt">
    <w:name w:val="Основной текст (11) + 4 pt;Не полужирный;Не курсив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4pt0">
    <w:name w:val="Основной текст (11) + 4 pt;Не полужирный;Не курсив"/>
    <w:basedOn w:val="110"/>
    <w:rsid w:val="00B86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6CFD"/>
    <w:pPr>
      <w:shd w:val="clear" w:color="auto" w:fill="FFFFFF"/>
      <w:spacing w:after="30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86CFD"/>
    <w:pPr>
      <w:shd w:val="clear" w:color="auto" w:fill="FFFFFF"/>
      <w:spacing w:before="60" w:after="300" w:line="19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B86CFD"/>
    <w:pPr>
      <w:shd w:val="clear" w:color="auto" w:fill="FFFFFF"/>
      <w:spacing w:before="60" w:after="300" w:line="337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6CFD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Заголовок №1"/>
    <w:basedOn w:val="a"/>
    <w:link w:val="11"/>
    <w:rsid w:val="00B86CFD"/>
    <w:pPr>
      <w:shd w:val="clear" w:color="auto" w:fill="FFFFFF"/>
      <w:spacing w:before="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rsid w:val="00B86CFD"/>
    <w:pPr>
      <w:shd w:val="clear" w:color="auto" w:fill="FFFFFF"/>
      <w:spacing w:before="300" w:after="29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a5">
    <w:name w:val="Колонтитул"/>
    <w:basedOn w:val="a"/>
    <w:link w:val="a4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B86CFD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link w:val="33"/>
    <w:autoRedefine/>
    <w:rsid w:val="00B86CFD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0">
    <w:name w:val="Заголовок №3 (2)"/>
    <w:basedOn w:val="a"/>
    <w:link w:val="32Exact"/>
    <w:rsid w:val="00B86CF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B86CF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B86CFD"/>
    <w:pPr>
      <w:shd w:val="clear" w:color="auto" w:fill="FFFFFF"/>
      <w:spacing w:line="326" w:lineRule="exac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86CF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B86CF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7">
    <w:name w:val="Заголовок №2"/>
    <w:basedOn w:val="a"/>
    <w:link w:val="2Exact"/>
    <w:rsid w:val="00B86CFD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i/>
      <w:iCs/>
      <w:spacing w:val="-70"/>
      <w:sz w:val="36"/>
      <w:szCs w:val="36"/>
    </w:rPr>
  </w:style>
  <w:style w:type="paragraph" w:customStyle="1" w:styleId="100">
    <w:name w:val="Основной текст (10)"/>
    <w:basedOn w:val="a"/>
    <w:link w:val="10Exact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1">
    <w:name w:val="Основной текст (11)"/>
    <w:basedOn w:val="a"/>
    <w:link w:val="110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8">
    <w:name w:val="Подпись к таблице (2)"/>
    <w:basedOn w:val="a"/>
    <w:link w:val="2Exact1"/>
    <w:rsid w:val="00B86C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1"/>
    <w:basedOn w:val="a"/>
    <w:next w:val="aa"/>
    <w:rsid w:val="00AC64C4"/>
    <w:pPr>
      <w:suppressAutoHyphens/>
      <w:autoSpaceDE w:val="0"/>
      <w:ind w:firstLine="56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210">
    <w:name w:val="Основной текст 21"/>
    <w:basedOn w:val="a"/>
    <w:rsid w:val="00AC64C4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b">
    <w:name w:val="Subtitle"/>
    <w:basedOn w:val="a"/>
    <w:next w:val="aa"/>
    <w:link w:val="ac"/>
    <w:qFormat/>
    <w:rsid w:val="00AC64C4"/>
    <w:pPr>
      <w:suppressAutoHyphens/>
      <w:autoSpaceDE w:val="0"/>
      <w:ind w:firstLine="560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c">
    <w:name w:val="Подзаголовок Знак"/>
    <w:basedOn w:val="a0"/>
    <w:link w:val="ab"/>
    <w:rsid w:val="00AC64C4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styleId="aa">
    <w:name w:val="Body Text"/>
    <w:basedOn w:val="a"/>
    <w:link w:val="ad"/>
    <w:uiPriority w:val="99"/>
    <w:semiHidden/>
    <w:unhideWhenUsed/>
    <w:rsid w:val="00AC64C4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AC64C4"/>
    <w:rPr>
      <w:color w:val="000000"/>
    </w:rPr>
  </w:style>
  <w:style w:type="table" w:styleId="ae">
    <w:name w:val="Table Grid"/>
    <w:basedOn w:val="a1"/>
    <w:uiPriority w:val="59"/>
    <w:rsid w:val="00A60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1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731"/>
    <w:rPr>
      <w:rFonts w:ascii="Segoe UI" w:hAnsi="Segoe UI" w:cs="Segoe U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17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B1731"/>
    <w:rPr>
      <w:color w:val="000000"/>
    </w:rPr>
  </w:style>
  <w:style w:type="paragraph" w:styleId="af3">
    <w:name w:val="footer"/>
    <w:basedOn w:val="a"/>
    <w:link w:val="af4"/>
    <w:uiPriority w:val="99"/>
    <w:unhideWhenUsed/>
    <w:rsid w:val="00BB17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B1731"/>
    <w:rPr>
      <w:color w:val="000000"/>
    </w:rPr>
  </w:style>
  <w:style w:type="paragraph" w:styleId="af5">
    <w:name w:val="Plain Text"/>
    <w:basedOn w:val="a"/>
    <w:link w:val="af6"/>
    <w:rsid w:val="00110A8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6">
    <w:name w:val="Текст Знак"/>
    <w:basedOn w:val="a0"/>
    <w:link w:val="af5"/>
    <w:rsid w:val="00110A8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7">
    <w:name w:val="Normal (Web)"/>
    <w:basedOn w:val="a"/>
    <w:rsid w:val="00E06E91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10">
    <w:name w:val="Заголовок 1 Знак"/>
    <w:basedOn w:val="a0"/>
    <w:link w:val="1"/>
    <w:rsid w:val="00463666"/>
    <w:rPr>
      <w:rFonts w:ascii="Times New Roman" w:eastAsia="Times New Roman" w:hAnsi="Times New Roman" w:cs="Times New Roman"/>
      <w:lang w:eastAsia="zh-CN" w:bidi="ar-SA"/>
    </w:rPr>
  </w:style>
  <w:style w:type="paragraph" w:styleId="af8">
    <w:name w:val="List Paragraph"/>
    <w:basedOn w:val="a"/>
    <w:uiPriority w:val="34"/>
    <w:qFormat/>
    <w:rsid w:val="00021505"/>
    <w:pPr>
      <w:ind w:left="720"/>
      <w:contextualSpacing/>
    </w:pPr>
  </w:style>
  <w:style w:type="paragraph" w:customStyle="1" w:styleId="Default">
    <w:name w:val="Default"/>
    <w:rsid w:val="0002150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a0"/>
    <w:rsid w:val="008113FB"/>
  </w:style>
  <w:style w:type="table" w:customStyle="1" w:styleId="14">
    <w:name w:val="Сетка таблицы1"/>
    <w:basedOn w:val="a1"/>
    <w:next w:val="ae"/>
    <w:uiPriority w:val="39"/>
    <w:rsid w:val="00A529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00FC-5009-4C86-B60C-A53B5F90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2020-01-28T14:24:00Z</cp:lastPrinted>
  <dcterms:created xsi:type="dcterms:W3CDTF">2020-01-28T13:43:00Z</dcterms:created>
  <dcterms:modified xsi:type="dcterms:W3CDTF">2023-04-24T07:43:00Z</dcterms:modified>
</cp:coreProperties>
</file>