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6BF19" w14:textId="77777777" w:rsidR="008E0EA8" w:rsidRDefault="008E0EA8" w:rsidP="008E0EA8">
      <w:pPr>
        <w:pStyle w:val="a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ОБЩАЯ ХАРАКТЕРИСТИКА ПРОГРАММЫ</w:t>
      </w:r>
    </w:p>
    <w:p w14:paraId="510E02AA" w14:textId="77777777" w:rsidR="008E0EA8" w:rsidRDefault="008E0EA8" w:rsidP="008E0EA8">
      <w:pPr>
        <w:pStyle w:val="a4"/>
        <w:spacing w:line="360" w:lineRule="auto"/>
        <w:ind w:left="0" w:firstLine="709"/>
        <w:jc w:val="both"/>
      </w:pPr>
    </w:p>
    <w:p w14:paraId="218912D8" w14:textId="77777777" w:rsidR="008E0EA8" w:rsidRDefault="008E0EA8" w:rsidP="008E0EA8">
      <w:pPr>
        <w:pStyle w:val="a4"/>
        <w:spacing w:line="360" w:lineRule="auto"/>
        <w:ind w:left="0" w:firstLine="709"/>
        <w:jc w:val="both"/>
      </w:pPr>
      <w:r>
        <w:t>Программа профессиональной переподготовки и повышения квалификации</w:t>
      </w:r>
      <w:r>
        <w:rPr>
          <w:spacing w:val="1"/>
        </w:rPr>
        <w:t xml:space="preserve"> </w:t>
      </w:r>
      <w:r>
        <w:t>«Эффективная работа начальника железнодорожной станции в современных условиях» (далее</w:t>
      </w:r>
      <w:r>
        <w:rPr>
          <w:spacing w:val="1"/>
        </w:rPr>
        <w:t xml:space="preserve"> </w:t>
      </w:r>
      <w:r>
        <w:t>ДПП ПК) направленна на формирование у слушателей профессиональных и</w:t>
      </w:r>
      <w:r>
        <w:rPr>
          <w:spacing w:val="1"/>
        </w:rPr>
        <w:t xml:space="preserve"> </w:t>
      </w:r>
      <w:r>
        <w:t>корпоративных компетенций начальников железнодорожных станций.</w:t>
      </w:r>
    </w:p>
    <w:p w14:paraId="22A4AF34" w14:textId="77777777" w:rsidR="008E0EA8" w:rsidRDefault="008E0EA8" w:rsidP="008E0EA8">
      <w:pPr>
        <w:pStyle w:val="a4"/>
        <w:spacing w:line="360" w:lineRule="auto"/>
        <w:ind w:left="0" w:firstLine="709"/>
        <w:jc w:val="both"/>
      </w:pPr>
      <w:r>
        <w:t>Освоение</w:t>
      </w:r>
      <w:r>
        <w:rPr>
          <w:spacing w:val="31"/>
        </w:rPr>
        <w:t xml:space="preserve"> </w:t>
      </w:r>
      <w:r>
        <w:t>ДПП</w:t>
      </w:r>
      <w:r>
        <w:rPr>
          <w:spacing w:val="29"/>
        </w:rPr>
        <w:t xml:space="preserve"> </w:t>
      </w:r>
      <w:r>
        <w:t>ПК</w:t>
      </w:r>
      <w:r>
        <w:rPr>
          <w:spacing w:val="31"/>
        </w:rPr>
        <w:t xml:space="preserve"> </w:t>
      </w:r>
      <w:r>
        <w:t>завершается</w:t>
      </w:r>
      <w:r>
        <w:rPr>
          <w:spacing w:val="32"/>
        </w:rPr>
        <w:t xml:space="preserve"> </w:t>
      </w:r>
      <w:r>
        <w:t>итоговой</w:t>
      </w:r>
      <w:r>
        <w:rPr>
          <w:spacing w:val="31"/>
        </w:rPr>
        <w:t xml:space="preserve"> </w:t>
      </w:r>
      <w:r>
        <w:t>аттестацией</w:t>
      </w:r>
      <w:r>
        <w:rPr>
          <w:spacing w:val="30"/>
        </w:rPr>
        <w:t xml:space="preserve"> </w:t>
      </w:r>
      <w:r>
        <w:t>слушателей, 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освоившим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итоговую</w:t>
      </w:r>
      <w:r>
        <w:rPr>
          <w:spacing w:val="-67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установленного образца.</w:t>
      </w:r>
    </w:p>
    <w:p w14:paraId="22E2235A" w14:textId="77777777" w:rsidR="008E0EA8" w:rsidRDefault="008E0EA8" w:rsidP="008E0EA8">
      <w:pPr>
        <w:pStyle w:val="a4"/>
        <w:spacing w:line="360" w:lineRule="auto"/>
        <w:ind w:left="0" w:firstLine="709"/>
        <w:jc w:val="both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учебных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учебных</w:t>
      </w:r>
      <w:r>
        <w:rPr>
          <w:b/>
          <w:spacing w:val="1"/>
        </w:rPr>
        <w:t xml:space="preserve"> </w:t>
      </w:r>
      <w:r>
        <w:rPr>
          <w:b/>
        </w:rPr>
        <w:t xml:space="preserve">работ: </w:t>
      </w:r>
      <w:r>
        <w:rPr>
          <w:bCs/>
        </w:rPr>
        <w:t>лекции,</w:t>
      </w:r>
      <w:r>
        <w:rPr>
          <w:b/>
          <w:spacing w:val="1"/>
        </w:rPr>
        <w:t xml:space="preserve"> </w:t>
      </w:r>
      <w:r>
        <w:t>тренинг-семинары,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деловые и ролевые игры,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3"/>
        </w:rPr>
        <w:t xml:space="preserve"> </w:t>
      </w:r>
      <w:r>
        <w:t>работу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малых</w:t>
      </w:r>
      <w:r>
        <w:rPr>
          <w:spacing w:val="16"/>
        </w:rPr>
        <w:t xml:space="preserve"> </w:t>
      </w:r>
      <w:r>
        <w:t>группах</w:t>
      </w:r>
      <w:r>
        <w:rPr>
          <w:spacing w:val="20"/>
        </w:rPr>
        <w:t xml:space="preserve"> </w:t>
      </w:r>
      <w:r>
        <w:t>(работа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«комнатах»,</w:t>
      </w:r>
      <w:r>
        <w:rPr>
          <w:spacing w:val="15"/>
        </w:rPr>
        <w:t xml:space="preserve"> </w:t>
      </w:r>
      <w:r>
        <w:t>технологии «обратной</w:t>
      </w:r>
      <w:r>
        <w:rPr>
          <w:spacing w:val="1"/>
        </w:rPr>
        <w:t xml:space="preserve"> </w:t>
      </w:r>
      <w:r>
        <w:t>аудитории»),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электронной образовательной среды</w:t>
      </w:r>
    </w:p>
    <w:p w14:paraId="5872F5C8" w14:textId="77777777" w:rsidR="008E0EA8" w:rsidRDefault="008E0EA8" w:rsidP="008E0EA8">
      <w:pPr>
        <w:pStyle w:val="a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1.1 ЦЕЛЬ РЕАЛИЗАЦИИ ПРОГРАММЫ</w:t>
      </w:r>
    </w:p>
    <w:p w14:paraId="4D4BDB70" w14:textId="77777777" w:rsidR="008E0EA8" w:rsidRDefault="008E0EA8" w:rsidP="008E0EA8">
      <w:pPr>
        <w:pStyle w:val="a4"/>
        <w:spacing w:line="360" w:lineRule="auto"/>
        <w:ind w:left="0" w:firstLine="709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начальников</w:t>
      </w:r>
      <w:r>
        <w:rPr>
          <w:spacing w:val="-67"/>
        </w:rPr>
        <w:t xml:space="preserve"> </w:t>
      </w:r>
      <w:r>
        <w:t xml:space="preserve">железнодорожных станций. </w:t>
      </w:r>
    </w:p>
    <w:p w14:paraId="7B3ACE39" w14:textId="77777777" w:rsidR="00067EDC" w:rsidRPr="008E0EA8" w:rsidRDefault="00067EDC" w:rsidP="008E0EA8">
      <w:bookmarkStart w:id="0" w:name="_GoBack"/>
      <w:bookmarkEnd w:id="0"/>
    </w:p>
    <w:sectPr w:rsidR="00067EDC" w:rsidRPr="008E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01616"/>
    <w:rsid w:val="00676E52"/>
    <w:rsid w:val="006D3FF6"/>
    <w:rsid w:val="008E0EA8"/>
    <w:rsid w:val="008E2CFE"/>
    <w:rsid w:val="00C82FBA"/>
    <w:rsid w:val="00D40C8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D40C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D4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2025-02-26T18:30:00Z</dcterms:created>
  <dcterms:modified xsi:type="dcterms:W3CDTF">2025-12-08T19:19:00Z</dcterms:modified>
</cp:coreProperties>
</file>