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E41D2E">
        <w:rPr>
          <w:rFonts w:ascii="Times New Roman" w:hAnsi="Times New Roman" w:cs="Times New Roman"/>
          <w:sz w:val="24"/>
        </w:rPr>
        <w:t>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A70295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2E7F44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соблюдать нормы экологической безопасности на рабочем месте;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использовать на рабочем месте средства индивидуальной защиты от поражающих факторов при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участвовать в работе коллектива, команды, взаимодействовать с коллегами, руководством, клиентами для создания человеко - и природозащитной среды осуществления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действовать в чрезвычайных ситуациях мирного и военного времени;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соблюдать правила поведения и порядок действий населения по сигналам гражданской обороны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владеть общей физической и строевой подготовкой,  навыками обязательной подготовки к военной службе;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выполнять мероприятия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демонстрировать основы оказания первой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осуществлять профилактику инфекционных заболеваний;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определять показатели здоровья и оценивать физическое состояние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область применения получаемых профессиональных знаний при исполнении обязанностей военной службы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A70295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0295">
        <w:rPr>
          <w:rFonts w:ascii="Times New Roman" w:hAnsi="Times New Roman"/>
          <w:color w:val="000000"/>
          <w:sz w:val="24"/>
          <w:szCs w:val="24"/>
        </w:rPr>
        <w:lastRenderedPageBreak/>
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</w:t>
      </w:r>
      <w:r w:rsidR="00A70295" w:rsidRPr="00A70295">
        <w:rPr>
          <w:rFonts w:ascii="Times New Roman" w:hAnsi="Times New Roman"/>
          <w:color w:val="000000"/>
          <w:sz w:val="24"/>
          <w:szCs w:val="24"/>
        </w:rPr>
        <w:t>есте;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нормы экологической безопасности при ведении профессиональной деятельности;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военной безопасности и обороны государства;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строевой, огневой и тактической подготовки;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боевые традиции Вооруженных Сил России;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характеристики поражений организма человека от воздействий опасных факторов;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классификацию и общие признаки инфекционных заболеваний;</w:t>
      </w:r>
    </w:p>
    <w:p w:rsidR="00966991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факторы формирования здорового образа жизни</w:t>
      </w:r>
    </w:p>
    <w:p w:rsidR="004D7578" w:rsidRPr="004D7578" w:rsidRDefault="004D7578" w:rsidP="004D757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 xml:space="preserve">ОК 07. </w:t>
      </w:r>
      <w:r w:rsidR="004D7578">
        <w:rPr>
          <w:rFonts w:ascii="Times New Roman" w:hAnsi="Times New Roman"/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362F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8"/>
        <w:gridCol w:w="1802"/>
      </w:tblGrid>
      <w:tr w:rsidR="00984DBE" w:rsidRPr="007A41B0" w:rsidTr="006A0E11">
        <w:trPr>
          <w:trHeight w:val="460"/>
        </w:trPr>
        <w:tc>
          <w:tcPr>
            <w:tcW w:w="7688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2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7A41B0" w:rsidTr="00974667">
        <w:trPr>
          <w:trHeight w:val="285"/>
        </w:trPr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7A41B0" w:rsidRDefault="006A0E1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7A41B0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7A41B0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7A41B0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A0E11" w:rsidRPr="007A41B0" w:rsidTr="007A41B0">
        <w:tc>
          <w:tcPr>
            <w:tcW w:w="9490" w:type="dxa"/>
            <w:gridSpan w:val="2"/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(3(5) семестр) – дифференцированный зачет</w:t>
            </w:r>
          </w:p>
        </w:tc>
      </w:tr>
      <w:tr w:rsidR="006A0E11" w:rsidRPr="007A41B0" w:rsidTr="006A0E11">
        <w:tc>
          <w:tcPr>
            <w:tcW w:w="7688" w:type="dxa"/>
            <w:tcBorders>
              <w:righ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(4(6) семестр) – экзамен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1C6711" w:rsidTr="00974667">
        <w:trPr>
          <w:trHeight w:val="460"/>
        </w:trPr>
        <w:tc>
          <w:tcPr>
            <w:tcW w:w="769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984DBE" w:rsidRPr="001C6711" w:rsidTr="00974667">
        <w:trPr>
          <w:trHeight w:val="285"/>
        </w:trPr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4D7578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984DBE" w:rsidRPr="001C6711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4DBE" w:rsidRPr="001C6711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</w:tr>
      <w:tr w:rsidR="00984DBE" w:rsidRPr="001C6711" w:rsidTr="00974667">
        <w:tc>
          <w:tcPr>
            <w:tcW w:w="9490" w:type="dxa"/>
            <w:gridSpan w:val="2"/>
          </w:tcPr>
          <w:p w:rsidR="00984DBE" w:rsidRPr="004D7578" w:rsidRDefault="00984DBE" w:rsidP="009079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Промежуточная аттестация (</w:t>
            </w:r>
            <w:r w:rsidR="009079F1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E92603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курс</w:t>
            </w: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CC1E26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7A41B0" w:rsidRDefault="00070E4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67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1C67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1C6711" w:rsidRPr="007A41B0" w:rsidRDefault="001C67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E84DBC" w:rsidRPr="007A41B0" w:rsidRDefault="00E84DBC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природо-защитной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84DBC" w:rsidRPr="007A41B0" w:rsidRDefault="00E84DBC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E84DBC" w:rsidRPr="007A41B0" w:rsidRDefault="00E84DBC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F1597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F1597E" w:rsidRPr="007A41B0" w:rsidRDefault="00F1597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3705CB" w:rsidRPr="007A41B0" w:rsidRDefault="003705CB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3705CB" w:rsidRPr="007A41B0" w:rsidRDefault="003705CB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Основы военной службы и медицинской подготовки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военной службы» (для юношей)»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48DF"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</w:t>
            </w:r>
            <w:r w:rsidR="009A061E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подготовка: строи и управление ими, строевые приемы и движение без оружия, строевые приемы и движение с оружием, выполнение воинского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2.7. Основы инженерной </w:t>
            </w: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B125D" w:rsidRPr="00DB125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7216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E3389" w:rsidRDefault="006E3389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  <w:r w:rsidR="00070E4E">
        <w:rPr>
          <w:b/>
          <w:bCs/>
        </w:rPr>
        <w:br w:type="page"/>
      </w:r>
    </w:p>
    <w:p w:rsidR="007A41B0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86DD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586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586DD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86DD0" w:rsidRPr="007A41B0" w:rsidRDefault="00586DD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природо-защитной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86DD0" w:rsidRPr="007A41B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586DD0" w:rsidRPr="007A41B0" w:rsidRDefault="00586DD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586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586DD0" w:rsidRPr="007A41B0" w:rsidRDefault="00586DD0" w:rsidP="00586DD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рабочем месте средств индивидуальной защиты от поражающих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Основы военной службы и медицинской подготовки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636C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Основы инженерной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60C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7A41B0" w:rsidP="00B55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B556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6F2" w:rsidRPr="007A41B0" w:rsidTr="005731A9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556F2" w:rsidRPr="007A41B0" w:rsidRDefault="00B556F2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7A41B0" w:rsidRPr="007A41B0" w:rsidTr="005731A9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4D7578" w:rsidRDefault="004D75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B125D" w:rsidRPr="00DB125D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6E3389" w:rsidRDefault="006E3389" w:rsidP="007A41B0"/>
              </w:txbxContent>
            </v:textbox>
            <w10:wrap type="topAndBottom" anchorx="page" anchory="page"/>
          </v:shape>
        </w:pict>
      </w:r>
    </w:p>
    <w:p w:rsidR="007A41B0" w:rsidRPr="0063720A" w:rsidRDefault="007A41B0" w:rsidP="007A41B0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7A41B0" w:rsidRDefault="007A41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14AF" w:rsidRDefault="007A41B0" w:rsidP="00A13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E20F4">
        <w:rPr>
          <w:rFonts w:ascii="Times New Roman" w:hAnsi="Times New Roman" w:cs="Times New Roman"/>
          <w:bCs/>
          <w:spacing w:val="-2"/>
          <w:sz w:val="24"/>
          <w:szCs w:val="24"/>
        </w:rPr>
        <w:t>безопасности жизнедеятельности.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0C08BB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Косолапова, Н. В., Безопасность жизнедеятельности : учебник / Н. В. Косолапова, Н. А. Прокопенко. — Москва : КноРус, 2025. — 222 с. — ISBN 978-5-406-13951-6. — URL: https://book.ru/book/956982.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Микрюков, В. Ю., Безопасность жизнедеятельности. : учебник / В. Ю. Микрюков. — Москва : КноРус, 2024. — 282 с. — ISBN 978-5-406-12387-4. — URL: https://book.ru/book/951432. — Текст : электронный.</w:t>
      </w:r>
    </w:p>
    <w:p w:rsidR="00F32647" w:rsidRPr="00695E29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Рубцова, Л.А. Методические указания и контрольные задания по учебной дисциплине ОП. 08 Безопасность жизнедеятельности для обучающихся заочного отделения : методическое пособие / Л. А. Рубцова.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https://umczdt.ru/books/1258/239481/. — Режим доступа: по подписке.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зарегистрир..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2E7F44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2E7F44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7E3B4B">
        <w:rPr>
          <w:rFonts w:ascii="Times New Roman" w:hAnsi="Times New Roman" w:cs="Times New Roman"/>
          <w:sz w:val="24"/>
          <w:szCs w:val="24"/>
        </w:rPr>
        <w:t xml:space="preserve">,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28"/>
        <w:gridCol w:w="3685"/>
        <w:gridCol w:w="2407"/>
      </w:tblGrid>
      <w:tr w:rsidR="000977CF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Результаты обучения</w:t>
            </w:r>
          </w:p>
          <w:p w:rsidR="000977CF" w:rsidRPr="0054461B" w:rsidRDefault="000977CF" w:rsidP="001C6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(У, З, ОК/ПК)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Показатели оценки результатов</w:t>
            </w:r>
          </w:p>
        </w:tc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 и методы контроля и оценки результатов обучения</w:t>
            </w:r>
          </w:p>
        </w:tc>
      </w:tr>
      <w:tr w:rsidR="0054461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Уметь: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7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контроля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домашние задания проблемного характера;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практические задания по работе с информацией, документами, литературой.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оценки результативности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традиционная система отметок в баллах за каждую выполненную работу,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итоговый контроль.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Методы контроля направлены на проверку умения обучающихся:</w:t>
            </w:r>
          </w:p>
          <w:p w:rsidR="0054461B" w:rsidRPr="0054461B" w:rsidRDefault="0054461B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- выполнять условия задания на творческом уровне с представлением собственной позиции;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делать осознанный выбор способов действий из ранее известных;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осуществлять коррекцию (исправление) сделанных ошибок на новом уровне</w:t>
            </w:r>
            <w:r w:rsidRPr="0054461B">
              <w:rPr>
                <w:rFonts w:ascii="Times New Roman" w:hAnsi="Times New Roman" w:cs="Times New Roman"/>
              </w:rPr>
              <w:t xml:space="preserve"> предлагаемых заданий;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Fonts w:ascii="Times New Roman" w:hAnsi="Times New Roman" w:cs="Times New Roman"/>
              </w:rPr>
              <w:lastRenderedPageBreak/>
              <w:t>работать в группе и представлять как свою, так и позицию группы.</w:t>
            </w:r>
          </w:p>
          <w:p w:rsidR="0054461B" w:rsidRPr="0054461B" w:rsidRDefault="0054461B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bookmarkStart w:id="0" w:name="bookmark12"/>
            <w:r w:rsidRPr="0054461B">
              <w:rPr>
                <w:rFonts w:ascii="Times New Roman" w:hAnsi="Times New Roman" w:cs="Times New Roman"/>
              </w:rPr>
              <w:t>Методы оценки результатов обучения</w:t>
            </w:r>
            <w:r w:rsidRPr="0054461B">
              <w:rPr>
                <w:rStyle w:val="33"/>
                <w:rFonts w:ascii="Times New Roman" w:hAnsi="Times New Roman" w:cs="Times New Roman"/>
              </w:rPr>
              <w:t>:</w:t>
            </w:r>
            <w:bookmarkEnd w:id="0"/>
          </w:p>
          <w:p w:rsidR="0054461B" w:rsidRPr="0054461B" w:rsidRDefault="0054461B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</w:rPr>
            </w:pPr>
            <w:r w:rsidRPr="0054461B">
              <w:rPr>
                <w:rFonts w:ascii="Times New Roman" w:hAnsi="Times New Roman" w:cs="Times New Roman"/>
                <w:i w:val="0"/>
              </w:rPr>
              <w:t>формирование результата итоговой аттестации по дисциплине на основе суммы результатов текущего и итогового контроля.</w:t>
            </w: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соблюдать нормы экологической безопасности на рабочем месте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на 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использовать на рабочем месте средства индивидуальной защиты от поражающих факторов при ЧС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использует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на рабочем месте средств индивидуальной защиты от поражающих факторов при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У3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демонстрирует умение 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участвовать в работе коллектива, команды, взаимодействовать с коллегами, руководством, клиентами для создания человеко - и природо-защитной среды осуществления профессиональной деятельности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эффективно участвует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работе коллектива, команды, взаимодейств</w:t>
            </w:r>
            <w:r>
              <w:rPr>
                <w:rFonts w:ascii="Times New Roman" w:hAnsi="Times New Roman"/>
                <w:sz w:val="23"/>
                <w:szCs w:val="23"/>
              </w:rPr>
              <w:t>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 коллегами, руководством, клиентами для создания человеко - и природо-защитной среды осуществления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действовать в чрезвычайных ситуациях мирного и военного времени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правильно действует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чрезвычайных ситуациях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У6 - соблюдать правила поведения и порядок действий населения по сигналам гражданской обороны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правил</w:t>
            </w: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поведения и поря</w:t>
            </w:r>
            <w:r>
              <w:rPr>
                <w:rFonts w:ascii="Times New Roman" w:hAnsi="Times New Roman"/>
                <w:sz w:val="23"/>
                <w:szCs w:val="23"/>
              </w:rPr>
              <w:t>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действий населения по сигналам гражданской обороны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У7 - владеть общей физической и строевой подготовкой, навыками обязательной подготовки к военной службе</w:t>
            </w:r>
          </w:p>
          <w:p w:rsidR="006F455B" w:rsidRPr="00D93350" w:rsidRDefault="006F455B" w:rsidP="00D93350">
            <w:pPr>
              <w:pStyle w:val="15"/>
              <w:widowControl w:val="0"/>
              <w:tabs>
                <w:tab w:val="right" w:pos="361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демонстрирует общую физическую и строевую подготовку, навыки обязательной подготовки к военной службе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875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У8 - выполнять мероприятия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быстро и правильно выполняет мероприятия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У9 - демонстрировать основы оказания первой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демонстрирует основы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У10 - осуществлять профилактику инфекционных заболеваний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принципами профилактики инфекционных заболеваний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У11 - определять показатели здоровья и оценивать физическое состояние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определяет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показател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здоровья и оценивание физического состояния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55B">
              <w:rPr>
                <w:rFonts w:ascii="Times New Roman" w:hAnsi="Times New Roman" w:cs="Times New Roman"/>
                <w:b/>
                <w:sz w:val="23"/>
                <w:szCs w:val="23"/>
              </w:rPr>
              <w:t>Знать: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З1 - актуальный профессиональный и социальный контекст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знаниями о безопасных условиях жизнедеятельности, в том числе при возникновении чрезвычайных ситуаций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З2 -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keepNext/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порядок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З3 -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ориентируется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в 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З4 - нормы экологической безопасности при ведении профессиональной деятельности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при ведении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20068A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применяет профессиональные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 исполнении обязанностей военной службы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военной безопасности и обороны государства</w:t>
            </w:r>
          </w:p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C4600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демонстрирует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об основах военной безопасности и обороны государства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7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организацию и порядок призыва граждан на военную службу и поступления на нее в добровольном порядке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не уклоняется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от службы в рядах ВС РФ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строевой, огневой и тактической подготовки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владение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основами строевой, огневой и тактической подготовки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З9 - боевые традиции Вооруженных Сил России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знания боевых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традиций Вооруженных Сил России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З10 - характеристики поражений организма человека от воздействий опасных факторов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владеет знаниями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 последствиях поражений организма человека от воздействий опасных факторов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З11 - классификацию и общие признаки инфекционных заболеваний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приемы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медико-санитарной помощи, владеет методами доврачебной реанимации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З12 - факторы формирования здорового образа жизни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правильно классифицирует инфекционные заболевания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A60FD9">
              <w:rPr>
                <w:rFonts w:ascii="Times New Roman" w:hAnsi="Times New Roman"/>
                <w:sz w:val="23"/>
                <w:szCs w:val="23"/>
              </w:rPr>
              <w:t xml:space="preserve"> демонстрирует знания основ здорового образа жизни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B31" w:rsidRPr="004C712E" w:rsidRDefault="00150B3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150B31" w:rsidRPr="004C712E" w:rsidRDefault="00150B3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F5FAD" w:rsidRDefault="00DB125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6E338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E41D2E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DB125D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6E338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E41D2E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6E3389" w:rsidRDefault="006E338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DB125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E33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E3389">
      <w:rPr>
        <w:rStyle w:val="af1"/>
        <w:noProof/>
      </w:rPr>
      <w:t>3</w:t>
    </w:r>
    <w:r>
      <w:rPr>
        <w:rStyle w:val="af1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DB125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6E338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E41D2E">
      <w:rPr>
        <w:rStyle w:val="af1"/>
        <w:rFonts w:ascii="Times New Roman" w:hAnsi="Times New Roman"/>
        <w:noProof/>
      </w:rPr>
      <w:t>23</w:t>
    </w:r>
    <w:r w:rsidRPr="00E91C1E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B31" w:rsidRPr="004C712E" w:rsidRDefault="00150B3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150B31" w:rsidRPr="004C712E" w:rsidRDefault="00150B3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6E3389" w:rsidRPr="00AC249E" w:rsidRDefault="006E338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6E338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66F2"/>
    <w:multiLevelType w:val="hybridMultilevel"/>
    <w:tmpl w:val="C2A4B66E"/>
    <w:lvl w:ilvl="0" w:tplc="40FC922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61F77"/>
    <w:multiLevelType w:val="hybridMultilevel"/>
    <w:tmpl w:val="8B06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6"/>
  </w:num>
  <w:num w:numId="5">
    <w:abstractNumId w:val="1"/>
  </w:num>
  <w:num w:numId="6">
    <w:abstractNumId w:val="13"/>
  </w:num>
  <w:num w:numId="7">
    <w:abstractNumId w:val="9"/>
  </w:num>
  <w:num w:numId="8">
    <w:abstractNumId w:val="23"/>
  </w:num>
  <w:num w:numId="9">
    <w:abstractNumId w:val="5"/>
  </w:num>
  <w:num w:numId="10">
    <w:abstractNumId w:val="19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2"/>
  </w:num>
  <w:num w:numId="17">
    <w:abstractNumId w:val="11"/>
  </w:num>
  <w:num w:numId="18">
    <w:abstractNumId w:val="0"/>
  </w:num>
  <w:num w:numId="19">
    <w:abstractNumId w:val="14"/>
  </w:num>
  <w:num w:numId="20">
    <w:abstractNumId w:val="28"/>
  </w:num>
  <w:num w:numId="21">
    <w:abstractNumId w:val="8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5"/>
  </w:num>
  <w:num w:numId="25">
    <w:abstractNumId w:val="18"/>
  </w:num>
  <w:num w:numId="26">
    <w:abstractNumId w:val="30"/>
  </w:num>
  <w:num w:numId="27">
    <w:abstractNumId w:val="21"/>
  </w:num>
  <w:num w:numId="28">
    <w:abstractNumId w:val="2"/>
  </w:num>
  <w:num w:numId="29">
    <w:abstractNumId w:val="12"/>
  </w:num>
  <w:num w:numId="30">
    <w:abstractNumId w:val="15"/>
  </w:num>
  <w:num w:numId="31">
    <w:abstractNumId w:val="10"/>
  </w:num>
  <w:num w:numId="32">
    <w:abstractNumId w:val="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C51"/>
    <w:rsid w:val="000272A5"/>
    <w:rsid w:val="0003294E"/>
    <w:rsid w:val="00041E51"/>
    <w:rsid w:val="00061235"/>
    <w:rsid w:val="00070E4E"/>
    <w:rsid w:val="00077E2F"/>
    <w:rsid w:val="00084657"/>
    <w:rsid w:val="00087F57"/>
    <w:rsid w:val="000977CF"/>
    <w:rsid w:val="000A135B"/>
    <w:rsid w:val="000B5B53"/>
    <w:rsid w:val="000B62EB"/>
    <w:rsid w:val="000C08B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50B31"/>
    <w:rsid w:val="00172F20"/>
    <w:rsid w:val="00184D3A"/>
    <w:rsid w:val="00191CA8"/>
    <w:rsid w:val="001B048A"/>
    <w:rsid w:val="001C6711"/>
    <w:rsid w:val="001D1916"/>
    <w:rsid w:val="001F2FE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82E69"/>
    <w:rsid w:val="002D3D45"/>
    <w:rsid w:val="002E2260"/>
    <w:rsid w:val="002E6C7C"/>
    <w:rsid w:val="002E7F44"/>
    <w:rsid w:val="003333F1"/>
    <w:rsid w:val="00362FC4"/>
    <w:rsid w:val="00363AA4"/>
    <w:rsid w:val="003705CB"/>
    <w:rsid w:val="0039650C"/>
    <w:rsid w:val="003A46A4"/>
    <w:rsid w:val="003B67AD"/>
    <w:rsid w:val="003B770B"/>
    <w:rsid w:val="003C4CA1"/>
    <w:rsid w:val="0041529A"/>
    <w:rsid w:val="0042032D"/>
    <w:rsid w:val="00441D51"/>
    <w:rsid w:val="00455F01"/>
    <w:rsid w:val="00460C42"/>
    <w:rsid w:val="00494693"/>
    <w:rsid w:val="00494AA5"/>
    <w:rsid w:val="004C14DF"/>
    <w:rsid w:val="004D1885"/>
    <w:rsid w:val="004D7578"/>
    <w:rsid w:val="004F297E"/>
    <w:rsid w:val="004F4A5B"/>
    <w:rsid w:val="00500F5F"/>
    <w:rsid w:val="0052746A"/>
    <w:rsid w:val="00531792"/>
    <w:rsid w:val="005342E8"/>
    <w:rsid w:val="00535BED"/>
    <w:rsid w:val="00536931"/>
    <w:rsid w:val="0054461B"/>
    <w:rsid w:val="00546B65"/>
    <w:rsid w:val="00552F11"/>
    <w:rsid w:val="005731A9"/>
    <w:rsid w:val="00586DD0"/>
    <w:rsid w:val="00594C74"/>
    <w:rsid w:val="005A7004"/>
    <w:rsid w:val="005B03C5"/>
    <w:rsid w:val="005B15F5"/>
    <w:rsid w:val="005B1E75"/>
    <w:rsid w:val="005B7922"/>
    <w:rsid w:val="005F07EC"/>
    <w:rsid w:val="005F3626"/>
    <w:rsid w:val="006128CE"/>
    <w:rsid w:val="006264FC"/>
    <w:rsid w:val="0063081D"/>
    <w:rsid w:val="00636C09"/>
    <w:rsid w:val="00646C91"/>
    <w:rsid w:val="0068242F"/>
    <w:rsid w:val="00683D0C"/>
    <w:rsid w:val="00695E29"/>
    <w:rsid w:val="006A0E11"/>
    <w:rsid w:val="006A33F2"/>
    <w:rsid w:val="006C0FC2"/>
    <w:rsid w:val="006C3534"/>
    <w:rsid w:val="006E3389"/>
    <w:rsid w:val="006F4076"/>
    <w:rsid w:val="006F455B"/>
    <w:rsid w:val="006F6414"/>
    <w:rsid w:val="00702092"/>
    <w:rsid w:val="00712FFE"/>
    <w:rsid w:val="00715846"/>
    <w:rsid w:val="007351BE"/>
    <w:rsid w:val="0073761F"/>
    <w:rsid w:val="00743300"/>
    <w:rsid w:val="007506EC"/>
    <w:rsid w:val="0078404E"/>
    <w:rsid w:val="00793B4C"/>
    <w:rsid w:val="00795E8D"/>
    <w:rsid w:val="007A3D36"/>
    <w:rsid w:val="007A41B0"/>
    <w:rsid w:val="007A7269"/>
    <w:rsid w:val="007B78F5"/>
    <w:rsid w:val="007C31A4"/>
    <w:rsid w:val="007C4B32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1C10"/>
    <w:rsid w:val="00880784"/>
    <w:rsid w:val="008817FB"/>
    <w:rsid w:val="00882FEF"/>
    <w:rsid w:val="008B345B"/>
    <w:rsid w:val="008B3A00"/>
    <w:rsid w:val="008F4121"/>
    <w:rsid w:val="008F4E1D"/>
    <w:rsid w:val="009079F1"/>
    <w:rsid w:val="00966991"/>
    <w:rsid w:val="00966CB9"/>
    <w:rsid w:val="00974667"/>
    <w:rsid w:val="00984DBE"/>
    <w:rsid w:val="00994110"/>
    <w:rsid w:val="00994F9A"/>
    <w:rsid w:val="009955B5"/>
    <w:rsid w:val="009A046E"/>
    <w:rsid w:val="009A061E"/>
    <w:rsid w:val="009B2339"/>
    <w:rsid w:val="009B6A59"/>
    <w:rsid w:val="009B6F64"/>
    <w:rsid w:val="009B6F76"/>
    <w:rsid w:val="009B76E5"/>
    <w:rsid w:val="009C3F08"/>
    <w:rsid w:val="00A13B00"/>
    <w:rsid w:val="00A329A0"/>
    <w:rsid w:val="00A34FE7"/>
    <w:rsid w:val="00A60FD9"/>
    <w:rsid w:val="00A62B8B"/>
    <w:rsid w:val="00A70295"/>
    <w:rsid w:val="00A70EE2"/>
    <w:rsid w:val="00A85EF1"/>
    <w:rsid w:val="00A97261"/>
    <w:rsid w:val="00AC48DF"/>
    <w:rsid w:val="00AF531A"/>
    <w:rsid w:val="00B20477"/>
    <w:rsid w:val="00B22BD7"/>
    <w:rsid w:val="00B30958"/>
    <w:rsid w:val="00B447E6"/>
    <w:rsid w:val="00B46C1B"/>
    <w:rsid w:val="00B556F2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4778E"/>
    <w:rsid w:val="00C50A8E"/>
    <w:rsid w:val="00C51E3F"/>
    <w:rsid w:val="00C7261C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0C0E"/>
    <w:rsid w:val="00D01893"/>
    <w:rsid w:val="00D15FB7"/>
    <w:rsid w:val="00D24D7A"/>
    <w:rsid w:val="00D33AA1"/>
    <w:rsid w:val="00D45634"/>
    <w:rsid w:val="00D51578"/>
    <w:rsid w:val="00D740B3"/>
    <w:rsid w:val="00D93350"/>
    <w:rsid w:val="00DB125D"/>
    <w:rsid w:val="00E014F9"/>
    <w:rsid w:val="00E41BA0"/>
    <w:rsid w:val="00E41D2E"/>
    <w:rsid w:val="00E45C7F"/>
    <w:rsid w:val="00E46FF1"/>
    <w:rsid w:val="00E54CC8"/>
    <w:rsid w:val="00E82D1D"/>
    <w:rsid w:val="00E84DBC"/>
    <w:rsid w:val="00E91C1E"/>
    <w:rsid w:val="00E92603"/>
    <w:rsid w:val="00EA2ADA"/>
    <w:rsid w:val="00EB0734"/>
    <w:rsid w:val="00EB386B"/>
    <w:rsid w:val="00EB50B2"/>
    <w:rsid w:val="00EE20F4"/>
    <w:rsid w:val="00EE5983"/>
    <w:rsid w:val="00EF207B"/>
    <w:rsid w:val="00EF235E"/>
    <w:rsid w:val="00EF5128"/>
    <w:rsid w:val="00EF5FAD"/>
    <w:rsid w:val="00EF7FEB"/>
    <w:rsid w:val="00F03C17"/>
    <w:rsid w:val="00F07A79"/>
    <w:rsid w:val="00F1597E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76008"/>
    <w:rsid w:val="00F96F57"/>
    <w:rsid w:val="00FA44F4"/>
    <w:rsid w:val="00FE22D7"/>
    <w:rsid w:val="00FE2F3F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6208C-BCE5-4813-AABB-C1240D6C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6179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12</cp:revision>
  <cp:lastPrinted>2025-05-16T06:27:00Z</cp:lastPrinted>
  <dcterms:created xsi:type="dcterms:W3CDTF">2025-05-16T06:29:00Z</dcterms:created>
  <dcterms:modified xsi:type="dcterms:W3CDTF">2026-03-30T13:03:00Z</dcterms:modified>
</cp:coreProperties>
</file>