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2C" w:rsidRDefault="00A424BE" w:rsidP="00A42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дополнительной профессиональной программы повышения квалификации</w:t>
      </w:r>
    </w:p>
    <w:p w:rsidR="00A424BE" w:rsidRPr="00A424BE" w:rsidRDefault="00A424BE" w:rsidP="00A4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«Повышение квалификации работников, назначенных в качестве лиц, ответственных за обеспечение транспортной безопасности в субъекте транспортной инфраструктуры»</w:t>
      </w:r>
    </w:p>
    <w:p w:rsidR="00A424BE" w:rsidRPr="00A424BE" w:rsidRDefault="00A424BE" w:rsidP="00A42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дополнительная профессиональная программа повышения квалификации (далее – ДПП ПК) разработана в соответствии с требованиями приказа </w:t>
      </w:r>
      <w:proofErr w:type="spellStart"/>
      <w:r w:rsidRPr="00A424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4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01.07.2013 г. № 499 «Об утверждении Порядка организации и осуществления образовательной деятельности по дополнительным профессиональным программам» и с типовыми дополнительными профессиональными программами в области подготовки сил обеспечения транспортной безопасности, утвержденными приказом Минтранса России от 29.12.2020 г. № 578 «Об утверждении типовых дополнительных профессиональных программ</w:t>
      </w:r>
      <w:proofErr w:type="gramEnd"/>
      <w:r w:rsidRPr="00A4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подготовки сил обеспечения транспортной безопасности».</w:t>
      </w:r>
    </w:p>
    <w:p w:rsidR="00A424BE" w:rsidRPr="00A424BE" w:rsidRDefault="00A424BE" w:rsidP="00A4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BE">
        <w:rPr>
          <w:rFonts w:ascii="Times New Roman" w:eastAsia="Times New Roman" w:hAnsi="Times New Roman" w:cs="Times New Roman"/>
          <w:sz w:val="28"/>
          <w:szCs w:val="28"/>
          <w:lang w:eastAsia="ru-RU"/>
        </w:rPr>
        <w:t>ДПП ПК трудоемкостью 80 часов реализуется по очно - заочной форме обучения. Срок освоения 19 дней.</w:t>
      </w:r>
    </w:p>
    <w:p w:rsidR="00A424BE" w:rsidRPr="00A424BE" w:rsidRDefault="00A424BE" w:rsidP="00A42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66714097"/>
      <w:r w:rsidRPr="00A4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ДПП ПК </w:t>
      </w:r>
      <w:bookmarkEnd w:id="0"/>
      <w:proofErr w:type="gramStart"/>
      <w:r w:rsidRPr="00A42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</w:t>
      </w:r>
      <w:proofErr w:type="gramEnd"/>
      <w:r w:rsidRPr="00A4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теоретической, тренажерной и практической подготовки работников, назначенных в качестве лиц, ответственных за обеспечение транспортной безопасности в субъекте транспортной инфраструктуры. ДПП ПК может быть </w:t>
      </w:r>
      <w:proofErr w:type="gramStart"/>
      <w:r w:rsidRPr="00A424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рекомендована</w:t>
      </w:r>
      <w:proofErr w:type="gramEnd"/>
      <w:r w:rsidRPr="00A4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обучения работников метрополитена по вопросам обеспечения транспортной безопасности с учетом особенностей СТИ.</w:t>
      </w:r>
    </w:p>
    <w:p w:rsidR="00A424BE" w:rsidRPr="00A424BE" w:rsidRDefault="00A424BE" w:rsidP="00A42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слушателей, осуществляемая в соответствии с ДПП ПК, проводится с использованием модульного принципа представления содержания обучения и построении учебного плана,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 w:rsidR="00A424BE" w:rsidRPr="00A424BE" w:rsidRDefault="00A424BE" w:rsidP="00A424B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424BE" w:rsidRPr="00A4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BE"/>
    <w:rsid w:val="00A424BE"/>
    <w:rsid w:val="00C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1</cp:revision>
  <dcterms:created xsi:type="dcterms:W3CDTF">2026-03-31T11:06:00Z</dcterms:created>
  <dcterms:modified xsi:type="dcterms:W3CDTF">2026-03-31T11:09:00Z</dcterms:modified>
</cp:coreProperties>
</file>