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E37" w:rsidRDefault="00975E37">
      <w:pPr>
        <w:tabs>
          <w:tab w:val="left" w:pos="0"/>
        </w:tabs>
        <w:spacing w:after="0" w:line="240" w:lineRule="auto"/>
        <w:ind w:firstLine="709"/>
        <w:jc w:val="right"/>
        <w:rPr>
          <w:rFonts w:ascii="Times New Roman" w:hAnsi="Times New Roman" w:cs="Times New Roman"/>
          <w:b/>
          <w:bCs/>
          <w:sz w:val="28"/>
          <w:szCs w:val="28"/>
        </w:rPr>
      </w:pPr>
    </w:p>
    <w:p w:rsidR="00975E37" w:rsidRDefault="00975E37">
      <w:pPr>
        <w:tabs>
          <w:tab w:val="left" w:pos="0"/>
        </w:tabs>
        <w:spacing w:after="0" w:line="240" w:lineRule="auto"/>
        <w:ind w:firstLine="709"/>
        <w:jc w:val="right"/>
        <w:rPr>
          <w:rFonts w:ascii="Times New Roman" w:hAnsi="Times New Roman" w:cs="Times New Roman"/>
          <w:b/>
          <w:bCs/>
          <w:sz w:val="28"/>
          <w:szCs w:val="28"/>
        </w:rPr>
      </w:pPr>
    </w:p>
    <w:p w:rsidR="00975E37" w:rsidRDefault="00FE4CEB">
      <w:pPr>
        <w:tabs>
          <w:tab w:val="left" w:pos="0"/>
        </w:tabs>
        <w:spacing w:after="0"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t xml:space="preserve">Приложение </w:t>
      </w:r>
      <w:r w:rsidR="00847A55">
        <w:rPr>
          <w:rFonts w:ascii="Times New Roman" w:hAnsi="Times New Roman" w:cs="Times New Roman"/>
          <w:b/>
          <w:bCs/>
          <w:sz w:val="28"/>
          <w:szCs w:val="28"/>
        </w:rPr>
        <w:t>38</w:t>
      </w:r>
      <w:r w:rsidR="00A03191">
        <w:rPr>
          <w:rFonts w:ascii="Times New Roman" w:hAnsi="Times New Roman" w:cs="Times New Roman"/>
          <w:b/>
          <w:bCs/>
          <w:sz w:val="28"/>
          <w:szCs w:val="28"/>
        </w:rPr>
        <w:t xml:space="preserve"> </w:t>
      </w:r>
      <w:r>
        <w:rPr>
          <w:rFonts w:ascii="Times New Roman" w:hAnsi="Times New Roman" w:cs="Times New Roman"/>
          <w:b/>
          <w:bCs/>
          <w:sz w:val="28"/>
          <w:szCs w:val="28"/>
        </w:rPr>
        <w:t xml:space="preserve">к ППССЗ </w:t>
      </w:r>
    </w:p>
    <w:p w:rsidR="00975E37" w:rsidRDefault="00FE4CEB">
      <w:pPr>
        <w:tabs>
          <w:tab w:val="left" w:pos="0"/>
        </w:tabs>
        <w:spacing w:after="0"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t xml:space="preserve">по специальности 23.02.01 </w:t>
      </w:r>
    </w:p>
    <w:p w:rsidR="00975E37" w:rsidRDefault="00975E37">
      <w:pPr>
        <w:tabs>
          <w:tab w:val="left" w:pos="0"/>
        </w:tabs>
        <w:spacing w:after="0" w:line="240" w:lineRule="auto"/>
        <w:ind w:firstLine="709"/>
        <w:jc w:val="both"/>
        <w:rPr>
          <w:rFonts w:ascii="Times New Roman" w:hAnsi="Times New Roman" w:cs="Times New Roman"/>
          <w:sz w:val="28"/>
          <w:szCs w:val="28"/>
        </w:rPr>
      </w:pPr>
    </w:p>
    <w:p w:rsidR="00975E37" w:rsidRDefault="00975E37">
      <w:pPr>
        <w:widowControl w:val="0"/>
        <w:spacing w:after="0" w:line="240" w:lineRule="auto"/>
        <w:ind w:left="5006"/>
        <w:rPr>
          <w:rFonts w:ascii="Times New Roman" w:hAnsi="Times New Roman" w:cs="Times New Roman"/>
          <w:sz w:val="28"/>
          <w:szCs w:val="28"/>
        </w:rPr>
      </w:pPr>
    </w:p>
    <w:p w:rsidR="00975E37" w:rsidRDefault="00975E37">
      <w:pPr>
        <w:widowControl w:val="0"/>
        <w:spacing w:after="0" w:line="240" w:lineRule="auto"/>
        <w:ind w:left="5006"/>
        <w:rPr>
          <w:rFonts w:ascii="Times New Roman" w:hAnsi="Times New Roman" w:cs="Times New Roman"/>
          <w:sz w:val="28"/>
          <w:szCs w:val="28"/>
        </w:rPr>
      </w:pPr>
    </w:p>
    <w:p w:rsidR="00975E37" w:rsidRDefault="00975E37">
      <w:pPr>
        <w:widowControl w:val="0"/>
        <w:tabs>
          <w:tab w:val="left" w:pos="4653"/>
        </w:tabs>
        <w:spacing w:after="0" w:line="240" w:lineRule="auto"/>
        <w:ind w:left="50"/>
        <w:jc w:val="center"/>
        <w:rPr>
          <w:rFonts w:ascii="Times New Roman" w:hAnsi="Times New Roman" w:cs="Times New Roman"/>
          <w:sz w:val="28"/>
          <w:szCs w:val="28"/>
        </w:rPr>
      </w:pPr>
    </w:p>
    <w:p w:rsidR="00975E37" w:rsidRDefault="00975E37">
      <w:pPr>
        <w:widowControl w:val="0"/>
        <w:tabs>
          <w:tab w:val="left" w:pos="4653"/>
        </w:tabs>
        <w:spacing w:after="0" w:line="240" w:lineRule="auto"/>
        <w:ind w:left="50"/>
        <w:jc w:val="center"/>
        <w:rPr>
          <w:rFonts w:ascii="Times New Roman" w:hAnsi="Times New Roman" w:cs="Times New Roman"/>
          <w:sz w:val="28"/>
          <w:szCs w:val="28"/>
        </w:rPr>
      </w:pPr>
    </w:p>
    <w:p w:rsidR="00975E37" w:rsidRDefault="00975E37">
      <w:pPr>
        <w:widowControl w:val="0"/>
        <w:tabs>
          <w:tab w:val="left" w:pos="4653"/>
        </w:tabs>
        <w:spacing w:after="0" w:line="240" w:lineRule="auto"/>
        <w:ind w:left="50"/>
        <w:jc w:val="center"/>
        <w:rPr>
          <w:rFonts w:ascii="Times New Roman" w:hAnsi="Times New Roman" w:cs="Times New Roman"/>
          <w:sz w:val="28"/>
          <w:szCs w:val="28"/>
        </w:rPr>
      </w:pPr>
    </w:p>
    <w:p w:rsidR="00975E37" w:rsidRDefault="00975E37">
      <w:pPr>
        <w:widowControl w:val="0"/>
        <w:tabs>
          <w:tab w:val="left" w:pos="4653"/>
        </w:tabs>
        <w:spacing w:after="0" w:line="240" w:lineRule="auto"/>
        <w:ind w:left="50"/>
        <w:jc w:val="center"/>
        <w:rPr>
          <w:rFonts w:ascii="Times New Roman" w:hAnsi="Times New Roman" w:cs="Times New Roman"/>
          <w:sz w:val="28"/>
          <w:szCs w:val="28"/>
        </w:rPr>
      </w:pPr>
    </w:p>
    <w:p w:rsidR="00975E37" w:rsidRDefault="00975E37">
      <w:pPr>
        <w:widowControl w:val="0"/>
        <w:tabs>
          <w:tab w:val="left" w:pos="4653"/>
        </w:tabs>
        <w:spacing w:after="0" w:line="240" w:lineRule="auto"/>
        <w:ind w:left="50"/>
        <w:jc w:val="center"/>
        <w:rPr>
          <w:rFonts w:ascii="Times New Roman" w:hAnsi="Times New Roman" w:cs="Times New Roman"/>
          <w:sz w:val="28"/>
          <w:szCs w:val="28"/>
        </w:rPr>
      </w:pPr>
    </w:p>
    <w:p w:rsidR="00975E37" w:rsidRDefault="00975E37">
      <w:pPr>
        <w:widowControl w:val="0"/>
        <w:tabs>
          <w:tab w:val="left" w:pos="4653"/>
        </w:tabs>
        <w:spacing w:after="0" w:line="240" w:lineRule="auto"/>
        <w:ind w:left="50"/>
        <w:jc w:val="center"/>
        <w:rPr>
          <w:rFonts w:ascii="Times New Roman" w:hAnsi="Times New Roman" w:cs="Times New Roman"/>
          <w:sz w:val="28"/>
          <w:szCs w:val="28"/>
        </w:rPr>
      </w:pPr>
    </w:p>
    <w:p w:rsidR="00975E37" w:rsidRDefault="00975E37">
      <w:pPr>
        <w:widowControl w:val="0"/>
        <w:tabs>
          <w:tab w:val="left" w:pos="4653"/>
        </w:tabs>
        <w:spacing w:after="0" w:line="240" w:lineRule="auto"/>
        <w:ind w:left="50"/>
        <w:jc w:val="center"/>
        <w:rPr>
          <w:rFonts w:ascii="Times New Roman" w:hAnsi="Times New Roman" w:cs="Times New Roman"/>
          <w:sz w:val="28"/>
          <w:szCs w:val="28"/>
        </w:rPr>
      </w:pPr>
    </w:p>
    <w:p w:rsidR="00975E37" w:rsidRDefault="00975E37">
      <w:pPr>
        <w:widowControl w:val="0"/>
        <w:spacing w:after="0" w:line="240" w:lineRule="auto"/>
        <w:rPr>
          <w:rFonts w:ascii="Times New Roman" w:hAnsi="Times New Roman" w:cs="Times New Roman"/>
          <w:sz w:val="28"/>
          <w:szCs w:val="28"/>
        </w:rPr>
      </w:pPr>
    </w:p>
    <w:p w:rsidR="00975E37" w:rsidRDefault="00975E37">
      <w:pPr>
        <w:widowControl w:val="0"/>
        <w:spacing w:after="0" w:line="240" w:lineRule="auto"/>
        <w:rPr>
          <w:rFonts w:ascii="Times New Roman" w:hAnsi="Times New Roman" w:cs="Times New Roman"/>
          <w:sz w:val="28"/>
          <w:szCs w:val="28"/>
        </w:rPr>
      </w:pPr>
    </w:p>
    <w:p w:rsidR="00975E37" w:rsidRDefault="00975E37">
      <w:pPr>
        <w:widowControl w:val="0"/>
        <w:spacing w:after="0" w:line="240" w:lineRule="auto"/>
        <w:rPr>
          <w:rFonts w:ascii="Times New Roman" w:hAnsi="Times New Roman" w:cs="Times New Roman"/>
          <w:sz w:val="28"/>
          <w:szCs w:val="28"/>
        </w:rPr>
      </w:pPr>
    </w:p>
    <w:p w:rsidR="00975E37" w:rsidRDefault="00975E37">
      <w:pPr>
        <w:widowControl w:val="0"/>
        <w:spacing w:after="0" w:line="240" w:lineRule="auto"/>
        <w:rPr>
          <w:rFonts w:ascii="Times New Roman" w:hAnsi="Times New Roman" w:cs="Times New Roman"/>
          <w:sz w:val="28"/>
          <w:szCs w:val="28"/>
        </w:rPr>
      </w:pPr>
    </w:p>
    <w:p w:rsidR="00975E37" w:rsidRDefault="00FE4CEB">
      <w:pPr>
        <w:widowControl w:val="0"/>
        <w:spacing w:after="0" w:line="240" w:lineRule="auto"/>
        <w:ind w:left="175" w:right="260"/>
        <w:jc w:val="center"/>
        <w:rPr>
          <w:rFonts w:ascii="Times New Roman" w:hAnsi="Times New Roman" w:cs="Times New Roman"/>
          <w:b/>
          <w:bCs/>
          <w:sz w:val="28"/>
          <w:szCs w:val="28"/>
        </w:rPr>
      </w:pPr>
      <w:r>
        <w:rPr>
          <w:rFonts w:ascii="Times New Roman" w:hAnsi="Times New Roman" w:cs="Times New Roman"/>
          <w:b/>
          <w:bCs/>
          <w:w w:val="105"/>
          <w:sz w:val="28"/>
          <w:szCs w:val="28"/>
        </w:rPr>
        <w:t>ФОНД ОЦЕНОЧНЫХ СРЕДСТВ</w:t>
      </w:r>
    </w:p>
    <w:p w:rsidR="00975E37" w:rsidRDefault="00FE4CEB">
      <w:pPr>
        <w:widowControl w:val="0"/>
        <w:spacing w:after="0" w:line="240" w:lineRule="auto"/>
        <w:ind w:left="175" w:right="258"/>
        <w:jc w:val="center"/>
        <w:rPr>
          <w:rFonts w:ascii="Times New Roman" w:hAnsi="Times New Roman" w:cs="Times New Roman"/>
          <w:b/>
          <w:bCs/>
          <w:sz w:val="28"/>
          <w:szCs w:val="28"/>
        </w:rPr>
      </w:pPr>
      <w:r>
        <w:rPr>
          <w:rFonts w:ascii="Times New Roman" w:hAnsi="Times New Roman" w:cs="Times New Roman"/>
          <w:b/>
          <w:bCs/>
          <w:w w:val="105"/>
          <w:sz w:val="28"/>
          <w:szCs w:val="28"/>
        </w:rPr>
        <w:t>ПРОФЕССИОНАЛЬНОГО МОДУЛЯ</w:t>
      </w:r>
    </w:p>
    <w:p w:rsidR="00975E37" w:rsidRDefault="00A03191">
      <w:pPr>
        <w:widowControl w:val="0"/>
        <w:spacing w:after="0" w:line="240" w:lineRule="auto"/>
        <w:jc w:val="center"/>
        <w:rPr>
          <w:rFonts w:ascii="Times New Roman" w:hAnsi="Times New Roman" w:cs="Times New Roman"/>
          <w:sz w:val="28"/>
          <w:szCs w:val="28"/>
        </w:rPr>
      </w:pPr>
      <w:r w:rsidRPr="00A03191">
        <w:rPr>
          <w:rFonts w:ascii="Times New Roman" w:eastAsiaTheme="majorEastAsia" w:hAnsi="Times New Roman" w:cs="Times New Roman"/>
          <w:b/>
          <w:sz w:val="28"/>
          <w:szCs w:val="28"/>
        </w:rPr>
        <w:t>ПМ.02. ОРГАНИЗАЦИЯ ДВИЖЕНИЯ И ОБЕСПЕЧЕНИЕ БЕЗОПАСНОСТИ НА ТРАНСПОРТЕ</w:t>
      </w:r>
      <w:r>
        <w:rPr>
          <w:rFonts w:ascii="Times New Roman" w:eastAsiaTheme="majorEastAsia" w:hAnsi="Times New Roman" w:cs="Times New Roman"/>
          <w:b/>
          <w:sz w:val="28"/>
          <w:szCs w:val="28"/>
        </w:rPr>
        <w:t xml:space="preserve"> (по видам транспорта)</w:t>
      </w:r>
    </w:p>
    <w:p w:rsidR="00975E37" w:rsidRDefault="00975E37">
      <w:pPr>
        <w:spacing w:after="0" w:line="240" w:lineRule="auto"/>
        <w:ind w:left="-567" w:firstLine="283"/>
        <w:jc w:val="center"/>
        <w:rPr>
          <w:rFonts w:ascii="Times New Roman" w:hAnsi="Times New Roman" w:cs="Times New Roman"/>
          <w:b/>
          <w:sz w:val="28"/>
          <w:szCs w:val="28"/>
        </w:rPr>
      </w:pPr>
    </w:p>
    <w:p w:rsidR="00975E37" w:rsidRDefault="00FE4CEB">
      <w:pPr>
        <w:spacing w:after="0" w:line="240" w:lineRule="auto"/>
        <w:ind w:left="-567" w:firstLine="283"/>
        <w:jc w:val="center"/>
        <w:rPr>
          <w:rFonts w:ascii="Times New Roman" w:hAnsi="Times New Roman" w:cs="Times New Roman"/>
          <w:b/>
          <w:sz w:val="28"/>
          <w:szCs w:val="28"/>
        </w:rPr>
      </w:pPr>
      <w:r>
        <w:rPr>
          <w:rFonts w:ascii="Times New Roman" w:hAnsi="Times New Roman" w:cs="Times New Roman"/>
          <w:b/>
          <w:sz w:val="28"/>
          <w:szCs w:val="28"/>
        </w:rPr>
        <w:t>основной профессиональной образовательной программы</w:t>
      </w:r>
    </w:p>
    <w:p w:rsidR="00975E37" w:rsidRDefault="00FE4CEB">
      <w:pPr>
        <w:spacing w:after="0" w:line="240" w:lineRule="auto"/>
        <w:ind w:left="-567" w:firstLine="283"/>
        <w:jc w:val="center"/>
        <w:rPr>
          <w:rFonts w:ascii="Times New Roman" w:hAnsi="Times New Roman" w:cs="Times New Roman"/>
          <w:b/>
          <w:i/>
          <w:sz w:val="28"/>
          <w:szCs w:val="28"/>
        </w:rPr>
      </w:pPr>
      <w:r>
        <w:rPr>
          <w:rFonts w:ascii="Times New Roman" w:hAnsi="Times New Roman" w:cs="Times New Roman"/>
          <w:b/>
          <w:sz w:val="28"/>
          <w:szCs w:val="28"/>
        </w:rPr>
        <w:t>по специальности</w:t>
      </w:r>
    </w:p>
    <w:p w:rsidR="00975E37" w:rsidRDefault="00FE4CEB">
      <w:pPr>
        <w:spacing w:after="0" w:line="240" w:lineRule="auto"/>
        <w:ind w:left="-567" w:firstLine="283"/>
        <w:jc w:val="center"/>
        <w:rPr>
          <w:rFonts w:ascii="Times New Roman" w:hAnsi="Times New Roman" w:cs="Times New Roman"/>
          <w:b/>
          <w:sz w:val="28"/>
          <w:szCs w:val="28"/>
        </w:rPr>
      </w:pPr>
      <w:r>
        <w:rPr>
          <w:rFonts w:ascii="Times New Roman" w:hAnsi="Times New Roman" w:cs="Times New Roman"/>
          <w:b/>
          <w:i/>
          <w:sz w:val="28"/>
          <w:szCs w:val="28"/>
        </w:rPr>
        <w:t>23.02.01 Организация перевозок и управление на транспорте (по видам)</w:t>
      </w:r>
    </w:p>
    <w:p w:rsidR="00975E37" w:rsidRDefault="00FE4CEB">
      <w:pPr>
        <w:spacing w:after="0" w:line="240" w:lineRule="auto"/>
        <w:ind w:left="-567" w:firstLine="283"/>
        <w:jc w:val="center"/>
        <w:rPr>
          <w:rFonts w:ascii="Times New Roman" w:hAnsi="Times New Roman" w:cs="Times New Roman"/>
          <w:b/>
          <w:sz w:val="28"/>
          <w:szCs w:val="28"/>
        </w:rPr>
      </w:pPr>
      <w:r>
        <w:rPr>
          <w:rFonts w:ascii="Times New Roman" w:hAnsi="Times New Roman" w:cs="Times New Roman"/>
          <w:b/>
          <w:sz w:val="28"/>
          <w:szCs w:val="28"/>
        </w:rPr>
        <w:t>(Базовая подготовка среднего профессионального образования)</w:t>
      </w:r>
    </w:p>
    <w:p w:rsidR="00975E37" w:rsidRDefault="00975E37">
      <w:pPr>
        <w:widowControl w:val="0"/>
        <w:spacing w:after="0" w:line="240" w:lineRule="auto"/>
        <w:jc w:val="center"/>
        <w:rPr>
          <w:rFonts w:ascii="Times New Roman" w:hAnsi="Times New Roman" w:cs="Times New Roman"/>
          <w:sz w:val="28"/>
          <w:szCs w:val="28"/>
        </w:rPr>
      </w:pPr>
    </w:p>
    <w:p w:rsidR="00975E37" w:rsidRDefault="00975E37">
      <w:pPr>
        <w:widowControl w:val="0"/>
        <w:spacing w:after="0" w:line="240" w:lineRule="auto"/>
        <w:jc w:val="center"/>
        <w:rPr>
          <w:rFonts w:ascii="Times New Roman" w:hAnsi="Times New Roman" w:cs="Times New Roman"/>
          <w:sz w:val="28"/>
          <w:szCs w:val="28"/>
        </w:rPr>
      </w:pPr>
    </w:p>
    <w:p w:rsidR="00975E37" w:rsidRDefault="00975E37">
      <w:pPr>
        <w:widowControl w:val="0"/>
        <w:spacing w:after="0" w:line="240" w:lineRule="auto"/>
        <w:rPr>
          <w:rFonts w:ascii="Times New Roman" w:hAnsi="Times New Roman" w:cs="Times New Roman"/>
          <w:sz w:val="28"/>
          <w:szCs w:val="28"/>
        </w:rPr>
      </w:pPr>
    </w:p>
    <w:p w:rsidR="00975E37" w:rsidRDefault="00975E37">
      <w:pPr>
        <w:widowControl w:val="0"/>
        <w:spacing w:after="0" w:line="240" w:lineRule="auto"/>
        <w:rPr>
          <w:rFonts w:ascii="Times New Roman" w:hAnsi="Times New Roman" w:cs="Times New Roman"/>
          <w:sz w:val="28"/>
          <w:szCs w:val="28"/>
        </w:rPr>
      </w:pPr>
    </w:p>
    <w:p w:rsidR="00975E37" w:rsidRDefault="00975E37">
      <w:pPr>
        <w:spacing w:after="0" w:line="240" w:lineRule="auto"/>
        <w:ind w:firstLine="720"/>
        <w:jc w:val="center"/>
        <w:rPr>
          <w:rFonts w:ascii="Times New Roman" w:hAnsi="Times New Roman" w:cs="Times New Roman"/>
          <w:sz w:val="28"/>
          <w:szCs w:val="28"/>
        </w:rPr>
      </w:pPr>
    </w:p>
    <w:p w:rsidR="00975E37" w:rsidRDefault="00975E37">
      <w:pPr>
        <w:spacing w:after="0" w:line="240" w:lineRule="auto"/>
        <w:ind w:firstLine="720"/>
        <w:jc w:val="center"/>
        <w:rPr>
          <w:rFonts w:ascii="Times New Roman" w:hAnsi="Times New Roman" w:cs="Times New Roman"/>
          <w:sz w:val="28"/>
          <w:szCs w:val="28"/>
        </w:rPr>
      </w:pPr>
    </w:p>
    <w:p w:rsidR="00975E37" w:rsidRDefault="00975E37">
      <w:pPr>
        <w:spacing w:after="0" w:line="240" w:lineRule="auto"/>
        <w:ind w:firstLine="720"/>
        <w:jc w:val="center"/>
        <w:rPr>
          <w:rFonts w:ascii="Times New Roman" w:hAnsi="Times New Roman" w:cs="Times New Roman"/>
          <w:sz w:val="28"/>
          <w:szCs w:val="28"/>
        </w:rPr>
      </w:pPr>
    </w:p>
    <w:p w:rsidR="00975E37" w:rsidRDefault="00975E37">
      <w:pPr>
        <w:spacing w:after="0" w:line="240" w:lineRule="auto"/>
        <w:ind w:firstLine="720"/>
        <w:jc w:val="center"/>
        <w:rPr>
          <w:rFonts w:ascii="Times New Roman" w:hAnsi="Times New Roman" w:cs="Times New Roman"/>
          <w:sz w:val="28"/>
          <w:szCs w:val="28"/>
        </w:rPr>
      </w:pPr>
    </w:p>
    <w:p w:rsidR="00975E37" w:rsidRDefault="00975E37">
      <w:pPr>
        <w:spacing w:after="0" w:line="240" w:lineRule="auto"/>
        <w:ind w:firstLine="720"/>
        <w:jc w:val="center"/>
        <w:rPr>
          <w:rFonts w:ascii="Times New Roman" w:hAnsi="Times New Roman" w:cs="Times New Roman"/>
          <w:sz w:val="28"/>
          <w:szCs w:val="28"/>
        </w:rPr>
      </w:pPr>
    </w:p>
    <w:p w:rsidR="00975E37" w:rsidRDefault="00975E37">
      <w:pPr>
        <w:spacing w:after="0" w:line="240" w:lineRule="auto"/>
        <w:ind w:firstLine="720"/>
        <w:jc w:val="center"/>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br w:type="page"/>
      </w:r>
    </w:p>
    <w:p w:rsidR="00975E37" w:rsidRDefault="00FE4CEB">
      <w:pPr>
        <w:spacing w:after="0" w:line="240" w:lineRule="auto"/>
        <w:ind w:firstLine="720"/>
        <w:jc w:val="center"/>
        <w:rPr>
          <w:rFonts w:ascii="Times New Roman" w:hAnsi="Times New Roman" w:cs="Times New Roman"/>
          <w:b/>
          <w:bCs/>
          <w:sz w:val="28"/>
          <w:szCs w:val="28"/>
        </w:rPr>
      </w:pPr>
      <w:r>
        <w:rPr>
          <w:rFonts w:ascii="Times New Roman" w:hAnsi="Times New Roman" w:cs="Times New Roman"/>
          <w:b/>
          <w:sz w:val="28"/>
          <w:szCs w:val="28"/>
        </w:rPr>
        <w:lastRenderedPageBreak/>
        <w:t>1.</w:t>
      </w:r>
      <w:r>
        <w:rPr>
          <w:rFonts w:ascii="Times New Roman" w:hAnsi="Times New Roman" w:cs="Times New Roman"/>
          <w:b/>
          <w:bCs/>
          <w:sz w:val="28"/>
          <w:szCs w:val="28"/>
        </w:rPr>
        <w:t>Паспорт</w:t>
      </w:r>
    </w:p>
    <w:p w:rsidR="00975E37" w:rsidRDefault="00975E37">
      <w:pPr>
        <w:spacing w:after="0" w:line="240" w:lineRule="auto"/>
        <w:ind w:firstLine="720"/>
        <w:jc w:val="center"/>
        <w:rPr>
          <w:rFonts w:ascii="Times New Roman" w:hAnsi="Times New Roman" w:cs="Times New Roman"/>
          <w:b/>
          <w:bCs/>
          <w:sz w:val="28"/>
          <w:szCs w:val="28"/>
        </w:rPr>
      </w:pPr>
    </w:p>
    <w:p w:rsidR="00D66CCE" w:rsidRPr="00D66CCE" w:rsidRDefault="00FE4CEB">
      <w:pPr>
        <w:spacing w:after="0" w:line="240" w:lineRule="auto"/>
        <w:ind w:firstLine="567"/>
        <w:jc w:val="both"/>
        <w:rPr>
          <w:rFonts w:ascii="Times New Roman" w:hAnsi="Times New Roman" w:cs="Times New Roman"/>
          <w:iCs/>
          <w:sz w:val="28"/>
          <w:szCs w:val="28"/>
        </w:rPr>
      </w:pPr>
      <w:r>
        <w:rPr>
          <w:rFonts w:ascii="Times New Roman" w:hAnsi="Times New Roman" w:cs="Times New Roman"/>
          <w:sz w:val="28"/>
          <w:szCs w:val="28"/>
        </w:rPr>
        <w:t xml:space="preserve">Результатом освоения профессионального модуля </w:t>
      </w:r>
      <w:r w:rsidR="00E6548D" w:rsidRPr="00E6548D">
        <w:rPr>
          <w:rFonts w:ascii="Times New Roman" w:hAnsi="Times New Roman" w:cs="Times New Roman"/>
          <w:sz w:val="28"/>
          <w:szCs w:val="28"/>
        </w:rPr>
        <w:t>ПМ.02. Организация движения и обеспечение безопасности на транспорте (по видам транспорта)</w:t>
      </w:r>
      <w:r>
        <w:rPr>
          <w:rFonts w:ascii="Times New Roman" w:hAnsi="Times New Roman" w:cs="Times New Roman"/>
          <w:sz w:val="28"/>
          <w:szCs w:val="28"/>
        </w:rPr>
        <w:t xml:space="preserve"> является готовность обучающегося к выполнению вида деятельности: </w:t>
      </w:r>
      <w:r w:rsidR="00D66CCE" w:rsidRPr="00E6548D">
        <w:rPr>
          <w:rFonts w:ascii="Times New Roman" w:hAnsi="Times New Roman" w:cs="Times New Roman"/>
          <w:i/>
          <w:iCs/>
          <w:sz w:val="28"/>
          <w:szCs w:val="28"/>
        </w:rPr>
        <w:t>Организация движения и обеспечение безопасности на транспорте (по видам транспорта)</w:t>
      </w:r>
      <w:r w:rsidR="00D66CCE" w:rsidRPr="00D66CCE">
        <w:rPr>
          <w:rFonts w:ascii="Times New Roman" w:hAnsi="Times New Roman" w:cs="Times New Roman"/>
          <w:iCs/>
          <w:sz w:val="28"/>
          <w:szCs w:val="28"/>
        </w:rPr>
        <w:t>.</w:t>
      </w:r>
    </w:p>
    <w:p w:rsidR="00975E37" w:rsidRDefault="00E6548D">
      <w:pPr>
        <w:spacing w:after="0" w:line="240" w:lineRule="auto"/>
        <w:ind w:firstLine="567"/>
        <w:jc w:val="both"/>
        <w:rPr>
          <w:rFonts w:ascii="Times New Roman" w:hAnsi="Times New Roman" w:cs="Times New Roman"/>
          <w:sz w:val="28"/>
          <w:szCs w:val="28"/>
        </w:rPr>
      </w:pPr>
      <w:r w:rsidRPr="00E6548D">
        <w:rPr>
          <w:rFonts w:ascii="Times New Roman" w:hAnsi="Times New Roman" w:cs="Times New Roman"/>
          <w:sz w:val="28"/>
          <w:szCs w:val="28"/>
        </w:rPr>
        <w:t xml:space="preserve">Формой итоговой аттестации по профессиональному модулю является экзамен по модулю. Итогом экзамена по модулю является однозначное решение: </w:t>
      </w:r>
      <w:r w:rsidRPr="00E6548D">
        <w:rPr>
          <w:rFonts w:ascii="Times New Roman" w:hAnsi="Times New Roman" w:cs="Times New Roman"/>
          <w:i/>
          <w:sz w:val="28"/>
          <w:szCs w:val="28"/>
        </w:rPr>
        <w:t>«Вид деятельности освоен»</w:t>
      </w:r>
      <w:r w:rsidRPr="00E6548D">
        <w:rPr>
          <w:rFonts w:ascii="Times New Roman" w:hAnsi="Times New Roman" w:cs="Times New Roman"/>
          <w:sz w:val="28"/>
          <w:szCs w:val="28"/>
        </w:rPr>
        <w:t xml:space="preserve"> или </w:t>
      </w:r>
      <w:r w:rsidRPr="00E6548D">
        <w:rPr>
          <w:rFonts w:ascii="Times New Roman" w:hAnsi="Times New Roman" w:cs="Times New Roman"/>
          <w:i/>
          <w:sz w:val="28"/>
          <w:szCs w:val="28"/>
        </w:rPr>
        <w:t>«Вид деятельности не освоен».</w:t>
      </w:r>
    </w:p>
    <w:p w:rsidR="00975E37" w:rsidRDefault="00975E37">
      <w:pPr>
        <w:spacing w:after="0" w:line="240" w:lineRule="auto"/>
        <w:ind w:firstLine="720"/>
        <w:jc w:val="both"/>
        <w:rPr>
          <w:rFonts w:ascii="Times New Roman" w:hAnsi="Times New Roman" w:cs="Times New Roman"/>
          <w:b/>
          <w:bCs/>
          <w:sz w:val="28"/>
          <w:szCs w:val="28"/>
        </w:rPr>
      </w:pPr>
    </w:p>
    <w:p w:rsidR="00975E37" w:rsidRDefault="00FE4CEB">
      <w:pPr>
        <w:spacing w:after="0" w:line="24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1.1. Система контроля и оценки освоения программы профессионального модуля</w:t>
      </w:r>
    </w:p>
    <w:p w:rsidR="00975E37" w:rsidRDefault="00FE4CEB">
      <w:pPr>
        <w:pStyle w:val="af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2"/>
        <w:jc w:val="both"/>
        <w:rPr>
          <w:rFonts w:ascii="Times New Roman" w:hAnsi="Times New Roman"/>
          <w:b/>
          <w:i/>
          <w:sz w:val="28"/>
          <w:szCs w:val="28"/>
        </w:rPr>
      </w:pPr>
      <w:r>
        <w:rPr>
          <w:rFonts w:ascii="Times New Roman" w:hAnsi="Times New Roman"/>
          <w:sz w:val="28"/>
          <w:szCs w:val="28"/>
        </w:rPr>
        <w:t xml:space="preserve">1.1.1. Профессиональный модуль </w:t>
      </w:r>
      <w:r w:rsidR="00E6548D" w:rsidRPr="00E6548D">
        <w:rPr>
          <w:rFonts w:ascii="Times New Roman" w:hAnsi="Times New Roman"/>
          <w:sz w:val="28"/>
          <w:szCs w:val="28"/>
        </w:rPr>
        <w:t>ПМ.02. Организация движения и обеспечение безопасности на транспорте (по видам транспорта)</w:t>
      </w:r>
      <w:r>
        <w:rPr>
          <w:rFonts w:ascii="Times New Roman" w:hAnsi="Times New Roman"/>
          <w:i/>
          <w:sz w:val="28"/>
          <w:szCs w:val="28"/>
        </w:rPr>
        <w:t xml:space="preserve"> </w:t>
      </w:r>
      <w:r>
        <w:rPr>
          <w:rFonts w:ascii="Times New Roman" w:hAnsi="Times New Roman"/>
          <w:sz w:val="28"/>
          <w:szCs w:val="28"/>
        </w:rPr>
        <w:t>состоит из следующих основных элементов оценивания:</w:t>
      </w:r>
    </w:p>
    <w:p w:rsidR="00975E37" w:rsidRDefault="00975E37">
      <w:pPr>
        <w:spacing w:after="0" w:line="240" w:lineRule="auto"/>
        <w:rPr>
          <w:rFonts w:ascii="Times New Roman" w:hAnsi="Times New Roman" w:cs="Times New Roman"/>
          <w:sz w:val="28"/>
          <w:szCs w:val="28"/>
        </w:rPr>
      </w:pP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Таблица 1 - Элементы оценивания</w:t>
      </w:r>
    </w:p>
    <w:tbl>
      <w:tblPr>
        <w:tblW w:w="9923" w:type="dxa"/>
        <w:tblInd w:w="221" w:type="dxa"/>
        <w:tblLayout w:type="fixed"/>
        <w:tblLook w:val="01E0"/>
      </w:tblPr>
      <w:tblGrid>
        <w:gridCol w:w="2835"/>
        <w:gridCol w:w="3686"/>
        <w:gridCol w:w="3402"/>
      </w:tblGrid>
      <w:tr w:rsidR="00975E37">
        <w:trPr>
          <w:trHeight w:val="618"/>
        </w:trPr>
        <w:tc>
          <w:tcPr>
            <w:tcW w:w="2835" w:type="dxa"/>
            <w:vMerge w:val="restart"/>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Элемент модуля</w:t>
            </w:r>
          </w:p>
        </w:tc>
        <w:tc>
          <w:tcPr>
            <w:tcW w:w="7088" w:type="dxa"/>
            <w:gridSpan w:val="2"/>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Форма контроля и оценивания</w:t>
            </w:r>
          </w:p>
        </w:tc>
      </w:tr>
      <w:tr w:rsidR="00975E37">
        <w:trPr>
          <w:trHeight w:val="222"/>
        </w:trPr>
        <w:tc>
          <w:tcPr>
            <w:tcW w:w="2835" w:type="dxa"/>
            <w:vMerge/>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40" w:lineRule="auto"/>
              <w:rPr>
                <w:rFonts w:ascii="Times New Roman" w:hAnsi="Times New Roman" w:cs="Times New Roman"/>
                <w:b/>
                <w:sz w:val="24"/>
                <w:szCs w:val="24"/>
              </w:rPr>
            </w:pPr>
          </w:p>
        </w:tc>
        <w:tc>
          <w:tcPr>
            <w:tcW w:w="3686"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Промежуточная аттестация</w:t>
            </w:r>
            <w:r>
              <w:rPr>
                <w:rStyle w:val="aa"/>
                <w:rFonts w:ascii="Times New Roman" w:hAnsi="Times New Roman"/>
                <w:b/>
                <w:bCs/>
                <w:sz w:val="24"/>
                <w:szCs w:val="24"/>
              </w:rPr>
              <w:footnoteReference w:id="2"/>
            </w:r>
          </w:p>
        </w:tc>
        <w:tc>
          <w:tcPr>
            <w:tcW w:w="3402"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Текущий контроль</w:t>
            </w:r>
            <w:r>
              <w:rPr>
                <w:rStyle w:val="aa"/>
                <w:rFonts w:ascii="Times New Roman" w:hAnsi="Times New Roman"/>
                <w:b/>
                <w:bCs/>
                <w:sz w:val="24"/>
                <w:szCs w:val="24"/>
              </w:rPr>
              <w:footnoteReference w:id="3"/>
            </w:r>
          </w:p>
        </w:tc>
      </w:tr>
      <w:tr w:rsidR="00975E37">
        <w:trPr>
          <w:trHeight w:val="308"/>
        </w:trPr>
        <w:tc>
          <w:tcPr>
            <w:tcW w:w="9923" w:type="dxa"/>
            <w:gridSpan w:val="3"/>
            <w:tcBorders>
              <w:top w:val="single" w:sz="4" w:space="0" w:color="000000"/>
              <w:left w:val="single" w:sz="4" w:space="0" w:color="000000"/>
              <w:bottom w:val="single" w:sz="4" w:space="0" w:color="000000"/>
              <w:right w:val="single" w:sz="4" w:space="0" w:color="000000"/>
            </w:tcBorders>
            <w:vAlign w:val="center"/>
          </w:tcPr>
          <w:p w:rsidR="00975E37" w:rsidRDefault="00FE4CEB">
            <w:pPr>
              <w:spacing w:after="0" w:line="240" w:lineRule="auto"/>
              <w:rPr>
                <w:rFonts w:ascii="Times New Roman" w:hAnsi="Times New Roman" w:cs="Times New Roman"/>
                <w:b/>
                <w:bCs/>
                <w:sz w:val="24"/>
                <w:szCs w:val="24"/>
              </w:rPr>
            </w:pPr>
            <w:r>
              <w:rPr>
                <w:rFonts w:ascii="Times New Roman" w:hAnsi="Times New Roman" w:cs="Times New Roman"/>
                <w:b/>
                <w:sz w:val="24"/>
                <w:szCs w:val="24"/>
              </w:rPr>
              <w:t>на базе основного общего образования (очная форма обучения)</w:t>
            </w:r>
          </w:p>
        </w:tc>
      </w:tr>
      <w:tr w:rsidR="00975E37">
        <w:trPr>
          <w:trHeight w:val="274"/>
        </w:trPr>
        <w:tc>
          <w:tcPr>
            <w:tcW w:w="2835"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МДК.02.01. Организация движения (по видам транспорта)</w:t>
            </w:r>
          </w:p>
        </w:tc>
        <w:tc>
          <w:tcPr>
            <w:tcW w:w="3686" w:type="dxa"/>
            <w:tcBorders>
              <w:top w:val="single" w:sz="4" w:space="0" w:color="000000"/>
              <w:left w:val="single" w:sz="4" w:space="0" w:color="000000"/>
              <w:bottom w:val="single" w:sz="4" w:space="0" w:color="000000"/>
              <w:right w:val="single" w:sz="4" w:space="0" w:color="000000"/>
            </w:tcBorders>
          </w:tcPr>
          <w:p w:rsidR="00D66CCE" w:rsidRDefault="00D66CCE">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Экзамен (5 семестр)</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Курсовой проект </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(6 семестр)</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Экзамен (6 семестр)</w:t>
            </w:r>
          </w:p>
        </w:tc>
        <w:tc>
          <w:tcPr>
            <w:tcW w:w="3402"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тестовый контроль умений и знаний;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умений и знаний при выполнении индивидуальных заданий;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этапов выполнения курсового проекта;</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контроль выполнения самостоятельных работ.</w:t>
            </w:r>
          </w:p>
        </w:tc>
      </w:tr>
      <w:tr w:rsidR="00975E37">
        <w:trPr>
          <w:trHeight w:val="618"/>
        </w:trPr>
        <w:tc>
          <w:tcPr>
            <w:tcW w:w="2835"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МДК.02.02.Обеспечение безопасности на железнодорожном транспорте</w:t>
            </w:r>
          </w:p>
        </w:tc>
        <w:tc>
          <w:tcPr>
            <w:tcW w:w="368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Экзамен (6 семестр)</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Дифференцированный зачет </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w:t>
            </w:r>
            <w:r w:rsidR="00F270F3">
              <w:rPr>
                <w:rFonts w:ascii="Times New Roman" w:hAnsi="Times New Roman" w:cs="Times New Roman"/>
                <w:iCs/>
                <w:sz w:val="24"/>
                <w:szCs w:val="24"/>
              </w:rPr>
              <w:t>8</w:t>
            </w:r>
            <w:r>
              <w:rPr>
                <w:rFonts w:ascii="Times New Roman" w:hAnsi="Times New Roman" w:cs="Times New Roman"/>
                <w:iCs/>
                <w:sz w:val="24"/>
                <w:szCs w:val="24"/>
              </w:rPr>
              <w:t xml:space="preserve"> семестр) </w:t>
            </w:r>
          </w:p>
          <w:p w:rsidR="00975E37" w:rsidRDefault="00975E37">
            <w:pPr>
              <w:spacing w:after="0" w:line="240" w:lineRule="auto"/>
              <w:jc w:val="both"/>
              <w:rPr>
                <w:rFonts w:ascii="Times New Roman" w:hAnsi="Times New Roman" w:cs="Times New Roman"/>
                <w:iCs/>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текущий контроль знаний обучающихся на уроках </w:t>
            </w:r>
            <w:r>
              <w:rPr>
                <w:rFonts w:ascii="Times New Roman" w:hAnsi="Times New Roman" w:cs="Times New Roman"/>
                <w:sz w:val="24"/>
                <w:szCs w:val="24"/>
              </w:rPr>
              <w:lastRenderedPageBreak/>
              <w:t>теоретического обучения (опросы: устные, письменные, смешанные; индивидуальные, фронтальные, групповые);</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тестовый контроль умений и знаний;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умений и знаний при выполнении индивидуальных заданий;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контроль выполнения самостоятельных работ.</w:t>
            </w:r>
          </w:p>
        </w:tc>
      </w:tr>
      <w:tr w:rsidR="00975E37">
        <w:trPr>
          <w:trHeight w:val="531"/>
        </w:trPr>
        <w:tc>
          <w:tcPr>
            <w:tcW w:w="2835"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УП.02.01. Учебная практика (управление движением)</w:t>
            </w:r>
          </w:p>
        </w:tc>
        <w:tc>
          <w:tcPr>
            <w:tcW w:w="368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Дифференцированный зачет </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(6 семестр)</w:t>
            </w:r>
          </w:p>
        </w:tc>
        <w:tc>
          <w:tcPr>
            <w:tcW w:w="3402"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B62349">
        <w:trPr>
          <w:trHeight w:val="618"/>
        </w:trPr>
        <w:tc>
          <w:tcPr>
            <w:tcW w:w="2835" w:type="dxa"/>
            <w:tcBorders>
              <w:top w:val="single" w:sz="4" w:space="0" w:color="000000"/>
              <w:left w:val="single" w:sz="4" w:space="0" w:color="000000"/>
              <w:bottom w:val="single" w:sz="4" w:space="0" w:color="000000"/>
              <w:right w:val="single" w:sz="4" w:space="0" w:color="000000"/>
            </w:tcBorders>
          </w:tcPr>
          <w:p w:rsidR="00B62349" w:rsidRPr="00EB26DF" w:rsidRDefault="00B62349" w:rsidP="00B62349">
            <w:pPr>
              <w:spacing w:after="0" w:line="240" w:lineRule="auto"/>
              <w:jc w:val="both"/>
              <w:rPr>
                <w:rFonts w:ascii="Times New Roman" w:hAnsi="Times New Roman" w:cs="Times New Roman"/>
                <w:sz w:val="24"/>
                <w:szCs w:val="24"/>
              </w:rPr>
            </w:pPr>
            <w:r w:rsidRPr="00EB26DF">
              <w:rPr>
                <w:rFonts w:ascii="Times New Roman" w:hAnsi="Times New Roman" w:cs="Times New Roman"/>
                <w:bCs/>
                <w:sz w:val="24"/>
                <w:szCs w:val="24"/>
              </w:rPr>
              <w:t>ПП.02.01 Производственная практика по профилю специальности</w:t>
            </w:r>
            <w:r w:rsidRPr="00EB26DF">
              <w:rPr>
                <w:rFonts w:ascii="Times New Roman" w:hAnsi="Times New Roman" w:cs="Times New Roman"/>
                <w:sz w:val="24"/>
                <w:szCs w:val="24"/>
              </w:rPr>
              <w:t xml:space="preserve"> (организация движения и обеспечение безопасности на железнодорожном транспорте)</w:t>
            </w:r>
          </w:p>
        </w:tc>
        <w:tc>
          <w:tcPr>
            <w:tcW w:w="3686" w:type="dxa"/>
            <w:tcBorders>
              <w:top w:val="single" w:sz="4" w:space="0" w:color="000000"/>
              <w:left w:val="single" w:sz="4" w:space="0" w:color="000000"/>
              <w:bottom w:val="single" w:sz="4" w:space="0" w:color="000000"/>
              <w:right w:val="single" w:sz="4" w:space="0" w:color="000000"/>
            </w:tcBorders>
          </w:tcPr>
          <w:p w:rsidR="00B62349" w:rsidRDefault="00B62349">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Дифференцированный зачет </w:t>
            </w:r>
          </w:p>
          <w:p w:rsidR="00B62349" w:rsidRDefault="00B62349">
            <w:p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(7 семестр)</w:t>
            </w:r>
          </w:p>
        </w:tc>
        <w:tc>
          <w:tcPr>
            <w:tcW w:w="3402" w:type="dxa"/>
            <w:tcBorders>
              <w:top w:val="single" w:sz="4" w:space="0" w:color="000000"/>
              <w:left w:val="single" w:sz="4" w:space="0" w:color="000000"/>
              <w:bottom w:val="single" w:sz="4" w:space="0" w:color="000000"/>
              <w:right w:val="single" w:sz="4" w:space="0" w:color="000000"/>
            </w:tcBorders>
          </w:tcPr>
          <w:p w:rsidR="00B62349" w:rsidRDefault="00B62349">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знаний и практического опыта при выполнении работ</w:t>
            </w:r>
          </w:p>
        </w:tc>
      </w:tr>
      <w:tr w:rsidR="00975E37">
        <w:trPr>
          <w:trHeight w:val="618"/>
        </w:trPr>
        <w:tc>
          <w:tcPr>
            <w:tcW w:w="2835" w:type="dxa"/>
            <w:tcBorders>
              <w:top w:val="single" w:sz="4" w:space="0" w:color="000000"/>
              <w:left w:val="single" w:sz="4" w:space="0" w:color="000000"/>
              <w:bottom w:val="single" w:sz="4" w:space="0" w:color="000000"/>
              <w:right w:val="single" w:sz="4" w:space="0" w:color="000000"/>
            </w:tcBorders>
            <w:vAlign w:val="center"/>
          </w:tcPr>
          <w:p w:rsidR="00975E37" w:rsidRDefault="00E6548D">
            <w:pPr>
              <w:spacing w:after="0" w:line="240" w:lineRule="auto"/>
              <w:jc w:val="both"/>
              <w:rPr>
                <w:rFonts w:ascii="Times New Roman" w:hAnsi="Times New Roman" w:cs="Times New Roman"/>
                <w:sz w:val="24"/>
                <w:szCs w:val="24"/>
              </w:rPr>
            </w:pPr>
            <w:r w:rsidRPr="00E6548D">
              <w:rPr>
                <w:rFonts w:ascii="Times New Roman" w:hAnsi="Times New Roman" w:cs="Times New Roman"/>
                <w:sz w:val="24"/>
                <w:szCs w:val="24"/>
              </w:rPr>
              <w:t>ПМ.02. Организация движения и обеспечение безопасности на транспорте (по видам транспорта)</w:t>
            </w:r>
          </w:p>
        </w:tc>
        <w:tc>
          <w:tcPr>
            <w:tcW w:w="7088" w:type="dxa"/>
            <w:gridSpan w:val="2"/>
            <w:tcBorders>
              <w:top w:val="single" w:sz="4" w:space="0" w:color="000000"/>
              <w:left w:val="single" w:sz="4" w:space="0" w:color="000000"/>
              <w:bottom w:val="single" w:sz="4" w:space="0" w:color="000000"/>
              <w:right w:val="single" w:sz="4" w:space="0" w:color="000000"/>
            </w:tcBorders>
          </w:tcPr>
          <w:p w:rsidR="00975E37" w:rsidRDefault="00B62349" w:rsidP="00B62349">
            <w:pPr>
              <w:spacing w:after="0" w:line="240" w:lineRule="auto"/>
              <w:jc w:val="both"/>
              <w:rPr>
                <w:rFonts w:ascii="Times New Roman" w:hAnsi="Times New Roman" w:cs="Times New Roman"/>
                <w:sz w:val="24"/>
                <w:szCs w:val="24"/>
              </w:rPr>
            </w:pPr>
            <w:r w:rsidRPr="00B62349">
              <w:rPr>
                <w:rFonts w:ascii="Times New Roman" w:hAnsi="Times New Roman" w:cs="Times New Roman"/>
                <w:iCs/>
                <w:sz w:val="24"/>
                <w:szCs w:val="24"/>
              </w:rPr>
              <w:t xml:space="preserve">Экзамен по модулю </w:t>
            </w:r>
            <w:r w:rsidR="00FE4CEB">
              <w:rPr>
                <w:rFonts w:ascii="Times New Roman" w:hAnsi="Times New Roman" w:cs="Times New Roman"/>
                <w:iCs/>
                <w:sz w:val="24"/>
                <w:szCs w:val="24"/>
              </w:rPr>
              <w:t>(8 семестр)</w:t>
            </w:r>
          </w:p>
        </w:tc>
      </w:tr>
      <w:tr w:rsidR="00975E37">
        <w:trPr>
          <w:trHeight w:val="288"/>
        </w:trPr>
        <w:tc>
          <w:tcPr>
            <w:tcW w:w="9923" w:type="dxa"/>
            <w:gridSpan w:val="3"/>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rPr>
                <w:rFonts w:ascii="Times New Roman" w:hAnsi="Times New Roman" w:cs="Times New Roman"/>
                <w:sz w:val="24"/>
                <w:szCs w:val="24"/>
              </w:rPr>
            </w:pPr>
            <w:r>
              <w:rPr>
                <w:rFonts w:ascii="Times New Roman" w:hAnsi="Times New Roman" w:cs="Times New Roman"/>
                <w:b/>
                <w:sz w:val="24"/>
                <w:szCs w:val="24"/>
              </w:rPr>
              <w:t>на базе среднего общего образования (очная форма обучения)</w:t>
            </w:r>
          </w:p>
        </w:tc>
      </w:tr>
      <w:tr w:rsidR="00975E37">
        <w:trPr>
          <w:trHeight w:val="618"/>
        </w:trPr>
        <w:tc>
          <w:tcPr>
            <w:tcW w:w="2835"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МДК.02.01. Организация движения (по видам транспорта)</w:t>
            </w:r>
          </w:p>
        </w:tc>
        <w:tc>
          <w:tcPr>
            <w:tcW w:w="3686" w:type="dxa"/>
            <w:tcBorders>
              <w:top w:val="single" w:sz="4" w:space="0" w:color="000000"/>
              <w:left w:val="single" w:sz="4" w:space="0" w:color="000000"/>
              <w:bottom w:val="single" w:sz="4" w:space="0" w:color="000000"/>
              <w:right w:val="single" w:sz="4" w:space="0" w:color="000000"/>
            </w:tcBorders>
          </w:tcPr>
          <w:p w:rsidR="002B3841" w:rsidRDefault="002B3841">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Экзамен (3 семестр)</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Курсовой проект </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(4 семестр)</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Экзамен (4 семестр)</w:t>
            </w:r>
          </w:p>
        </w:tc>
        <w:tc>
          <w:tcPr>
            <w:tcW w:w="3402"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тестовый контроль умений и знаний;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умений и знаний при выполнении индивидуальных заданий;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этапов выполнения курсового проекта;</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контроль выполнения самостоятельных работ.</w:t>
            </w:r>
          </w:p>
        </w:tc>
      </w:tr>
      <w:tr w:rsidR="00975E37">
        <w:trPr>
          <w:trHeight w:val="618"/>
        </w:trPr>
        <w:tc>
          <w:tcPr>
            <w:tcW w:w="2835"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МДК.02.02.Обеспечение безопасности на железнодорожном транспорте</w:t>
            </w:r>
          </w:p>
        </w:tc>
        <w:tc>
          <w:tcPr>
            <w:tcW w:w="368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Экзамен (4 семестр)</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Дифференцированный зачет </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w:t>
            </w:r>
            <w:r w:rsidR="00F270F3">
              <w:rPr>
                <w:rFonts w:ascii="Times New Roman" w:hAnsi="Times New Roman" w:cs="Times New Roman"/>
                <w:iCs/>
                <w:sz w:val="24"/>
                <w:szCs w:val="24"/>
              </w:rPr>
              <w:t>6</w:t>
            </w:r>
            <w:r>
              <w:rPr>
                <w:rFonts w:ascii="Times New Roman" w:hAnsi="Times New Roman" w:cs="Times New Roman"/>
                <w:iCs/>
                <w:sz w:val="24"/>
                <w:szCs w:val="24"/>
              </w:rPr>
              <w:t xml:space="preserve"> семестр) </w:t>
            </w:r>
          </w:p>
          <w:p w:rsidR="00975E37" w:rsidRDefault="00975E37">
            <w:pPr>
              <w:spacing w:after="0" w:line="240" w:lineRule="auto"/>
              <w:jc w:val="both"/>
              <w:rPr>
                <w:rFonts w:ascii="Times New Roman" w:hAnsi="Times New Roman" w:cs="Times New Roman"/>
                <w:iCs/>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тестовый контроль умений и знаний;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умений и знаний при выполнении индивидуальных заданий;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контроль выполнения самостоятельных работ.</w:t>
            </w:r>
          </w:p>
        </w:tc>
      </w:tr>
      <w:tr w:rsidR="00975E37">
        <w:trPr>
          <w:trHeight w:val="440"/>
        </w:trPr>
        <w:tc>
          <w:tcPr>
            <w:tcW w:w="2835"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УП.02.01. Учебная практика (управление движением)</w:t>
            </w:r>
          </w:p>
        </w:tc>
        <w:tc>
          <w:tcPr>
            <w:tcW w:w="368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Дифференцированный зачет </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(4 семестр)</w:t>
            </w:r>
          </w:p>
        </w:tc>
        <w:tc>
          <w:tcPr>
            <w:tcW w:w="3402"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B62349">
        <w:trPr>
          <w:trHeight w:val="618"/>
        </w:trPr>
        <w:tc>
          <w:tcPr>
            <w:tcW w:w="2835" w:type="dxa"/>
            <w:tcBorders>
              <w:top w:val="single" w:sz="4" w:space="0" w:color="000000"/>
              <w:left w:val="single" w:sz="4" w:space="0" w:color="000000"/>
              <w:bottom w:val="single" w:sz="4" w:space="0" w:color="000000"/>
              <w:right w:val="single" w:sz="4" w:space="0" w:color="000000"/>
            </w:tcBorders>
          </w:tcPr>
          <w:p w:rsidR="00B62349" w:rsidRPr="00EB26DF" w:rsidRDefault="00B62349" w:rsidP="00B62349">
            <w:pPr>
              <w:spacing w:after="0" w:line="240" w:lineRule="auto"/>
              <w:jc w:val="both"/>
              <w:rPr>
                <w:rFonts w:ascii="Times New Roman" w:hAnsi="Times New Roman" w:cs="Times New Roman"/>
                <w:sz w:val="24"/>
                <w:szCs w:val="24"/>
              </w:rPr>
            </w:pPr>
            <w:r w:rsidRPr="00EB26DF">
              <w:rPr>
                <w:rFonts w:ascii="Times New Roman" w:hAnsi="Times New Roman" w:cs="Times New Roman"/>
                <w:bCs/>
                <w:sz w:val="24"/>
                <w:szCs w:val="24"/>
              </w:rPr>
              <w:t>ПП.02.01 Производственная практика по профилю специальности</w:t>
            </w:r>
            <w:r w:rsidRPr="00EB26DF">
              <w:rPr>
                <w:rFonts w:ascii="Times New Roman" w:hAnsi="Times New Roman" w:cs="Times New Roman"/>
                <w:sz w:val="24"/>
                <w:szCs w:val="24"/>
              </w:rPr>
              <w:t xml:space="preserve"> (организация движения и обеспечение безопасности на железнодорожном транспорте)</w:t>
            </w:r>
          </w:p>
        </w:tc>
        <w:tc>
          <w:tcPr>
            <w:tcW w:w="3686" w:type="dxa"/>
            <w:tcBorders>
              <w:top w:val="single" w:sz="4" w:space="0" w:color="000000"/>
              <w:left w:val="single" w:sz="4" w:space="0" w:color="000000"/>
              <w:bottom w:val="single" w:sz="4" w:space="0" w:color="000000"/>
              <w:right w:val="single" w:sz="4" w:space="0" w:color="000000"/>
            </w:tcBorders>
          </w:tcPr>
          <w:p w:rsidR="00B62349" w:rsidRDefault="00B62349">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Дифференцированный зачет </w:t>
            </w:r>
          </w:p>
          <w:p w:rsidR="00B62349" w:rsidRDefault="00B62349">
            <w:p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(5 семестр)</w:t>
            </w:r>
          </w:p>
        </w:tc>
        <w:tc>
          <w:tcPr>
            <w:tcW w:w="3402" w:type="dxa"/>
            <w:tcBorders>
              <w:top w:val="single" w:sz="4" w:space="0" w:color="000000"/>
              <w:left w:val="single" w:sz="4" w:space="0" w:color="000000"/>
              <w:bottom w:val="single" w:sz="4" w:space="0" w:color="000000"/>
              <w:right w:val="single" w:sz="4" w:space="0" w:color="000000"/>
            </w:tcBorders>
          </w:tcPr>
          <w:p w:rsidR="00B62349" w:rsidRDefault="00B62349">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знаний и практического опыта при выполнении работ</w:t>
            </w:r>
          </w:p>
        </w:tc>
      </w:tr>
      <w:tr w:rsidR="00975E37">
        <w:trPr>
          <w:trHeight w:val="618"/>
        </w:trPr>
        <w:tc>
          <w:tcPr>
            <w:tcW w:w="2835" w:type="dxa"/>
            <w:tcBorders>
              <w:top w:val="single" w:sz="4" w:space="0" w:color="000000"/>
              <w:left w:val="single" w:sz="4" w:space="0" w:color="000000"/>
              <w:bottom w:val="single" w:sz="4" w:space="0" w:color="000000"/>
              <w:right w:val="single" w:sz="4" w:space="0" w:color="000000"/>
            </w:tcBorders>
            <w:vAlign w:val="center"/>
          </w:tcPr>
          <w:p w:rsidR="00975E37" w:rsidRDefault="00E6548D">
            <w:pPr>
              <w:spacing w:after="0" w:line="240" w:lineRule="auto"/>
              <w:jc w:val="both"/>
              <w:rPr>
                <w:rFonts w:ascii="Times New Roman" w:hAnsi="Times New Roman" w:cs="Times New Roman"/>
                <w:sz w:val="24"/>
                <w:szCs w:val="24"/>
              </w:rPr>
            </w:pPr>
            <w:r w:rsidRPr="00E6548D">
              <w:rPr>
                <w:rFonts w:ascii="Times New Roman" w:hAnsi="Times New Roman" w:cs="Times New Roman"/>
                <w:sz w:val="24"/>
                <w:szCs w:val="24"/>
              </w:rPr>
              <w:t>ПМ.02. Организация движения и обеспечение безопасности на транспорте (по видам транспорта)</w:t>
            </w:r>
          </w:p>
        </w:tc>
        <w:tc>
          <w:tcPr>
            <w:tcW w:w="7088" w:type="dxa"/>
            <w:gridSpan w:val="2"/>
            <w:tcBorders>
              <w:top w:val="single" w:sz="4" w:space="0" w:color="000000"/>
              <w:left w:val="single" w:sz="4" w:space="0" w:color="000000"/>
              <w:bottom w:val="single" w:sz="4" w:space="0" w:color="000000"/>
              <w:right w:val="single" w:sz="4" w:space="0" w:color="000000"/>
            </w:tcBorders>
          </w:tcPr>
          <w:p w:rsidR="00975E37" w:rsidRDefault="00B62349" w:rsidP="00B62349">
            <w:pPr>
              <w:spacing w:after="0" w:line="240" w:lineRule="auto"/>
              <w:jc w:val="both"/>
              <w:rPr>
                <w:rFonts w:ascii="Times New Roman" w:hAnsi="Times New Roman" w:cs="Times New Roman"/>
                <w:sz w:val="24"/>
                <w:szCs w:val="24"/>
              </w:rPr>
            </w:pPr>
            <w:r w:rsidRPr="00B62349">
              <w:rPr>
                <w:rFonts w:ascii="Times New Roman" w:hAnsi="Times New Roman" w:cs="Times New Roman"/>
                <w:iCs/>
                <w:sz w:val="24"/>
                <w:szCs w:val="24"/>
              </w:rPr>
              <w:t xml:space="preserve">Экзамен по модулю </w:t>
            </w:r>
            <w:r w:rsidR="00FE4CEB">
              <w:rPr>
                <w:rFonts w:ascii="Times New Roman" w:hAnsi="Times New Roman" w:cs="Times New Roman"/>
                <w:iCs/>
                <w:sz w:val="24"/>
                <w:szCs w:val="24"/>
              </w:rPr>
              <w:t>(6 семестр)</w:t>
            </w:r>
          </w:p>
        </w:tc>
      </w:tr>
      <w:tr w:rsidR="00975E37">
        <w:trPr>
          <w:trHeight w:val="285"/>
        </w:trPr>
        <w:tc>
          <w:tcPr>
            <w:tcW w:w="9923" w:type="dxa"/>
            <w:gridSpan w:val="3"/>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rPr>
                <w:rFonts w:ascii="Times New Roman" w:hAnsi="Times New Roman" w:cs="Times New Roman"/>
                <w:sz w:val="24"/>
                <w:szCs w:val="24"/>
              </w:rPr>
            </w:pPr>
            <w:r>
              <w:rPr>
                <w:rFonts w:ascii="Times New Roman" w:hAnsi="Times New Roman" w:cs="Times New Roman"/>
                <w:b/>
                <w:sz w:val="24"/>
                <w:szCs w:val="24"/>
              </w:rPr>
              <w:t>на базе среднего общего образования (заочная форма обучения)</w:t>
            </w:r>
          </w:p>
        </w:tc>
      </w:tr>
      <w:tr w:rsidR="00975E37">
        <w:trPr>
          <w:trHeight w:val="469"/>
        </w:trPr>
        <w:tc>
          <w:tcPr>
            <w:tcW w:w="2835"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МДК.02.01. Организация движения (по видам транспорта)</w:t>
            </w:r>
          </w:p>
        </w:tc>
        <w:tc>
          <w:tcPr>
            <w:tcW w:w="368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Курсовой проект (3 курс)</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Экзамен (3 курс)</w:t>
            </w:r>
          </w:p>
        </w:tc>
        <w:tc>
          <w:tcPr>
            <w:tcW w:w="3402"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тестовый контроль умений и знаний;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текущий контроль умений и знаний при выполнении </w:t>
            </w:r>
            <w:r>
              <w:rPr>
                <w:rFonts w:ascii="Times New Roman" w:hAnsi="Times New Roman" w:cs="Times New Roman"/>
                <w:sz w:val="24"/>
                <w:szCs w:val="24"/>
              </w:rPr>
              <w:lastRenderedPageBreak/>
              <w:t>индивидуальных заданий;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этапов выполнения курсового проекта;</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контроль выполнения самостоятельных работ.</w:t>
            </w:r>
          </w:p>
        </w:tc>
      </w:tr>
      <w:tr w:rsidR="00975E37">
        <w:trPr>
          <w:trHeight w:val="618"/>
        </w:trPr>
        <w:tc>
          <w:tcPr>
            <w:tcW w:w="2835"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МДК.02.02.Обеспечение безопасности на железнодорожном транспорте</w:t>
            </w:r>
          </w:p>
        </w:tc>
        <w:tc>
          <w:tcPr>
            <w:tcW w:w="368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Дифференцированный зачет </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(3 курс)</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Экзамен (4 курс) </w:t>
            </w:r>
          </w:p>
        </w:tc>
        <w:tc>
          <w:tcPr>
            <w:tcW w:w="3402"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тестовый контроль умений и знаний;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умений и знаний при выполнении индивидуальных заданий;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контроль выполнения самостоятельных работ.</w:t>
            </w:r>
          </w:p>
        </w:tc>
      </w:tr>
      <w:tr w:rsidR="00975E37">
        <w:trPr>
          <w:trHeight w:val="489"/>
        </w:trPr>
        <w:tc>
          <w:tcPr>
            <w:tcW w:w="2835"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УП.02.01. Учебная практика (управление движением)</w:t>
            </w:r>
          </w:p>
        </w:tc>
        <w:tc>
          <w:tcPr>
            <w:tcW w:w="368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Дифференцированный зачет </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(3 курс)</w:t>
            </w:r>
          </w:p>
        </w:tc>
        <w:tc>
          <w:tcPr>
            <w:tcW w:w="3402"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B62349">
        <w:trPr>
          <w:trHeight w:val="618"/>
        </w:trPr>
        <w:tc>
          <w:tcPr>
            <w:tcW w:w="2835" w:type="dxa"/>
            <w:tcBorders>
              <w:top w:val="single" w:sz="4" w:space="0" w:color="000000"/>
              <w:left w:val="single" w:sz="4" w:space="0" w:color="000000"/>
              <w:bottom w:val="single" w:sz="4" w:space="0" w:color="000000"/>
              <w:right w:val="single" w:sz="4" w:space="0" w:color="000000"/>
            </w:tcBorders>
          </w:tcPr>
          <w:p w:rsidR="00B62349" w:rsidRPr="00EB26DF" w:rsidRDefault="00B62349" w:rsidP="00B62349">
            <w:pPr>
              <w:spacing w:after="0" w:line="240" w:lineRule="auto"/>
              <w:jc w:val="both"/>
              <w:rPr>
                <w:rFonts w:ascii="Times New Roman" w:hAnsi="Times New Roman" w:cs="Times New Roman"/>
                <w:sz w:val="24"/>
                <w:szCs w:val="24"/>
              </w:rPr>
            </w:pPr>
            <w:r w:rsidRPr="00EB26DF">
              <w:rPr>
                <w:rFonts w:ascii="Times New Roman" w:hAnsi="Times New Roman" w:cs="Times New Roman"/>
                <w:bCs/>
                <w:sz w:val="24"/>
                <w:szCs w:val="24"/>
              </w:rPr>
              <w:t>ПП.02.01 Производственная практика по профилю специальности</w:t>
            </w:r>
            <w:r w:rsidRPr="00EB26DF">
              <w:rPr>
                <w:rFonts w:ascii="Times New Roman" w:hAnsi="Times New Roman" w:cs="Times New Roman"/>
                <w:sz w:val="24"/>
                <w:szCs w:val="24"/>
              </w:rPr>
              <w:t xml:space="preserve"> (организация движения и обеспечение безопасности на железнодорожном транспорте)</w:t>
            </w:r>
          </w:p>
        </w:tc>
        <w:tc>
          <w:tcPr>
            <w:tcW w:w="3686" w:type="dxa"/>
            <w:tcBorders>
              <w:top w:val="single" w:sz="4" w:space="0" w:color="000000"/>
              <w:left w:val="single" w:sz="4" w:space="0" w:color="000000"/>
              <w:bottom w:val="single" w:sz="4" w:space="0" w:color="000000"/>
              <w:right w:val="single" w:sz="4" w:space="0" w:color="000000"/>
            </w:tcBorders>
          </w:tcPr>
          <w:p w:rsidR="00B62349" w:rsidRDefault="00B62349">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Дифференцированный зачет </w:t>
            </w:r>
          </w:p>
          <w:p w:rsidR="00B62349" w:rsidRDefault="00B62349">
            <w:p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(4 курс)</w:t>
            </w:r>
          </w:p>
        </w:tc>
        <w:tc>
          <w:tcPr>
            <w:tcW w:w="3402" w:type="dxa"/>
            <w:tcBorders>
              <w:top w:val="single" w:sz="4" w:space="0" w:color="000000"/>
              <w:left w:val="single" w:sz="4" w:space="0" w:color="000000"/>
              <w:bottom w:val="single" w:sz="4" w:space="0" w:color="000000"/>
              <w:right w:val="single" w:sz="4" w:space="0" w:color="000000"/>
            </w:tcBorders>
          </w:tcPr>
          <w:p w:rsidR="00B62349" w:rsidRDefault="00B62349">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знаний и практического опыта при выполнении работ</w:t>
            </w:r>
          </w:p>
        </w:tc>
      </w:tr>
      <w:tr w:rsidR="00975E37">
        <w:trPr>
          <w:trHeight w:val="618"/>
        </w:trPr>
        <w:tc>
          <w:tcPr>
            <w:tcW w:w="2835" w:type="dxa"/>
            <w:tcBorders>
              <w:top w:val="single" w:sz="4" w:space="0" w:color="000000"/>
              <w:left w:val="single" w:sz="4" w:space="0" w:color="000000"/>
              <w:bottom w:val="single" w:sz="4" w:space="0" w:color="000000"/>
              <w:right w:val="single" w:sz="4" w:space="0" w:color="000000"/>
            </w:tcBorders>
            <w:vAlign w:val="center"/>
          </w:tcPr>
          <w:p w:rsidR="00975E37" w:rsidRDefault="00E6548D">
            <w:pPr>
              <w:spacing w:after="0" w:line="240" w:lineRule="auto"/>
              <w:jc w:val="both"/>
              <w:rPr>
                <w:rFonts w:ascii="Times New Roman" w:hAnsi="Times New Roman" w:cs="Times New Roman"/>
                <w:sz w:val="24"/>
                <w:szCs w:val="24"/>
              </w:rPr>
            </w:pPr>
            <w:r w:rsidRPr="00E6548D">
              <w:rPr>
                <w:rFonts w:ascii="Times New Roman" w:hAnsi="Times New Roman" w:cs="Times New Roman"/>
                <w:sz w:val="24"/>
                <w:szCs w:val="24"/>
              </w:rPr>
              <w:t>ПМ.02. Организация движения и обеспечение безопасности на транспорте (по видам транспорта)</w:t>
            </w:r>
          </w:p>
        </w:tc>
        <w:tc>
          <w:tcPr>
            <w:tcW w:w="7088" w:type="dxa"/>
            <w:gridSpan w:val="2"/>
            <w:tcBorders>
              <w:top w:val="single" w:sz="4" w:space="0" w:color="000000"/>
              <w:left w:val="single" w:sz="4" w:space="0" w:color="000000"/>
              <w:bottom w:val="single" w:sz="4" w:space="0" w:color="000000"/>
              <w:right w:val="single" w:sz="4" w:space="0" w:color="000000"/>
            </w:tcBorders>
          </w:tcPr>
          <w:p w:rsidR="00975E37" w:rsidRDefault="00B62349" w:rsidP="00B62349">
            <w:pPr>
              <w:spacing w:after="0" w:line="240" w:lineRule="auto"/>
              <w:jc w:val="both"/>
              <w:rPr>
                <w:rFonts w:ascii="Times New Roman" w:hAnsi="Times New Roman" w:cs="Times New Roman"/>
                <w:sz w:val="24"/>
                <w:szCs w:val="24"/>
              </w:rPr>
            </w:pPr>
            <w:r w:rsidRPr="00B62349">
              <w:rPr>
                <w:rFonts w:ascii="Times New Roman" w:hAnsi="Times New Roman" w:cs="Times New Roman"/>
                <w:iCs/>
                <w:sz w:val="24"/>
                <w:szCs w:val="24"/>
              </w:rPr>
              <w:t xml:space="preserve">Экзамен по модулю </w:t>
            </w:r>
            <w:r w:rsidR="00FE4CEB">
              <w:rPr>
                <w:rFonts w:ascii="Times New Roman" w:hAnsi="Times New Roman" w:cs="Times New Roman"/>
                <w:iCs/>
                <w:sz w:val="24"/>
                <w:szCs w:val="24"/>
              </w:rPr>
              <w:t>(4 курс)</w:t>
            </w:r>
          </w:p>
        </w:tc>
      </w:tr>
    </w:tbl>
    <w:p w:rsidR="00975E37" w:rsidRDefault="00975E37">
      <w:pPr>
        <w:spacing w:after="0" w:line="240" w:lineRule="auto"/>
        <w:ind w:firstLine="720"/>
        <w:rPr>
          <w:rFonts w:ascii="Times New Roman" w:hAnsi="Times New Roman" w:cs="Times New Roman"/>
          <w:bCs/>
          <w:sz w:val="28"/>
          <w:szCs w:val="28"/>
        </w:rPr>
      </w:pPr>
    </w:p>
    <w:p w:rsidR="00975E37" w:rsidRDefault="00FE4CEB">
      <w:pPr>
        <w:spacing w:after="0" w:line="240" w:lineRule="auto"/>
        <w:ind w:firstLine="708"/>
        <w:rPr>
          <w:rFonts w:ascii="Times New Roman" w:hAnsi="Times New Roman" w:cs="Times New Roman"/>
          <w:b/>
          <w:bCs/>
          <w:sz w:val="28"/>
          <w:szCs w:val="28"/>
        </w:rPr>
      </w:pPr>
      <w:r>
        <w:rPr>
          <w:rFonts w:ascii="Times New Roman" w:hAnsi="Times New Roman" w:cs="Times New Roman"/>
          <w:b/>
          <w:bCs/>
          <w:sz w:val="28"/>
          <w:szCs w:val="28"/>
        </w:rPr>
        <w:t>1.1.2. Результаты освоения модуля, подлежащие проверке</w:t>
      </w:r>
    </w:p>
    <w:p w:rsidR="00975E37" w:rsidRDefault="00FE4CEB">
      <w:pPr>
        <w:pStyle w:val="2"/>
        <w:spacing w:before="0" w:line="240" w:lineRule="auto"/>
        <w:ind w:firstLine="702"/>
        <w:jc w:val="both"/>
        <w:rPr>
          <w:rFonts w:ascii="Times New Roman" w:hAnsi="Times New Roman"/>
          <w:color w:val="auto"/>
          <w:sz w:val="28"/>
          <w:szCs w:val="28"/>
        </w:rPr>
      </w:pPr>
      <w:r>
        <w:rPr>
          <w:rFonts w:ascii="Times New Roman" w:hAnsi="Times New Roman"/>
          <w:b w:val="0"/>
          <w:bCs w:val="0"/>
          <w:color w:val="auto"/>
          <w:sz w:val="28"/>
          <w:szCs w:val="28"/>
        </w:rPr>
        <w:t xml:space="preserve">По итогам изучения модуля подлежат проверке - уровень и качество освоения профессиональных и общих компетенций, практического опыта, умений и знаний в соответствии с требованиями </w:t>
      </w:r>
      <w:r>
        <w:rPr>
          <w:rFonts w:ascii="Times New Roman" w:hAnsi="Times New Roman"/>
          <w:b w:val="0"/>
          <w:color w:val="auto"/>
          <w:sz w:val="28"/>
          <w:szCs w:val="28"/>
        </w:rPr>
        <w:t>федерального государственного образовательного стандарта среднего профессионального образования по специальности 23.02.01 Организация перевозок и управление на транспорте (по видам)</w:t>
      </w:r>
    </w:p>
    <w:p w:rsidR="00975E37" w:rsidRDefault="00975E37">
      <w:pPr>
        <w:spacing w:after="0" w:line="240" w:lineRule="auto"/>
        <w:rPr>
          <w:rFonts w:ascii="Times New Roman" w:hAnsi="Times New Roman" w:cs="Times New Roman"/>
          <w:sz w:val="28"/>
          <w:szCs w:val="28"/>
        </w:rPr>
      </w:pPr>
    </w:p>
    <w:p w:rsidR="009D37FC" w:rsidRDefault="009D37FC">
      <w:pPr>
        <w:spacing w:after="0" w:line="240" w:lineRule="auto"/>
        <w:rPr>
          <w:rFonts w:ascii="Times New Roman" w:hAnsi="Times New Roman" w:cs="Times New Roman"/>
          <w:sz w:val="28"/>
          <w:szCs w:val="28"/>
        </w:rPr>
      </w:pPr>
    </w:p>
    <w:p w:rsidR="009D37FC" w:rsidRDefault="009D37FC">
      <w:pPr>
        <w:spacing w:after="0" w:line="240" w:lineRule="auto"/>
        <w:rPr>
          <w:rFonts w:ascii="Times New Roman" w:hAnsi="Times New Roman" w:cs="Times New Roman"/>
          <w:sz w:val="28"/>
          <w:szCs w:val="28"/>
        </w:rPr>
      </w:pPr>
    </w:p>
    <w:p w:rsidR="009D37FC" w:rsidRDefault="009D37FC">
      <w:pPr>
        <w:spacing w:after="0" w:line="240" w:lineRule="auto"/>
        <w:rPr>
          <w:rFonts w:ascii="Times New Roman" w:hAnsi="Times New Roman" w:cs="Times New Roman"/>
          <w:sz w:val="28"/>
          <w:szCs w:val="28"/>
        </w:rPr>
      </w:pPr>
    </w:p>
    <w:p w:rsidR="009D37FC" w:rsidRDefault="009D37FC">
      <w:pPr>
        <w:spacing w:after="0" w:line="240" w:lineRule="auto"/>
        <w:rPr>
          <w:rFonts w:ascii="Times New Roman" w:hAnsi="Times New Roman" w:cs="Times New Roman"/>
          <w:sz w:val="28"/>
          <w:szCs w:val="28"/>
        </w:rPr>
      </w:pP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Таблица 2 - Профессиональные и общие компетенции</w:t>
      </w:r>
    </w:p>
    <w:tbl>
      <w:tblPr>
        <w:tblW w:w="9923" w:type="dxa"/>
        <w:tblInd w:w="221" w:type="dxa"/>
        <w:tblLayout w:type="fixed"/>
        <w:tblLook w:val="01E0"/>
      </w:tblPr>
      <w:tblGrid>
        <w:gridCol w:w="4111"/>
        <w:gridCol w:w="5812"/>
      </w:tblGrid>
      <w:tr w:rsidR="00975E37" w:rsidTr="00C57835">
        <w:trPr>
          <w:trHeight w:val="518"/>
        </w:trPr>
        <w:tc>
          <w:tcPr>
            <w:tcW w:w="4111"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ind w:firstLine="560"/>
              <w:jc w:val="center"/>
              <w:rPr>
                <w:rFonts w:ascii="Times New Roman" w:hAnsi="Times New Roman" w:cs="Times New Roman"/>
                <w:b/>
                <w:sz w:val="24"/>
                <w:szCs w:val="24"/>
              </w:rPr>
            </w:pPr>
            <w:r>
              <w:rPr>
                <w:rFonts w:ascii="Times New Roman" w:hAnsi="Times New Roman" w:cs="Times New Roman"/>
                <w:b/>
                <w:bCs/>
                <w:sz w:val="24"/>
                <w:szCs w:val="24"/>
              </w:rPr>
              <w:t>Профессиональные и общие компетенции</w:t>
            </w:r>
          </w:p>
        </w:tc>
        <w:tc>
          <w:tcPr>
            <w:tcW w:w="5812"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ind w:firstLine="560"/>
              <w:jc w:val="center"/>
              <w:rPr>
                <w:rFonts w:ascii="Times New Roman" w:hAnsi="Times New Roman" w:cs="Times New Roman"/>
                <w:b/>
                <w:sz w:val="24"/>
                <w:szCs w:val="24"/>
              </w:rPr>
            </w:pPr>
            <w:r>
              <w:rPr>
                <w:rFonts w:ascii="Times New Roman" w:hAnsi="Times New Roman" w:cs="Times New Roman"/>
                <w:b/>
                <w:bCs/>
                <w:sz w:val="24"/>
                <w:szCs w:val="24"/>
              </w:rPr>
              <w:t>Показатели оценки результата</w:t>
            </w:r>
          </w:p>
        </w:tc>
      </w:tr>
      <w:tr w:rsidR="0044744D" w:rsidTr="00C57835">
        <w:trPr>
          <w:trHeight w:val="604"/>
        </w:trPr>
        <w:tc>
          <w:tcPr>
            <w:tcW w:w="4111" w:type="dxa"/>
            <w:tcBorders>
              <w:top w:val="single" w:sz="4" w:space="0" w:color="000000"/>
              <w:left w:val="single" w:sz="4" w:space="0" w:color="000000"/>
              <w:bottom w:val="single" w:sz="4" w:space="0" w:color="000000"/>
              <w:right w:val="single" w:sz="4" w:space="0" w:color="000000"/>
            </w:tcBorders>
          </w:tcPr>
          <w:p w:rsidR="0044744D" w:rsidRPr="002B3841" w:rsidRDefault="0044744D">
            <w:pPr>
              <w:pStyle w:val="31"/>
              <w:shd w:val="clear" w:color="auto" w:fill="auto"/>
              <w:spacing w:after="0" w:line="240" w:lineRule="auto"/>
              <w:jc w:val="both"/>
              <w:rPr>
                <w:color w:val="000000" w:themeColor="text1"/>
                <w:sz w:val="24"/>
                <w:szCs w:val="24"/>
              </w:rPr>
            </w:pPr>
            <w:r w:rsidRPr="002B3841">
              <w:rPr>
                <w:color w:val="000000" w:themeColor="text1"/>
                <w:sz w:val="24"/>
                <w:szCs w:val="24"/>
              </w:rPr>
              <w:t>ПК 2.1</w:t>
            </w:r>
            <w:r w:rsidRPr="002B3841">
              <w:rPr>
                <w:bCs/>
                <w:color w:val="000000" w:themeColor="text1"/>
                <w:sz w:val="24"/>
                <w:szCs w:val="24"/>
              </w:rPr>
              <w:t xml:space="preserve">. </w:t>
            </w:r>
            <w:r w:rsidRPr="002B3841">
              <w:rPr>
                <w:color w:val="000000" w:themeColor="text1"/>
                <w:sz w:val="24"/>
                <w:szCs w:val="24"/>
              </w:rPr>
              <w:t>Обеспечивать выполнение условий по организации движения транспорта</w:t>
            </w:r>
          </w:p>
        </w:tc>
        <w:tc>
          <w:tcPr>
            <w:tcW w:w="5812" w:type="dxa"/>
            <w:tcBorders>
              <w:top w:val="single" w:sz="4" w:space="0" w:color="000000"/>
              <w:left w:val="single" w:sz="4" w:space="0" w:color="000000"/>
              <w:bottom w:val="single" w:sz="4" w:space="0" w:color="000000"/>
              <w:right w:val="single" w:sz="4" w:space="0" w:color="000000"/>
            </w:tcBorders>
          </w:tcPr>
          <w:p w:rsidR="0044744D" w:rsidRPr="0044744D" w:rsidRDefault="0044744D" w:rsidP="0044744D">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иметь п</w:t>
            </w:r>
            <w:r w:rsidRPr="0044744D">
              <w:rPr>
                <w:rFonts w:ascii="Times New Roman" w:eastAsia="Times New Roman" w:hAnsi="Times New Roman" w:cs="Times New Roman"/>
                <w:b/>
                <w:color w:val="000000"/>
                <w:sz w:val="24"/>
                <w:szCs w:val="24"/>
              </w:rPr>
              <w:t>рактический опыт:</w:t>
            </w:r>
          </w:p>
          <w:p w:rsidR="0044744D" w:rsidRPr="0044744D" w:rsidRDefault="0044744D" w:rsidP="0044744D">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разработки графика движения поездов с учетом пропускной способности и технических возможн</w:t>
            </w:r>
            <w:r w:rsidRPr="0044744D">
              <w:rPr>
                <w:rFonts w:ascii="Times New Roman" w:eastAsia="Times New Roman" w:hAnsi="Times New Roman" w:cs="Times New Roman"/>
                <w:color w:val="000000"/>
                <w:sz w:val="24"/>
                <w:szCs w:val="24"/>
              </w:rPr>
              <w:t>о</w:t>
            </w:r>
            <w:r w:rsidRPr="0044744D">
              <w:rPr>
                <w:rFonts w:ascii="Times New Roman" w:eastAsia="Times New Roman" w:hAnsi="Times New Roman" w:cs="Times New Roman"/>
                <w:color w:val="000000"/>
                <w:sz w:val="24"/>
                <w:szCs w:val="24"/>
              </w:rPr>
              <w:t>стей инфраструктуры;</w:t>
            </w:r>
          </w:p>
          <w:p w:rsidR="0044744D" w:rsidRPr="0044744D" w:rsidRDefault="0044744D" w:rsidP="0044744D">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уметь</w:t>
            </w:r>
            <w:r w:rsidRPr="0044744D">
              <w:rPr>
                <w:rFonts w:ascii="Times New Roman" w:eastAsia="Times New Roman" w:hAnsi="Times New Roman" w:cs="Times New Roman"/>
                <w:b/>
                <w:color w:val="000000"/>
                <w:sz w:val="24"/>
                <w:szCs w:val="24"/>
              </w:rPr>
              <w:t>:</w:t>
            </w:r>
            <w:r w:rsidRPr="0044744D">
              <w:rPr>
                <w:rFonts w:ascii="Times New Roman" w:eastAsia="Times New Roman" w:hAnsi="Times New Roman" w:cs="Times New Roman"/>
                <w:color w:val="000000"/>
                <w:sz w:val="24"/>
                <w:szCs w:val="24"/>
              </w:rPr>
              <w:t xml:space="preserve"> </w:t>
            </w:r>
          </w:p>
          <w:p w:rsidR="0044744D" w:rsidRPr="0044744D" w:rsidRDefault="0044744D" w:rsidP="0044744D">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i/>
                <w:color w:val="000000"/>
                <w:sz w:val="24"/>
                <w:szCs w:val="24"/>
              </w:rPr>
              <w:t>-</w:t>
            </w:r>
            <w:r w:rsidRPr="0044744D">
              <w:rPr>
                <w:rFonts w:ascii="Times New Roman" w:eastAsia="Times New Roman" w:hAnsi="Times New Roman" w:cs="Times New Roman"/>
                <w:color w:val="000000"/>
                <w:sz w:val="24"/>
                <w:szCs w:val="24"/>
              </w:rPr>
              <w:t>обеспечивать управление движением поездов;</w:t>
            </w:r>
          </w:p>
          <w:p w:rsidR="0044744D" w:rsidRPr="0044744D" w:rsidRDefault="006C02AD" w:rsidP="0044744D">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44744D" w:rsidRPr="0044744D">
              <w:rPr>
                <w:rFonts w:ascii="Times New Roman" w:eastAsia="Times New Roman" w:hAnsi="Times New Roman" w:cs="Times New Roman"/>
                <w:color w:val="000000"/>
                <w:sz w:val="24"/>
                <w:szCs w:val="24"/>
              </w:rPr>
              <w:t xml:space="preserve"> разрабатывать график движения поездов;</w:t>
            </w:r>
          </w:p>
          <w:p w:rsidR="0044744D" w:rsidRPr="0044744D" w:rsidRDefault="0044744D" w:rsidP="0044744D">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xml:space="preserve">- использовать алгоритмы деятельности, связанные с организацией движения в нестандартных ситуациях; </w:t>
            </w:r>
          </w:p>
          <w:p w:rsidR="0044744D" w:rsidRPr="0044744D" w:rsidRDefault="0044744D" w:rsidP="0044744D">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знать</w:t>
            </w:r>
            <w:r w:rsidRPr="0044744D">
              <w:rPr>
                <w:rFonts w:ascii="Times New Roman" w:eastAsia="Times New Roman" w:hAnsi="Times New Roman" w:cs="Times New Roman"/>
                <w:b/>
                <w:color w:val="000000"/>
                <w:sz w:val="24"/>
                <w:szCs w:val="24"/>
              </w:rPr>
              <w:t>:</w:t>
            </w:r>
          </w:p>
          <w:p w:rsidR="0044744D" w:rsidRPr="0044744D" w:rsidRDefault="0044744D" w:rsidP="0044744D">
            <w:pPr>
              <w:pStyle w:val="normal"/>
              <w:pBdr>
                <w:top w:val="nil"/>
                <w:left w:val="nil"/>
                <w:bottom w:val="nil"/>
                <w:right w:val="nil"/>
                <w:between w:val="nil"/>
              </w:pBdr>
              <w:tabs>
                <w:tab w:val="left" w:pos="175"/>
                <w:tab w:val="left" w:pos="317"/>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основные принципы организации движения на ж</w:t>
            </w:r>
            <w:r w:rsidRPr="0044744D">
              <w:rPr>
                <w:rFonts w:ascii="Times New Roman" w:eastAsia="Times New Roman" w:hAnsi="Times New Roman" w:cs="Times New Roman"/>
                <w:color w:val="000000"/>
                <w:sz w:val="24"/>
                <w:szCs w:val="24"/>
              </w:rPr>
              <w:t>е</w:t>
            </w:r>
            <w:r w:rsidRPr="0044744D">
              <w:rPr>
                <w:rFonts w:ascii="Times New Roman" w:eastAsia="Times New Roman" w:hAnsi="Times New Roman" w:cs="Times New Roman"/>
                <w:color w:val="000000"/>
                <w:sz w:val="24"/>
                <w:szCs w:val="24"/>
              </w:rPr>
              <w:t>лезнодорожном транспорте;</w:t>
            </w:r>
          </w:p>
          <w:p w:rsidR="0044744D" w:rsidRPr="0044744D" w:rsidRDefault="0044744D" w:rsidP="0044744D">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действия работников при технической эксплуатации объектов транспортной инфраструктуры и тран</w:t>
            </w:r>
            <w:r w:rsidRPr="0044744D">
              <w:rPr>
                <w:rFonts w:ascii="Times New Roman" w:eastAsia="Times New Roman" w:hAnsi="Times New Roman" w:cs="Times New Roman"/>
                <w:color w:val="000000"/>
                <w:sz w:val="24"/>
                <w:szCs w:val="24"/>
              </w:rPr>
              <w:t>с</w:t>
            </w:r>
            <w:r w:rsidRPr="0044744D">
              <w:rPr>
                <w:rFonts w:ascii="Times New Roman" w:eastAsia="Times New Roman" w:hAnsi="Times New Roman" w:cs="Times New Roman"/>
                <w:color w:val="000000"/>
                <w:sz w:val="24"/>
                <w:szCs w:val="24"/>
              </w:rPr>
              <w:t>портных средств в соответствии с нормами и прав</w:t>
            </w:r>
            <w:r w:rsidRPr="0044744D">
              <w:rPr>
                <w:rFonts w:ascii="Times New Roman" w:eastAsia="Times New Roman" w:hAnsi="Times New Roman" w:cs="Times New Roman"/>
                <w:color w:val="000000"/>
                <w:sz w:val="24"/>
                <w:szCs w:val="24"/>
              </w:rPr>
              <w:t>и</w:t>
            </w:r>
            <w:r w:rsidRPr="0044744D">
              <w:rPr>
                <w:rFonts w:ascii="Times New Roman" w:eastAsia="Times New Roman" w:hAnsi="Times New Roman" w:cs="Times New Roman"/>
                <w:color w:val="000000"/>
                <w:sz w:val="24"/>
                <w:szCs w:val="24"/>
              </w:rPr>
              <w:t>лами на железнодорожном транспорте;</w:t>
            </w:r>
          </w:p>
        </w:tc>
      </w:tr>
      <w:tr w:rsidR="0044744D" w:rsidTr="00C57835">
        <w:trPr>
          <w:trHeight w:val="619"/>
        </w:trPr>
        <w:tc>
          <w:tcPr>
            <w:tcW w:w="4111" w:type="dxa"/>
            <w:tcBorders>
              <w:top w:val="single" w:sz="4" w:space="0" w:color="000000"/>
              <w:left w:val="single" w:sz="4" w:space="0" w:color="000000"/>
              <w:bottom w:val="single" w:sz="4" w:space="0" w:color="000000"/>
              <w:right w:val="single" w:sz="4" w:space="0" w:color="000000"/>
            </w:tcBorders>
          </w:tcPr>
          <w:p w:rsidR="0044744D" w:rsidRPr="002B3841" w:rsidRDefault="0044744D">
            <w:pPr>
              <w:pStyle w:val="31"/>
              <w:shd w:val="clear" w:color="auto" w:fill="auto"/>
              <w:spacing w:after="0" w:line="240" w:lineRule="auto"/>
              <w:jc w:val="both"/>
              <w:rPr>
                <w:color w:val="000000" w:themeColor="text1"/>
                <w:sz w:val="24"/>
                <w:szCs w:val="24"/>
              </w:rPr>
            </w:pPr>
            <w:r w:rsidRPr="002B3841">
              <w:rPr>
                <w:color w:val="000000" w:themeColor="text1"/>
                <w:sz w:val="24"/>
                <w:szCs w:val="24"/>
              </w:rPr>
              <w:t>ПК 2.2</w:t>
            </w:r>
            <w:r w:rsidRPr="002B3841">
              <w:rPr>
                <w:bCs/>
                <w:color w:val="000000" w:themeColor="text1"/>
                <w:sz w:val="24"/>
                <w:szCs w:val="24"/>
              </w:rPr>
              <w:t xml:space="preserve">. </w:t>
            </w:r>
            <w:r w:rsidRPr="002B3841">
              <w:rPr>
                <w:color w:val="000000" w:themeColor="text1"/>
                <w:sz w:val="24"/>
                <w:szCs w:val="24"/>
              </w:rPr>
              <w:t>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tc>
        <w:tc>
          <w:tcPr>
            <w:tcW w:w="5812" w:type="dxa"/>
            <w:tcBorders>
              <w:top w:val="single" w:sz="4" w:space="0" w:color="000000"/>
              <w:left w:val="single" w:sz="4" w:space="0" w:color="000000"/>
              <w:bottom w:val="single" w:sz="4" w:space="0" w:color="000000"/>
              <w:right w:val="single" w:sz="4" w:space="0" w:color="000000"/>
            </w:tcBorders>
          </w:tcPr>
          <w:p w:rsidR="0044744D" w:rsidRPr="0044744D" w:rsidRDefault="0044744D" w:rsidP="0044744D">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иметь п</w:t>
            </w:r>
            <w:r w:rsidRPr="0044744D">
              <w:rPr>
                <w:rFonts w:ascii="Times New Roman" w:eastAsia="Times New Roman" w:hAnsi="Times New Roman" w:cs="Times New Roman"/>
                <w:b/>
                <w:color w:val="000000"/>
                <w:sz w:val="24"/>
                <w:szCs w:val="24"/>
              </w:rPr>
              <w:t>рактический опыт:</w:t>
            </w:r>
          </w:p>
          <w:p w:rsidR="0044744D" w:rsidRPr="0044744D" w:rsidRDefault="0044744D" w:rsidP="0044744D">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организации движения поездов при соблюдении требований безопасности эксплуатации объектов и</w:t>
            </w:r>
            <w:r w:rsidRPr="0044744D">
              <w:rPr>
                <w:rFonts w:ascii="Times New Roman" w:eastAsia="Times New Roman" w:hAnsi="Times New Roman" w:cs="Times New Roman"/>
                <w:color w:val="000000"/>
                <w:sz w:val="24"/>
                <w:szCs w:val="24"/>
              </w:rPr>
              <w:t>н</w:t>
            </w:r>
            <w:r w:rsidRPr="0044744D">
              <w:rPr>
                <w:rFonts w:ascii="Times New Roman" w:eastAsia="Times New Roman" w:hAnsi="Times New Roman" w:cs="Times New Roman"/>
                <w:color w:val="000000"/>
                <w:sz w:val="24"/>
                <w:szCs w:val="24"/>
              </w:rPr>
              <w:t>фраструктуры;</w:t>
            </w:r>
          </w:p>
          <w:p w:rsidR="0044744D" w:rsidRPr="0044744D" w:rsidRDefault="0044744D" w:rsidP="0044744D">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организации работы персонала по обеспечению безопасности перевозок и выбору оптимальных р</w:t>
            </w:r>
            <w:r w:rsidRPr="0044744D">
              <w:rPr>
                <w:rFonts w:ascii="Times New Roman" w:eastAsia="Times New Roman" w:hAnsi="Times New Roman" w:cs="Times New Roman"/>
                <w:color w:val="000000"/>
                <w:sz w:val="24"/>
                <w:szCs w:val="24"/>
              </w:rPr>
              <w:t>е</w:t>
            </w:r>
            <w:r w:rsidRPr="0044744D">
              <w:rPr>
                <w:rFonts w:ascii="Times New Roman" w:eastAsia="Times New Roman" w:hAnsi="Times New Roman" w:cs="Times New Roman"/>
                <w:color w:val="000000"/>
                <w:sz w:val="24"/>
                <w:szCs w:val="24"/>
              </w:rPr>
              <w:t>шений при работе в условиях нестандартных и ав</w:t>
            </w:r>
            <w:r w:rsidRPr="0044744D">
              <w:rPr>
                <w:rFonts w:ascii="Times New Roman" w:eastAsia="Times New Roman" w:hAnsi="Times New Roman" w:cs="Times New Roman"/>
                <w:color w:val="000000"/>
                <w:sz w:val="24"/>
                <w:szCs w:val="24"/>
              </w:rPr>
              <w:t>а</w:t>
            </w:r>
            <w:r w:rsidRPr="0044744D">
              <w:rPr>
                <w:rFonts w:ascii="Times New Roman" w:eastAsia="Times New Roman" w:hAnsi="Times New Roman" w:cs="Times New Roman"/>
                <w:color w:val="000000"/>
                <w:sz w:val="24"/>
                <w:szCs w:val="24"/>
              </w:rPr>
              <w:t>рийных ситуаций на железнодорожном транспорте;</w:t>
            </w:r>
          </w:p>
          <w:p w:rsidR="0044744D" w:rsidRPr="0044744D" w:rsidRDefault="004D3A4B" w:rsidP="0044744D">
            <w:pPr>
              <w:pStyle w:val="normal"/>
              <w:pBdr>
                <w:top w:val="nil"/>
                <w:left w:val="nil"/>
                <w:bottom w:val="nil"/>
                <w:right w:val="nil"/>
                <w:between w:val="nil"/>
              </w:pBdr>
              <w:tabs>
                <w:tab w:val="left" w:pos="175"/>
                <w:tab w:val="left" w:pos="317"/>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44744D" w:rsidRPr="0044744D">
              <w:rPr>
                <w:rFonts w:ascii="Times New Roman" w:eastAsia="Times New Roman" w:hAnsi="Times New Roman" w:cs="Times New Roman"/>
                <w:color w:val="000000"/>
                <w:sz w:val="24"/>
                <w:szCs w:val="24"/>
              </w:rPr>
              <w:t xml:space="preserve"> использования документов, регламентирующих безопасность движения поездов;</w:t>
            </w:r>
          </w:p>
          <w:p w:rsidR="0044744D" w:rsidRPr="0044744D" w:rsidRDefault="0044744D" w:rsidP="0044744D">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уметь</w:t>
            </w:r>
            <w:r w:rsidRPr="0044744D">
              <w:rPr>
                <w:rFonts w:ascii="Times New Roman" w:eastAsia="Times New Roman" w:hAnsi="Times New Roman" w:cs="Times New Roman"/>
                <w:b/>
                <w:color w:val="000000"/>
                <w:sz w:val="24"/>
                <w:szCs w:val="24"/>
              </w:rPr>
              <w:t>:</w:t>
            </w:r>
            <w:r w:rsidRPr="0044744D">
              <w:rPr>
                <w:rFonts w:ascii="Times New Roman" w:eastAsia="Times New Roman" w:hAnsi="Times New Roman" w:cs="Times New Roman"/>
                <w:color w:val="000000"/>
                <w:sz w:val="24"/>
                <w:szCs w:val="24"/>
              </w:rPr>
              <w:t xml:space="preserve"> </w:t>
            </w:r>
          </w:p>
          <w:p w:rsidR="0044744D" w:rsidRPr="0044744D" w:rsidRDefault="004D3A4B" w:rsidP="004D3A4B">
            <w:pPr>
              <w:pStyle w:val="normal"/>
              <w:pBdr>
                <w:top w:val="nil"/>
                <w:left w:val="nil"/>
                <w:bottom w:val="nil"/>
                <w:right w:val="nil"/>
                <w:between w:val="nil"/>
              </w:pBdr>
              <w:tabs>
                <w:tab w:val="left" w:pos="175"/>
                <w:tab w:val="left" w:pos="321"/>
              </w:tabs>
              <w:ind w:left="34"/>
              <w:jc w:val="both"/>
              <w:rPr>
                <w:color w:val="000000"/>
                <w:sz w:val="24"/>
                <w:szCs w:val="24"/>
              </w:rPr>
            </w:pPr>
            <w:r>
              <w:rPr>
                <w:rFonts w:ascii="Times New Roman" w:eastAsia="Times New Roman" w:hAnsi="Times New Roman" w:cs="Times New Roman"/>
                <w:color w:val="000000"/>
                <w:sz w:val="24"/>
                <w:szCs w:val="24"/>
              </w:rPr>
              <w:t xml:space="preserve">- </w:t>
            </w:r>
            <w:r w:rsidR="0044744D" w:rsidRPr="0044744D">
              <w:rPr>
                <w:rFonts w:ascii="Times New Roman" w:eastAsia="Times New Roman" w:hAnsi="Times New Roman" w:cs="Times New Roman"/>
                <w:color w:val="000000"/>
                <w:sz w:val="24"/>
                <w:szCs w:val="24"/>
              </w:rPr>
              <w:t>организовывать, планировать перевозочный процесс и управлять им;</w:t>
            </w:r>
          </w:p>
          <w:p w:rsidR="0044744D" w:rsidRPr="0044744D" w:rsidRDefault="004D3A4B" w:rsidP="004D3A4B">
            <w:pPr>
              <w:pStyle w:val="normal"/>
              <w:pBdr>
                <w:top w:val="nil"/>
                <w:left w:val="nil"/>
                <w:bottom w:val="nil"/>
                <w:right w:val="nil"/>
                <w:between w:val="nil"/>
              </w:pBdr>
              <w:tabs>
                <w:tab w:val="left" w:pos="175"/>
                <w:tab w:val="left" w:pos="321"/>
              </w:tabs>
              <w:ind w:left="34"/>
              <w:jc w:val="both"/>
              <w:rPr>
                <w:color w:val="000000"/>
                <w:sz w:val="24"/>
                <w:szCs w:val="24"/>
              </w:rPr>
            </w:pPr>
            <w:r>
              <w:rPr>
                <w:rFonts w:ascii="Times New Roman" w:eastAsia="Times New Roman" w:hAnsi="Times New Roman" w:cs="Times New Roman"/>
                <w:color w:val="000000"/>
                <w:sz w:val="24"/>
                <w:szCs w:val="24"/>
              </w:rPr>
              <w:t xml:space="preserve">- </w:t>
            </w:r>
            <w:r w:rsidR="0044744D" w:rsidRPr="0044744D">
              <w:rPr>
                <w:rFonts w:ascii="Times New Roman" w:eastAsia="Times New Roman" w:hAnsi="Times New Roman" w:cs="Times New Roman"/>
                <w:color w:val="000000"/>
                <w:sz w:val="24"/>
                <w:szCs w:val="24"/>
              </w:rPr>
              <w:t>обеспечивать безопасность движения в соответс</w:t>
            </w:r>
            <w:r w:rsidR="0044744D" w:rsidRPr="0044744D">
              <w:rPr>
                <w:rFonts w:ascii="Times New Roman" w:eastAsia="Times New Roman" w:hAnsi="Times New Roman" w:cs="Times New Roman"/>
                <w:color w:val="000000"/>
                <w:sz w:val="24"/>
                <w:szCs w:val="24"/>
              </w:rPr>
              <w:t>т</w:t>
            </w:r>
            <w:r w:rsidR="0044744D" w:rsidRPr="0044744D">
              <w:rPr>
                <w:rFonts w:ascii="Times New Roman" w:eastAsia="Times New Roman" w:hAnsi="Times New Roman" w:cs="Times New Roman"/>
                <w:color w:val="000000"/>
                <w:sz w:val="24"/>
                <w:szCs w:val="24"/>
              </w:rPr>
              <w:t>вии с требованиями нормативных документов на ж</w:t>
            </w:r>
            <w:r w:rsidR="0044744D" w:rsidRPr="0044744D">
              <w:rPr>
                <w:rFonts w:ascii="Times New Roman" w:eastAsia="Times New Roman" w:hAnsi="Times New Roman" w:cs="Times New Roman"/>
                <w:color w:val="000000"/>
                <w:sz w:val="24"/>
                <w:szCs w:val="24"/>
              </w:rPr>
              <w:t>е</w:t>
            </w:r>
            <w:r w:rsidR="0044744D" w:rsidRPr="0044744D">
              <w:rPr>
                <w:rFonts w:ascii="Times New Roman" w:eastAsia="Times New Roman" w:hAnsi="Times New Roman" w:cs="Times New Roman"/>
                <w:color w:val="000000"/>
                <w:sz w:val="24"/>
                <w:szCs w:val="24"/>
              </w:rPr>
              <w:t>лезнодорожном транспорте;</w:t>
            </w:r>
          </w:p>
          <w:p w:rsidR="0044744D" w:rsidRPr="0044744D" w:rsidRDefault="004D3A4B" w:rsidP="004D3A4B">
            <w:pPr>
              <w:pStyle w:val="normal"/>
              <w:pBdr>
                <w:top w:val="nil"/>
                <w:left w:val="nil"/>
                <w:bottom w:val="nil"/>
                <w:right w:val="nil"/>
                <w:between w:val="nil"/>
              </w:pBdr>
              <w:tabs>
                <w:tab w:val="left" w:pos="175"/>
                <w:tab w:val="left" w:pos="321"/>
              </w:tabs>
              <w:ind w:left="34"/>
              <w:jc w:val="both"/>
              <w:rPr>
                <w:color w:val="000000"/>
                <w:sz w:val="24"/>
                <w:szCs w:val="24"/>
              </w:rPr>
            </w:pPr>
            <w:r>
              <w:rPr>
                <w:rFonts w:ascii="Times New Roman" w:eastAsia="Times New Roman" w:hAnsi="Times New Roman" w:cs="Times New Roman"/>
                <w:color w:val="000000"/>
                <w:sz w:val="24"/>
                <w:szCs w:val="24"/>
              </w:rPr>
              <w:t xml:space="preserve">- </w:t>
            </w:r>
            <w:r w:rsidR="0044744D" w:rsidRPr="0044744D">
              <w:rPr>
                <w:rFonts w:ascii="Times New Roman" w:eastAsia="Times New Roman" w:hAnsi="Times New Roman" w:cs="Times New Roman"/>
                <w:color w:val="000000"/>
                <w:sz w:val="24"/>
                <w:szCs w:val="24"/>
              </w:rPr>
              <w:t>организовывать работу оперативного персонала по обеспечению безопасности перевозок на железнод</w:t>
            </w:r>
            <w:r w:rsidR="0044744D" w:rsidRPr="0044744D">
              <w:rPr>
                <w:rFonts w:ascii="Times New Roman" w:eastAsia="Times New Roman" w:hAnsi="Times New Roman" w:cs="Times New Roman"/>
                <w:color w:val="000000"/>
                <w:sz w:val="24"/>
                <w:szCs w:val="24"/>
              </w:rPr>
              <w:t>о</w:t>
            </w:r>
            <w:r w:rsidR="0044744D" w:rsidRPr="0044744D">
              <w:rPr>
                <w:rFonts w:ascii="Times New Roman" w:eastAsia="Times New Roman" w:hAnsi="Times New Roman" w:cs="Times New Roman"/>
                <w:color w:val="000000"/>
                <w:sz w:val="24"/>
                <w:szCs w:val="24"/>
              </w:rPr>
              <w:t>рожном транспорте;</w:t>
            </w:r>
          </w:p>
          <w:p w:rsidR="0044744D" w:rsidRPr="0044744D" w:rsidRDefault="004D3A4B" w:rsidP="0044744D">
            <w:pPr>
              <w:pStyle w:val="normal"/>
              <w:pBdr>
                <w:top w:val="nil"/>
                <w:left w:val="nil"/>
                <w:bottom w:val="nil"/>
                <w:right w:val="nil"/>
                <w:between w:val="nil"/>
              </w:pBdr>
              <w:tabs>
                <w:tab w:val="left" w:pos="175"/>
                <w:tab w:val="left" w:pos="321"/>
                <w:tab w:val="left" w:pos="708"/>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44744D" w:rsidRPr="0044744D">
              <w:rPr>
                <w:rFonts w:ascii="Times New Roman" w:eastAsia="Times New Roman" w:hAnsi="Times New Roman" w:cs="Times New Roman"/>
                <w:color w:val="000000"/>
                <w:sz w:val="24"/>
                <w:szCs w:val="24"/>
              </w:rPr>
              <w:t xml:space="preserve"> классифицировать и анализировать причины нар</w:t>
            </w:r>
            <w:r w:rsidR="0044744D" w:rsidRPr="0044744D">
              <w:rPr>
                <w:rFonts w:ascii="Times New Roman" w:eastAsia="Times New Roman" w:hAnsi="Times New Roman" w:cs="Times New Roman"/>
                <w:color w:val="000000"/>
                <w:sz w:val="24"/>
                <w:szCs w:val="24"/>
              </w:rPr>
              <w:t>у</w:t>
            </w:r>
            <w:r w:rsidR="0044744D" w:rsidRPr="0044744D">
              <w:rPr>
                <w:rFonts w:ascii="Times New Roman" w:eastAsia="Times New Roman" w:hAnsi="Times New Roman" w:cs="Times New Roman"/>
                <w:color w:val="000000"/>
                <w:sz w:val="24"/>
                <w:szCs w:val="24"/>
              </w:rPr>
              <w:t>шения безопасности движения на железнодорожном транспорте;</w:t>
            </w:r>
          </w:p>
          <w:p w:rsidR="0044744D" w:rsidRPr="0044744D" w:rsidRDefault="0044744D" w:rsidP="0044744D">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выбирать оптимальные решения при работах в у</w:t>
            </w:r>
            <w:r w:rsidRPr="0044744D">
              <w:rPr>
                <w:rFonts w:ascii="Times New Roman" w:eastAsia="Times New Roman" w:hAnsi="Times New Roman" w:cs="Times New Roman"/>
                <w:color w:val="000000"/>
                <w:sz w:val="24"/>
                <w:szCs w:val="24"/>
              </w:rPr>
              <w:t>с</w:t>
            </w:r>
            <w:r w:rsidRPr="0044744D">
              <w:rPr>
                <w:rFonts w:ascii="Times New Roman" w:eastAsia="Times New Roman" w:hAnsi="Times New Roman" w:cs="Times New Roman"/>
                <w:color w:val="000000"/>
                <w:sz w:val="24"/>
                <w:szCs w:val="24"/>
              </w:rPr>
              <w:t>ловиях нестандартных и аварийных ситуаций;</w:t>
            </w:r>
          </w:p>
          <w:p w:rsidR="0044744D" w:rsidRPr="0044744D" w:rsidRDefault="0044744D" w:rsidP="0044744D">
            <w:pPr>
              <w:pStyle w:val="normal"/>
              <w:pBdr>
                <w:top w:val="nil"/>
                <w:left w:val="nil"/>
                <w:bottom w:val="nil"/>
                <w:right w:val="nil"/>
                <w:between w:val="nil"/>
              </w:pBdr>
              <w:tabs>
                <w:tab w:val="left" w:pos="175"/>
                <w:tab w:val="left" w:pos="317"/>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знать</w:t>
            </w:r>
            <w:r w:rsidRPr="0044744D">
              <w:rPr>
                <w:rFonts w:ascii="Times New Roman" w:eastAsia="Times New Roman" w:hAnsi="Times New Roman" w:cs="Times New Roman"/>
                <w:b/>
                <w:color w:val="000000"/>
                <w:sz w:val="24"/>
                <w:szCs w:val="24"/>
              </w:rPr>
              <w:t>:</w:t>
            </w:r>
            <w:r w:rsidRPr="0044744D">
              <w:rPr>
                <w:rFonts w:ascii="Times New Roman" w:eastAsia="Times New Roman" w:hAnsi="Times New Roman" w:cs="Times New Roman"/>
                <w:color w:val="000000"/>
                <w:sz w:val="24"/>
                <w:szCs w:val="24"/>
              </w:rPr>
              <w:t xml:space="preserve"> </w:t>
            </w:r>
          </w:p>
          <w:p w:rsidR="0044744D" w:rsidRPr="0044744D" w:rsidRDefault="0044744D" w:rsidP="0044744D">
            <w:pPr>
              <w:pStyle w:val="normal"/>
              <w:pBdr>
                <w:top w:val="nil"/>
                <w:left w:val="nil"/>
                <w:bottom w:val="nil"/>
                <w:right w:val="nil"/>
                <w:between w:val="nil"/>
              </w:pBdr>
              <w:tabs>
                <w:tab w:val="left" w:pos="175"/>
                <w:tab w:val="left" w:pos="317"/>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систему организации движения поездов;</w:t>
            </w:r>
          </w:p>
          <w:p w:rsidR="0044744D" w:rsidRPr="0044744D" w:rsidRDefault="0044744D" w:rsidP="0044744D">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назначение и функциональные возможности и</w:t>
            </w:r>
            <w:r w:rsidRPr="0044744D">
              <w:rPr>
                <w:rFonts w:ascii="Times New Roman" w:eastAsia="Times New Roman" w:hAnsi="Times New Roman" w:cs="Times New Roman"/>
                <w:color w:val="000000"/>
                <w:sz w:val="24"/>
                <w:szCs w:val="24"/>
              </w:rPr>
              <w:t>н</w:t>
            </w:r>
            <w:r w:rsidRPr="0044744D">
              <w:rPr>
                <w:rFonts w:ascii="Times New Roman" w:eastAsia="Times New Roman" w:hAnsi="Times New Roman" w:cs="Times New Roman"/>
                <w:color w:val="000000"/>
                <w:sz w:val="24"/>
                <w:szCs w:val="24"/>
              </w:rPr>
              <w:t>формационных автоматизированных систем, прим</w:t>
            </w:r>
            <w:r w:rsidRPr="0044744D">
              <w:rPr>
                <w:rFonts w:ascii="Times New Roman" w:eastAsia="Times New Roman" w:hAnsi="Times New Roman" w:cs="Times New Roman"/>
                <w:color w:val="000000"/>
                <w:sz w:val="24"/>
                <w:szCs w:val="24"/>
              </w:rPr>
              <w:t>е</w:t>
            </w:r>
            <w:r w:rsidRPr="0044744D">
              <w:rPr>
                <w:rFonts w:ascii="Times New Roman" w:eastAsia="Times New Roman" w:hAnsi="Times New Roman" w:cs="Times New Roman"/>
                <w:color w:val="000000"/>
                <w:sz w:val="24"/>
                <w:szCs w:val="24"/>
              </w:rPr>
              <w:t>няемых для организации перевозочного процесса на железнодорожном транспорте;</w:t>
            </w:r>
          </w:p>
          <w:p w:rsidR="0044744D" w:rsidRPr="0044744D" w:rsidRDefault="0044744D" w:rsidP="0044744D">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систему управления безопасностью движения пое</w:t>
            </w:r>
            <w:r w:rsidRPr="0044744D">
              <w:rPr>
                <w:rFonts w:ascii="Times New Roman" w:eastAsia="Times New Roman" w:hAnsi="Times New Roman" w:cs="Times New Roman"/>
                <w:color w:val="000000"/>
                <w:sz w:val="24"/>
                <w:szCs w:val="24"/>
              </w:rPr>
              <w:t>з</w:t>
            </w:r>
            <w:r w:rsidRPr="0044744D">
              <w:rPr>
                <w:rFonts w:ascii="Times New Roman" w:eastAsia="Times New Roman" w:hAnsi="Times New Roman" w:cs="Times New Roman"/>
                <w:color w:val="000000"/>
                <w:sz w:val="24"/>
                <w:szCs w:val="24"/>
              </w:rPr>
              <w:t>дов;</w:t>
            </w:r>
          </w:p>
          <w:p w:rsidR="0044744D" w:rsidRPr="0044744D" w:rsidRDefault="004D3A4B" w:rsidP="004D3A4B">
            <w:pPr>
              <w:pStyle w:val="normal"/>
              <w:pBdr>
                <w:top w:val="nil"/>
                <w:left w:val="nil"/>
                <w:bottom w:val="nil"/>
                <w:right w:val="nil"/>
                <w:between w:val="nil"/>
              </w:pBdr>
              <w:tabs>
                <w:tab w:val="left" w:pos="175"/>
                <w:tab w:val="left" w:pos="317"/>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44744D" w:rsidRPr="0044744D">
              <w:rPr>
                <w:rFonts w:ascii="Times New Roman" w:eastAsia="Times New Roman" w:hAnsi="Times New Roman" w:cs="Times New Roman"/>
                <w:color w:val="000000"/>
                <w:sz w:val="24"/>
                <w:szCs w:val="24"/>
              </w:rPr>
              <w:t xml:space="preserve"> нормативно-правовую базу обеспечения безопасн</w:t>
            </w:r>
            <w:r w:rsidR="0044744D" w:rsidRPr="0044744D">
              <w:rPr>
                <w:rFonts w:ascii="Times New Roman" w:eastAsia="Times New Roman" w:hAnsi="Times New Roman" w:cs="Times New Roman"/>
                <w:color w:val="000000"/>
                <w:sz w:val="24"/>
                <w:szCs w:val="24"/>
              </w:rPr>
              <w:t>о</w:t>
            </w:r>
            <w:r w:rsidR="0044744D" w:rsidRPr="0044744D">
              <w:rPr>
                <w:rFonts w:ascii="Times New Roman" w:eastAsia="Times New Roman" w:hAnsi="Times New Roman" w:cs="Times New Roman"/>
                <w:color w:val="000000"/>
                <w:sz w:val="24"/>
                <w:szCs w:val="24"/>
              </w:rPr>
              <w:t>сти движения на железнодорожном транспорте;</w:t>
            </w:r>
          </w:p>
        </w:tc>
      </w:tr>
      <w:tr w:rsidR="0044744D" w:rsidTr="00C57835">
        <w:trPr>
          <w:trHeight w:val="604"/>
        </w:trPr>
        <w:tc>
          <w:tcPr>
            <w:tcW w:w="4111" w:type="dxa"/>
            <w:tcBorders>
              <w:top w:val="single" w:sz="4" w:space="0" w:color="000000"/>
              <w:left w:val="single" w:sz="4" w:space="0" w:color="000000"/>
              <w:bottom w:val="single" w:sz="4" w:space="0" w:color="000000"/>
              <w:right w:val="single" w:sz="4" w:space="0" w:color="000000"/>
            </w:tcBorders>
          </w:tcPr>
          <w:p w:rsidR="0044744D" w:rsidRPr="002B3841" w:rsidRDefault="0044744D">
            <w:pPr>
              <w:pStyle w:val="31"/>
              <w:shd w:val="clear" w:color="auto" w:fill="auto"/>
              <w:spacing w:after="0" w:line="240" w:lineRule="auto"/>
              <w:jc w:val="both"/>
              <w:rPr>
                <w:color w:val="000000" w:themeColor="text1"/>
                <w:sz w:val="24"/>
                <w:szCs w:val="24"/>
              </w:rPr>
            </w:pPr>
            <w:r w:rsidRPr="002B3841">
              <w:rPr>
                <w:color w:val="000000" w:themeColor="text1"/>
                <w:sz w:val="24"/>
                <w:szCs w:val="24"/>
              </w:rPr>
              <w:t>ПК 2.3</w:t>
            </w:r>
            <w:r w:rsidRPr="002B3841">
              <w:rPr>
                <w:bCs/>
                <w:color w:val="000000" w:themeColor="text1"/>
                <w:sz w:val="24"/>
                <w:szCs w:val="24"/>
              </w:rPr>
              <w:t xml:space="preserve">. </w:t>
            </w:r>
            <w:r w:rsidRPr="002B3841">
              <w:rPr>
                <w:color w:val="000000" w:themeColor="text1"/>
                <w:sz w:val="24"/>
                <w:szCs w:val="24"/>
              </w:rPr>
              <w:t>Определять и анализировать выполнение показателей эксплуатационной работы</w:t>
            </w:r>
          </w:p>
        </w:tc>
        <w:tc>
          <w:tcPr>
            <w:tcW w:w="5812" w:type="dxa"/>
            <w:tcBorders>
              <w:top w:val="single" w:sz="4" w:space="0" w:color="000000"/>
              <w:left w:val="single" w:sz="4" w:space="0" w:color="000000"/>
              <w:bottom w:val="single" w:sz="4" w:space="0" w:color="000000"/>
              <w:right w:val="single" w:sz="4" w:space="0" w:color="000000"/>
            </w:tcBorders>
          </w:tcPr>
          <w:p w:rsidR="0044744D" w:rsidRPr="0044744D" w:rsidRDefault="0044744D" w:rsidP="0044744D">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иметь п</w:t>
            </w:r>
            <w:r w:rsidRPr="0044744D">
              <w:rPr>
                <w:rFonts w:ascii="Times New Roman" w:eastAsia="Times New Roman" w:hAnsi="Times New Roman" w:cs="Times New Roman"/>
                <w:b/>
                <w:color w:val="000000"/>
                <w:sz w:val="24"/>
                <w:szCs w:val="24"/>
              </w:rPr>
              <w:t>рактический опыт:</w:t>
            </w:r>
          </w:p>
          <w:p w:rsidR="0044744D" w:rsidRPr="0044744D" w:rsidRDefault="0044744D" w:rsidP="004D3A4B">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расчета норм времени на выполнение операций те</w:t>
            </w:r>
            <w:r w:rsidRPr="0044744D">
              <w:rPr>
                <w:rFonts w:ascii="Times New Roman" w:eastAsia="Times New Roman" w:hAnsi="Times New Roman" w:cs="Times New Roman"/>
                <w:color w:val="000000"/>
                <w:sz w:val="24"/>
                <w:szCs w:val="24"/>
              </w:rPr>
              <w:t>х</w:t>
            </w:r>
            <w:r w:rsidRPr="0044744D">
              <w:rPr>
                <w:rFonts w:ascii="Times New Roman" w:eastAsia="Times New Roman" w:hAnsi="Times New Roman" w:cs="Times New Roman"/>
                <w:color w:val="000000"/>
                <w:sz w:val="24"/>
                <w:szCs w:val="24"/>
              </w:rPr>
              <w:t>нологических процессов на железнодорожном тран</w:t>
            </w:r>
            <w:r w:rsidRPr="0044744D">
              <w:rPr>
                <w:rFonts w:ascii="Times New Roman" w:eastAsia="Times New Roman" w:hAnsi="Times New Roman" w:cs="Times New Roman"/>
                <w:color w:val="000000"/>
                <w:sz w:val="24"/>
                <w:szCs w:val="24"/>
              </w:rPr>
              <w:t>с</w:t>
            </w:r>
            <w:r w:rsidRPr="0044744D">
              <w:rPr>
                <w:rFonts w:ascii="Times New Roman" w:eastAsia="Times New Roman" w:hAnsi="Times New Roman" w:cs="Times New Roman"/>
                <w:color w:val="000000"/>
                <w:sz w:val="24"/>
                <w:szCs w:val="24"/>
              </w:rPr>
              <w:t>порте;</w:t>
            </w:r>
          </w:p>
          <w:p w:rsidR="0044744D" w:rsidRPr="0044744D" w:rsidRDefault="004D3A4B" w:rsidP="004D3A4B">
            <w:pPr>
              <w:pStyle w:val="normal"/>
              <w:pBdr>
                <w:top w:val="nil"/>
                <w:left w:val="nil"/>
                <w:bottom w:val="nil"/>
                <w:right w:val="nil"/>
                <w:between w:val="nil"/>
              </w:pBdr>
              <w:tabs>
                <w:tab w:val="left" w:pos="175"/>
                <w:tab w:val="left" w:pos="317"/>
              </w:tabs>
              <w:ind w:left="34"/>
              <w:jc w:val="both"/>
              <w:rPr>
                <w:color w:val="000000"/>
                <w:sz w:val="24"/>
                <w:szCs w:val="24"/>
              </w:rPr>
            </w:pPr>
            <w:r>
              <w:rPr>
                <w:rFonts w:ascii="Times New Roman" w:eastAsia="Times New Roman" w:hAnsi="Times New Roman" w:cs="Times New Roman"/>
                <w:color w:val="000000"/>
                <w:sz w:val="24"/>
                <w:szCs w:val="24"/>
              </w:rPr>
              <w:t xml:space="preserve">- </w:t>
            </w:r>
            <w:r w:rsidR="0044744D" w:rsidRPr="0044744D">
              <w:rPr>
                <w:rFonts w:ascii="Times New Roman" w:eastAsia="Times New Roman" w:hAnsi="Times New Roman" w:cs="Times New Roman"/>
                <w:color w:val="000000"/>
                <w:sz w:val="24"/>
                <w:szCs w:val="24"/>
              </w:rPr>
              <w:t>контроля выполнения плановых заданий;</w:t>
            </w:r>
          </w:p>
          <w:p w:rsidR="0044744D" w:rsidRPr="0044744D" w:rsidRDefault="004D3A4B" w:rsidP="004D3A4B">
            <w:pPr>
              <w:pStyle w:val="normal"/>
              <w:pBdr>
                <w:top w:val="nil"/>
                <w:left w:val="nil"/>
                <w:bottom w:val="nil"/>
                <w:right w:val="nil"/>
                <w:between w:val="nil"/>
              </w:pBdr>
              <w:tabs>
                <w:tab w:val="left" w:pos="175"/>
              </w:tabs>
              <w:ind w:left="34"/>
              <w:jc w:val="both"/>
              <w:rPr>
                <w:color w:val="000000"/>
                <w:sz w:val="24"/>
                <w:szCs w:val="24"/>
              </w:rPr>
            </w:pPr>
            <w:r>
              <w:rPr>
                <w:rFonts w:ascii="Times New Roman" w:eastAsia="Times New Roman" w:hAnsi="Times New Roman" w:cs="Times New Roman"/>
                <w:color w:val="000000"/>
                <w:sz w:val="24"/>
                <w:szCs w:val="24"/>
              </w:rPr>
              <w:lastRenderedPageBreak/>
              <w:t xml:space="preserve">- </w:t>
            </w:r>
            <w:r w:rsidR="0044744D" w:rsidRPr="0044744D">
              <w:rPr>
                <w:rFonts w:ascii="Times New Roman" w:eastAsia="Times New Roman" w:hAnsi="Times New Roman" w:cs="Times New Roman"/>
                <w:color w:val="000000"/>
                <w:sz w:val="24"/>
                <w:szCs w:val="24"/>
              </w:rPr>
              <w:t>расчета и анализа показателей эксплуатационной работы объектов железнодорожного транспорта;</w:t>
            </w:r>
          </w:p>
          <w:p w:rsidR="0044744D" w:rsidRPr="0044744D" w:rsidRDefault="0044744D" w:rsidP="004D3A4B">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уметь</w:t>
            </w:r>
            <w:r w:rsidRPr="0044744D">
              <w:rPr>
                <w:rFonts w:ascii="Times New Roman" w:eastAsia="Times New Roman" w:hAnsi="Times New Roman" w:cs="Times New Roman"/>
                <w:b/>
                <w:color w:val="000000"/>
                <w:sz w:val="24"/>
                <w:szCs w:val="24"/>
              </w:rPr>
              <w:t>:</w:t>
            </w:r>
          </w:p>
          <w:p w:rsidR="0044744D" w:rsidRPr="0044744D" w:rsidRDefault="0044744D" w:rsidP="004D3A4B">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анализировать данные, связанные с контролем в</w:t>
            </w:r>
            <w:r w:rsidRPr="0044744D">
              <w:rPr>
                <w:rFonts w:ascii="Times New Roman" w:eastAsia="Times New Roman" w:hAnsi="Times New Roman" w:cs="Times New Roman"/>
                <w:color w:val="000000"/>
                <w:sz w:val="24"/>
                <w:szCs w:val="24"/>
              </w:rPr>
              <w:t>ы</w:t>
            </w:r>
            <w:r w:rsidRPr="0044744D">
              <w:rPr>
                <w:rFonts w:ascii="Times New Roman" w:eastAsia="Times New Roman" w:hAnsi="Times New Roman" w:cs="Times New Roman"/>
                <w:color w:val="000000"/>
                <w:sz w:val="24"/>
                <w:szCs w:val="24"/>
              </w:rPr>
              <w:t>полнения показателей эксплуатационной работы;</w:t>
            </w:r>
          </w:p>
          <w:p w:rsidR="0044744D" w:rsidRPr="0044744D" w:rsidRDefault="004D3A4B" w:rsidP="004D3A4B">
            <w:pPr>
              <w:pStyle w:val="normal"/>
              <w:pBdr>
                <w:top w:val="nil"/>
                <w:left w:val="nil"/>
                <w:bottom w:val="nil"/>
                <w:right w:val="nil"/>
                <w:between w:val="nil"/>
              </w:pBdr>
              <w:tabs>
                <w:tab w:val="left" w:pos="175"/>
                <w:tab w:val="left" w:pos="336"/>
              </w:tabs>
              <w:ind w:left="34"/>
              <w:jc w:val="both"/>
              <w:rPr>
                <w:color w:val="000000"/>
                <w:sz w:val="24"/>
                <w:szCs w:val="24"/>
              </w:rPr>
            </w:pPr>
            <w:r>
              <w:rPr>
                <w:rFonts w:ascii="Times New Roman" w:eastAsia="Times New Roman" w:hAnsi="Times New Roman" w:cs="Times New Roman"/>
                <w:color w:val="000000"/>
                <w:sz w:val="24"/>
                <w:szCs w:val="24"/>
              </w:rPr>
              <w:t xml:space="preserve">- </w:t>
            </w:r>
            <w:r w:rsidR="0044744D" w:rsidRPr="0044744D">
              <w:rPr>
                <w:rFonts w:ascii="Times New Roman" w:eastAsia="Times New Roman" w:hAnsi="Times New Roman" w:cs="Times New Roman"/>
                <w:color w:val="000000"/>
                <w:sz w:val="24"/>
                <w:szCs w:val="24"/>
              </w:rPr>
              <w:t>оформлять документацию по контролю выполнения показателей эксплуатационной работы;</w:t>
            </w:r>
          </w:p>
          <w:p w:rsidR="0044744D" w:rsidRPr="0044744D" w:rsidRDefault="004D3A4B" w:rsidP="004D3A4B">
            <w:pPr>
              <w:pStyle w:val="normal"/>
              <w:pBdr>
                <w:top w:val="nil"/>
                <w:left w:val="nil"/>
                <w:bottom w:val="nil"/>
                <w:right w:val="nil"/>
                <w:between w:val="nil"/>
              </w:pBdr>
              <w:tabs>
                <w:tab w:val="left" w:pos="317"/>
                <w:tab w:val="left" w:pos="343"/>
              </w:tabs>
              <w:ind w:left="34"/>
              <w:jc w:val="both"/>
              <w:rPr>
                <w:color w:val="000000"/>
                <w:sz w:val="24"/>
                <w:szCs w:val="24"/>
              </w:rPr>
            </w:pPr>
            <w:r>
              <w:rPr>
                <w:rFonts w:ascii="Times New Roman" w:eastAsia="Times New Roman" w:hAnsi="Times New Roman" w:cs="Times New Roman"/>
                <w:color w:val="000000"/>
                <w:sz w:val="24"/>
                <w:szCs w:val="24"/>
              </w:rPr>
              <w:t xml:space="preserve">- </w:t>
            </w:r>
            <w:r w:rsidR="0044744D" w:rsidRPr="0044744D">
              <w:rPr>
                <w:rFonts w:ascii="Times New Roman" w:eastAsia="Times New Roman" w:hAnsi="Times New Roman" w:cs="Times New Roman"/>
                <w:color w:val="000000"/>
                <w:sz w:val="24"/>
                <w:szCs w:val="24"/>
              </w:rPr>
              <w:t>принимать решения по результатам контроля в</w:t>
            </w:r>
            <w:r w:rsidR="0044744D" w:rsidRPr="0044744D">
              <w:rPr>
                <w:rFonts w:ascii="Times New Roman" w:eastAsia="Times New Roman" w:hAnsi="Times New Roman" w:cs="Times New Roman"/>
                <w:color w:val="000000"/>
                <w:sz w:val="24"/>
                <w:szCs w:val="24"/>
              </w:rPr>
              <w:t>ы</w:t>
            </w:r>
            <w:r w:rsidR="0044744D" w:rsidRPr="0044744D">
              <w:rPr>
                <w:rFonts w:ascii="Times New Roman" w:eastAsia="Times New Roman" w:hAnsi="Times New Roman" w:cs="Times New Roman"/>
                <w:color w:val="000000"/>
                <w:sz w:val="24"/>
                <w:szCs w:val="24"/>
              </w:rPr>
              <w:t>полнения показателей эксплуатационной работы;</w:t>
            </w:r>
          </w:p>
          <w:p w:rsidR="0044744D" w:rsidRPr="0044744D" w:rsidRDefault="0044744D" w:rsidP="004D3A4B">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знать</w:t>
            </w:r>
            <w:r w:rsidRPr="0044744D">
              <w:rPr>
                <w:rFonts w:ascii="Times New Roman" w:eastAsia="Times New Roman" w:hAnsi="Times New Roman" w:cs="Times New Roman"/>
                <w:b/>
                <w:color w:val="000000"/>
                <w:sz w:val="24"/>
                <w:szCs w:val="24"/>
              </w:rPr>
              <w:t xml:space="preserve">: </w:t>
            </w:r>
          </w:p>
          <w:p w:rsidR="0044744D" w:rsidRPr="0044744D" w:rsidRDefault="0044744D" w:rsidP="004D3A4B">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методики расчета показателей работы объектов ж</w:t>
            </w:r>
            <w:r w:rsidRPr="0044744D">
              <w:rPr>
                <w:rFonts w:ascii="Times New Roman" w:eastAsia="Times New Roman" w:hAnsi="Times New Roman" w:cs="Times New Roman"/>
                <w:color w:val="000000"/>
                <w:sz w:val="24"/>
                <w:szCs w:val="24"/>
              </w:rPr>
              <w:t>е</w:t>
            </w:r>
            <w:r w:rsidRPr="0044744D">
              <w:rPr>
                <w:rFonts w:ascii="Times New Roman" w:eastAsia="Times New Roman" w:hAnsi="Times New Roman" w:cs="Times New Roman"/>
                <w:color w:val="000000"/>
                <w:sz w:val="24"/>
                <w:szCs w:val="24"/>
              </w:rPr>
              <w:t>лезнодорожного транспорта;</w:t>
            </w:r>
          </w:p>
          <w:p w:rsidR="0044744D" w:rsidRPr="0044744D" w:rsidRDefault="0044744D" w:rsidP="004D3A4B">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виды контроля выполнения плановых заданий;</w:t>
            </w:r>
          </w:p>
          <w:p w:rsidR="0044744D" w:rsidRPr="0044744D" w:rsidRDefault="0044744D" w:rsidP="004D3A4B">
            <w:pPr>
              <w:pStyle w:val="normal"/>
              <w:widowControl w:val="0"/>
              <w:pBdr>
                <w:top w:val="nil"/>
                <w:left w:val="nil"/>
                <w:bottom w:val="nil"/>
                <w:right w:val="nil"/>
                <w:between w:val="nil"/>
              </w:pBdr>
              <w:tabs>
                <w:tab w:val="left" w:pos="175"/>
              </w:tabs>
              <w:ind w:left="34"/>
              <w:jc w:val="both"/>
              <w:rPr>
                <w:color w:val="000000"/>
                <w:sz w:val="24"/>
                <w:szCs w:val="24"/>
              </w:rPr>
            </w:pPr>
            <w:r w:rsidRPr="0044744D">
              <w:rPr>
                <w:rFonts w:ascii="Times New Roman" w:eastAsia="Times New Roman" w:hAnsi="Times New Roman" w:cs="Times New Roman"/>
                <w:color w:val="000000"/>
                <w:sz w:val="24"/>
                <w:szCs w:val="24"/>
              </w:rPr>
              <w:t>- ресурсосберегающие технологии при организации перевозок и управлении на железнодорожном тран</w:t>
            </w:r>
            <w:r w:rsidRPr="0044744D">
              <w:rPr>
                <w:rFonts w:ascii="Times New Roman" w:eastAsia="Times New Roman" w:hAnsi="Times New Roman" w:cs="Times New Roman"/>
                <w:color w:val="000000"/>
                <w:sz w:val="24"/>
                <w:szCs w:val="24"/>
              </w:rPr>
              <w:t>с</w:t>
            </w:r>
            <w:r w:rsidRPr="0044744D">
              <w:rPr>
                <w:rFonts w:ascii="Times New Roman" w:eastAsia="Times New Roman" w:hAnsi="Times New Roman" w:cs="Times New Roman"/>
                <w:color w:val="000000"/>
                <w:sz w:val="24"/>
                <w:szCs w:val="24"/>
              </w:rPr>
              <w:t>порте;</w:t>
            </w:r>
          </w:p>
        </w:tc>
      </w:tr>
      <w:tr w:rsidR="0044744D" w:rsidTr="00C57835">
        <w:trPr>
          <w:trHeight w:val="619"/>
        </w:trPr>
        <w:tc>
          <w:tcPr>
            <w:tcW w:w="4111" w:type="dxa"/>
            <w:tcBorders>
              <w:top w:val="single" w:sz="4" w:space="0" w:color="000000"/>
              <w:left w:val="single" w:sz="4" w:space="0" w:color="000000"/>
              <w:bottom w:val="single" w:sz="4" w:space="0" w:color="000000"/>
              <w:right w:val="single" w:sz="4" w:space="0" w:color="000000"/>
            </w:tcBorders>
          </w:tcPr>
          <w:p w:rsidR="0044744D" w:rsidRPr="0044744D" w:rsidRDefault="0044744D" w:rsidP="0055739D">
            <w:pPr>
              <w:spacing w:after="0" w:line="240" w:lineRule="auto"/>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lastRenderedPageBreak/>
              <w:t>OK 01 Выбирать способы решения задач профессиональной деятельности применительно к различным контекстам</w:t>
            </w:r>
          </w:p>
        </w:tc>
        <w:tc>
          <w:tcPr>
            <w:tcW w:w="5812" w:type="dxa"/>
            <w:tcBorders>
              <w:top w:val="single" w:sz="4" w:space="0" w:color="000000"/>
              <w:left w:val="single" w:sz="4" w:space="0" w:color="000000"/>
              <w:bottom w:val="single" w:sz="4" w:space="0" w:color="000000"/>
              <w:right w:val="single" w:sz="4" w:space="0" w:color="000000"/>
            </w:tcBorders>
          </w:tcPr>
          <w:p w:rsidR="0044744D" w:rsidRPr="0044744D" w:rsidRDefault="0044744D" w:rsidP="0055739D">
            <w:pPr>
              <w:spacing w:after="0" w:line="240" w:lineRule="auto"/>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b/>
                <w:color w:val="000000"/>
                <w:sz w:val="24"/>
                <w:szCs w:val="24"/>
              </w:rPr>
              <w:t>Уметь:</w:t>
            </w:r>
            <w:r w:rsidRPr="0044744D">
              <w:rPr>
                <w:rFonts w:ascii="Times New Roman" w:eastAsia="Times New Roman" w:hAnsi="Times New Roman" w:cs="Times New Roman"/>
                <w:color w:val="000000"/>
                <w:sz w:val="24"/>
                <w:szCs w:val="24"/>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44744D" w:rsidRPr="0044744D" w:rsidRDefault="0044744D" w:rsidP="0055739D">
            <w:pPr>
              <w:spacing w:after="0" w:line="240" w:lineRule="auto"/>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b/>
                <w:color w:val="000000"/>
                <w:sz w:val="24"/>
                <w:szCs w:val="24"/>
              </w:rPr>
              <w:t>Знать:</w:t>
            </w:r>
            <w:r w:rsidRPr="0044744D">
              <w:rPr>
                <w:rFonts w:ascii="Times New Roman" w:eastAsia="Times New Roman" w:hAnsi="Times New Roman" w:cs="Times New Roman"/>
                <w:color w:val="000000"/>
                <w:sz w:val="24"/>
                <w:szCs w:val="24"/>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44744D" w:rsidTr="00C57835">
        <w:trPr>
          <w:trHeight w:val="619"/>
        </w:trPr>
        <w:tc>
          <w:tcPr>
            <w:tcW w:w="4111" w:type="dxa"/>
            <w:tcBorders>
              <w:top w:val="single" w:sz="4" w:space="0" w:color="000000"/>
              <w:left w:val="single" w:sz="4" w:space="0" w:color="000000"/>
              <w:bottom w:val="single" w:sz="4" w:space="0" w:color="000000"/>
              <w:right w:val="single" w:sz="4" w:space="0" w:color="000000"/>
            </w:tcBorders>
          </w:tcPr>
          <w:p w:rsidR="0044744D" w:rsidRPr="0044744D" w:rsidRDefault="0044744D" w:rsidP="0055739D">
            <w:pPr>
              <w:spacing w:after="0" w:line="240" w:lineRule="auto"/>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812" w:type="dxa"/>
            <w:tcBorders>
              <w:top w:val="single" w:sz="4" w:space="0" w:color="000000"/>
              <w:left w:val="single" w:sz="4" w:space="0" w:color="000000"/>
              <w:bottom w:val="single" w:sz="4" w:space="0" w:color="000000"/>
              <w:right w:val="single" w:sz="4" w:space="0" w:color="000000"/>
            </w:tcBorders>
          </w:tcPr>
          <w:p w:rsidR="0044744D" w:rsidRPr="0044744D" w:rsidRDefault="0044744D" w:rsidP="0055739D">
            <w:pPr>
              <w:shd w:val="clear" w:color="auto" w:fill="FFFFFF"/>
              <w:spacing w:after="0" w:line="240" w:lineRule="auto"/>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b/>
                <w:color w:val="000000"/>
                <w:sz w:val="24"/>
                <w:szCs w:val="24"/>
              </w:rPr>
              <w:t>Уметь:</w:t>
            </w:r>
            <w:r w:rsidRPr="0044744D">
              <w:rPr>
                <w:rFonts w:ascii="Times New Roman" w:eastAsia="Times New Roman" w:hAnsi="Times New Roman" w:cs="Times New Roman"/>
                <w:color w:val="000000"/>
                <w:sz w:val="24"/>
                <w:szCs w:val="24"/>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44744D" w:rsidRPr="0044744D" w:rsidRDefault="0044744D" w:rsidP="0055739D">
            <w:pPr>
              <w:shd w:val="clear" w:color="auto" w:fill="FFFFFF"/>
              <w:spacing w:after="0" w:line="240" w:lineRule="auto"/>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b/>
                <w:color w:val="000000"/>
                <w:sz w:val="24"/>
                <w:szCs w:val="24"/>
              </w:rPr>
              <w:t>Знать:</w:t>
            </w:r>
            <w:r w:rsidRPr="0044744D">
              <w:rPr>
                <w:rFonts w:ascii="Times New Roman" w:eastAsia="Times New Roman" w:hAnsi="Times New Roman" w:cs="Times New Roman"/>
                <w:color w:val="000000"/>
                <w:sz w:val="24"/>
                <w:szCs w:val="24"/>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44744D" w:rsidTr="00C57835">
        <w:trPr>
          <w:trHeight w:val="619"/>
        </w:trPr>
        <w:tc>
          <w:tcPr>
            <w:tcW w:w="4111" w:type="dxa"/>
            <w:tcBorders>
              <w:top w:val="single" w:sz="4" w:space="0" w:color="000000"/>
              <w:left w:val="single" w:sz="4" w:space="0" w:color="000000"/>
              <w:bottom w:val="single" w:sz="4" w:space="0" w:color="000000"/>
              <w:right w:val="single" w:sz="4" w:space="0" w:color="000000"/>
            </w:tcBorders>
          </w:tcPr>
          <w:p w:rsidR="0044744D" w:rsidRPr="0044744D" w:rsidRDefault="0044744D" w:rsidP="0055739D">
            <w:pPr>
              <w:spacing w:after="0" w:line="240" w:lineRule="auto"/>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ОК 04 Эффективно взаимодействовать и работать в коллективе и команде</w:t>
            </w:r>
          </w:p>
        </w:tc>
        <w:tc>
          <w:tcPr>
            <w:tcW w:w="5812" w:type="dxa"/>
            <w:tcBorders>
              <w:top w:val="single" w:sz="4" w:space="0" w:color="000000"/>
              <w:left w:val="single" w:sz="4" w:space="0" w:color="000000"/>
              <w:bottom w:val="single" w:sz="4" w:space="0" w:color="000000"/>
              <w:right w:val="single" w:sz="4" w:space="0" w:color="000000"/>
            </w:tcBorders>
          </w:tcPr>
          <w:p w:rsidR="0044744D" w:rsidRPr="0044744D" w:rsidRDefault="0044744D" w:rsidP="0055739D">
            <w:pPr>
              <w:pStyle w:val="31"/>
              <w:shd w:val="clear" w:color="auto" w:fill="auto"/>
              <w:spacing w:after="0" w:line="240" w:lineRule="auto"/>
              <w:jc w:val="both"/>
              <w:rPr>
                <w:sz w:val="24"/>
                <w:szCs w:val="24"/>
              </w:rPr>
            </w:pPr>
            <w:r w:rsidRPr="0044744D">
              <w:rPr>
                <w:b/>
                <w:sz w:val="24"/>
                <w:szCs w:val="24"/>
              </w:rPr>
              <w:t>Уметь:</w:t>
            </w:r>
            <w:r w:rsidRPr="0044744D">
              <w:rPr>
                <w:sz w:val="24"/>
                <w:szCs w:val="24"/>
              </w:rPr>
              <w:t xml:space="preserve"> организовывать работу коллектива и команды; взаимодействовать с коллегами, руководством, клиентами в ходе профессиональной деятельности.</w:t>
            </w:r>
          </w:p>
          <w:p w:rsidR="0044744D" w:rsidRPr="0044744D" w:rsidRDefault="0044744D" w:rsidP="0055739D">
            <w:pPr>
              <w:pStyle w:val="31"/>
              <w:shd w:val="clear" w:color="auto" w:fill="auto"/>
              <w:spacing w:after="0" w:line="240" w:lineRule="auto"/>
              <w:jc w:val="both"/>
              <w:rPr>
                <w:sz w:val="24"/>
                <w:szCs w:val="24"/>
              </w:rPr>
            </w:pPr>
            <w:r w:rsidRPr="0044744D">
              <w:rPr>
                <w:b/>
                <w:sz w:val="24"/>
                <w:szCs w:val="24"/>
              </w:rPr>
              <w:t>Знать:</w:t>
            </w:r>
            <w:r w:rsidRPr="0044744D">
              <w:rPr>
                <w:sz w:val="24"/>
                <w:szCs w:val="24"/>
              </w:rPr>
              <w:t xml:space="preserve"> психологические основы деятельности коллектива, психологические особенности личности; основы проектной деятельности.</w:t>
            </w:r>
          </w:p>
        </w:tc>
      </w:tr>
    </w:tbl>
    <w:p w:rsidR="00975E37" w:rsidRDefault="00975E37">
      <w:pPr>
        <w:tabs>
          <w:tab w:val="left" w:pos="1134"/>
        </w:tabs>
        <w:spacing w:after="0" w:line="240" w:lineRule="auto"/>
        <w:ind w:left="-567" w:firstLine="283"/>
        <w:rPr>
          <w:rFonts w:ascii="Times New Roman" w:hAnsi="Times New Roman" w:cs="Times New Roman"/>
          <w:sz w:val="28"/>
          <w:szCs w:val="28"/>
        </w:rPr>
      </w:pPr>
    </w:p>
    <w:p w:rsidR="00975E37" w:rsidRDefault="00975E37">
      <w:pPr>
        <w:spacing w:after="0" w:line="240" w:lineRule="auto"/>
        <w:ind w:left="-567" w:firstLine="283"/>
        <w:jc w:val="both"/>
        <w:rPr>
          <w:rFonts w:ascii="Times New Roman" w:hAnsi="Times New Roman" w:cs="Times New Roman"/>
          <w:sz w:val="28"/>
          <w:szCs w:val="28"/>
        </w:rPr>
      </w:pPr>
    </w:p>
    <w:p w:rsidR="00975E37" w:rsidRDefault="00FE4CEB">
      <w:pPr>
        <w:pStyle w:val="aff9"/>
        <w:spacing w:after="0" w:line="240" w:lineRule="auto"/>
        <w:ind w:left="0" w:firstLine="709"/>
        <w:jc w:val="both"/>
        <w:rPr>
          <w:rFonts w:ascii="Times New Roman" w:hAnsi="Times New Roman"/>
          <w:b/>
          <w:sz w:val="28"/>
          <w:szCs w:val="28"/>
        </w:rPr>
      </w:pPr>
      <w:r>
        <w:rPr>
          <w:rFonts w:ascii="Times New Roman" w:hAnsi="Times New Roman"/>
          <w:b/>
          <w:sz w:val="28"/>
          <w:szCs w:val="28"/>
        </w:rPr>
        <w:lastRenderedPageBreak/>
        <w:t>1.1.3. Дидактические единицы «иметь практический опыт», «уметь» и «знать»</w:t>
      </w:r>
    </w:p>
    <w:p w:rsidR="00975E37" w:rsidRDefault="00FE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результате освоения программы профессионального модуля обучающийся должен освоить следующие дидактические единицы.</w:t>
      </w:r>
    </w:p>
    <w:p w:rsidR="00975E37" w:rsidRDefault="00975E37">
      <w:pPr>
        <w:spacing w:after="0" w:line="240" w:lineRule="auto"/>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Таблица </w:t>
      </w:r>
      <w:r w:rsidR="00905717">
        <w:rPr>
          <w:rFonts w:ascii="Times New Roman" w:hAnsi="Times New Roman" w:cs="Times New Roman"/>
          <w:sz w:val="28"/>
          <w:szCs w:val="28"/>
        </w:rPr>
        <w:t>3</w:t>
      </w:r>
      <w:r>
        <w:rPr>
          <w:rFonts w:ascii="Times New Roman" w:hAnsi="Times New Roman" w:cs="Times New Roman"/>
          <w:sz w:val="28"/>
          <w:szCs w:val="28"/>
        </w:rPr>
        <w:t xml:space="preserve"> - Перечень дидактических единиц в ПМ и форм и методов контроля и оценки</w:t>
      </w:r>
    </w:p>
    <w:tbl>
      <w:tblPr>
        <w:tblStyle w:val="afff5"/>
        <w:tblW w:w="9850" w:type="dxa"/>
        <w:tblInd w:w="221" w:type="dxa"/>
        <w:tblLayout w:type="fixed"/>
        <w:tblLook w:val="04A0"/>
      </w:tblPr>
      <w:tblGrid>
        <w:gridCol w:w="920"/>
        <w:gridCol w:w="2835"/>
        <w:gridCol w:w="3192"/>
        <w:gridCol w:w="2903"/>
      </w:tblGrid>
      <w:tr w:rsidR="00975E37" w:rsidRPr="00C57835" w:rsidTr="00B32605">
        <w:tc>
          <w:tcPr>
            <w:tcW w:w="920" w:type="dxa"/>
            <w:vAlign w:val="center"/>
          </w:tcPr>
          <w:p w:rsidR="00975E37" w:rsidRPr="00542A53" w:rsidRDefault="00FE4CEB">
            <w:pPr>
              <w:spacing w:after="0" w:line="240" w:lineRule="auto"/>
              <w:jc w:val="center"/>
              <w:rPr>
                <w:rFonts w:ascii="Times New Roman" w:hAnsi="Times New Roman"/>
                <w:b/>
                <w:color w:val="000000" w:themeColor="text1"/>
                <w:sz w:val="24"/>
                <w:szCs w:val="24"/>
              </w:rPr>
            </w:pPr>
            <w:r w:rsidRPr="00542A53">
              <w:rPr>
                <w:rFonts w:ascii="Times New Roman" w:eastAsia="Times New Roman" w:hAnsi="Times New Roman" w:cs="Times New Roman"/>
                <w:b/>
                <w:color w:val="000000" w:themeColor="text1"/>
                <w:sz w:val="24"/>
                <w:szCs w:val="24"/>
              </w:rPr>
              <w:t>Коды</w:t>
            </w:r>
          </w:p>
        </w:tc>
        <w:tc>
          <w:tcPr>
            <w:tcW w:w="2835" w:type="dxa"/>
            <w:vAlign w:val="center"/>
          </w:tcPr>
          <w:p w:rsidR="00975E37" w:rsidRPr="00542A53" w:rsidRDefault="00FE4CEB">
            <w:pPr>
              <w:spacing w:after="0" w:line="240" w:lineRule="auto"/>
              <w:jc w:val="center"/>
              <w:rPr>
                <w:rFonts w:ascii="Times New Roman" w:hAnsi="Times New Roman"/>
                <w:b/>
                <w:color w:val="000000" w:themeColor="text1"/>
                <w:sz w:val="24"/>
                <w:szCs w:val="24"/>
              </w:rPr>
            </w:pPr>
            <w:r w:rsidRPr="00542A53">
              <w:rPr>
                <w:rFonts w:ascii="Times New Roman" w:eastAsia="Times New Roman" w:hAnsi="Times New Roman" w:cs="Times New Roman"/>
                <w:b/>
                <w:color w:val="000000" w:themeColor="text1"/>
                <w:sz w:val="24"/>
                <w:szCs w:val="24"/>
              </w:rPr>
              <w:t>Наименование</w:t>
            </w:r>
          </w:p>
        </w:tc>
        <w:tc>
          <w:tcPr>
            <w:tcW w:w="3192" w:type="dxa"/>
            <w:vAlign w:val="center"/>
          </w:tcPr>
          <w:p w:rsidR="00975E37" w:rsidRPr="00542A53" w:rsidRDefault="00FE4CEB">
            <w:pPr>
              <w:spacing w:after="0" w:line="240" w:lineRule="auto"/>
              <w:jc w:val="center"/>
              <w:rPr>
                <w:rFonts w:ascii="Times New Roman" w:hAnsi="Times New Roman"/>
                <w:b/>
                <w:color w:val="000000" w:themeColor="text1"/>
                <w:sz w:val="24"/>
                <w:szCs w:val="24"/>
              </w:rPr>
            </w:pPr>
            <w:r w:rsidRPr="00542A53">
              <w:rPr>
                <w:rFonts w:ascii="Times New Roman" w:eastAsia="Times New Roman" w:hAnsi="Times New Roman" w:cs="Times New Roman"/>
                <w:b/>
                <w:color w:val="000000" w:themeColor="text1"/>
                <w:sz w:val="24"/>
                <w:szCs w:val="24"/>
              </w:rPr>
              <w:t>Показатели оценки результата</w:t>
            </w:r>
          </w:p>
        </w:tc>
        <w:tc>
          <w:tcPr>
            <w:tcW w:w="2903" w:type="dxa"/>
            <w:vAlign w:val="center"/>
          </w:tcPr>
          <w:p w:rsidR="00975E37" w:rsidRPr="00542A53" w:rsidRDefault="00FE4CEB">
            <w:pPr>
              <w:spacing w:after="0" w:line="240" w:lineRule="auto"/>
              <w:jc w:val="center"/>
              <w:rPr>
                <w:rFonts w:ascii="Times New Roman" w:hAnsi="Times New Roman"/>
                <w:b/>
                <w:color w:val="000000" w:themeColor="text1"/>
                <w:sz w:val="24"/>
                <w:szCs w:val="24"/>
              </w:rPr>
            </w:pPr>
            <w:r w:rsidRPr="00542A53">
              <w:rPr>
                <w:rFonts w:ascii="Times New Roman" w:eastAsia="Times New Roman" w:hAnsi="Times New Roman" w:cs="Times New Roman"/>
                <w:b/>
                <w:color w:val="000000" w:themeColor="text1"/>
                <w:sz w:val="24"/>
                <w:szCs w:val="24"/>
              </w:rPr>
              <w:t>Формы и методы контроля и оценки</w:t>
            </w:r>
          </w:p>
        </w:tc>
      </w:tr>
      <w:tr w:rsidR="00975E37" w:rsidRPr="00C57835" w:rsidTr="00B32605">
        <w:tc>
          <w:tcPr>
            <w:tcW w:w="9850" w:type="dxa"/>
            <w:gridSpan w:val="4"/>
          </w:tcPr>
          <w:p w:rsidR="00975E37" w:rsidRPr="00542A53" w:rsidRDefault="00FE4CEB">
            <w:pPr>
              <w:spacing w:after="0" w:line="240" w:lineRule="auto"/>
              <w:rPr>
                <w:rFonts w:ascii="Times New Roman" w:hAnsi="Times New Roman"/>
                <w:b/>
                <w:color w:val="000000" w:themeColor="text1"/>
                <w:sz w:val="24"/>
                <w:szCs w:val="24"/>
              </w:rPr>
            </w:pPr>
            <w:r w:rsidRPr="00542A53">
              <w:rPr>
                <w:rFonts w:ascii="Times New Roman" w:eastAsia="Times New Roman" w:hAnsi="Times New Roman" w:cs="Times New Roman"/>
                <w:b/>
                <w:color w:val="000000" w:themeColor="text1"/>
                <w:sz w:val="24"/>
                <w:szCs w:val="24"/>
              </w:rPr>
              <w:t>Иметь практический опыт:</w:t>
            </w:r>
          </w:p>
        </w:tc>
      </w:tr>
      <w:tr w:rsidR="00F1145A" w:rsidRPr="00C57835" w:rsidTr="00B32605">
        <w:tc>
          <w:tcPr>
            <w:tcW w:w="920" w:type="dxa"/>
          </w:tcPr>
          <w:p w:rsidR="00F1145A" w:rsidRPr="00542A53" w:rsidRDefault="00F1145A">
            <w:pPr>
              <w:spacing w:after="0" w:line="240" w:lineRule="auto"/>
              <w:jc w:val="center"/>
              <w:rPr>
                <w:rFonts w:ascii="Times New Roman" w:hAnsi="Times New Roman"/>
                <w:color w:val="000000" w:themeColor="text1"/>
                <w:sz w:val="24"/>
                <w:szCs w:val="24"/>
              </w:rPr>
            </w:pPr>
            <w:r w:rsidRPr="00542A53">
              <w:rPr>
                <w:rFonts w:ascii="Times New Roman" w:eastAsia="Times New Roman" w:hAnsi="Times New Roman" w:cs="Times New Roman"/>
                <w:color w:val="000000" w:themeColor="text1"/>
                <w:sz w:val="24"/>
                <w:szCs w:val="24"/>
              </w:rPr>
              <w:t>ПО1</w:t>
            </w:r>
          </w:p>
        </w:tc>
        <w:tc>
          <w:tcPr>
            <w:tcW w:w="2835" w:type="dxa"/>
          </w:tcPr>
          <w:p w:rsidR="00F1145A" w:rsidRPr="00542A53" w:rsidRDefault="00F1145A">
            <w:pPr>
              <w:spacing w:after="0" w:line="240" w:lineRule="auto"/>
              <w:jc w:val="both"/>
              <w:rPr>
                <w:rFonts w:ascii="Times New Roman" w:hAnsi="Times New Roman"/>
                <w:color w:val="000000" w:themeColor="text1"/>
                <w:sz w:val="24"/>
                <w:szCs w:val="24"/>
              </w:rPr>
            </w:pPr>
            <w:r w:rsidRPr="00542A53">
              <w:rPr>
                <w:rFonts w:ascii="Times New Roman" w:eastAsia="Times New Roman" w:hAnsi="Times New Roman" w:cs="Times New Roman"/>
                <w:color w:val="000000" w:themeColor="text1"/>
                <w:sz w:val="24"/>
                <w:szCs w:val="24"/>
              </w:rPr>
              <w:t>разработки графика движения поездов с учетом пропускной способности и технических возможностей инфраструктуры</w:t>
            </w:r>
          </w:p>
        </w:tc>
        <w:tc>
          <w:tcPr>
            <w:tcW w:w="3192" w:type="dxa"/>
          </w:tcPr>
          <w:p w:rsidR="00F1145A" w:rsidRPr="00542A53" w:rsidRDefault="00F1145A">
            <w:pPr>
              <w:spacing w:after="0" w:line="240" w:lineRule="auto"/>
              <w:jc w:val="both"/>
              <w:rPr>
                <w:rFonts w:ascii="Times New Roman" w:hAnsi="Times New Roman"/>
                <w:color w:val="000000" w:themeColor="text1"/>
                <w:sz w:val="24"/>
                <w:szCs w:val="24"/>
              </w:rPr>
            </w:pPr>
            <w:r w:rsidRPr="00542A53">
              <w:rPr>
                <w:rFonts w:ascii="Times New Roman" w:eastAsia="Times New Roman" w:hAnsi="Times New Roman" w:cs="Times New Roman"/>
                <w:color w:val="000000" w:themeColor="text1"/>
                <w:sz w:val="24"/>
                <w:szCs w:val="24"/>
              </w:rPr>
              <w:t>составление плана маршрутизации на участке, плана формирования поездов и графика движения поездов</w:t>
            </w:r>
          </w:p>
        </w:tc>
        <w:tc>
          <w:tcPr>
            <w:tcW w:w="2903" w:type="dxa"/>
            <w:vMerge w:val="restart"/>
          </w:tcPr>
          <w:p w:rsidR="00F1145A" w:rsidRPr="00542A53" w:rsidRDefault="00F1145A">
            <w:pPr>
              <w:spacing w:after="0" w:line="240" w:lineRule="auto"/>
              <w:jc w:val="both"/>
              <w:rPr>
                <w:rFonts w:ascii="Times New Roman" w:hAnsi="Times New Roman"/>
                <w:color w:val="000000" w:themeColor="text1"/>
                <w:sz w:val="24"/>
                <w:szCs w:val="24"/>
              </w:rPr>
            </w:pPr>
            <w:r w:rsidRPr="00542A53">
              <w:rPr>
                <w:rFonts w:ascii="Times New Roman" w:eastAsia="Times New Roman" w:hAnsi="Times New Roman" w:cs="Times New Roman"/>
                <w:bCs/>
                <w:color w:val="000000" w:themeColor="text1"/>
                <w:sz w:val="24"/>
                <w:szCs w:val="24"/>
              </w:rPr>
              <w:t>Экспертная оценка деятельности на учебной и производственной практике, в ходе проведения практических занятий; защита курсового проекта.</w:t>
            </w:r>
          </w:p>
        </w:tc>
      </w:tr>
      <w:tr w:rsidR="00F1145A" w:rsidRPr="00C57835" w:rsidTr="00B32605">
        <w:tc>
          <w:tcPr>
            <w:tcW w:w="920" w:type="dxa"/>
          </w:tcPr>
          <w:p w:rsidR="00F1145A" w:rsidRPr="00542A53" w:rsidRDefault="00F1145A">
            <w:pPr>
              <w:spacing w:after="0" w:line="240" w:lineRule="auto"/>
              <w:jc w:val="center"/>
              <w:rPr>
                <w:rFonts w:ascii="Times New Roman" w:hAnsi="Times New Roman"/>
                <w:color w:val="000000" w:themeColor="text1"/>
                <w:sz w:val="24"/>
                <w:szCs w:val="24"/>
              </w:rPr>
            </w:pPr>
            <w:r w:rsidRPr="00542A53">
              <w:rPr>
                <w:rFonts w:ascii="Times New Roman" w:eastAsia="Times New Roman" w:hAnsi="Times New Roman" w:cs="Times New Roman"/>
                <w:color w:val="000000" w:themeColor="text1"/>
                <w:sz w:val="24"/>
                <w:szCs w:val="24"/>
              </w:rPr>
              <w:t>ПО</w:t>
            </w:r>
            <w:r w:rsidRPr="00542A53">
              <w:rPr>
                <w:rFonts w:ascii="Times New Roman" w:eastAsia="Times New Roman" w:hAnsi="Times New Roman" w:cs="Times New Roman"/>
                <w:color w:val="000000" w:themeColor="text1"/>
                <w:sz w:val="24"/>
                <w:szCs w:val="24"/>
                <w:lang w:val="en-US"/>
              </w:rPr>
              <w:t>2</w:t>
            </w:r>
          </w:p>
        </w:tc>
        <w:tc>
          <w:tcPr>
            <w:tcW w:w="2835" w:type="dxa"/>
          </w:tcPr>
          <w:p w:rsidR="00F1145A" w:rsidRPr="00542A53" w:rsidRDefault="00F1145A">
            <w:pPr>
              <w:spacing w:after="0" w:line="240" w:lineRule="auto"/>
              <w:jc w:val="both"/>
              <w:rPr>
                <w:rFonts w:ascii="Times New Roman" w:hAnsi="Times New Roman"/>
                <w:color w:val="000000" w:themeColor="text1"/>
                <w:sz w:val="24"/>
                <w:szCs w:val="24"/>
              </w:rPr>
            </w:pPr>
            <w:r w:rsidRPr="00542A53">
              <w:rPr>
                <w:rFonts w:ascii="Times New Roman" w:eastAsia="Times New Roman" w:hAnsi="Times New Roman" w:cs="Times New Roman"/>
                <w:color w:val="000000" w:themeColor="text1"/>
                <w:sz w:val="24"/>
                <w:szCs w:val="24"/>
              </w:rPr>
              <w:t>организации движения поездов при соблюдении требований безопасности эксплуатации объектов инфраструктуры</w:t>
            </w:r>
          </w:p>
        </w:tc>
        <w:tc>
          <w:tcPr>
            <w:tcW w:w="3192" w:type="dxa"/>
          </w:tcPr>
          <w:p w:rsidR="00F1145A" w:rsidRPr="00542A53" w:rsidRDefault="00F1145A" w:rsidP="00F1145A">
            <w:pPr>
              <w:spacing w:after="0" w:line="240" w:lineRule="auto"/>
              <w:jc w:val="both"/>
              <w:rPr>
                <w:rFonts w:ascii="Times New Roman" w:hAnsi="Times New Roman"/>
                <w:color w:val="000000" w:themeColor="text1"/>
                <w:sz w:val="24"/>
                <w:szCs w:val="24"/>
              </w:rPr>
            </w:pPr>
            <w:r w:rsidRPr="00542A53">
              <w:rPr>
                <w:rFonts w:ascii="Times New Roman" w:eastAsia="Times New Roman" w:hAnsi="Times New Roman" w:cs="Times New Roman"/>
                <w:color w:val="000000" w:themeColor="text1"/>
                <w:sz w:val="24"/>
                <w:szCs w:val="24"/>
              </w:rPr>
              <w:t>организаци</w:t>
            </w:r>
            <w:r>
              <w:rPr>
                <w:rFonts w:ascii="Times New Roman" w:eastAsia="Times New Roman" w:hAnsi="Times New Roman" w:cs="Times New Roman"/>
                <w:color w:val="000000" w:themeColor="text1"/>
                <w:sz w:val="24"/>
                <w:szCs w:val="24"/>
              </w:rPr>
              <w:t>я</w:t>
            </w:r>
            <w:r w:rsidRPr="00542A53">
              <w:rPr>
                <w:rFonts w:ascii="Times New Roman" w:eastAsia="Times New Roman" w:hAnsi="Times New Roman" w:cs="Times New Roman"/>
                <w:color w:val="000000" w:themeColor="text1"/>
                <w:sz w:val="24"/>
                <w:szCs w:val="24"/>
              </w:rPr>
              <w:t xml:space="preserve"> движения поездов при соблюдении требований безопасности эксплуатации объектов инфраструктуры</w:t>
            </w:r>
          </w:p>
        </w:tc>
        <w:tc>
          <w:tcPr>
            <w:tcW w:w="2903" w:type="dxa"/>
            <w:vMerge/>
          </w:tcPr>
          <w:p w:rsidR="00F1145A" w:rsidRPr="00C57835" w:rsidRDefault="00F1145A">
            <w:pPr>
              <w:spacing w:after="0" w:line="240" w:lineRule="auto"/>
              <w:jc w:val="both"/>
              <w:rPr>
                <w:rFonts w:ascii="Times New Roman" w:hAnsi="Times New Roman"/>
                <w:color w:val="FF0000"/>
                <w:sz w:val="24"/>
                <w:szCs w:val="24"/>
              </w:rPr>
            </w:pPr>
          </w:p>
        </w:tc>
      </w:tr>
      <w:tr w:rsidR="00F1145A" w:rsidRPr="00C57835" w:rsidTr="00B32605">
        <w:tc>
          <w:tcPr>
            <w:tcW w:w="920" w:type="dxa"/>
          </w:tcPr>
          <w:p w:rsidR="00F1145A" w:rsidRPr="00542A53" w:rsidRDefault="00F1145A">
            <w:pPr>
              <w:spacing w:after="0" w:line="240" w:lineRule="auto"/>
              <w:jc w:val="center"/>
              <w:rPr>
                <w:rFonts w:ascii="Times New Roman" w:hAnsi="Times New Roman"/>
                <w:color w:val="000000" w:themeColor="text1"/>
                <w:sz w:val="24"/>
                <w:szCs w:val="24"/>
              </w:rPr>
            </w:pPr>
            <w:r w:rsidRPr="00542A53">
              <w:rPr>
                <w:rFonts w:ascii="Times New Roman" w:eastAsia="Times New Roman" w:hAnsi="Times New Roman" w:cs="Times New Roman"/>
                <w:color w:val="000000" w:themeColor="text1"/>
                <w:sz w:val="24"/>
                <w:szCs w:val="24"/>
              </w:rPr>
              <w:t>ПО3</w:t>
            </w:r>
          </w:p>
        </w:tc>
        <w:tc>
          <w:tcPr>
            <w:tcW w:w="2835" w:type="dxa"/>
          </w:tcPr>
          <w:p w:rsidR="00F1145A" w:rsidRPr="00542A53" w:rsidRDefault="00F1145A">
            <w:pPr>
              <w:spacing w:after="0" w:line="240" w:lineRule="auto"/>
              <w:jc w:val="both"/>
              <w:rPr>
                <w:rFonts w:ascii="Times New Roman" w:hAnsi="Times New Roman"/>
                <w:color w:val="000000" w:themeColor="text1"/>
                <w:sz w:val="24"/>
                <w:szCs w:val="24"/>
              </w:rPr>
            </w:pPr>
            <w:r w:rsidRPr="00542A53">
              <w:rPr>
                <w:rFonts w:ascii="Times New Roman" w:eastAsia="Times New Roman" w:hAnsi="Times New Roman" w:cs="Times New Roman"/>
                <w:color w:val="000000" w:themeColor="text1"/>
                <w:sz w:val="24"/>
                <w:szCs w:val="24"/>
              </w:rPr>
              <w:t>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tc>
        <w:tc>
          <w:tcPr>
            <w:tcW w:w="3192" w:type="dxa"/>
          </w:tcPr>
          <w:p w:rsidR="00F1145A" w:rsidRPr="00542A53" w:rsidRDefault="00F1145A" w:rsidP="00F1145A">
            <w:pPr>
              <w:spacing w:after="0" w:line="240" w:lineRule="auto"/>
              <w:jc w:val="both"/>
              <w:rPr>
                <w:rFonts w:ascii="Times New Roman" w:hAnsi="Times New Roman"/>
                <w:color w:val="000000" w:themeColor="text1"/>
                <w:sz w:val="24"/>
                <w:szCs w:val="24"/>
              </w:rPr>
            </w:pPr>
            <w:r w:rsidRPr="00542A53">
              <w:rPr>
                <w:rFonts w:ascii="Times New Roman" w:eastAsia="Times New Roman" w:hAnsi="Times New Roman" w:cs="Times New Roman"/>
                <w:color w:val="000000" w:themeColor="text1"/>
                <w:sz w:val="24"/>
                <w:szCs w:val="24"/>
              </w:rPr>
              <w:t>организаци</w:t>
            </w:r>
            <w:r>
              <w:rPr>
                <w:rFonts w:ascii="Times New Roman" w:eastAsia="Times New Roman" w:hAnsi="Times New Roman" w:cs="Times New Roman"/>
                <w:color w:val="000000" w:themeColor="text1"/>
                <w:sz w:val="24"/>
                <w:szCs w:val="24"/>
              </w:rPr>
              <w:t>я</w:t>
            </w:r>
            <w:r w:rsidRPr="00542A53">
              <w:rPr>
                <w:rFonts w:ascii="Times New Roman" w:eastAsia="Times New Roman" w:hAnsi="Times New Roman" w:cs="Times New Roman"/>
                <w:color w:val="000000" w:themeColor="text1"/>
                <w:sz w:val="24"/>
                <w:szCs w:val="24"/>
              </w:rPr>
              <w:t xml:space="preserve">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tc>
        <w:tc>
          <w:tcPr>
            <w:tcW w:w="2903" w:type="dxa"/>
            <w:vMerge/>
          </w:tcPr>
          <w:p w:rsidR="00F1145A" w:rsidRPr="00C57835" w:rsidRDefault="00F1145A">
            <w:pPr>
              <w:spacing w:after="0" w:line="240" w:lineRule="auto"/>
              <w:jc w:val="both"/>
              <w:rPr>
                <w:rFonts w:ascii="Times New Roman" w:hAnsi="Times New Roman"/>
                <w:color w:val="FF0000"/>
                <w:sz w:val="24"/>
                <w:szCs w:val="24"/>
              </w:rPr>
            </w:pPr>
          </w:p>
        </w:tc>
      </w:tr>
      <w:tr w:rsidR="00F1145A" w:rsidRPr="00C57835" w:rsidTr="00B32605">
        <w:tc>
          <w:tcPr>
            <w:tcW w:w="920" w:type="dxa"/>
          </w:tcPr>
          <w:p w:rsidR="00F1145A" w:rsidRPr="00542A53" w:rsidRDefault="00F1145A">
            <w:pPr>
              <w:spacing w:after="0" w:line="240" w:lineRule="auto"/>
              <w:jc w:val="center"/>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ПО4</w:t>
            </w:r>
          </w:p>
        </w:tc>
        <w:tc>
          <w:tcPr>
            <w:tcW w:w="2835" w:type="dxa"/>
          </w:tcPr>
          <w:p w:rsidR="00F1145A" w:rsidRPr="00542A53" w:rsidRDefault="00F1145A">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использования документов, регламентирующих безопасность движения поездов</w:t>
            </w:r>
          </w:p>
        </w:tc>
        <w:tc>
          <w:tcPr>
            <w:tcW w:w="3192" w:type="dxa"/>
          </w:tcPr>
          <w:p w:rsidR="00F1145A" w:rsidRPr="00542A53" w:rsidRDefault="00F1145A" w:rsidP="00F1145A">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использовани</w:t>
            </w:r>
            <w:r>
              <w:rPr>
                <w:rFonts w:ascii="Times New Roman" w:eastAsia="Times New Roman" w:hAnsi="Times New Roman" w:cs="Times New Roman"/>
                <w:color w:val="000000" w:themeColor="text1"/>
                <w:sz w:val="24"/>
                <w:szCs w:val="24"/>
              </w:rPr>
              <w:t>е</w:t>
            </w:r>
            <w:r w:rsidRPr="00542A53">
              <w:rPr>
                <w:rFonts w:ascii="Times New Roman" w:eastAsia="Times New Roman" w:hAnsi="Times New Roman" w:cs="Times New Roman"/>
                <w:color w:val="000000" w:themeColor="text1"/>
                <w:sz w:val="24"/>
                <w:szCs w:val="24"/>
              </w:rPr>
              <w:t xml:space="preserve"> документов, регламентирующих безопасность движения поездов</w:t>
            </w:r>
          </w:p>
        </w:tc>
        <w:tc>
          <w:tcPr>
            <w:tcW w:w="2903" w:type="dxa"/>
            <w:vMerge/>
          </w:tcPr>
          <w:p w:rsidR="00F1145A" w:rsidRPr="00C57835" w:rsidRDefault="00F1145A">
            <w:pPr>
              <w:spacing w:after="0" w:line="240" w:lineRule="auto"/>
              <w:jc w:val="both"/>
              <w:rPr>
                <w:rFonts w:ascii="Times New Roman" w:hAnsi="Times New Roman"/>
                <w:color w:val="FF0000"/>
                <w:sz w:val="24"/>
                <w:szCs w:val="24"/>
              </w:rPr>
            </w:pPr>
          </w:p>
        </w:tc>
      </w:tr>
      <w:tr w:rsidR="00F1145A" w:rsidRPr="00C57835" w:rsidTr="00B32605">
        <w:tc>
          <w:tcPr>
            <w:tcW w:w="920" w:type="dxa"/>
          </w:tcPr>
          <w:p w:rsidR="00F1145A" w:rsidRPr="00542A53" w:rsidRDefault="00F1145A">
            <w:pPr>
              <w:spacing w:after="0" w:line="240" w:lineRule="auto"/>
              <w:jc w:val="center"/>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ПО5</w:t>
            </w:r>
          </w:p>
        </w:tc>
        <w:tc>
          <w:tcPr>
            <w:tcW w:w="2835" w:type="dxa"/>
          </w:tcPr>
          <w:p w:rsidR="00F1145A" w:rsidRPr="00542A53" w:rsidRDefault="00F1145A">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расчета норм времени на выполнение операций технологических процессов на железнодорожном транспорте</w:t>
            </w:r>
          </w:p>
        </w:tc>
        <w:tc>
          <w:tcPr>
            <w:tcW w:w="3192" w:type="dxa"/>
          </w:tcPr>
          <w:p w:rsidR="00F1145A" w:rsidRPr="00542A53" w:rsidRDefault="00F1145A">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 технические нормы пассажирского движения;</w:t>
            </w:r>
          </w:p>
          <w:p w:rsidR="00F1145A" w:rsidRPr="00542A53" w:rsidRDefault="00F1145A" w:rsidP="00F1145A">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 применение р</w:t>
            </w:r>
            <w:r>
              <w:rPr>
                <w:rFonts w:ascii="Times New Roman" w:eastAsia="Times New Roman" w:hAnsi="Times New Roman" w:cs="Times New Roman"/>
                <w:color w:val="000000" w:themeColor="text1"/>
                <w:sz w:val="24"/>
                <w:szCs w:val="24"/>
              </w:rPr>
              <w:t>асчета нормативного времени в об</w:t>
            </w:r>
            <w:r w:rsidRPr="00542A53">
              <w:rPr>
                <w:rFonts w:ascii="Times New Roman" w:eastAsia="Times New Roman" w:hAnsi="Times New Roman" w:cs="Times New Roman"/>
                <w:color w:val="000000" w:themeColor="text1"/>
                <w:sz w:val="24"/>
                <w:szCs w:val="24"/>
              </w:rPr>
              <w:t>ласти грузового и пассажирского движения</w:t>
            </w:r>
          </w:p>
        </w:tc>
        <w:tc>
          <w:tcPr>
            <w:tcW w:w="2903" w:type="dxa"/>
            <w:vMerge/>
          </w:tcPr>
          <w:p w:rsidR="00F1145A" w:rsidRPr="00C57835" w:rsidRDefault="00F1145A">
            <w:pPr>
              <w:spacing w:after="0" w:line="240" w:lineRule="auto"/>
              <w:jc w:val="both"/>
              <w:rPr>
                <w:rFonts w:ascii="Times New Roman" w:hAnsi="Times New Roman"/>
                <w:color w:val="FF0000"/>
                <w:sz w:val="24"/>
                <w:szCs w:val="24"/>
              </w:rPr>
            </w:pPr>
          </w:p>
        </w:tc>
      </w:tr>
      <w:tr w:rsidR="00F1145A" w:rsidRPr="00C57835" w:rsidTr="00B32605">
        <w:tc>
          <w:tcPr>
            <w:tcW w:w="920" w:type="dxa"/>
          </w:tcPr>
          <w:p w:rsidR="00F1145A" w:rsidRPr="00542A53" w:rsidRDefault="00F1145A">
            <w:pPr>
              <w:spacing w:after="0" w:line="240" w:lineRule="auto"/>
              <w:jc w:val="center"/>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ПО6</w:t>
            </w:r>
          </w:p>
        </w:tc>
        <w:tc>
          <w:tcPr>
            <w:tcW w:w="2835" w:type="dxa"/>
          </w:tcPr>
          <w:p w:rsidR="00F1145A" w:rsidRPr="00542A53" w:rsidRDefault="00F1145A">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контроля выполнения плановых заданий</w:t>
            </w:r>
          </w:p>
        </w:tc>
        <w:tc>
          <w:tcPr>
            <w:tcW w:w="3192" w:type="dxa"/>
          </w:tcPr>
          <w:p w:rsidR="00F1145A" w:rsidRPr="00542A53" w:rsidRDefault="00F1145A">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 показатели плана формирования поездов;</w:t>
            </w:r>
          </w:p>
          <w:p w:rsidR="00F1145A" w:rsidRPr="00542A53" w:rsidRDefault="00F1145A">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 показатели графика движения поездов</w:t>
            </w:r>
          </w:p>
        </w:tc>
        <w:tc>
          <w:tcPr>
            <w:tcW w:w="2903" w:type="dxa"/>
            <w:vMerge/>
          </w:tcPr>
          <w:p w:rsidR="00F1145A" w:rsidRPr="00C57835" w:rsidRDefault="00F1145A">
            <w:pPr>
              <w:spacing w:after="0" w:line="240" w:lineRule="auto"/>
              <w:jc w:val="both"/>
              <w:rPr>
                <w:rFonts w:ascii="Times New Roman" w:hAnsi="Times New Roman"/>
                <w:color w:val="FF0000"/>
                <w:sz w:val="24"/>
                <w:szCs w:val="24"/>
              </w:rPr>
            </w:pPr>
          </w:p>
        </w:tc>
      </w:tr>
      <w:tr w:rsidR="00F1145A" w:rsidRPr="00C57835" w:rsidTr="00B32605">
        <w:tc>
          <w:tcPr>
            <w:tcW w:w="920" w:type="dxa"/>
          </w:tcPr>
          <w:p w:rsidR="00F1145A" w:rsidRPr="00542A53" w:rsidRDefault="00F1145A">
            <w:pPr>
              <w:spacing w:after="0" w:line="240" w:lineRule="auto"/>
              <w:jc w:val="center"/>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ПО7</w:t>
            </w:r>
          </w:p>
        </w:tc>
        <w:tc>
          <w:tcPr>
            <w:tcW w:w="2835" w:type="dxa"/>
          </w:tcPr>
          <w:p w:rsidR="00F1145A" w:rsidRPr="00542A53" w:rsidRDefault="00F1145A">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расчета и анализа показателей эксплуатационной работы объектов железнодорожного транспорта</w:t>
            </w:r>
          </w:p>
        </w:tc>
        <w:tc>
          <w:tcPr>
            <w:tcW w:w="3192" w:type="dxa"/>
          </w:tcPr>
          <w:p w:rsidR="00F1145A" w:rsidRPr="00542A53" w:rsidRDefault="00F1145A">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применение расчета и анализа показателей эксплуатационной работы</w:t>
            </w:r>
          </w:p>
        </w:tc>
        <w:tc>
          <w:tcPr>
            <w:tcW w:w="2903" w:type="dxa"/>
            <w:vMerge/>
          </w:tcPr>
          <w:p w:rsidR="00F1145A" w:rsidRPr="00C57835" w:rsidRDefault="00F1145A">
            <w:pPr>
              <w:spacing w:after="0" w:line="240" w:lineRule="auto"/>
              <w:jc w:val="both"/>
              <w:rPr>
                <w:rFonts w:ascii="Times New Roman" w:hAnsi="Times New Roman"/>
                <w:color w:val="FF0000"/>
                <w:sz w:val="24"/>
                <w:szCs w:val="24"/>
              </w:rPr>
            </w:pPr>
          </w:p>
        </w:tc>
      </w:tr>
      <w:tr w:rsidR="00F1145A" w:rsidRPr="00C57835" w:rsidTr="00B32605">
        <w:tc>
          <w:tcPr>
            <w:tcW w:w="9850" w:type="dxa"/>
            <w:gridSpan w:val="4"/>
          </w:tcPr>
          <w:p w:rsidR="00F1145A" w:rsidRPr="00227186" w:rsidRDefault="00F1145A">
            <w:pPr>
              <w:spacing w:after="0" w:line="240" w:lineRule="auto"/>
              <w:rPr>
                <w:rFonts w:ascii="Times New Roman" w:hAnsi="Times New Roman"/>
                <w:b/>
                <w:sz w:val="24"/>
                <w:szCs w:val="24"/>
              </w:rPr>
            </w:pPr>
            <w:r w:rsidRPr="00227186">
              <w:rPr>
                <w:rFonts w:ascii="Times New Roman" w:eastAsia="Times New Roman" w:hAnsi="Times New Roman" w:cs="Times New Roman"/>
                <w:b/>
                <w:sz w:val="24"/>
                <w:szCs w:val="24"/>
              </w:rPr>
              <w:t>Уметь:</w:t>
            </w:r>
          </w:p>
        </w:tc>
      </w:tr>
      <w:tr w:rsidR="00450EBA" w:rsidRPr="00C57835" w:rsidTr="00B32605">
        <w:trPr>
          <w:trHeight w:val="188"/>
        </w:trPr>
        <w:tc>
          <w:tcPr>
            <w:tcW w:w="920" w:type="dxa"/>
          </w:tcPr>
          <w:p w:rsidR="00450EBA" w:rsidRPr="00565054" w:rsidRDefault="00450EBA">
            <w:pPr>
              <w:spacing w:after="0" w:line="240" w:lineRule="auto"/>
              <w:jc w:val="center"/>
              <w:rPr>
                <w:rFonts w:ascii="Times New Roman" w:hAnsi="Times New Roman"/>
                <w:color w:val="000000" w:themeColor="text1"/>
                <w:sz w:val="24"/>
                <w:szCs w:val="24"/>
              </w:rPr>
            </w:pPr>
            <w:r w:rsidRPr="00565054">
              <w:rPr>
                <w:rFonts w:ascii="Times New Roman" w:eastAsia="Times New Roman" w:hAnsi="Times New Roman" w:cs="Times New Roman"/>
                <w:color w:val="000000" w:themeColor="text1"/>
                <w:sz w:val="24"/>
                <w:szCs w:val="24"/>
              </w:rPr>
              <w:t>У1</w:t>
            </w:r>
          </w:p>
        </w:tc>
        <w:tc>
          <w:tcPr>
            <w:tcW w:w="2835" w:type="dxa"/>
          </w:tcPr>
          <w:p w:rsidR="00450EBA" w:rsidRPr="00565054" w:rsidRDefault="00450EBA">
            <w:pPr>
              <w:spacing w:after="0" w:line="240" w:lineRule="auto"/>
              <w:jc w:val="both"/>
              <w:rPr>
                <w:rFonts w:ascii="Times New Roman" w:hAnsi="Times New Roman"/>
                <w:color w:val="000000" w:themeColor="text1"/>
                <w:sz w:val="24"/>
                <w:szCs w:val="24"/>
              </w:rPr>
            </w:pPr>
            <w:r w:rsidRPr="00565054">
              <w:rPr>
                <w:rFonts w:ascii="Times New Roman" w:eastAsia="Times New Roman" w:hAnsi="Times New Roman" w:cs="Times New Roman"/>
                <w:color w:val="000000" w:themeColor="text1"/>
                <w:sz w:val="24"/>
                <w:szCs w:val="24"/>
              </w:rPr>
              <w:t>обеспечить управление движением</w:t>
            </w:r>
            <w:r>
              <w:rPr>
                <w:rFonts w:ascii="Times New Roman" w:eastAsia="Times New Roman" w:hAnsi="Times New Roman" w:cs="Times New Roman"/>
                <w:color w:val="000000" w:themeColor="text1"/>
                <w:sz w:val="24"/>
                <w:szCs w:val="24"/>
              </w:rPr>
              <w:t xml:space="preserve"> поездов</w:t>
            </w:r>
          </w:p>
        </w:tc>
        <w:tc>
          <w:tcPr>
            <w:tcW w:w="3192" w:type="dxa"/>
          </w:tcPr>
          <w:p w:rsidR="00450EBA" w:rsidRPr="00B32605" w:rsidRDefault="00450EBA">
            <w:pPr>
              <w:spacing w:after="0" w:line="240" w:lineRule="auto"/>
              <w:jc w:val="both"/>
              <w:rPr>
                <w:rFonts w:ascii="Times New Roman" w:hAnsi="Times New Roman"/>
                <w:color w:val="000000" w:themeColor="text1"/>
                <w:sz w:val="24"/>
                <w:szCs w:val="24"/>
              </w:rPr>
            </w:pPr>
            <w:r w:rsidRPr="00B32605">
              <w:rPr>
                <w:rFonts w:ascii="Times New Roman" w:eastAsia="Times New Roman" w:hAnsi="Times New Roman" w:cs="Times New Roman"/>
                <w:color w:val="000000" w:themeColor="text1"/>
                <w:sz w:val="24"/>
                <w:szCs w:val="24"/>
              </w:rPr>
              <w:t>- умение пользоваться планом формирования грузовых поездов;</w:t>
            </w:r>
          </w:p>
          <w:p w:rsidR="00450EBA" w:rsidRPr="00B32605" w:rsidRDefault="00450EBA">
            <w:pPr>
              <w:spacing w:after="0" w:line="240" w:lineRule="auto"/>
              <w:jc w:val="both"/>
              <w:rPr>
                <w:rFonts w:ascii="Times New Roman" w:hAnsi="Times New Roman"/>
                <w:color w:val="000000" w:themeColor="text1"/>
                <w:sz w:val="24"/>
                <w:szCs w:val="24"/>
              </w:rPr>
            </w:pPr>
            <w:r w:rsidRPr="00B32605">
              <w:rPr>
                <w:rFonts w:ascii="Times New Roman" w:eastAsia="Times New Roman" w:hAnsi="Times New Roman" w:cs="Times New Roman"/>
                <w:color w:val="000000" w:themeColor="text1"/>
                <w:sz w:val="24"/>
                <w:szCs w:val="24"/>
              </w:rPr>
              <w:lastRenderedPageBreak/>
              <w:t>- грамотное определение количественных и качественных показателей работы железнодорожного транспорта;</w:t>
            </w:r>
          </w:p>
          <w:p w:rsidR="00450EBA" w:rsidRPr="00B32605" w:rsidRDefault="00450EBA">
            <w:pPr>
              <w:spacing w:after="0" w:line="240" w:lineRule="auto"/>
              <w:jc w:val="both"/>
              <w:rPr>
                <w:rFonts w:ascii="Times New Roman" w:hAnsi="Times New Roman"/>
                <w:color w:val="000000" w:themeColor="text1"/>
                <w:sz w:val="24"/>
                <w:szCs w:val="24"/>
              </w:rPr>
            </w:pPr>
            <w:r w:rsidRPr="00B32605">
              <w:rPr>
                <w:rFonts w:ascii="Times New Roman" w:eastAsia="Times New Roman" w:hAnsi="Times New Roman" w:cs="Times New Roman"/>
                <w:color w:val="000000" w:themeColor="text1"/>
                <w:sz w:val="24"/>
                <w:szCs w:val="24"/>
              </w:rPr>
              <w:t>- определение оптимального варианта плана формирования грузовых поездов;</w:t>
            </w:r>
          </w:p>
          <w:p w:rsidR="00450EBA" w:rsidRPr="00B32605" w:rsidRDefault="00450EBA" w:rsidP="00C55D84">
            <w:pPr>
              <w:spacing w:after="0" w:line="240" w:lineRule="auto"/>
              <w:jc w:val="both"/>
              <w:rPr>
                <w:rFonts w:ascii="Times New Roman" w:hAnsi="Times New Roman"/>
                <w:color w:val="000000" w:themeColor="text1"/>
                <w:sz w:val="24"/>
                <w:szCs w:val="24"/>
              </w:rPr>
            </w:pPr>
            <w:r w:rsidRPr="00B32605">
              <w:rPr>
                <w:rFonts w:ascii="Times New Roman" w:eastAsia="Times New Roman" w:hAnsi="Times New Roman" w:cs="Times New Roman"/>
                <w:color w:val="000000" w:themeColor="text1"/>
                <w:sz w:val="24"/>
                <w:szCs w:val="24"/>
              </w:rPr>
              <w:t>- расчет показателей плана  формирования грузовых поездов</w:t>
            </w:r>
          </w:p>
        </w:tc>
        <w:tc>
          <w:tcPr>
            <w:tcW w:w="2903" w:type="dxa"/>
            <w:vMerge w:val="restart"/>
          </w:tcPr>
          <w:p w:rsidR="00450EBA" w:rsidRPr="00B32605" w:rsidRDefault="00450EBA">
            <w:pPr>
              <w:spacing w:after="0" w:line="240" w:lineRule="auto"/>
              <w:jc w:val="both"/>
              <w:rPr>
                <w:rFonts w:ascii="Times New Roman" w:hAnsi="Times New Roman"/>
                <w:color w:val="000000" w:themeColor="text1"/>
                <w:sz w:val="24"/>
                <w:szCs w:val="24"/>
              </w:rPr>
            </w:pPr>
            <w:r w:rsidRPr="00B32605">
              <w:rPr>
                <w:rFonts w:ascii="Times New Roman" w:eastAsia="Times New Roman" w:hAnsi="Times New Roman" w:cs="Times New Roman"/>
                <w:bCs/>
                <w:color w:val="000000" w:themeColor="text1"/>
                <w:sz w:val="24"/>
                <w:szCs w:val="24"/>
              </w:rPr>
              <w:lastRenderedPageBreak/>
              <w:t xml:space="preserve">Экспертная оценка деятельности на учебной и производственной </w:t>
            </w:r>
            <w:r w:rsidRPr="00B32605">
              <w:rPr>
                <w:rFonts w:ascii="Times New Roman" w:eastAsia="Times New Roman" w:hAnsi="Times New Roman" w:cs="Times New Roman"/>
                <w:bCs/>
                <w:color w:val="000000" w:themeColor="text1"/>
                <w:sz w:val="24"/>
                <w:szCs w:val="24"/>
              </w:rPr>
              <w:lastRenderedPageBreak/>
              <w:t>практике, в ходе проведения практических занятий; защита курсового проекта.</w:t>
            </w:r>
          </w:p>
        </w:tc>
      </w:tr>
      <w:tr w:rsidR="00450EBA" w:rsidRPr="00C57835" w:rsidTr="00B32605">
        <w:tc>
          <w:tcPr>
            <w:tcW w:w="920" w:type="dxa"/>
          </w:tcPr>
          <w:p w:rsidR="00450EBA" w:rsidRPr="00565054" w:rsidRDefault="00450EBA">
            <w:pPr>
              <w:spacing w:after="0" w:line="240" w:lineRule="auto"/>
              <w:jc w:val="center"/>
              <w:rPr>
                <w:rFonts w:ascii="Times New Roman" w:hAnsi="Times New Roman"/>
                <w:color w:val="000000" w:themeColor="text1"/>
                <w:sz w:val="24"/>
                <w:szCs w:val="24"/>
              </w:rPr>
            </w:pPr>
            <w:r w:rsidRPr="00565054">
              <w:rPr>
                <w:rFonts w:ascii="Times New Roman" w:eastAsia="Times New Roman" w:hAnsi="Times New Roman" w:cs="Times New Roman"/>
                <w:color w:val="000000" w:themeColor="text1"/>
                <w:sz w:val="24"/>
                <w:szCs w:val="24"/>
              </w:rPr>
              <w:lastRenderedPageBreak/>
              <w:t>У</w:t>
            </w:r>
            <w:r w:rsidRPr="00565054">
              <w:rPr>
                <w:rFonts w:ascii="Times New Roman" w:eastAsia="Times New Roman" w:hAnsi="Times New Roman" w:cs="Times New Roman"/>
                <w:color w:val="000000" w:themeColor="text1"/>
                <w:sz w:val="24"/>
                <w:szCs w:val="24"/>
                <w:lang w:val="en-US"/>
              </w:rPr>
              <w:t>2</w:t>
            </w:r>
          </w:p>
        </w:tc>
        <w:tc>
          <w:tcPr>
            <w:tcW w:w="2835" w:type="dxa"/>
          </w:tcPr>
          <w:p w:rsidR="00450EBA" w:rsidRPr="00565054" w:rsidRDefault="00450EBA">
            <w:pPr>
              <w:spacing w:after="0" w:line="240" w:lineRule="auto"/>
              <w:jc w:val="both"/>
              <w:rPr>
                <w:rFonts w:ascii="Times New Roman" w:hAnsi="Times New Roman"/>
                <w:color w:val="000000" w:themeColor="text1"/>
                <w:sz w:val="24"/>
                <w:szCs w:val="24"/>
              </w:rPr>
            </w:pPr>
            <w:r w:rsidRPr="00565054">
              <w:rPr>
                <w:rFonts w:ascii="Times New Roman" w:eastAsia="Times New Roman" w:hAnsi="Times New Roman" w:cs="Times New Roman"/>
                <w:color w:val="000000" w:themeColor="text1"/>
                <w:sz w:val="24"/>
                <w:szCs w:val="24"/>
              </w:rPr>
              <w:t>разрабатывать график движения поездов</w:t>
            </w:r>
          </w:p>
        </w:tc>
        <w:tc>
          <w:tcPr>
            <w:tcW w:w="3192" w:type="dxa"/>
          </w:tcPr>
          <w:p w:rsidR="00450EBA" w:rsidRPr="00B32605" w:rsidRDefault="00450EBA" w:rsidP="00B32605">
            <w:pPr>
              <w:spacing w:after="0" w:line="240" w:lineRule="auto"/>
              <w:jc w:val="both"/>
              <w:rPr>
                <w:rFonts w:ascii="Times New Roman" w:hAnsi="Times New Roman"/>
                <w:color w:val="000000" w:themeColor="text1"/>
                <w:sz w:val="24"/>
                <w:szCs w:val="24"/>
              </w:rPr>
            </w:pPr>
            <w:r w:rsidRPr="00B32605">
              <w:rPr>
                <w:rFonts w:ascii="Times New Roman" w:eastAsia="Times New Roman" w:hAnsi="Times New Roman" w:cs="Times New Roman"/>
                <w:color w:val="000000" w:themeColor="text1"/>
                <w:sz w:val="24"/>
                <w:szCs w:val="24"/>
              </w:rPr>
              <w:t>выполнение пост</w:t>
            </w:r>
            <w:r>
              <w:rPr>
                <w:rFonts w:ascii="Times New Roman" w:eastAsia="Times New Roman" w:hAnsi="Times New Roman" w:cs="Times New Roman"/>
                <w:color w:val="000000" w:themeColor="text1"/>
                <w:sz w:val="24"/>
                <w:szCs w:val="24"/>
              </w:rPr>
              <w:t>роения графика движения поездов</w:t>
            </w:r>
          </w:p>
        </w:tc>
        <w:tc>
          <w:tcPr>
            <w:tcW w:w="2903" w:type="dxa"/>
            <w:vMerge/>
          </w:tcPr>
          <w:p w:rsidR="00450EBA" w:rsidRPr="00C57835" w:rsidRDefault="00450EBA">
            <w:pPr>
              <w:spacing w:after="0" w:line="240" w:lineRule="auto"/>
              <w:jc w:val="both"/>
              <w:rPr>
                <w:rFonts w:ascii="Times New Roman" w:hAnsi="Times New Roman"/>
                <w:color w:val="FF0000"/>
                <w:sz w:val="24"/>
                <w:szCs w:val="24"/>
              </w:rPr>
            </w:pPr>
          </w:p>
        </w:tc>
      </w:tr>
      <w:tr w:rsidR="00450EBA" w:rsidRPr="00C57835" w:rsidTr="00B32605">
        <w:tc>
          <w:tcPr>
            <w:tcW w:w="920" w:type="dxa"/>
          </w:tcPr>
          <w:p w:rsidR="00450EBA" w:rsidRPr="00565054" w:rsidRDefault="00450EBA">
            <w:pPr>
              <w:spacing w:after="0" w:line="240" w:lineRule="auto"/>
              <w:jc w:val="center"/>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У3</w:t>
            </w:r>
          </w:p>
        </w:tc>
        <w:tc>
          <w:tcPr>
            <w:tcW w:w="2835" w:type="dxa"/>
          </w:tcPr>
          <w:p w:rsidR="00450EBA" w:rsidRPr="00B32605" w:rsidRDefault="00450EBA">
            <w:pPr>
              <w:spacing w:after="0" w:line="240" w:lineRule="auto"/>
              <w:jc w:val="both"/>
              <w:rPr>
                <w:rFonts w:ascii="Times New Roman" w:eastAsia="Times New Roman" w:hAnsi="Times New Roman" w:cs="Times New Roman"/>
                <w:color w:val="FF0000"/>
                <w:sz w:val="24"/>
                <w:szCs w:val="24"/>
              </w:rPr>
            </w:pPr>
            <w:r w:rsidRPr="004024BB">
              <w:rPr>
                <w:rFonts w:ascii="Times New Roman" w:eastAsia="Times New Roman" w:hAnsi="Times New Roman" w:cs="Times New Roman"/>
                <w:sz w:val="24"/>
                <w:szCs w:val="24"/>
              </w:rPr>
              <w:t>использовать алгоритмы деятельности, связанные с организацией движения в нестандартных ситуациях</w:t>
            </w:r>
          </w:p>
        </w:tc>
        <w:tc>
          <w:tcPr>
            <w:tcW w:w="3192" w:type="dxa"/>
          </w:tcPr>
          <w:p w:rsidR="00450EBA" w:rsidRPr="00C57835" w:rsidRDefault="00450EBA">
            <w:pPr>
              <w:spacing w:after="0" w:line="240" w:lineRule="auto"/>
              <w:jc w:val="both"/>
              <w:rPr>
                <w:rFonts w:ascii="Times New Roman" w:eastAsia="Times New Roman" w:hAnsi="Times New Roman" w:cs="Times New Roman"/>
                <w:color w:val="FF0000"/>
                <w:sz w:val="24"/>
                <w:szCs w:val="24"/>
              </w:rPr>
            </w:pPr>
            <w:r w:rsidRPr="00227186">
              <w:rPr>
                <w:rFonts w:ascii="Times New Roman" w:eastAsia="Times New Roman" w:hAnsi="Times New Roman" w:cs="Times New Roman"/>
                <w:sz w:val="24"/>
                <w:szCs w:val="24"/>
              </w:rPr>
              <w:t>демонстрация умений</w:t>
            </w:r>
            <w:r w:rsidRPr="004024BB">
              <w:rPr>
                <w:rFonts w:ascii="Times New Roman" w:eastAsia="Times New Roman" w:hAnsi="Times New Roman" w:cs="Times New Roman"/>
                <w:sz w:val="24"/>
                <w:szCs w:val="24"/>
              </w:rPr>
              <w:t xml:space="preserve"> использовать алгоритмы деятельности, связанные с организацией движения в нестандартных ситуациях</w:t>
            </w:r>
          </w:p>
        </w:tc>
        <w:tc>
          <w:tcPr>
            <w:tcW w:w="2903" w:type="dxa"/>
            <w:vMerge/>
          </w:tcPr>
          <w:p w:rsidR="00450EBA" w:rsidRPr="00C57835" w:rsidRDefault="00450EBA">
            <w:pPr>
              <w:spacing w:after="0" w:line="240" w:lineRule="auto"/>
              <w:jc w:val="both"/>
              <w:rPr>
                <w:rFonts w:ascii="Times New Roman" w:hAnsi="Times New Roman"/>
                <w:color w:val="FF0000"/>
                <w:sz w:val="24"/>
                <w:szCs w:val="24"/>
              </w:rPr>
            </w:pPr>
          </w:p>
        </w:tc>
      </w:tr>
      <w:tr w:rsidR="00450EBA" w:rsidRPr="00C57835" w:rsidTr="00B32605">
        <w:tc>
          <w:tcPr>
            <w:tcW w:w="920" w:type="dxa"/>
          </w:tcPr>
          <w:p w:rsidR="00450EBA" w:rsidRPr="00565054" w:rsidRDefault="00450EBA">
            <w:pPr>
              <w:spacing w:after="0" w:line="240" w:lineRule="auto"/>
              <w:jc w:val="center"/>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У4</w:t>
            </w:r>
          </w:p>
        </w:tc>
        <w:tc>
          <w:tcPr>
            <w:tcW w:w="2835" w:type="dxa"/>
          </w:tcPr>
          <w:p w:rsidR="00450EBA" w:rsidRPr="00565054" w:rsidRDefault="00450EBA">
            <w:pPr>
              <w:spacing w:after="0" w:line="240" w:lineRule="auto"/>
              <w:jc w:val="both"/>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организовывать, планировать перевозочный процесс и управлять им</w:t>
            </w:r>
          </w:p>
        </w:tc>
        <w:tc>
          <w:tcPr>
            <w:tcW w:w="3192" w:type="dxa"/>
          </w:tcPr>
          <w:p w:rsidR="00450EBA" w:rsidRPr="00B32605" w:rsidRDefault="00450EBA">
            <w:pPr>
              <w:spacing w:after="0" w:line="240" w:lineRule="auto"/>
              <w:jc w:val="both"/>
              <w:rPr>
                <w:rFonts w:ascii="Times New Roman" w:eastAsia="Times New Roman" w:hAnsi="Times New Roman" w:cs="Times New Roman"/>
                <w:color w:val="000000" w:themeColor="text1"/>
                <w:sz w:val="24"/>
                <w:szCs w:val="24"/>
              </w:rPr>
            </w:pPr>
            <w:r w:rsidRPr="00B32605">
              <w:rPr>
                <w:rFonts w:ascii="Times New Roman" w:eastAsia="Times New Roman" w:hAnsi="Times New Roman" w:cs="Times New Roman"/>
                <w:color w:val="000000" w:themeColor="text1"/>
                <w:sz w:val="24"/>
                <w:szCs w:val="24"/>
              </w:rPr>
              <w:t>организация движения по железнодорожным станциям и перегонам</w:t>
            </w:r>
          </w:p>
        </w:tc>
        <w:tc>
          <w:tcPr>
            <w:tcW w:w="2903" w:type="dxa"/>
            <w:vMerge/>
          </w:tcPr>
          <w:p w:rsidR="00450EBA" w:rsidRPr="00C57835" w:rsidRDefault="00450EBA">
            <w:pPr>
              <w:spacing w:after="0" w:line="240" w:lineRule="auto"/>
              <w:jc w:val="both"/>
              <w:rPr>
                <w:rFonts w:ascii="Times New Roman" w:hAnsi="Times New Roman"/>
                <w:color w:val="FF0000"/>
                <w:sz w:val="24"/>
                <w:szCs w:val="24"/>
              </w:rPr>
            </w:pPr>
          </w:p>
        </w:tc>
      </w:tr>
      <w:tr w:rsidR="00450EBA" w:rsidRPr="00C57835" w:rsidTr="00B32605">
        <w:tc>
          <w:tcPr>
            <w:tcW w:w="920" w:type="dxa"/>
          </w:tcPr>
          <w:p w:rsidR="00450EBA" w:rsidRPr="00565054" w:rsidRDefault="00450EBA">
            <w:pPr>
              <w:spacing w:after="0" w:line="240" w:lineRule="auto"/>
              <w:jc w:val="center"/>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У5</w:t>
            </w:r>
          </w:p>
        </w:tc>
        <w:tc>
          <w:tcPr>
            <w:tcW w:w="2835" w:type="dxa"/>
          </w:tcPr>
          <w:p w:rsidR="00450EBA" w:rsidRPr="00B32605" w:rsidRDefault="00450EBA">
            <w:pPr>
              <w:spacing w:after="0" w:line="240" w:lineRule="auto"/>
              <w:jc w:val="both"/>
              <w:rPr>
                <w:rFonts w:ascii="Times New Roman" w:eastAsia="Times New Roman" w:hAnsi="Times New Roman" w:cs="Times New Roman"/>
                <w:color w:val="FF0000"/>
                <w:sz w:val="24"/>
                <w:szCs w:val="24"/>
              </w:rPr>
            </w:pPr>
            <w:r w:rsidRPr="004024BB">
              <w:rPr>
                <w:rFonts w:ascii="Times New Roman" w:eastAsia="Times New Roman" w:hAnsi="Times New Roman" w:cs="Times New Roman"/>
                <w:sz w:val="24"/>
                <w:szCs w:val="24"/>
              </w:rPr>
              <w:t>обеспечивать безопасность движения в соответствии с требованиями нормативных документов на железнодорожном транспорте</w:t>
            </w:r>
          </w:p>
        </w:tc>
        <w:tc>
          <w:tcPr>
            <w:tcW w:w="3192" w:type="dxa"/>
          </w:tcPr>
          <w:p w:rsidR="00450EBA" w:rsidRPr="00C57835" w:rsidRDefault="00450EBA">
            <w:pPr>
              <w:spacing w:after="0" w:line="240" w:lineRule="auto"/>
              <w:jc w:val="both"/>
              <w:rPr>
                <w:rFonts w:ascii="Times New Roman" w:eastAsia="Times New Roman" w:hAnsi="Times New Roman" w:cs="Times New Roman"/>
                <w:color w:val="FF0000"/>
                <w:sz w:val="24"/>
                <w:szCs w:val="24"/>
              </w:rPr>
            </w:pPr>
            <w:r w:rsidRPr="00227186">
              <w:rPr>
                <w:rFonts w:ascii="Times New Roman" w:eastAsia="Times New Roman" w:hAnsi="Times New Roman" w:cs="Times New Roman"/>
                <w:sz w:val="24"/>
                <w:szCs w:val="24"/>
              </w:rPr>
              <w:t>демонстрация умений обеспечивать безопасность</w:t>
            </w:r>
            <w:r w:rsidRPr="004024BB">
              <w:rPr>
                <w:rFonts w:ascii="Times New Roman" w:eastAsia="Times New Roman" w:hAnsi="Times New Roman" w:cs="Times New Roman"/>
                <w:sz w:val="24"/>
                <w:szCs w:val="24"/>
              </w:rPr>
              <w:t xml:space="preserve"> движения в соответствии с требованиями нормативных документов на железнодорожном транспорте</w:t>
            </w:r>
          </w:p>
        </w:tc>
        <w:tc>
          <w:tcPr>
            <w:tcW w:w="2903" w:type="dxa"/>
            <w:vMerge/>
          </w:tcPr>
          <w:p w:rsidR="00450EBA" w:rsidRPr="00C57835" w:rsidRDefault="00450EBA">
            <w:pPr>
              <w:spacing w:after="0" w:line="240" w:lineRule="auto"/>
              <w:jc w:val="both"/>
              <w:rPr>
                <w:rFonts w:ascii="Times New Roman" w:hAnsi="Times New Roman"/>
                <w:color w:val="FF0000"/>
                <w:sz w:val="24"/>
                <w:szCs w:val="24"/>
              </w:rPr>
            </w:pPr>
          </w:p>
        </w:tc>
      </w:tr>
      <w:tr w:rsidR="00450EBA" w:rsidRPr="00C57835" w:rsidTr="00B32605">
        <w:tc>
          <w:tcPr>
            <w:tcW w:w="920" w:type="dxa"/>
          </w:tcPr>
          <w:p w:rsidR="00450EBA" w:rsidRPr="00565054" w:rsidRDefault="00450EBA">
            <w:pPr>
              <w:spacing w:after="0" w:line="240" w:lineRule="auto"/>
              <w:jc w:val="center"/>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У6</w:t>
            </w:r>
          </w:p>
        </w:tc>
        <w:tc>
          <w:tcPr>
            <w:tcW w:w="2835" w:type="dxa"/>
          </w:tcPr>
          <w:p w:rsidR="00450EBA" w:rsidRPr="00B32605" w:rsidRDefault="00450EBA">
            <w:pPr>
              <w:spacing w:after="0" w:line="240" w:lineRule="auto"/>
              <w:jc w:val="both"/>
              <w:rPr>
                <w:rFonts w:ascii="Times New Roman" w:eastAsia="Times New Roman" w:hAnsi="Times New Roman" w:cs="Times New Roman"/>
                <w:color w:val="FF0000"/>
                <w:sz w:val="24"/>
                <w:szCs w:val="24"/>
              </w:rPr>
            </w:pPr>
            <w:r w:rsidRPr="004024BB">
              <w:rPr>
                <w:rFonts w:ascii="Times New Roman" w:eastAsia="Times New Roman" w:hAnsi="Times New Roman" w:cs="Times New Roman"/>
                <w:sz w:val="24"/>
                <w:szCs w:val="24"/>
              </w:rPr>
              <w:t>организовывать работу оперативного персонала по обеспечению безопасности перевозок на железнодорожном транспорте</w:t>
            </w:r>
          </w:p>
        </w:tc>
        <w:tc>
          <w:tcPr>
            <w:tcW w:w="3192" w:type="dxa"/>
          </w:tcPr>
          <w:p w:rsidR="00450EBA" w:rsidRPr="00C57835" w:rsidRDefault="00450EBA">
            <w:pPr>
              <w:spacing w:after="0" w:line="240" w:lineRule="auto"/>
              <w:jc w:val="both"/>
              <w:rPr>
                <w:rFonts w:ascii="Times New Roman" w:eastAsia="Times New Roman" w:hAnsi="Times New Roman" w:cs="Times New Roman"/>
                <w:color w:val="FF0000"/>
                <w:sz w:val="24"/>
                <w:szCs w:val="24"/>
              </w:rPr>
            </w:pPr>
            <w:r w:rsidRPr="00227186">
              <w:rPr>
                <w:rFonts w:ascii="Times New Roman" w:eastAsia="Times New Roman" w:hAnsi="Times New Roman" w:cs="Times New Roman"/>
                <w:sz w:val="24"/>
                <w:szCs w:val="24"/>
              </w:rPr>
              <w:t>демонстрация умений</w:t>
            </w:r>
            <w:r>
              <w:rPr>
                <w:rFonts w:ascii="Times New Roman" w:eastAsia="Times New Roman" w:hAnsi="Times New Roman" w:cs="Times New Roman"/>
                <w:sz w:val="24"/>
                <w:szCs w:val="24"/>
              </w:rPr>
              <w:t xml:space="preserve"> </w:t>
            </w:r>
            <w:r w:rsidRPr="004024BB">
              <w:rPr>
                <w:rFonts w:ascii="Times New Roman" w:eastAsia="Times New Roman" w:hAnsi="Times New Roman" w:cs="Times New Roman"/>
                <w:sz w:val="24"/>
                <w:szCs w:val="24"/>
              </w:rPr>
              <w:t>организовывать работу оперативного персонала по обеспечению безопасности перевозок на железнодорожном транспорте</w:t>
            </w:r>
          </w:p>
        </w:tc>
        <w:tc>
          <w:tcPr>
            <w:tcW w:w="2903" w:type="dxa"/>
            <w:vMerge/>
          </w:tcPr>
          <w:p w:rsidR="00450EBA" w:rsidRPr="00C57835" w:rsidRDefault="00450EBA">
            <w:pPr>
              <w:spacing w:after="0" w:line="240" w:lineRule="auto"/>
              <w:jc w:val="both"/>
              <w:rPr>
                <w:rFonts w:ascii="Times New Roman" w:hAnsi="Times New Roman"/>
                <w:color w:val="FF0000"/>
                <w:sz w:val="24"/>
                <w:szCs w:val="24"/>
              </w:rPr>
            </w:pPr>
          </w:p>
        </w:tc>
      </w:tr>
      <w:tr w:rsidR="00450EBA" w:rsidRPr="00C57835" w:rsidTr="00B32605">
        <w:tc>
          <w:tcPr>
            <w:tcW w:w="920" w:type="dxa"/>
          </w:tcPr>
          <w:p w:rsidR="00450EBA" w:rsidRPr="00565054" w:rsidRDefault="00450EBA">
            <w:pPr>
              <w:spacing w:after="0" w:line="240" w:lineRule="auto"/>
              <w:jc w:val="center"/>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У7</w:t>
            </w:r>
          </w:p>
        </w:tc>
        <w:tc>
          <w:tcPr>
            <w:tcW w:w="2835" w:type="dxa"/>
          </w:tcPr>
          <w:p w:rsidR="00450EBA" w:rsidRPr="00B32605" w:rsidRDefault="00450EBA" w:rsidP="004D3A4B">
            <w:pPr>
              <w:spacing w:after="0" w:line="240" w:lineRule="auto"/>
              <w:jc w:val="both"/>
              <w:rPr>
                <w:rFonts w:ascii="Times New Roman" w:eastAsia="Times New Roman" w:hAnsi="Times New Roman" w:cs="Times New Roman"/>
                <w:color w:val="FF0000"/>
                <w:sz w:val="24"/>
                <w:szCs w:val="24"/>
              </w:rPr>
            </w:pPr>
            <w:r w:rsidRPr="004024BB">
              <w:rPr>
                <w:rFonts w:ascii="Times New Roman" w:eastAsia="Times New Roman" w:hAnsi="Times New Roman" w:cs="Times New Roman"/>
                <w:sz w:val="24"/>
                <w:szCs w:val="24"/>
              </w:rPr>
              <w:t>классифицировать и анализировать причины нарушения безопасности движения на железнодорожном транспорте</w:t>
            </w:r>
          </w:p>
        </w:tc>
        <w:tc>
          <w:tcPr>
            <w:tcW w:w="3192" w:type="dxa"/>
          </w:tcPr>
          <w:p w:rsidR="00450EBA" w:rsidRPr="00227186" w:rsidRDefault="00450EBA">
            <w:pPr>
              <w:spacing w:after="0" w:line="240" w:lineRule="auto"/>
              <w:jc w:val="both"/>
              <w:rPr>
                <w:rFonts w:ascii="Times New Roman" w:eastAsia="Times New Roman" w:hAnsi="Times New Roman" w:cs="Times New Roman"/>
                <w:color w:val="FF0000"/>
                <w:sz w:val="24"/>
                <w:szCs w:val="24"/>
              </w:rPr>
            </w:pPr>
            <w:r>
              <w:rPr>
                <w:rFonts w:ascii="Times New Roman" w:hAnsi="Times New Roman"/>
                <w:sz w:val="24"/>
                <w:szCs w:val="24"/>
              </w:rPr>
              <w:t>демонстрация умений</w:t>
            </w:r>
            <w:r w:rsidRPr="00227186">
              <w:rPr>
                <w:rFonts w:ascii="Times New Roman" w:hAnsi="Times New Roman"/>
                <w:sz w:val="24"/>
                <w:szCs w:val="24"/>
              </w:rPr>
              <w:t xml:space="preserve"> </w:t>
            </w:r>
            <w:r w:rsidRPr="004024BB">
              <w:rPr>
                <w:rFonts w:ascii="Times New Roman" w:eastAsia="Times New Roman" w:hAnsi="Times New Roman" w:cs="Times New Roman"/>
                <w:sz w:val="24"/>
                <w:szCs w:val="24"/>
              </w:rPr>
              <w:t xml:space="preserve">классифицировать и анализировать причины </w:t>
            </w:r>
            <w:r w:rsidRPr="00227186">
              <w:rPr>
                <w:rFonts w:ascii="Times New Roman" w:hAnsi="Times New Roman"/>
                <w:spacing w:val="-6"/>
                <w:sz w:val="24"/>
                <w:szCs w:val="24"/>
              </w:rPr>
              <w:t>нарушений безопасности движения в поездной и маневровой работе</w:t>
            </w:r>
          </w:p>
        </w:tc>
        <w:tc>
          <w:tcPr>
            <w:tcW w:w="2903" w:type="dxa"/>
            <w:vMerge/>
          </w:tcPr>
          <w:p w:rsidR="00450EBA" w:rsidRPr="00C57835" w:rsidRDefault="00450EBA">
            <w:pPr>
              <w:spacing w:after="0" w:line="240" w:lineRule="auto"/>
              <w:jc w:val="both"/>
              <w:rPr>
                <w:rFonts w:ascii="Times New Roman" w:hAnsi="Times New Roman"/>
                <w:color w:val="FF0000"/>
                <w:sz w:val="24"/>
                <w:szCs w:val="24"/>
              </w:rPr>
            </w:pPr>
          </w:p>
        </w:tc>
      </w:tr>
      <w:tr w:rsidR="00450EBA" w:rsidRPr="00C57835" w:rsidTr="00B32605">
        <w:tc>
          <w:tcPr>
            <w:tcW w:w="920" w:type="dxa"/>
          </w:tcPr>
          <w:p w:rsidR="00450EBA" w:rsidRPr="00565054" w:rsidRDefault="00450EBA">
            <w:pPr>
              <w:spacing w:after="0" w:line="240" w:lineRule="auto"/>
              <w:jc w:val="center"/>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У8</w:t>
            </w:r>
          </w:p>
        </w:tc>
        <w:tc>
          <w:tcPr>
            <w:tcW w:w="2835" w:type="dxa"/>
          </w:tcPr>
          <w:p w:rsidR="00450EBA" w:rsidRPr="00B32605" w:rsidRDefault="00450EBA">
            <w:pPr>
              <w:spacing w:after="0" w:line="240" w:lineRule="auto"/>
              <w:jc w:val="both"/>
              <w:rPr>
                <w:rFonts w:ascii="Times New Roman" w:eastAsia="Times New Roman" w:hAnsi="Times New Roman" w:cs="Times New Roman"/>
                <w:color w:val="FF0000"/>
                <w:sz w:val="24"/>
                <w:szCs w:val="24"/>
              </w:rPr>
            </w:pPr>
            <w:r w:rsidRPr="004024BB">
              <w:rPr>
                <w:rFonts w:ascii="Times New Roman" w:eastAsia="Times New Roman" w:hAnsi="Times New Roman" w:cs="Times New Roman"/>
                <w:sz w:val="24"/>
                <w:szCs w:val="24"/>
              </w:rPr>
              <w:t>выбирать оптимальные решения при работах в условиях нестандартных и аварийных ситуаций</w:t>
            </w:r>
          </w:p>
        </w:tc>
        <w:tc>
          <w:tcPr>
            <w:tcW w:w="3192" w:type="dxa"/>
          </w:tcPr>
          <w:p w:rsidR="00450EBA" w:rsidRPr="00C57835" w:rsidRDefault="00450EBA">
            <w:pPr>
              <w:spacing w:after="0" w:line="240" w:lineRule="auto"/>
              <w:jc w:val="both"/>
              <w:rPr>
                <w:rFonts w:ascii="Times New Roman" w:eastAsia="Times New Roman" w:hAnsi="Times New Roman" w:cs="Times New Roman"/>
                <w:color w:val="FF0000"/>
                <w:sz w:val="24"/>
                <w:szCs w:val="24"/>
              </w:rPr>
            </w:pPr>
            <w:r>
              <w:rPr>
                <w:rFonts w:ascii="Times New Roman" w:hAnsi="Times New Roman"/>
                <w:sz w:val="24"/>
                <w:szCs w:val="24"/>
              </w:rPr>
              <w:t>демонстрация умений</w:t>
            </w:r>
            <w:r w:rsidRPr="004024BB">
              <w:rPr>
                <w:rFonts w:ascii="Times New Roman" w:eastAsia="Times New Roman" w:hAnsi="Times New Roman" w:cs="Times New Roman"/>
                <w:sz w:val="24"/>
                <w:szCs w:val="24"/>
              </w:rPr>
              <w:t xml:space="preserve"> выбирать оптимальные решения при работах в условиях нестандартных и аварийных ситуаций</w:t>
            </w:r>
          </w:p>
        </w:tc>
        <w:tc>
          <w:tcPr>
            <w:tcW w:w="2903" w:type="dxa"/>
            <w:vMerge/>
          </w:tcPr>
          <w:p w:rsidR="00450EBA" w:rsidRPr="00C57835" w:rsidRDefault="00450EBA">
            <w:pPr>
              <w:spacing w:after="0" w:line="240" w:lineRule="auto"/>
              <w:jc w:val="both"/>
              <w:rPr>
                <w:rFonts w:ascii="Times New Roman" w:hAnsi="Times New Roman"/>
                <w:color w:val="FF0000"/>
                <w:sz w:val="24"/>
                <w:szCs w:val="24"/>
              </w:rPr>
            </w:pPr>
          </w:p>
        </w:tc>
      </w:tr>
      <w:tr w:rsidR="00450EBA" w:rsidRPr="00C57835" w:rsidTr="00B32605">
        <w:tc>
          <w:tcPr>
            <w:tcW w:w="920" w:type="dxa"/>
          </w:tcPr>
          <w:p w:rsidR="00450EBA" w:rsidRPr="00565054" w:rsidRDefault="00450EBA">
            <w:pPr>
              <w:spacing w:after="0" w:line="240" w:lineRule="auto"/>
              <w:jc w:val="center"/>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У9</w:t>
            </w:r>
          </w:p>
        </w:tc>
        <w:tc>
          <w:tcPr>
            <w:tcW w:w="2835" w:type="dxa"/>
          </w:tcPr>
          <w:p w:rsidR="00450EBA" w:rsidRPr="00565054" w:rsidRDefault="00450EBA">
            <w:pPr>
              <w:spacing w:after="0" w:line="240" w:lineRule="auto"/>
              <w:jc w:val="both"/>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анализировать данные, связанные с контролем выполнения показателей эксплуатационной работы</w:t>
            </w:r>
          </w:p>
        </w:tc>
        <w:tc>
          <w:tcPr>
            <w:tcW w:w="3192" w:type="dxa"/>
          </w:tcPr>
          <w:p w:rsidR="00450EBA" w:rsidRPr="00B32605" w:rsidRDefault="00450EBA">
            <w:pPr>
              <w:spacing w:after="0" w:line="240" w:lineRule="auto"/>
              <w:jc w:val="both"/>
              <w:rPr>
                <w:rFonts w:ascii="Times New Roman" w:eastAsia="Times New Roman" w:hAnsi="Times New Roman" w:cs="Times New Roman"/>
                <w:color w:val="000000" w:themeColor="text1"/>
                <w:sz w:val="24"/>
                <w:szCs w:val="24"/>
              </w:rPr>
            </w:pPr>
            <w:r w:rsidRPr="00B32605">
              <w:rPr>
                <w:rFonts w:ascii="Times New Roman" w:eastAsia="Times New Roman" w:hAnsi="Times New Roman" w:cs="Times New Roman"/>
                <w:color w:val="000000" w:themeColor="text1"/>
                <w:sz w:val="24"/>
                <w:szCs w:val="24"/>
              </w:rPr>
              <w:t>расчет показателей эксплуатационной работы</w:t>
            </w:r>
          </w:p>
        </w:tc>
        <w:tc>
          <w:tcPr>
            <w:tcW w:w="2903" w:type="dxa"/>
            <w:vMerge/>
          </w:tcPr>
          <w:p w:rsidR="00450EBA" w:rsidRPr="00C57835" w:rsidRDefault="00450EBA">
            <w:pPr>
              <w:spacing w:after="0" w:line="240" w:lineRule="auto"/>
              <w:jc w:val="both"/>
              <w:rPr>
                <w:rFonts w:ascii="Times New Roman" w:hAnsi="Times New Roman"/>
                <w:color w:val="FF0000"/>
                <w:sz w:val="24"/>
                <w:szCs w:val="24"/>
              </w:rPr>
            </w:pPr>
          </w:p>
        </w:tc>
      </w:tr>
      <w:tr w:rsidR="00450EBA" w:rsidRPr="00C57835" w:rsidTr="00B32605">
        <w:tc>
          <w:tcPr>
            <w:tcW w:w="920" w:type="dxa"/>
          </w:tcPr>
          <w:p w:rsidR="00450EBA" w:rsidRPr="00565054" w:rsidRDefault="00450EBA">
            <w:pPr>
              <w:spacing w:after="0" w:line="240" w:lineRule="auto"/>
              <w:jc w:val="center"/>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У10</w:t>
            </w:r>
          </w:p>
        </w:tc>
        <w:tc>
          <w:tcPr>
            <w:tcW w:w="2835" w:type="dxa"/>
          </w:tcPr>
          <w:p w:rsidR="00450EBA" w:rsidRPr="00565054" w:rsidRDefault="00450EBA">
            <w:pPr>
              <w:spacing w:after="0" w:line="240" w:lineRule="auto"/>
              <w:jc w:val="both"/>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 xml:space="preserve">оформлять документацию по контролю выполнения показателей </w:t>
            </w:r>
            <w:r w:rsidRPr="00565054">
              <w:rPr>
                <w:rFonts w:ascii="Times New Roman" w:eastAsia="Times New Roman" w:hAnsi="Times New Roman" w:cs="Times New Roman"/>
                <w:color w:val="000000" w:themeColor="text1"/>
                <w:sz w:val="24"/>
                <w:szCs w:val="24"/>
              </w:rPr>
              <w:lastRenderedPageBreak/>
              <w:t>эксплуатационной работы</w:t>
            </w:r>
          </w:p>
        </w:tc>
        <w:tc>
          <w:tcPr>
            <w:tcW w:w="3192" w:type="dxa"/>
          </w:tcPr>
          <w:p w:rsidR="00450EBA" w:rsidRDefault="00450EB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 </w:t>
            </w:r>
            <w:r w:rsidRPr="00B32605">
              <w:rPr>
                <w:rFonts w:ascii="Times New Roman" w:eastAsia="Times New Roman" w:hAnsi="Times New Roman" w:cs="Times New Roman"/>
                <w:color w:val="000000" w:themeColor="text1"/>
                <w:sz w:val="24"/>
                <w:szCs w:val="24"/>
              </w:rPr>
              <w:t>расчет показателей эксплуатационной работы</w:t>
            </w:r>
            <w:r>
              <w:rPr>
                <w:rFonts w:ascii="Times New Roman" w:eastAsia="Times New Roman" w:hAnsi="Times New Roman" w:cs="Times New Roman"/>
                <w:color w:val="000000" w:themeColor="text1"/>
                <w:sz w:val="24"/>
                <w:szCs w:val="24"/>
              </w:rPr>
              <w:t>;</w:t>
            </w:r>
          </w:p>
          <w:p w:rsidR="00450EBA" w:rsidRPr="00B32605" w:rsidRDefault="00450EBA" w:rsidP="00C55D84">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оформление</w:t>
            </w:r>
            <w:r w:rsidRPr="00565054">
              <w:rPr>
                <w:rFonts w:ascii="Times New Roman" w:eastAsia="Times New Roman" w:hAnsi="Times New Roman" w:cs="Times New Roman"/>
                <w:color w:val="000000" w:themeColor="text1"/>
                <w:sz w:val="24"/>
                <w:szCs w:val="24"/>
              </w:rPr>
              <w:t xml:space="preserve"> документаци</w:t>
            </w:r>
            <w:r>
              <w:rPr>
                <w:rFonts w:ascii="Times New Roman" w:eastAsia="Times New Roman" w:hAnsi="Times New Roman" w:cs="Times New Roman"/>
                <w:color w:val="000000" w:themeColor="text1"/>
                <w:sz w:val="24"/>
                <w:szCs w:val="24"/>
              </w:rPr>
              <w:t>и</w:t>
            </w:r>
            <w:r w:rsidRPr="00565054">
              <w:rPr>
                <w:rFonts w:ascii="Times New Roman" w:eastAsia="Times New Roman" w:hAnsi="Times New Roman" w:cs="Times New Roman"/>
                <w:color w:val="000000" w:themeColor="text1"/>
                <w:sz w:val="24"/>
                <w:szCs w:val="24"/>
              </w:rPr>
              <w:t xml:space="preserve"> по контролю выполнения </w:t>
            </w:r>
            <w:r w:rsidRPr="00565054">
              <w:rPr>
                <w:rFonts w:ascii="Times New Roman" w:eastAsia="Times New Roman" w:hAnsi="Times New Roman" w:cs="Times New Roman"/>
                <w:color w:val="000000" w:themeColor="text1"/>
                <w:sz w:val="24"/>
                <w:szCs w:val="24"/>
              </w:rPr>
              <w:lastRenderedPageBreak/>
              <w:t>показателей эксплуатационной работы</w:t>
            </w:r>
          </w:p>
        </w:tc>
        <w:tc>
          <w:tcPr>
            <w:tcW w:w="2903" w:type="dxa"/>
            <w:vMerge/>
          </w:tcPr>
          <w:p w:rsidR="00450EBA" w:rsidRPr="00C57835" w:rsidRDefault="00450EBA">
            <w:pPr>
              <w:spacing w:after="0" w:line="240" w:lineRule="auto"/>
              <w:jc w:val="both"/>
              <w:rPr>
                <w:rFonts w:ascii="Times New Roman" w:hAnsi="Times New Roman"/>
                <w:color w:val="FF0000"/>
                <w:sz w:val="24"/>
                <w:szCs w:val="24"/>
              </w:rPr>
            </w:pPr>
          </w:p>
        </w:tc>
      </w:tr>
      <w:tr w:rsidR="00450EBA" w:rsidRPr="00C57835" w:rsidTr="00B32605">
        <w:tc>
          <w:tcPr>
            <w:tcW w:w="920" w:type="dxa"/>
          </w:tcPr>
          <w:p w:rsidR="00450EBA" w:rsidRPr="00565054" w:rsidRDefault="00450EBA">
            <w:pPr>
              <w:spacing w:after="0" w:line="240" w:lineRule="auto"/>
              <w:jc w:val="center"/>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lastRenderedPageBreak/>
              <w:t>У11</w:t>
            </w:r>
          </w:p>
        </w:tc>
        <w:tc>
          <w:tcPr>
            <w:tcW w:w="2835" w:type="dxa"/>
          </w:tcPr>
          <w:p w:rsidR="00450EBA" w:rsidRPr="00565054" w:rsidRDefault="00450EBA">
            <w:pPr>
              <w:spacing w:after="0" w:line="240" w:lineRule="auto"/>
              <w:jc w:val="both"/>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принимать решения по результатам контроля выполнения показателей эксплуатационной работы</w:t>
            </w:r>
          </w:p>
        </w:tc>
        <w:tc>
          <w:tcPr>
            <w:tcW w:w="3192" w:type="dxa"/>
          </w:tcPr>
          <w:p w:rsidR="00450EBA" w:rsidRDefault="00450EBA">
            <w:pPr>
              <w:spacing w:after="0" w:line="240" w:lineRule="auto"/>
              <w:jc w:val="both"/>
              <w:rPr>
                <w:rFonts w:ascii="Times New Roman" w:eastAsia="Times New Roman" w:hAnsi="Times New Roman" w:cs="Times New Roman"/>
                <w:color w:val="000000" w:themeColor="text1"/>
                <w:sz w:val="24"/>
                <w:szCs w:val="24"/>
              </w:rPr>
            </w:pPr>
            <w:r w:rsidRPr="00B32605">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w:t>
            </w:r>
            <w:r w:rsidRPr="00B32605">
              <w:rPr>
                <w:rFonts w:ascii="Times New Roman" w:eastAsia="Times New Roman" w:hAnsi="Times New Roman" w:cs="Times New Roman"/>
                <w:color w:val="000000" w:themeColor="text1"/>
                <w:sz w:val="24"/>
                <w:szCs w:val="24"/>
              </w:rPr>
              <w:t>расчет показателей эксплуатационной работы</w:t>
            </w:r>
            <w:r>
              <w:rPr>
                <w:rFonts w:ascii="Times New Roman" w:eastAsia="Times New Roman" w:hAnsi="Times New Roman" w:cs="Times New Roman"/>
                <w:color w:val="000000" w:themeColor="text1"/>
                <w:sz w:val="24"/>
                <w:szCs w:val="24"/>
              </w:rPr>
              <w:t>;</w:t>
            </w:r>
          </w:p>
          <w:p w:rsidR="00450EBA" w:rsidRPr="00B32605" w:rsidRDefault="00450EBA" w:rsidP="00C55D84">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Pr="00565054">
              <w:rPr>
                <w:rFonts w:ascii="Times New Roman" w:eastAsia="Times New Roman" w:hAnsi="Times New Roman" w:cs="Times New Roman"/>
                <w:color w:val="000000" w:themeColor="text1"/>
                <w:sz w:val="24"/>
                <w:szCs w:val="24"/>
              </w:rPr>
              <w:t>прин</w:t>
            </w:r>
            <w:r>
              <w:rPr>
                <w:rFonts w:ascii="Times New Roman" w:eastAsia="Times New Roman" w:hAnsi="Times New Roman" w:cs="Times New Roman"/>
                <w:color w:val="000000" w:themeColor="text1"/>
                <w:sz w:val="24"/>
                <w:szCs w:val="24"/>
              </w:rPr>
              <w:t>ятие</w:t>
            </w:r>
            <w:r w:rsidRPr="00565054">
              <w:rPr>
                <w:rFonts w:ascii="Times New Roman" w:eastAsia="Times New Roman" w:hAnsi="Times New Roman" w:cs="Times New Roman"/>
                <w:color w:val="000000" w:themeColor="text1"/>
                <w:sz w:val="24"/>
                <w:szCs w:val="24"/>
              </w:rPr>
              <w:t xml:space="preserve"> решени</w:t>
            </w:r>
            <w:r>
              <w:rPr>
                <w:rFonts w:ascii="Times New Roman" w:eastAsia="Times New Roman" w:hAnsi="Times New Roman" w:cs="Times New Roman"/>
                <w:color w:val="000000" w:themeColor="text1"/>
                <w:sz w:val="24"/>
                <w:szCs w:val="24"/>
              </w:rPr>
              <w:t>я</w:t>
            </w:r>
            <w:r w:rsidRPr="00565054">
              <w:rPr>
                <w:rFonts w:ascii="Times New Roman" w:eastAsia="Times New Roman" w:hAnsi="Times New Roman" w:cs="Times New Roman"/>
                <w:color w:val="000000" w:themeColor="text1"/>
                <w:sz w:val="24"/>
                <w:szCs w:val="24"/>
              </w:rPr>
              <w:t xml:space="preserve"> по результатам контроля выполнения показателей эксплуатационной работы</w:t>
            </w:r>
          </w:p>
        </w:tc>
        <w:tc>
          <w:tcPr>
            <w:tcW w:w="2903" w:type="dxa"/>
            <w:vMerge/>
          </w:tcPr>
          <w:p w:rsidR="00450EBA" w:rsidRPr="00C57835" w:rsidRDefault="00450EBA">
            <w:pPr>
              <w:spacing w:after="0" w:line="240" w:lineRule="auto"/>
              <w:jc w:val="both"/>
              <w:rPr>
                <w:rFonts w:ascii="Times New Roman" w:hAnsi="Times New Roman"/>
                <w:color w:val="FF0000"/>
                <w:sz w:val="24"/>
                <w:szCs w:val="24"/>
              </w:rPr>
            </w:pPr>
          </w:p>
        </w:tc>
      </w:tr>
      <w:tr w:rsidR="00F1145A" w:rsidRPr="00C57835" w:rsidTr="00B32605">
        <w:tc>
          <w:tcPr>
            <w:tcW w:w="9850" w:type="dxa"/>
            <w:gridSpan w:val="4"/>
          </w:tcPr>
          <w:p w:rsidR="00F1145A" w:rsidRPr="00AC531A" w:rsidRDefault="00F1145A">
            <w:pPr>
              <w:spacing w:after="0" w:line="240" w:lineRule="auto"/>
              <w:rPr>
                <w:rFonts w:ascii="Times New Roman" w:hAnsi="Times New Roman"/>
                <w:b/>
                <w:sz w:val="24"/>
                <w:szCs w:val="24"/>
              </w:rPr>
            </w:pPr>
            <w:r w:rsidRPr="00AC531A">
              <w:rPr>
                <w:rFonts w:ascii="Times New Roman" w:eastAsia="Times New Roman" w:hAnsi="Times New Roman" w:cs="Times New Roman"/>
                <w:b/>
                <w:sz w:val="24"/>
                <w:szCs w:val="24"/>
              </w:rPr>
              <w:t>Знать:</w:t>
            </w:r>
          </w:p>
        </w:tc>
      </w:tr>
      <w:tr w:rsidR="00F1145A" w:rsidRPr="00C57835" w:rsidTr="00B32605">
        <w:tc>
          <w:tcPr>
            <w:tcW w:w="920" w:type="dxa"/>
          </w:tcPr>
          <w:p w:rsidR="00F1145A" w:rsidRPr="00390106" w:rsidRDefault="00F1145A">
            <w:pPr>
              <w:spacing w:after="0" w:line="240" w:lineRule="auto"/>
              <w:jc w:val="center"/>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З1</w:t>
            </w:r>
          </w:p>
        </w:tc>
        <w:tc>
          <w:tcPr>
            <w:tcW w:w="2835" w:type="dxa"/>
          </w:tcPr>
          <w:p w:rsidR="00F1145A" w:rsidRPr="00390106" w:rsidRDefault="00F1145A">
            <w:pPr>
              <w:spacing w:after="0" w:line="240" w:lineRule="auto"/>
              <w:jc w:val="both"/>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основные принципы организации движения на железнодорожном транспорте</w:t>
            </w:r>
          </w:p>
        </w:tc>
        <w:tc>
          <w:tcPr>
            <w:tcW w:w="3192" w:type="dxa"/>
          </w:tcPr>
          <w:p w:rsidR="00F1145A" w:rsidRPr="00040B16" w:rsidRDefault="00040B16">
            <w:pPr>
              <w:spacing w:after="0" w:line="240" w:lineRule="auto"/>
              <w:jc w:val="both"/>
              <w:rPr>
                <w:rFonts w:ascii="Times New Roman" w:hAnsi="Times New Roman"/>
                <w:sz w:val="24"/>
                <w:szCs w:val="24"/>
              </w:rPr>
            </w:pPr>
            <w:r w:rsidRPr="00040B16">
              <w:rPr>
                <w:rFonts w:ascii="Times New Roman" w:eastAsia="Times New Roman" w:hAnsi="Times New Roman" w:cs="Times New Roman"/>
                <w:sz w:val="24"/>
                <w:szCs w:val="24"/>
              </w:rPr>
              <w:t>демонстрация знаний по техническому нормированию на железных дорогах, оперативному планированию работы железных дорог</w:t>
            </w:r>
          </w:p>
        </w:tc>
        <w:tc>
          <w:tcPr>
            <w:tcW w:w="2903" w:type="dxa"/>
            <w:vMerge w:val="restart"/>
          </w:tcPr>
          <w:p w:rsidR="00F1145A" w:rsidRPr="00390106" w:rsidRDefault="00F1145A" w:rsidP="00450EBA">
            <w:pPr>
              <w:spacing w:after="0" w:line="240" w:lineRule="auto"/>
              <w:jc w:val="both"/>
              <w:rPr>
                <w:rFonts w:ascii="Times New Roman" w:hAnsi="Times New Roman"/>
                <w:color w:val="000000" w:themeColor="text1"/>
                <w:sz w:val="24"/>
                <w:szCs w:val="24"/>
              </w:rPr>
            </w:pPr>
            <w:r w:rsidRPr="00390106">
              <w:rPr>
                <w:rFonts w:ascii="Times New Roman" w:eastAsia="Times New Roman" w:hAnsi="Times New Roman" w:cs="Times New Roman"/>
                <w:bCs/>
                <w:color w:val="000000" w:themeColor="text1"/>
                <w:sz w:val="24"/>
                <w:szCs w:val="24"/>
              </w:rPr>
              <w:t xml:space="preserve">Оценка выполнения заданий на занятиях и внеаудиторная самостоятельная работа, результаты тестирования, устных опросов, проверочных и контрольных работ; </w:t>
            </w:r>
            <w:r w:rsidRPr="00390106">
              <w:rPr>
                <w:rFonts w:ascii="Times New Roman" w:eastAsia="Times New Roman" w:hAnsi="Times New Roman" w:cs="Times New Roman"/>
                <w:color w:val="000000" w:themeColor="text1"/>
                <w:sz w:val="24"/>
                <w:szCs w:val="24"/>
              </w:rPr>
              <w:t xml:space="preserve"> оценка при защите отчетов по производственной практике, защите курсового проекта; оценка на дифференцированном зачете/экзамене по МДК и экзамене </w:t>
            </w:r>
            <w:r w:rsidR="00450EBA">
              <w:rPr>
                <w:rFonts w:ascii="Times New Roman" w:eastAsia="Times New Roman" w:hAnsi="Times New Roman" w:cs="Times New Roman"/>
                <w:color w:val="000000" w:themeColor="text1"/>
                <w:sz w:val="24"/>
                <w:szCs w:val="24"/>
              </w:rPr>
              <w:t>по модулю</w:t>
            </w:r>
          </w:p>
        </w:tc>
      </w:tr>
      <w:tr w:rsidR="00F1145A" w:rsidRPr="00C57835" w:rsidTr="00B32605">
        <w:tc>
          <w:tcPr>
            <w:tcW w:w="920" w:type="dxa"/>
          </w:tcPr>
          <w:p w:rsidR="00F1145A" w:rsidRPr="00390106" w:rsidRDefault="00F1145A">
            <w:pPr>
              <w:spacing w:after="0" w:line="240" w:lineRule="auto"/>
              <w:jc w:val="center"/>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З</w:t>
            </w:r>
            <w:r w:rsidRPr="00390106">
              <w:rPr>
                <w:rFonts w:ascii="Times New Roman" w:eastAsia="Times New Roman" w:hAnsi="Times New Roman" w:cs="Times New Roman"/>
                <w:color w:val="000000" w:themeColor="text1"/>
                <w:sz w:val="24"/>
                <w:szCs w:val="24"/>
                <w:lang w:val="en-US"/>
              </w:rPr>
              <w:t>2</w:t>
            </w:r>
          </w:p>
        </w:tc>
        <w:tc>
          <w:tcPr>
            <w:tcW w:w="2835" w:type="dxa"/>
          </w:tcPr>
          <w:p w:rsidR="00F1145A" w:rsidRPr="00C57835" w:rsidRDefault="00F1145A">
            <w:pPr>
              <w:spacing w:after="0" w:line="240" w:lineRule="auto"/>
              <w:jc w:val="both"/>
              <w:rPr>
                <w:rFonts w:ascii="Times New Roman" w:hAnsi="Times New Roman"/>
                <w:color w:val="FF0000"/>
                <w:sz w:val="24"/>
                <w:szCs w:val="24"/>
              </w:rPr>
            </w:pPr>
            <w:r w:rsidRPr="004024BB">
              <w:rPr>
                <w:rFonts w:ascii="Times New Roman" w:eastAsia="Times New Roman" w:hAnsi="Times New Roman" w:cs="Times New Roman"/>
                <w:sz w:val="24"/>
                <w:szCs w:val="24"/>
              </w:rPr>
              <w:t>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3192" w:type="dxa"/>
          </w:tcPr>
          <w:p w:rsidR="00F1145A" w:rsidRPr="001144FD" w:rsidRDefault="00F1145A" w:rsidP="00227186">
            <w:pPr>
              <w:spacing w:after="0" w:line="240" w:lineRule="auto"/>
              <w:jc w:val="both"/>
              <w:rPr>
                <w:rFonts w:ascii="Times New Roman" w:hAnsi="Times New Roman"/>
                <w:sz w:val="24"/>
                <w:szCs w:val="24"/>
              </w:rPr>
            </w:pPr>
            <w:r w:rsidRPr="001144FD">
              <w:rPr>
                <w:rFonts w:ascii="Times New Roman" w:hAnsi="Times New Roman"/>
                <w:sz w:val="24"/>
                <w:szCs w:val="24"/>
              </w:rPr>
              <w:t>демонстрация знаний</w:t>
            </w:r>
            <w:r w:rsidRPr="001144FD">
              <w:rPr>
                <w:rFonts w:ascii="Times New Roman" w:eastAsia="Times New Roman" w:hAnsi="Times New Roman" w:cs="Times New Roman"/>
                <w:sz w:val="24"/>
                <w:szCs w:val="24"/>
              </w:rPr>
              <w:t xml:space="preserve"> </w:t>
            </w:r>
            <w:r w:rsidR="001144FD" w:rsidRPr="001144FD">
              <w:rPr>
                <w:rFonts w:ascii="Times New Roman" w:eastAsia="Times New Roman" w:hAnsi="Times New Roman" w:cs="Times New Roman"/>
                <w:sz w:val="24"/>
                <w:szCs w:val="24"/>
              </w:rPr>
              <w:t xml:space="preserve">действий </w:t>
            </w:r>
            <w:r w:rsidRPr="001144FD">
              <w:rPr>
                <w:rFonts w:ascii="Times New Roman" w:eastAsia="Times New Roman" w:hAnsi="Times New Roman" w:cs="Times New Roman"/>
                <w:sz w:val="24"/>
                <w:szCs w:val="24"/>
              </w:rPr>
              <w:t>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2903" w:type="dxa"/>
            <w:vMerge/>
          </w:tcPr>
          <w:p w:rsidR="00F1145A" w:rsidRPr="00C57835" w:rsidRDefault="00F1145A">
            <w:pPr>
              <w:spacing w:after="0" w:line="240" w:lineRule="auto"/>
              <w:jc w:val="both"/>
              <w:rPr>
                <w:rFonts w:ascii="Times New Roman" w:hAnsi="Times New Roman"/>
                <w:color w:val="FF0000"/>
                <w:sz w:val="24"/>
                <w:szCs w:val="24"/>
              </w:rPr>
            </w:pPr>
          </w:p>
        </w:tc>
      </w:tr>
      <w:tr w:rsidR="00040B16" w:rsidRPr="00C57835" w:rsidTr="00B32605">
        <w:tc>
          <w:tcPr>
            <w:tcW w:w="920" w:type="dxa"/>
          </w:tcPr>
          <w:p w:rsidR="00040B16" w:rsidRPr="00390106" w:rsidRDefault="00040B16">
            <w:pPr>
              <w:spacing w:after="0" w:line="240" w:lineRule="auto"/>
              <w:jc w:val="center"/>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З</w:t>
            </w:r>
            <w:r w:rsidRPr="00390106">
              <w:rPr>
                <w:rFonts w:ascii="Times New Roman" w:eastAsia="Times New Roman" w:hAnsi="Times New Roman" w:cs="Times New Roman"/>
                <w:color w:val="000000" w:themeColor="text1"/>
                <w:sz w:val="24"/>
                <w:szCs w:val="24"/>
                <w:lang w:val="en-US"/>
              </w:rPr>
              <w:t>3</w:t>
            </w:r>
          </w:p>
        </w:tc>
        <w:tc>
          <w:tcPr>
            <w:tcW w:w="2835" w:type="dxa"/>
          </w:tcPr>
          <w:p w:rsidR="00040B16" w:rsidRPr="00C57835" w:rsidRDefault="00040B16">
            <w:pPr>
              <w:spacing w:after="0" w:line="240" w:lineRule="auto"/>
              <w:jc w:val="both"/>
              <w:rPr>
                <w:rFonts w:ascii="Times New Roman" w:hAnsi="Times New Roman"/>
                <w:color w:val="FF0000"/>
                <w:sz w:val="24"/>
                <w:szCs w:val="24"/>
              </w:rPr>
            </w:pPr>
            <w:r w:rsidRPr="004024BB">
              <w:rPr>
                <w:rFonts w:ascii="Times New Roman" w:eastAsia="Times New Roman" w:hAnsi="Times New Roman" w:cs="Times New Roman"/>
                <w:sz w:val="24"/>
                <w:szCs w:val="24"/>
              </w:rPr>
              <w:t>систему организации движения поездов</w:t>
            </w:r>
          </w:p>
        </w:tc>
        <w:tc>
          <w:tcPr>
            <w:tcW w:w="3192" w:type="dxa"/>
          </w:tcPr>
          <w:p w:rsidR="00040B16" w:rsidRPr="00040B16" w:rsidRDefault="00040B16" w:rsidP="00040B16">
            <w:pPr>
              <w:spacing w:after="0" w:line="240" w:lineRule="auto"/>
              <w:jc w:val="both"/>
              <w:rPr>
                <w:rFonts w:ascii="Times New Roman" w:eastAsia="Times New Roman" w:hAnsi="Times New Roman" w:cs="Times New Roman"/>
                <w:sz w:val="24"/>
                <w:szCs w:val="24"/>
              </w:rPr>
            </w:pPr>
            <w:r w:rsidRPr="00040B16">
              <w:rPr>
                <w:rFonts w:ascii="Times New Roman" w:eastAsia="Times New Roman" w:hAnsi="Times New Roman" w:cs="Times New Roman"/>
                <w:sz w:val="24"/>
                <w:szCs w:val="24"/>
              </w:rPr>
              <w:t>демонстрация знаний по организации вагонопотоков в поезда, порядку составления графика движения пассажирских и грузовых поездов</w:t>
            </w:r>
          </w:p>
        </w:tc>
        <w:tc>
          <w:tcPr>
            <w:tcW w:w="2903" w:type="dxa"/>
            <w:vMerge/>
          </w:tcPr>
          <w:p w:rsidR="00040B16" w:rsidRPr="00C57835" w:rsidRDefault="00040B16">
            <w:pPr>
              <w:spacing w:after="0" w:line="240" w:lineRule="auto"/>
              <w:jc w:val="both"/>
              <w:rPr>
                <w:rFonts w:ascii="Times New Roman" w:hAnsi="Times New Roman"/>
                <w:color w:val="FF0000"/>
                <w:sz w:val="24"/>
                <w:szCs w:val="24"/>
                <w:highlight w:val="yellow"/>
              </w:rPr>
            </w:pPr>
          </w:p>
        </w:tc>
      </w:tr>
      <w:tr w:rsidR="00F1145A" w:rsidRPr="00C57835" w:rsidTr="00B32605">
        <w:tc>
          <w:tcPr>
            <w:tcW w:w="920" w:type="dxa"/>
          </w:tcPr>
          <w:p w:rsidR="00F1145A" w:rsidRPr="00390106" w:rsidRDefault="00F1145A">
            <w:pPr>
              <w:spacing w:after="0" w:line="240" w:lineRule="auto"/>
              <w:jc w:val="center"/>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З</w:t>
            </w:r>
            <w:r w:rsidRPr="00390106">
              <w:rPr>
                <w:rFonts w:ascii="Times New Roman" w:eastAsia="Times New Roman" w:hAnsi="Times New Roman" w:cs="Times New Roman"/>
                <w:color w:val="000000" w:themeColor="text1"/>
                <w:sz w:val="24"/>
                <w:szCs w:val="24"/>
                <w:lang w:val="en-US"/>
              </w:rPr>
              <w:t>4</w:t>
            </w:r>
          </w:p>
        </w:tc>
        <w:tc>
          <w:tcPr>
            <w:tcW w:w="2835" w:type="dxa"/>
          </w:tcPr>
          <w:p w:rsidR="00F1145A" w:rsidRPr="008F7E3C" w:rsidRDefault="00F1145A" w:rsidP="008F7E3C">
            <w:pPr>
              <w:spacing w:after="0" w:line="240" w:lineRule="auto"/>
              <w:jc w:val="both"/>
              <w:rPr>
                <w:rFonts w:ascii="Times New Roman" w:hAnsi="Times New Roman" w:cs="Times New Roman"/>
                <w:sz w:val="24"/>
                <w:szCs w:val="24"/>
              </w:rPr>
            </w:pPr>
            <w:r w:rsidRPr="004024BB">
              <w:rPr>
                <w:rFonts w:ascii="Times New Roman" w:eastAsia="Times New Roman" w:hAnsi="Times New Roman" w:cs="Times New Roman"/>
                <w:sz w:val="24"/>
                <w:szCs w:val="24"/>
              </w:rPr>
              <w:t>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tc>
        <w:tc>
          <w:tcPr>
            <w:tcW w:w="3192" w:type="dxa"/>
          </w:tcPr>
          <w:p w:rsidR="00F1145A" w:rsidRPr="001144FD" w:rsidRDefault="00F1145A" w:rsidP="001144FD">
            <w:pPr>
              <w:spacing w:after="0" w:line="240" w:lineRule="auto"/>
              <w:jc w:val="both"/>
              <w:rPr>
                <w:rFonts w:ascii="Times New Roman" w:hAnsi="Times New Roman"/>
                <w:sz w:val="24"/>
                <w:szCs w:val="24"/>
              </w:rPr>
            </w:pPr>
            <w:r w:rsidRPr="001144FD">
              <w:rPr>
                <w:rFonts w:ascii="Times New Roman" w:hAnsi="Times New Roman"/>
                <w:sz w:val="24"/>
                <w:szCs w:val="24"/>
              </w:rPr>
              <w:t>демонстрация знаний назначени</w:t>
            </w:r>
            <w:r w:rsidR="001144FD" w:rsidRPr="001144FD">
              <w:rPr>
                <w:rFonts w:ascii="Times New Roman" w:hAnsi="Times New Roman"/>
                <w:sz w:val="24"/>
                <w:szCs w:val="24"/>
              </w:rPr>
              <w:t>я</w:t>
            </w:r>
            <w:r w:rsidRPr="001144FD">
              <w:rPr>
                <w:rFonts w:ascii="Times New Roman" w:hAnsi="Times New Roman"/>
                <w:sz w:val="24"/>
                <w:szCs w:val="24"/>
              </w:rPr>
              <w:t xml:space="preserve"> и </w:t>
            </w:r>
            <w:r w:rsidRPr="001144FD">
              <w:rPr>
                <w:rFonts w:ascii="Times New Roman" w:eastAsia="Times New Roman" w:hAnsi="Times New Roman" w:cs="Times New Roman"/>
                <w:sz w:val="24"/>
                <w:szCs w:val="24"/>
              </w:rPr>
              <w:t>функциональны</w:t>
            </w:r>
            <w:r w:rsidR="001144FD" w:rsidRPr="001144FD">
              <w:rPr>
                <w:rFonts w:ascii="Times New Roman" w:eastAsia="Times New Roman" w:hAnsi="Times New Roman" w:cs="Times New Roman"/>
                <w:sz w:val="24"/>
                <w:szCs w:val="24"/>
              </w:rPr>
              <w:t>х</w:t>
            </w:r>
            <w:r w:rsidRPr="001144FD">
              <w:rPr>
                <w:rFonts w:ascii="Times New Roman" w:eastAsia="Times New Roman" w:hAnsi="Times New Roman" w:cs="Times New Roman"/>
                <w:sz w:val="24"/>
                <w:szCs w:val="24"/>
              </w:rPr>
              <w:t xml:space="preserve"> возможност</w:t>
            </w:r>
            <w:r w:rsidR="001144FD" w:rsidRPr="001144FD">
              <w:rPr>
                <w:rFonts w:ascii="Times New Roman" w:eastAsia="Times New Roman" w:hAnsi="Times New Roman" w:cs="Times New Roman"/>
                <w:sz w:val="24"/>
                <w:szCs w:val="24"/>
              </w:rPr>
              <w:t>ей</w:t>
            </w:r>
            <w:r w:rsidRPr="001144FD">
              <w:rPr>
                <w:rFonts w:ascii="Times New Roman" w:eastAsia="Times New Roman" w:hAnsi="Times New Roman" w:cs="Times New Roman"/>
                <w:sz w:val="24"/>
                <w:szCs w:val="24"/>
              </w:rPr>
              <w:t xml:space="preserve"> информационных автоматизированных систем, применяемых для организации перевозочного процесса на железнодорожном транспорте</w:t>
            </w:r>
          </w:p>
        </w:tc>
        <w:tc>
          <w:tcPr>
            <w:tcW w:w="2903" w:type="dxa"/>
            <w:vMerge/>
          </w:tcPr>
          <w:p w:rsidR="00F1145A" w:rsidRPr="00C57835" w:rsidRDefault="00F1145A">
            <w:pPr>
              <w:spacing w:after="0" w:line="240" w:lineRule="auto"/>
              <w:jc w:val="both"/>
              <w:rPr>
                <w:rFonts w:ascii="Times New Roman" w:hAnsi="Times New Roman"/>
                <w:color w:val="FF0000"/>
                <w:sz w:val="24"/>
                <w:szCs w:val="24"/>
              </w:rPr>
            </w:pPr>
          </w:p>
        </w:tc>
      </w:tr>
      <w:tr w:rsidR="00F1145A" w:rsidRPr="00C57835" w:rsidTr="00B32605">
        <w:tc>
          <w:tcPr>
            <w:tcW w:w="920" w:type="dxa"/>
          </w:tcPr>
          <w:p w:rsidR="00F1145A" w:rsidRPr="00390106" w:rsidRDefault="00F1145A">
            <w:pPr>
              <w:spacing w:after="0" w:line="240" w:lineRule="auto"/>
              <w:jc w:val="center"/>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З</w:t>
            </w:r>
            <w:r w:rsidRPr="00390106">
              <w:rPr>
                <w:rFonts w:ascii="Times New Roman" w:eastAsia="Times New Roman" w:hAnsi="Times New Roman" w:cs="Times New Roman"/>
                <w:color w:val="000000" w:themeColor="text1"/>
                <w:sz w:val="24"/>
                <w:szCs w:val="24"/>
                <w:lang w:val="en-US"/>
              </w:rPr>
              <w:t>5</w:t>
            </w:r>
          </w:p>
        </w:tc>
        <w:tc>
          <w:tcPr>
            <w:tcW w:w="2835" w:type="dxa"/>
          </w:tcPr>
          <w:p w:rsidR="00F1145A" w:rsidRPr="00390106" w:rsidRDefault="00F1145A">
            <w:pPr>
              <w:spacing w:after="0" w:line="240" w:lineRule="auto"/>
              <w:jc w:val="both"/>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систему управления безопасностью движения поездов</w:t>
            </w:r>
          </w:p>
        </w:tc>
        <w:tc>
          <w:tcPr>
            <w:tcW w:w="3192" w:type="dxa"/>
          </w:tcPr>
          <w:p w:rsidR="00F1145A" w:rsidRPr="001144FD" w:rsidRDefault="00F1145A" w:rsidP="001144FD">
            <w:pPr>
              <w:spacing w:after="0" w:line="240" w:lineRule="auto"/>
              <w:jc w:val="both"/>
              <w:rPr>
                <w:rFonts w:ascii="Times New Roman" w:hAnsi="Times New Roman"/>
                <w:sz w:val="24"/>
                <w:szCs w:val="24"/>
              </w:rPr>
            </w:pPr>
            <w:r w:rsidRPr="001144FD">
              <w:rPr>
                <w:rFonts w:ascii="Times New Roman" w:eastAsia="Times New Roman" w:hAnsi="Times New Roman" w:cs="Times New Roman"/>
                <w:sz w:val="24"/>
                <w:szCs w:val="24"/>
              </w:rPr>
              <w:t xml:space="preserve">демонстрация знаний </w:t>
            </w:r>
            <w:r w:rsidR="001144FD" w:rsidRPr="001144FD">
              <w:rPr>
                <w:rFonts w:ascii="Times New Roman" w:eastAsia="Times New Roman" w:hAnsi="Times New Roman" w:cs="Times New Roman"/>
                <w:sz w:val="24"/>
                <w:szCs w:val="24"/>
              </w:rPr>
              <w:t>системы управления безопасностью движения поездов</w:t>
            </w:r>
          </w:p>
        </w:tc>
        <w:tc>
          <w:tcPr>
            <w:tcW w:w="2903" w:type="dxa"/>
            <w:vMerge/>
          </w:tcPr>
          <w:p w:rsidR="00F1145A" w:rsidRPr="00C57835" w:rsidRDefault="00F1145A">
            <w:pPr>
              <w:spacing w:after="0" w:line="240" w:lineRule="auto"/>
              <w:jc w:val="both"/>
              <w:rPr>
                <w:rFonts w:ascii="Times New Roman" w:hAnsi="Times New Roman"/>
                <w:color w:val="FF0000"/>
                <w:sz w:val="24"/>
                <w:szCs w:val="24"/>
              </w:rPr>
            </w:pPr>
          </w:p>
        </w:tc>
      </w:tr>
      <w:tr w:rsidR="00F1145A" w:rsidRPr="00C57835" w:rsidTr="00B32605">
        <w:tc>
          <w:tcPr>
            <w:tcW w:w="920" w:type="dxa"/>
          </w:tcPr>
          <w:p w:rsidR="00F1145A" w:rsidRPr="00390106" w:rsidRDefault="00F1145A">
            <w:pPr>
              <w:spacing w:after="0" w:line="240" w:lineRule="auto"/>
              <w:jc w:val="center"/>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З</w:t>
            </w:r>
            <w:r w:rsidRPr="00390106">
              <w:rPr>
                <w:rFonts w:ascii="Times New Roman" w:eastAsia="Times New Roman" w:hAnsi="Times New Roman" w:cs="Times New Roman"/>
                <w:color w:val="000000" w:themeColor="text1"/>
                <w:sz w:val="24"/>
                <w:szCs w:val="24"/>
                <w:lang w:val="en-US"/>
              </w:rPr>
              <w:t>6</w:t>
            </w:r>
          </w:p>
        </w:tc>
        <w:tc>
          <w:tcPr>
            <w:tcW w:w="2835" w:type="dxa"/>
          </w:tcPr>
          <w:p w:rsidR="00F1145A" w:rsidRPr="00C57835" w:rsidRDefault="00F1145A">
            <w:pPr>
              <w:spacing w:after="0" w:line="240" w:lineRule="auto"/>
              <w:jc w:val="both"/>
              <w:rPr>
                <w:rFonts w:ascii="Times New Roman" w:hAnsi="Times New Roman"/>
                <w:color w:val="FF0000"/>
                <w:sz w:val="24"/>
                <w:szCs w:val="24"/>
              </w:rPr>
            </w:pPr>
            <w:r w:rsidRPr="004024BB">
              <w:rPr>
                <w:rFonts w:ascii="Times New Roman" w:eastAsia="Times New Roman" w:hAnsi="Times New Roman" w:cs="Times New Roman"/>
                <w:sz w:val="24"/>
                <w:szCs w:val="24"/>
              </w:rPr>
              <w:t>нормативно-правовую базу обеспечения безопасности движения на железнодорожном транспорте</w:t>
            </w:r>
          </w:p>
        </w:tc>
        <w:tc>
          <w:tcPr>
            <w:tcW w:w="3192" w:type="dxa"/>
          </w:tcPr>
          <w:p w:rsidR="00F1145A" w:rsidRPr="001144FD" w:rsidRDefault="00F1145A" w:rsidP="001144FD">
            <w:pPr>
              <w:spacing w:after="0" w:line="240" w:lineRule="auto"/>
              <w:jc w:val="both"/>
              <w:rPr>
                <w:rFonts w:ascii="Times New Roman" w:hAnsi="Times New Roman"/>
                <w:sz w:val="24"/>
                <w:szCs w:val="24"/>
              </w:rPr>
            </w:pPr>
            <w:r w:rsidRPr="001144FD">
              <w:rPr>
                <w:rFonts w:ascii="Times New Roman" w:eastAsia="Times New Roman" w:hAnsi="Times New Roman" w:cs="Times New Roman"/>
                <w:sz w:val="24"/>
                <w:szCs w:val="24"/>
              </w:rPr>
              <w:t>демонстрация знаний нормативно-правовой баз</w:t>
            </w:r>
            <w:r w:rsidR="001144FD" w:rsidRPr="001144FD">
              <w:rPr>
                <w:rFonts w:ascii="Times New Roman" w:eastAsia="Times New Roman" w:hAnsi="Times New Roman" w:cs="Times New Roman"/>
                <w:sz w:val="24"/>
                <w:szCs w:val="24"/>
              </w:rPr>
              <w:t xml:space="preserve">ы </w:t>
            </w:r>
            <w:r w:rsidRPr="001144FD">
              <w:rPr>
                <w:rFonts w:ascii="Times New Roman" w:eastAsia="Times New Roman" w:hAnsi="Times New Roman" w:cs="Times New Roman"/>
                <w:sz w:val="24"/>
                <w:szCs w:val="24"/>
              </w:rPr>
              <w:t>обеспечения безопасности движения на железнодорожном транспорте</w:t>
            </w:r>
          </w:p>
        </w:tc>
        <w:tc>
          <w:tcPr>
            <w:tcW w:w="2903" w:type="dxa"/>
            <w:vMerge/>
          </w:tcPr>
          <w:p w:rsidR="00F1145A" w:rsidRPr="00C57835" w:rsidRDefault="00F1145A">
            <w:pPr>
              <w:spacing w:after="0" w:line="240" w:lineRule="auto"/>
              <w:jc w:val="both"/>
              <w:rPr>
                <w:rFonts w:ascii="Times New Roman" w:hAnsi="Times New Roman"/>
                <w:color w:val="FF0000"/>
                <w:sz w:val="24"/>
                <w:szCs w:val="24"/>
              </w:rPr>
            </w:pPr>
          </w:p>
        </w:tc>
      </w:tr>
      <w:tr w:rsidR="00F1145A" w:rsidRPr="00C57835" w:rsidTr="00B32605">
        <w:tc>
          <w:tcPr>
            <w:tcW w:w="920" w:type="dxa"/>
          </w:tcPr>
          <w:p w:rsidR="00F1145A" w:rsidRPr="00390106" w:rsidRDefault="00F1145A">
            <w:pPr>
              <w:spacing w:after="0" w:line="240" w:lineRule="auto"/>
              <w:jc w:val="center"/>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З</w:t>
            </w:r>
            <w:r w:rsidRPr="00390106">
              <w:rPr>
                <w:rFonts w:ascii="Times New Roman" w:eastAsia="Times New Roman" w:hAnsi="Times New Roman" w:cs="Times New Roman"/>
                <w:color w:val="000000" w:themeColor="text1"/>
                <w:sz w:val="24"/>
                <w:szCs w:val="24"/>
                <w:lang w:val="en-US"/>
              </w:rPr>
              <w:t>7</w:t>
            </w:r>
          </w:p>
        </w:tc>
        <w:tc>
          <w:tcPr>
            <w:tcW w:w="2835" w:type="dxa"/>
          </w:tcPr>
          <w:p w:rsidR="00F1145A" w:rsidRPr="00390106" w:rsidRDefault="00F1145A">
            <w:pPr>
              <w:spacing w:after="0" w:line="240" w:lineRule="auto"/>
              <w:jc w:val="both"/>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методики расчета показателей работы объектов железнодорожного транспорта</w:t>
            </w:r>
          </w:p>
        </w:tc>
        <w:tc>
          <w:tcPr>
            <w:tcW w:w="3192" w:type="dxa"/>
          </w:tcPr>
          <w:p w:rsidR="00F1145A" w:rsidRPr="001144FD" w:rsidRDefault="00F1145A" w:rsidP="001144FD">
            <w:pPr>
              <w:spacing w:after="0" w:line="240" w:lineRule="auto"/>
              <w:jc w:val="both"/>
              <w:rPr>
                <w:rFonts w:ascii="Times New Roman" w:hAnsi="Times New Roman"/>
                <w:sz w:val="24"/>
                <w:szCs w:val="24"/>
              </w:rPr>
            </w:pPr>
            <w:r w:rsidRPr="001144FD">
              <w:rPr>
                <w:rFonts w:ascii="Times New Roman" w:eastAsia="Times New Roman" w:hAnsi="Times New Roman" w:cs="Times New Roman"/>
                <w:sz w:val="24"/>
                <w:szCs w:val="24"/>
              </w:rPr>
              <w:t xml:space="preserve">демонстрация знаний </w:t>
            </w:r>
            <w:r w:rsidR="001144FD" w:rsidRPr="001144FD">
              <w:rPr>
                <w:rFonts w:ascii="Times New Roman" w:eastAsia="Times New Roman" w:hAnsi="Times New Roman" w:cs="Times New Roman"/>
                <w:sz w:val="24"/>
                <w:szCs w:val="24"/>
              </w:rPr>
              <w:t>методик расчета показателей работы объектов железнодорожного транспорта</w:t>
            </w:r>
          </w:p>
        </w:tc>
        <w:tc>
          <w:tcPr>
            <w:tcW w:w="2903" w:type="dxa"/>
            <w:vMerge/>
          </w:tcPr>
          <w:p w:rsidR="00F1145A" w:rsidRPr="00C57835" w:rsidRDefault="00F1145A">
            <w:pPr>
              <w:spacing w:after="0" w:line="240" w:lineRule="auto"/>
              <w:jc w:val="both"/>
              <w:rPr>
                <w:rFonts w:ascii="Times New Roman" w:hAnsi="Times New Roman"/>
                <w:color w:val="FF0000"/>
                <w:sz w:val="24"/>
                <w:szCs w:val="24"/>
              </w:rPr>
            </w:pPr>
          </w:p>
        </w:tc>
      </w:tr>
      <w:tr w:rsidR="00F1145A" w:rsidRPr="00C57835" w:rsidTr="00B32605">
        <w:tc>
          <w:tcPr>
            <w:tcW w:w="920" w:type="dxa"/>
          </w:tcPr>
          <w:p w:rsidR="00F1145A" w:rsidRPr="00390106" w:rsidRDefault="00F1145A">
            <w:pPr>
              <w:spacing w:after="0" w:line="240" w:lineRule="auto"/>
              <w:jc w:val="center"/>
              <w:rPr>
                <w:rFonts w:ascii="Times New Roman" w:eastAsia="Times New Roman" w:hAnsi="Times New Roman" w:cs="Times New Roman"/>
                <w:color w:val="000000" w:themeColor="text1"/>
                <w:sz w:val="24"/>
                <w:szCs w:val="24"/>
              </w:rPr>
            </w:pPr>
            <w:r w:rsidRPr="00390106">
              <w:rPr>
                <w:rFonts w:ascii="Times New Roman" w:eastAsia="Times New Roman" w:hAnsi="Times New Roman" w:cs="Times New Roman"/>
                <w:color w:val="000000" w:themeColor="text1"/>
                <w:sz w:val="24"/>
                <w:szCs w:val="24"/>
              </w:rPr>
              <w:t>З8</w:t>
            </w:r>
          </w:p>
        </w:tc>
        <w:tc>
          <w:tcPr>
            <w:tcW w:w="2835" w:type="dxa"/>
          </w:tcPr>
          <w:p w:rsidR="00F1145A" w:rsidRPr="00C57835" w:rsidRDefault="00F1145A">
            <w:pPr>
              <w:spacing w:after="0" w:line="240" w:lineRule="auto"/>
              <w:jc w:val="both"/>
              <w:rPr>
                <w:rFonts w:ascii="Times New Roman" w:eastAsia="Times New Roman" w:hAnsi="Times New Roman" w:cs="Times New Roman"/>
                <w:color w:val="FF0000"/>
                <w:sz w:val="24"/>
                <w:szCs w:val="24"/>
              </w:rPr>
            </w:pPr>
            <w:r w:rsidRPr="004024BB">
              <w:rPr>
                <w:rFonts w:ascii="Times New Roman" w:eastAsia="Times New Roman" w:hAnsi="Times New Roman" w:cs="Times New Roman"/>
                <w:sz w:val="24"/>
                <w:szCs w:val="24"/>
              </w:rPr>
              <w:t xml:space="preserve">виды контроля выполнения плановых </w:t>
            </w:r>
            <w:r w:rsidRPr="004024BB">
              <w:rPr>
                <w:rFonts w:ascii="Times New Roman" w:eastAsia="Times New Roman" w:hAnsi="Times New Roman" w:cs="Times New Roman"/>
                <w:sz w:val="24"/>
                <w:szCs w:val="24"/>
              </w:rPr>
              <w:lastRenderedPageBreak/>
              <w:t>заданий</w:t>
            </w:r>
          </w:p>
        </w:tc>
        <w:tc>
          <w:tcPr>
            <w:tcW w:w="3192" w:type="dxa"/>
          </w:tcPr>
          <w:p w:rsidR="00F1145A" w:rsidRPr="001144FD" w:rsidRDefault="00F1145A" w:rsidP="001144FD">
            <w:pPr>
              <w:spacing w:after="0" w:line="240" w:lineRule="auto"/>
              <w:jc w:val="both"/>
              <w:rPr>
                <w:rFonts w:ascii="Times New Roman" w:eastAsia="Times New Roman" w:hAnsi="Times New Roman" w:cs="Times New Roman"/>
                <w:sz w:val="24"/>
                <w:szCs w:val="24"/>
              </w:rPr>
            </w:pPr>
            <w:r w:rsidRPr="001144FD">
              <w:rPr>
                <w:rFonts w:ascii="Times New Roman" w:eastAsia="Times New Roman" w:hAnsi="Times New Roman" w:cs="Times New Roman"/>
                <w:sz w:val="24"/>
                <w:szCs w:val="24"/>
              </w:rPr>
              <w:lastRenderedPageBreak/>
              <w:t>демонстрация знаний вид</w:t>
            </w:r>
            <w:r w:rsidR="001144FD" w:rsidRPr="001144FD">
              <w:rPr>
                <w:rFonts w:ascii="Times New Roman" w:eastAsia="Times New Roman" w:hAnsi="Times New Roman" w:cs="Times New Roman"/>
                <w:sz w:val="24"/>
                <w:szCs w:val="24"/>
              </w:rPr>
              <w:t>ов</w:t>
            </w:r>
            <w:r w:rsidRPr="001144FD">
              <w:rPr>
                <w:rFonts w:ascii="Times New Roman" w:eastAsia="Times New Roman" w:hAnsi="Times New Roman" w:cs="Times New Roman"/>
                <w:sz w:val="24"/>
                <w:szCs w:val="24"/>
              </w:rPr>
              <w:t xml:space="preserve"> контроля выполнения </w:t>
            </w:r>
            <w:r w:rsidRPr="001144FD">
              <w:rPr>
                <w:rFonts w:ascii="Times New Roman" w:eastAsia="Times New Roman" w:hAnsi="Times New Roman" w:cs="Times New Roman"/>
                <w:sz w:val="24"/>
                <w:szCs w:val="24"/>
              </w:rPr>
              <w:lastRenderedPageBreak/>
              <w:t>плановых заданий</w:t>
            </w:r>
          </w:p>
        </w:tc>
        <w:tc>
          <w:tcPr>
            <w:tcW w:w="2903" w:type="dxa"/>
            <w:vMerge/>
          </w:tcPr>
          <w:p w:rsidR="00F1145A" w:rsidRPr="00C57835" w:rsidRDefault="00F1145A">
            <w:pPr>
              <w:spacing w:after="0" w:line="240" w:lineRule="auto"/>
              <w:jc w:val="both"/>
              <w:rPr>
                <w:rFonts w:ascii="Times New Roman" w:hAnsi="Times New Roman"/>
                <w:color w:val="FF0000"/>
                <w:sz w:val="24"/>
                <w:szCs w:val="24"/>
              </w:rPr>
            </w:pPr>
          </w:p>
        </w:tc>
      </w:tr>
      <w:tr w:rsidR="00040B16" w:rsidRPr="00C57835" w:rsidTr="00040B16">
        <w:trPr>
          <w:trHeight w:val="1584"/>
        </w:trPr>
        <w:tc>
          <w:tcPr>
            <w:tcW w:w="920" w:type="dxa"/>
          </w:tcPr>
          <w:p w:rsidR="00040B16" w:rsidRPr="00390106" w:rsidRDefault="00040B16">
            <w:pPr>
              <w:spacing w:after="0" w:line="240" w:lineRule="auto"/>
              <w:jc w:val="center"/>
              <w:rPr>
                <w:rFonts w:ascii="Times New Roman" w:eastAsia="Times New Roman" w:hAnsi="Times New Roman" w:cs="Times New Roman"/>
                <w:color w:val="000000" w:themeColor="text1"/>
                <w:sz w:val="24"/>
                <w:szCs w:val="24"/>
              </w:rPr>
            </w:pPr>
            <w:r w:rsidRPr="00390106">
              <w:rPr>
                <w:rFonts w:ascii="Times New Roman" w:eastAsia="Times New Roman" w:hAnsi="Times New Roman" w:cs="Times New Roman"/>
                <w:color w:val="000000" w:themeColor="text1"/>
                <w:sz w:val="24"/>
                <w:szCs w:val="24"/>
              </w:rPr>
              <w:lastRenderedPageBreak/>
              <w:t>З9</w:t>
            </w:r>
          </w:p>
        </w:tc>
        <w:tc>
          <w:tcPr>
            <w:tcW w:w="2835" w:type="dxa"/>
          </w:tcPr>
          <w:p w:rsidR="00040B16" w:rsidRPr="00C57835" w:rsidRDefault="00040B16">
            <w:pPr>
              <w:spacing w:after="0" w:line="240" w:lineRule="auto"/>
              <w:jc w:val="both"/>
              <w:rPr>
                <w:rFonts w:ascii="Times New Roman" w:eastAsia="Times New Roman" w:hAnsi="Times New Roman" w:cs="Times New Roman"/>
                <w:color w:val="FF0000"/>
                <w:sz w:val="24"/>
                <w:szCs w:val="24"/>
              </w:rPr>
            </w:pPr>
            <w:r w:rsidRPr="004024BB">
              <w:rPr>
                <w:rFonts w:ascii="Times New Roman" w:eastAsia="Times New Roman" w:hAnsi="Times New Roman" w:cs="Times New Roman"/>
                <w:sz w:val="24"/>
                <w:szCs w:val="24"/>
              </w:rPr>
              <w:t>ресурсосберегающие технологии при организации перевозок и управлении на железнодорожном транспорте</w:t>
            </w:r>
          </w:p>
        </w:tc>
        <w:tc>
          <w:tcPr>
            <w:tcW w:w="3192" w:type="dxa"/>
          </w:tcPr>
          <w:p w:rsidR="00040B16" w:rsidRPr="00040B16" w:rsidRDefault="00040B16" w:rsidP="00040B16">
            <w:pPr>
              <w:spacing w:line="240" w:lineRule="auto"/>
              <w:jc w:val="both"/>
              <w:rPr>
                <w:rFonts w:ascii="Times New Roman" w:eastAsia="Times New Roman" w:hAnsi="Times New Roman" w:cs="Times New Roman"/>
                <w:sz w:val="24"/>
                <w:szCs w:val="24"/>
              </w:rPr>
            </w:pPr>
            <w:r w:rsidRPr="00040B16">
              <w:rPr>
                <w:rFonts w:ascii="Times New Roman" w:eastAsia="Times New Roman" w:hAnsi="Times New Roman" w:cs="Times New Roman"/>
                <w:sz w:val="24"/>
                <w:szCs w:val="24"/>
              </w:rPr>
              <w:t xml:space="preserve">демонстрация знаний по методам диспетчерского регулирования движения поездов и новейшим технологиям в области эксплуатационной работы </w:t>
            </w:r>
          </w:p>
        </w:tc>
        <w:tc>
          <w:tcPr>
            <w:tcW w:w="2903" w:type="dxa"/>
            <w:vMerge/>
          </w:tcPr>
          <w:p w:rsidR="00040B16" w:rsidRPr="00C57835" w:rsidRDefault="00040B16">
            <w:pPr>
              <w:spacing w:after="0" w:line="240" w:lineRule="auto"/>
              <w:jc w:val="both"/>
              <w:rPr>
                <w:rFonts w:ascii="Times New Roman" w:hAnsi="Times New Roman"/>
                <w:color w:val="FF0000"/>
                <w:sz w:val="24"/>
                <w:szCs w:val="24"/>
              </w:rPr>
            </w:pPr>
          </w:p>
        </w:tc>
      </w:tr>
    </w:tbl>
    <w:p w:rsidR="00975E37" w:rsidRDefault="00975E37">
      <w:pPr>
        <w:spacing w:after="0" w:line="240" w:lineRule="auto"/>
        <w:ind w:left="-567" w:firstLine="283"/>
        <w:jc w:val="both"/>
        <w:rPr>
          <w:rFonts w:ascii="Times New Roman" w:hAnsi="Times New Roman" w:cs="Times New Roman"/>
          <w:sz w:val="28"/>
          <w:szCs w:val="28"/>
        </w:rPr>
      </w:pPr>
    </w:p>
    <w:p w:rsidR="00975E37" w:rsidRDefault="00FE4CEB">
      <w:pPr>
        <w:spacing w:after="0" w:line="240" w:lineRule="auto"/>
        <w:rPr>
          <w:rFonts w:ascii="Times New Roman" w:eastAsia="Times New Roman" w:hAnsi="Times New Roman" w:cs="Times New Roman"/>
          <w:b/>
          <w:sz w:val="28"/>
          <w:szCs w:val="28"/>
          <w:lang w:eastAsia="en-US"/>
        </w:rPr>
      </w:pPr>
      <w:r>
        <w:br w:type="page"/>
      </w:r>
    </w:p>
    <w:p w:rsidR="00975E37" w:rsidRDefault="00FE4CEB">
      <w:pPr>
        <w:pStyle w:val="aff9"/>
        <w:spacing w:after="0" w:line="240" w:lineRule="auto"/>
        <w:ind w:left="675"/>
        <w:jc w:val="center"/>
        <w:rPr>
          <w:rFonts w:ascii="Times New Roman" w:hAnsi="Times New Roman"/>
          <w:b/>
          <w:sz w:val="28"/>
          <w:szCs w:val="28"/>
        </w:rPr>
      </w:pPr>
      <w:r>
        <w:rPr>
          <w:rFonts w:ascii="Times New Roman" w:hAnsi="Times New Roman"/>
          <w:b/>
          <w:sz w:val="28"/>
          <w:szCs w:val="28"/>
        </w:rPr>
        <w:lastRenderedPageBreak/>
        <w:t>2. Оценка освоения междисциплинарных курсов</w:t>
      </w:r>
    </w:p>
    <w:p w:rsidR="00975E37" w:rsidRDefault="00975E37">
      <w:pPr>
        <w:pStyle w:val="aff9"/>
        <w:spacing w:after="0" w:line="240" w:lineRule="auto"/>
        <w:ind w:left="76"/>
        <w:rPr>
          <w:rFonts w:ascii="Times New Roman" w:hAnsi="Times New Roman"/>
          <w:b/>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 Формы и методы оценивания МДК</w:t>
      </w: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2.1.1. Формы и методы оценивания МДК.02.01. Организация движения (по видам транспорта)</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Предметом оценки освоения МДК.02.01 являются умения и знания.</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Контроль и оценка этих дидактических единиц осуществляются с использованием следующих форм и методов:</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устный опрос на лекциях, практических занятиях;</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защита практических занятий;</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тестирование;</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проверочные работы; </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проверка выполнения индивидуальных домашних заданий и расчетно-графических работ;</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контроль самостоятельных работ;</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защита курсового проекта.</w:t>
      </w:r>
    </w:p>
    <w:p w:rsidR="00975E37" w:rsidRDefault="00975E37">
      <w:pPr>
        <w:tabs>
          <w:tab w:val="left" w:pos="284"/>
        </w:tabs>
        <w:spacing w:after="0" w:line="240" w:lineRule="auto"/>
        <w:jc w:val="both"/>
        <w:rPr>
          <w:rFonts w:ascii="Times New Roman" w:hAnsi="Times New Roman" w:cs="Times New Roman"/>
          <w:sz w:val="28"/>
          <w:szCs w:val="28"/>
        </w:rPr>
      </w:pP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Оценка освоения МДК предусматривает сочетание накопительной системы оценивания и проведения экзамена по МДК.</w:t>
      </w:r>
    </w:p>
    <w:p w:rsidR="00975E37" w:rsidRDefault="00975E37">
      <w:pPr>
        <w:tabs>
          <w:tab w:val="left" w:pos="284"/>
        </w:tabs>
        <w:spacing w:after="0" w:line="240" w:lineRule="auto"/>
        <w:ind w:left="-567" w:firstLine="283"/>
        <w:jc w:val="both"/>
        <w:rPr>
          <w:rFonts w:ascii="Times New Roman" w:hAnsi="Times New Roman" w:cs="Times New Roman"/>
          <w:sz w:val="28"/>
          <w:szCs w:val="28"/>
        </w:rPr>
      </w:pPr>
    </w:p>
    <w:p w:rsidR="00975E37" w:rsidRPr="00727797" w:rsidRDefault="00FE4CEB">
      <w:pPr>
        <w:spacing w:after="0" w:line="240" w:lineRule="auto"/>
        <w:jc w:val="both"/>
        <w:rPr>
          <w:rFonts w:ascii="Times New Roman" w:hAnsi="Times New Roman" w:cs="Times New Roman"/>
          <w:b/>
          <w:color w:val="FF0000"/>
          <w:sz w:val="28"/>
          <w:szCs w:val="28"/>
        </w:rPr>
      </w:pPr>
      <w:r>
        <w:rPr>
          <w:rFonts w:ascii="Times New Roman" w:hAnsi="Times New Roman" w:cs="Times New Roman"/>
          <w:b/>
          <w:sz w:val="28"/>
          <w:szCs w:val="28"/>
        </w:rPr>
        <w:t xml:space="preserve">2.1.2. Формы и методы оценивания </w:t>
      </w:r>
      <w:r w:rsidRPr="00727797">
        <w:rPr>
          <w:rFonts w:ascii="Times New Roman" w:hAnsi="Times New Roman" w:cs="Times New Roman"/>
          <w:b/>
          <w:sz w:val="28"/>
          <w:szCs w:val="28"/>
        </w:rPr>
        <w:t>МДК.02.02.Обеспечение безопасности на железнодорожном транспорте</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Предметом оценки освоения МДК.02.02. являются умения и знания.</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Контроль и оценка этих дидактических единиц осуществляются с использованием следующих форм и методов:</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устный опрос на лекциях, практических занятиях;</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защита практических занятий;</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тестирование;</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проверочные и контрольные работы; </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проверка выполнения индивидуальных домашних заданий;</w:t>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контроль самостоятельных работ.</w:t>
      </w:r>
    </w:p>
    <w:p w:rsidR="00975E37" w:rsidRDefault="00975E37">
      <w:pPr>
        <w:tabs>
          <w:tab w:val="left" w:pos="284"/>
        </w:tabs>
        <w:spacing w:after="0" w:line="240" w:lineRule="auto"/>
        <w:jc w:val="both"/>
        <w:rPr>
          <w:rFonts w:ascii="Times New Roman" w:hAnsi="Times New Roman" w:cs="Times New Roman"/>
          <w:sz w:val="28"/>
          <w:szCs w:val="28"/>
        </w:rPr>
      </w:pP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Оценка освоения МДК предусматривает сочетание накопительной системы оценивания и проведения дифференцированного зачета </w:t>
      </w:r>
      <w:r w:rsidR="00727797">
        <w:rPr>
          <w:rFonts w:ascii="Times New Roman" w:hAnsi="Times New Roman" w:cs="Times New Roman"/>
          <w:sz w:val="28"/>
          <w:szCs w:val="28"/>
        </w:rPr>
        <w:t xml:space="preserve">и </w:t>
      </w:r>
      <w:r>
        <w:rPr>
          <w:rFonts w:ascii="Times New Roman" w:hAnsi="Times New Roman" w:cs="Times New Roman"/>
          <w:sz w:val="28"/>
          <w:szCs w:val="28"/>
        </w:rPr>
        <w:t>экзамена по МДК.</w:t>
      </w:r>
    </w:p>
    <w:p w:rsidR="00975E37" w:rsidRDefault="00975E37">
      <w:pPr>
        <w:tabs>
          <w:tab w:val="left" w:pos="284"/>
        </w:tabs>
        <w:spacing w:after="0" w:line="240" w:lineRule="auto"/>
        <w:ind w:left="-567" w:firstLine="283"/>
        <w:jc w:val="both"/>
        <w:rPr>
          <w:rFonts w:ascii="Times New Roman" w:hAnsi="Times New Roman" w:cs="Times New Roman"/>
          <w:sz w:val="28"/>
          <w:szCs w:val="28"/>
        </w:rPr>
      </w:pPr>
    </w:p>
    <w:p w:rsidR="00975E37" w:rsidRDefault="00FE4CEB">
      <w:pPr>
        <w:tabs>
          <w:tab w:val="left" w:pos="284"/>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2.2. Перечень заданий для оценки освоения МДК</w:t>
      </w:r>
    </w:p>
    <w:p w:rsidR="00975E37" w:rsidRDefault="00FE4CEB">
      <w:pPr>
        <w:tabs>
          <w:tab w:val="left" w:pos="284"/>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2.2.1. Перечень заданий для оценки освоения МДК.02.01. Организация движения (по видам транспорта)</w:t>
      </w:r>
    </w:p>
    <w:tbl>
      <w:tblPr>
        <w:tblStyle w:val="afff5"/>
        <w:tblW w:w="10137" w:type="dxa"/>
        <w:tblInd w:w="113" w:type="dxa"/>
        <w:tblLayout w:type="fixed"/>
        <w:tblLook w:val="04A0"/>
      </w:tblPr>
      <w:tblGrid>
        <w:gridCol w:w="5068"/>
        <w:gridCol w:w="5069"/>
      </w:tblGrid>
      <w:tr w:rsidR="00975E37">
        <w:tc>
          <w:tcPr>
            <w:tcW w:w="5068" w:type="dxa"/>
            <w:vAlign w:val="center"/>
          </w:tcPr>
          <w:p w:rsidR="00975E37" w:rsidRDefault="00FE4CEB">
            <w:pPr>
              <w:pStyle w:val="17"/>
              <w:widowControl w:val="0"/>
              <w:spacing w:after="0" w:line="240" w:lineRule="auto"/>
              <w:ind w:left="0"/>
              <w:jc w:val="center"/>
              <w:rPr>
                <w:rFonts w:ascii="Times New Roman" w:hAnsi="Times New Roman"/>
                <w:b/>
                <w:sz w:val="24"/>
                <w:szCs w:val="24"/>
              </w:rPr>
            </w:pPr>
            <w:r>
              <w:rPr>
                <w:rFonts w:ascii="Times New Roman" w:hAnsi="Times New Roman"/>
                <w:b/>
                <w:sz w:val="24"/>
                <w:szCs w:val="24"/>
              </w:rPr>
              <w:t>Форма контроля</w:t>
            </w:r>
          </w:p>
        </w:tc>
        <w:tc>
          <w:tcPr>
            <w:tcW w:w="5068" w:type="dxa"/>
            <w:vAlign w:val="center"/>
          </w:tcPr>
          <w:p w:rsidR="00975E37" w:rsidRDefault="00FE4CEB">
            <w:pPr>
              <w:pStyle w:val="17"/>
              <w:widowControl w:val="0"/>
              <w:spacing w:after="0" w:line="240" w:lineRule="auto"/>
              <w:ind w:left="0"/>
              <w:jc w:val="center"/>
              <w:rPr>
                <w:rFonts w:ascii="Times New Roman" w:hAnsi="Times New Roman"/>
                <w:b/>
                <w:sz w:val="24"/>
                <w:szCs w:val="24"/>
              </w:rPr>
            </w:pPr>
            <w:r>
              <w:rPr>
                <w:rFonts w:ascii="Times New Roman" w:hAnsi="Times New Roman"/>
                <w:b/>
                <w:sz w:val="24"/>
                <w:szCs w:val="24"/>
              </w:rPr>
              <w:t xml:space="preserve">Проверяемые </w:t>
            </w:r>
          </w:p>
          <w:p w:rsidR="00975E37" w:rsidRDefault="00FE4CEB">
            <w:pPr>
              <w:pStyle w:val="17"/>
              <w:widowControl w:val="0"/>
              <w:spacing w:after="0" w:line="240" w:lineRule="auto"/>
              <w:ind w:left="0"/>
              <w:jc w:val="center"/>
              <w:rPr>
                <w:rFonts w:ascii="Times New Roman" w:hAnsi="Times New Roman"/>
                <w:b/>
                <w:sz w:val="24"/>
                <w:szCs w:val="24"/>
              </w:rPr>
            </w:pPr>
            <w:r>
              <w:rPr>
                <w:rFonts w:ascii="Times New Roman" w:hAnsi="Times New Roman"/>
                <w:b/>
                <w:sz w:val="24"/>
                <w:szCs w:val="24"/>
              </w:rPr>
              <w:t>У, З, ОК, ПК</w:t>
            </w:r>
          </w:p>
        </w:tc>
      </w:tr>
      <w:tr w:rsidR="00975E37">
        <w:tc>
          <w:tcPr>
            <w:tcW w:w="5068" w:type="dxa"/>
          </w:tcPr>
          <w:p w:rsidR="00975E37" w:rsidRDefault="00FE4CEB">
            <w:pPr>
              <w:pStyle w:val="17"/>
              <w:widowControl w:val="0"/>
              <w:spacing w:after="0" w:line="240" w:lineRule="auto"/>
              <w:ind w:left="0"/>
              <w:rPr>
                <w:rFonts w:ascii="Times New Roman" w:hAnsi="Times New Roman"/>
                <w:sz w:val="24"/>
                <w:szCs w:val="24"/>
              </w:rPr>
            </w:pPr>
            <w:r>
              <w:rPr>
                <w:rFonts w:ascii="Times New Roman" w:hAnsi="Times New Roman"/>
                <w:sz w:val="24"/>
                <w:szCs w:val="24"/>
              </w:rPr>
              <w:t>Устный опрос</w:t>
            </w:r>
          </w:p>
          <w:p w:rsidR="00975E37" w:rsidRDefault="00FE4CEB">
            <w:pPr>
              <w:pStyle w:val="17"/>
              <w:widowControl w:val="0"/>
              <w:spacing w:after="0" w:line="240" w:lineRule="auto"/>
              <w:ind w:left="0"/>
              <w:rPr>
                <w:rFonts w:ascii="Times New Roman" w:hAnsi="Times New Roman"/>
                <w:sz w:val="24"/>
                <w:szCs w:val="24"/>
              </w:rPr>
            </w:pPr>
            <w:r>
              <w:rPr>
                <w:rFonts w:ascii="Times New Roman" w:hAnsi="Times New Roman"/>
                <w:sz w:val="24"/>
                <w:szCs w:val="24"/>
              </w:rPr>
              <w:t>Проверочные работы</w:t>
            </w:r>
          </w:p>
          <w:p w:rsidR="00975E37" w:rsidRDefault="00FE4CEB">
            <w:pPr>
              <w:pStyle w:val="17"/>
              <w:widowControl w:val="0"/>
              <w:spacing w:after="0" w:line="240" w:lineRule="auto"/>
              <w:ind w:left="0"/>
              <w:rPr>
                <w:rFonts w:ascii="Times New Roman" w:hAnsi="Times New Roman"/>
                <w:sz w:val="24"/>
                <w:szCs w:val="24"/>
              </w:rPr>
            </w:pPr>
            <w:r>
              <w:rPr>
                <w:rFonts w:ascii="Times New Roman" w:hAnsi="Times New Roman"/>
                <w:sz w:val="24"/>
                <w:szCs w:val="24"/>
              </w:rPr>
              <w:t>Тестирование</w:t>
            </w:r>
          </w:p>
          <w:p w:rsidR="00975E37" w:rsidRDefault="00FE4CEB">
            <w:pPr>
              <w:tabs>
                <w:tab w:val="left" w:pos="284"/>
              </w:tabs>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Практические занятия №1-</w:t>
            </w:r>
            <w:r w:rsidR="008567ED">
              <w:rPr>
                <w:rFonts w:ascii="Times New Roman" w:eastAsia="Times New Roman" w:hAnsi="Times New Roman" w:cs="Times New Roman"/>
                <w:sz w:val="24"/>
                <w:szCs w:val="24"/>
              </w:rPr>
              <w:t>8</w:t>
            </w:r>
          </w:p>
        </w:tc>
        <w:tc>
          <w:tcPr>
            <w:tcW w:w="5068" w:type="dxa"/>
          </w:tcPr>
          <w:p w:rsidR="00975E37" w:rsidRPr="00390106" w:rsidRDefault="00FE4CEB">
            <w:pPr>
              <w:pStyle w:val="17"/>
              <w:widowControl w:val="0"/>
              <w:spacing w:after="0" w:line="240" w:lineRule="auto"/>
              <w:ind w:left="0"/>
              <w:rPr>
                <w:rFonts w:ascii="Times New Roman" w:hAnsi="Times New Roman"/>
                <w:sz w:val="24"/>
                <w:szCs w:val="24"/>
              </w:rPr>
            </w:pPr>
            <w:r w:rsidRPr="00390106">
              <w:rPr>
                <w:rFonts w:ascii="Times New Roman" w:hAnsi="Times New Roman"/>
                <w:sz w:val="24"/>
                <w:szCs w:val="24"/>
              </w:rPr>
              <w:t xml:space="preserve">У1, У2, </w:t>
            </w:r>
            <w:r w:rsidR="00390106" w:rsidRPr="00390106">
              <w:rPr>
                <w:rFonts w:ascii="Times New Roman" w:hAnsi="Times New Roman"/>
                <w:sz w:val="24"/>
                <w:szCs w:val="24"/>
              </w:rPr>
              <w:t xml:space="preserve">У4, У9, У10, У11, </w:t>
            </w:r>
            <w:r w:rsidR="007F69E0">
              <w:rPr>
                <w:rFonts w:ascii="Times New Roman" w:hAnsi="Times New Roman"/>
                <w:sz w:val="24"/>
                <w:szCs w:val="24"/>
              </w:rPr>
              <w:t xml:space="preserve">З1, </w:t>
            </w:r>
            <w:r w:rsidR="00B2625D">
              <w:rPr>
                <w:rFonts w:ascii="Times New Roman" w:hAnsi="Times New Roman"/>
                <w:sz w:val="24"/>
                <w:szCs w:val="24"/>
              </w:rPr>
              <w:t xml:space="preserve">З3, З4, </w:t>
            </w:r>
            <w:r w:rsidR="007F69E0">
              <w:rPr>
                <w:rFonts w:ascii="Times New Roman" w:hAnsi="Times New Roman"/>
                <w:sz w:val="24"/>
                <w:szCs w:val="24"/>
              </w:rPr>
              <w:t xml:space="preserve">З5, </w:t>
            </w:r>
            <w:r w:rsidRPr="00390106">
              <w:rPr>
                <w:rFonts w:ascii="Times New Roman" w:hAnsi="Times New Roman"/>
                <w:sz w:val="24"/>
                <w:szCs w:val="24"/>
              </w:rPr>
              <w:t xml:space="preserve">З7, </w:t>
            </w:r>
            <w:r w:rsidR="00B2625D">
              <w:rPr>
                <w:rFonts w:ascii="Times New Roman" w:hAnsi="Times New Roman"/>
                <w:sz w:val="24"/>
                <w:szCs w:val="24"/>
              </w:rPr>
              <w:t xml:space="preserve">З8, </w:t>
            </w:r>
            <w:r w:rsidR="007F69E0">
              <w:rPr>
                <w:rFonts w:ascii="Times New Roman" w:hAnsi="Times New Roman"/>
                <w:sz w:val="24"/>
                <w:szCs w:val="24"/>
              </w:rPr>
              <w:t>З9</w:t>
            </w:r>
          </w:p>
          <w:p w:rsidR="00975E37" w:rsidRDefault="00FE4CEB">
            <w:pPr>
              <w:pStyle w:val="17"/>
              <w:widowControl w:val="0"/>
              <w:spacing w:after="0" w:line="240" w:lineRule="auto"/>
              <w:ind w:left="0"/>
              <w:rPr>
                <w:rFonts w:ascii="Times New Roman" w:hAnsi="Times New Roman"/>
                <w:sz w:val="24"/>
                <w:szCs w:val="24"/>
              </w:rPr>
            </w:pPr>
            <w:r w:rsidRPr="00390106">
              <w:rPr>
                <w:rFonts w:ascii="Times New Roman" w:hAnsi="Times New Roman"/>
                <w:sz w:val="24"/>
                <w:szCs w:val="24"/>
              </w:rPr>
              <w:t xml:space="preserve">ОК 01, ОК </w:t>
            </w:r>
            <w:r w:rsidR="007F69E0">
              <w:rPr>
                <w:rFonts w:ascii="Times New Roman" w:hAnsi="Times New Roman"/>
                <w:sz w:val="24"/>
                <w:szCs w:val="24"/>
              </w:rPr>
              <w:t>02, ОК 04</w:t>
            </w:r>
          </w:p>
          <w:p w:rsidR="00975E37" w:rsidRDefault="007F69E0" w:rsidP="00B2625D">
            <w:pPr>
              <w:pStyle w:val="17"/>
              <w:widowControl w:val="0"/>
              <w:spacing w:after="0" w:line="240" w:lineRule="auto"/>
              <w:ind w:left="0"/>
              <w:rPr>
                <w:rFonts w:ascii="Times New Roman" w:hAnsi="Times New Roman"/>
                <w:sz w:val="24"/>
                <w:szCs w:val="24"/>
              </w:rPr>
            </w:pPr>
            <w:r>
              <w:rPr>
                <w:rFonts w:ascii="Times New Roman" w:hAnsi="Times New Roman"/>
                <w:sz w:val="24"/>
                <w:szCs w:val="24"/>
              </w:rPr>
              <w:t>ПК 2.1, ПК 2.2, ПК 2.3</w:t>
            </w:r>
          </w:p>
        </w:tc>
      </w:tr>
    </w:tbl>
    <w:p w:rsidR="00390106" w:rsidRDefault="00390106">
      <w:pPr>
        <w:spacing w:after="0" w:line="240" w:lineRule="auto"/>
        <w:ind w:firstLine="720"/>
        <w:jc w:val="center"/>
        <w:rPr>
          <w:rFonts w:ascii="Times New Roman" w:hAnsi="Times New Roman" w:cs="Times New Roman"/>
          <w:b/>
          <w:sz w:val="28"/>
          <w:szCs w:val="28"/>
        </w:rPr>
      </w:pPr>
    </w:p>
    <w:p w:rsidR="00390106" w:rsidRDefault="00390106">
      <w:pPr>
        <w:spacing w:after="0" w:line="240" w:lineRule="auto"/>
        <w:ind w:firstLine="720"/>
        <w:jc w:val="center"/>
        <w:rPr>
          <w:rFonts w:ascii="Times New Roman" w:hAnsi="Times New Roman" w:cs="Times New Roman"/>
          <w:b/>
          <w:sz w:val="28"/>
          <w:szCs w:val="28"/>
        </w:rPr>
      </w:pPr>
    </w:p>
    <w:p w:rsidR="00390106" w:rsidRDefault="00390106">
      <w:pPr>
        <w:spacing w:after="0" w:line="240" w:lineRule="auto"/>
        <w:ind w:firstLine="720"/>
        <w:jc w:val="center"/>
        <w:rPr>
          <w:rFonts w:ascii="Times New Roman" w:hAnsi="Times New Roman" w:cs="Times New Roman"/>
          <w:b/>
          <w:sz w:val="28"/>
          <w:szCs w:val="28"/>
        </w:rPr>
      </w:pPr>
    </w:p>
    <w:p w:rsidR="00390106" w:rsidRDefault="00390106">
      <w:pPr>
        <w:spacing w:after="0" w:line="240" w:lineRule="auto"/>
        <w:ind w:firstLine="720"/>
        <w:jc w:val="center"/>
        <w:rPr>
          <w:rFonts w:ascii="Times New Roman" w:hAnsi="Times New Roman" w:cs="Times New Roman"/>
          <w:b/>
          <w:sz w:val="28"/>
          <w:szCs w:val="28"/>
        </w:rPr>
      </w:pPr>
    </w:p>
    <w:p w:rsidR="00390106" w:rsidRDefault="00390106">
      <w:pPr>
        <w:spacing w:after="0" w:line="240" w:lineRule="auto"/>
        <w:ind w:firstLine="720"/>
        <w:jc w:val="center"/>
        <w:rPr>
          <w:rFonts w:ascii="Times New Roman" w:hAnsi="Times New Roman" w:cs="Times New Roman"/>
          <w:b/>
          <w:sz w:val="28"/>
          <w:szCs w:val="28"/>
        </w:rPr>
      </w:pPr>
    </w:p>
    <w:p w:rsidR="00B2625D" w:rsidRDefault="00B2625D">
      <w:pPr>
        <w:spacing w:after="0" w:line="240" w:lineRule="auto"/>
        <w:ind w:firstLine="720"/>
        <w:jc w:val="center"/>
        <w:rPr>
          <w:rFonts w:ascii="Times New Roman" w:hAnsi="Times New Roman" w:cs="Times New Roman"/>
          <w:b/>
          <w:sz w:val="28"/>
          <w:szCs w:val="28"/>
        </w:rPr>
      </w:pPr>
    </w:p>
    <w:p w:rsidR="00B2625D" w:rsidRDefault="00B2625D">
      <w:pPr>
        <w:spacing w:after="0" w:line="240" w:lineRule="auto"/>
        <w:ind w:firstLine="720"/>
        <w:jc w:val="center"/>
        <w:rPr>
          <w:rFonts w:ascii="Times New Roman" w:hAnsi="Times New Roman" w:cs="Times New Roman"/>
          <w:b/>
          <w:sz w:val="28"/>
          <w:szCs w:val="28"/>
        </w:rPr>
      </w:pPr>
    </w:p>
    <w:p w:rsidR="00975E37" w:rsidRDefault="00FE4CEB">
      <w:pPr>
        <w:spacing w:after="0" w:line="240" w:lineRule="auto"/>
        <w:ind w:firstLine="720"/>
        <w:jc w:val="center"/>
        <w:rPr>
          <w:rFonts w:ascii="Times New Roman" w:hAnsi="Times New Roman" w:cs="Times New Roman"/>
          <w:b/>
          <w:sz w:val="28"/>
          <w:szCs w:val="28"/>
        </w:rPr>
      </w:pPr>
      <w:r>
        <w:rPr>
          <w:rFonts w:ascii="Times New Roman" w:hAnsi="Times New Roman" w:cs="Times New Roman"/>
          <w:b/>
          <w:sz w:val="28"/>
          <w:szCs w:val="28"/>
        </w:rPr>
        <w:lastRenderedPageBreak/>
        <w:t>ВОПРОСЫ ДЛЯ УСТНОГО ОПРОСА</w:t>
      </w:r>
    </w:p>
    <w:p w:rsidR="00975E37" w:rsidRDefault="00975E37">
      <w:pPr>
        <w:pStyle w:val="aff9"/>
        <w:spacing w:after="0" w:line="240" w:lineRule="auto"/>
        <w:jc w:val="center"/>
        <w:rPr>
          <w:rFonts w:ascii="Times New Roman" w:hAnsi="Times New Roman"/>
          <w:b/>
          <w:sz w:val="28"/>
          <w:szCs w:val="28"/>
        </w:rPr>
      </w:pPr>
    </w:p>
    <w:p w:rsidR="00975E37" w:rsidRDefault="00FE4CEB">
      <w:pPr>
        <w:pStyle w:val="aff9"/>
        <w:spacing w:after="0" w:line="240" w:lineRule="auto"/>
        <w:jc w:val="center"/>
        <w:rPr>
          <w:rFonts w:ascii="Times New Roman" w:hAnsi="Times New Roman"/>
          <w:b/>
          <w:sz w:val="32"/>
          <w:szCs w:val="28"/>
        </w:rPr>
      </w:pPr>
      <w:r>
        <w:rPr>
          <w:rFonts w:ascii="Times New Roman" w:hAnsi="Times New Roman"/>
          <w:b/>
          <w:sz w:val="28"/>
          <w:szCs w:val="28"/>
        </w:rPr>
        <w:t xml:space="preserve">Тема 1.1.1. Основы организации вагонопотоков </w:t>
      </w:r>
    </w:p>
    <w:p w:rsidR="00975E37" w:rsidRDefault="00FE4CEB">
      <w:pPr>
        <w:pStyle w:val="aff9"/>
        <w:numPr>
          <w:ilvl w:val="0"/>
          <w:numId w:val="2"/>
        </w:numPr>
        <w:spacing w:after="0" w:line="240" w:lineRule="auto"/>
        <w:jc w:val="both"/>
        <w:rPr>
          <w:rFonts w:ascii="Times New Roman" w:hAnsi="Times New Roman"/>
          <w:sz w:val="28"/>
          <w:szCs w:val="28"/>
        </w:rPr>
      </w:pPr>
      <w:r>
        <w:rPr>
          <w:rFonts w:ascii="Times New Roman" w:hAnsi="Times New Roman"/>
          <w:sz w:val="28"/>
          <w:szCs w:val="28"/>
        </w:rPr>
        <w:t>Понятие вагонопотоков.</w:t>
      </w:r>
    </w:p>
    <w:p w:rsidR="00975E37" w:rsidRDefault="00FE4CEB">
      <w:pPr>
        <w:pStyle w:val="aff9"/>
        <w:numPr>
          <w:ilvl w:val="0"/>
          <w:numId w:val="2"/>
        </w:numPr>
        <w:spacing w:after="0" w:line="240" w:lineRule="auto"/>
        <w:jc w:val="both"/>
        <w:rPr>
          <w:rFonts w:ascii="Times New Roman" w:hAnsi="Times New Roman"/>
          <w:sz w:val="28"/>
          <w:szCs w:val="28"/>
        </w:rPr>
      </w:pPr>
      <w:r>
        <w:rPr>
          <w:rFonts w:ascii="Times New Roman" w:hAnsi="Times New Roman"/>
          <w:sz w:val="28"/>
          <w:szCs w:val="28"/>
        </w:rPr>
        <w:t>Понятие организации вагонопотоков.</w:t>
      </w:r>
    </w:p>
    <w:p w:rsidR="00975E37" w:rsidRDefault="00FE4CEB">
      <w:pPr>
        <w:pStyle w:val="aff9"/>
        <w:numPr>
          <w:ilvl w:val="0"/>
          <w:numId w:val="2"/>
        </w:numPr>
        <w:spacing w:after="0" w:line="240" w:lineRule="auto"/>
        <w:jc w:val="both"/>
        <w:rPr>
          <w:rFonts w:ascii="Times New Roman" w:hAnsi="Times New Roman"/>
          <w:sz w:val="28"/>
          <w:szCs w:val="28"/>
        </w:rPr>
      </w:pPr>
      <w:r>
        <w:rPr>
          <w:rFonts w:ascii="Times New Roman" w:hAnsi="Times New Roman"/>
          <w:sz w:val="28"/>
          <w:szCs w:val="28"/>
        </w:rPr>
        <w:t>Процесс накопления вагонов на технических станциях.</w:t>
      </w:r>
    </w:p>
    <w:p w:rsidR="00975E37" w:rsidRDefault="00975E37">
      <w:pPr>
        <w:pStyle w:val="aff9"/>
        <w:spacing w:after="0" w:line="240" w:lineRule="auto"/>
        <w:jc w:val="center"/>
        <w:rPr>
          <w:rFonts w:ascii="Times New Roman" w:hAnsi="Times New Roman"/>
          <w:b/>
          <w:sz w:val="28"/>
          <w:szCs w:val="28"/>
        </w:rPr>
      </w:pPr>
    </w:p>
    <w:p w:rsidR="00975E37" w:rsidRDefault="00FE4CEB">
      <w:pPr>
        <w:pStyle w:val="aff9"/>
        <w:spacing w:after="0" w:line="240" w:lineRule="auto"/>
        <w:jc w:val="center"/>
        <w:rPr>
          <w:rFonts w:ascii="Times New Roman" w:hAnsi="Times New Roman"/>
          <w:b/>
          <w:sz w:val="32"/>
          <w:szCs w:val="28"/>
        </w:rPr>
      </w:pPr>
      <w:r>
        <w:rPr>
          <w:rFonts w:ascii="Times New Roman" w:hAnsi="Times New Roman"/>
          <w:b/>
          <w:sz w:val="28"/>
          <w:szCs w:val="28"/>
        </w:rPr>
        <w:t>Тема 1.1.2. Организация вагонопотоков с мест погрузки</w:t>
      </w:r>
    </w:p>
    <w:p w:rsidR="00975E37" w:rsidRDefault="00FE4CEB" w:rsidP="00464EDB">
      <w:pPr>
        <w:pStyle w:val="aff9"/>
        <w:numPr>
          <w:ilvl w:val="0"/>
          <w:numId w:val="124"/>
        </w:numPr>
        <w:spacing w:after="0" w:line="240" w:lineRule="auto"/>
        <w:jc w:val="both"/>
        <w:rPr>
          <w:rFonts w:ascii="Times New Roman" w:hAnsi="Times New Roman"/>
          <w:sz w:val="28"/>
          <w:szCs w:val="28"/>
        </w:rPr>
      </w:pPr>
      <w:r>
        <w:rPr>
          <w:rFonts w:ascii="Times New Roman" w:hAnsi="Times New Roman"/>
          <w:sz w:val="28"/>
          <w:szCs w:val="28"/>
        </w:rPr>
        <w:t>Понятие маршрутизации перевозок.</w:t>
      </w:r>
    </w:p>
    <w:p w:rsidR="00975E37" w:rsidRDefault="00FE4CEB" w:rsidP="00464EDB">
      <w:pPr>
        <w:pStyle w:val="aff9"/>
        <w:numPr>
          <w:ilvl w:val="0"/>
          <w:numId w:val="124"/>
        </w:numPr>
        <w:spacing w:after="0" w:line="240" w:lineRule="auto"/>
        <w:jc w:val="both"/>
        <w:rPr>
          <w:rFonts w:ascii="Times New Roman" w:hAnsi="Times New Roman"/>
          <w:sz w:val="28"/>
          <w:szCs w:val="28"/>
        </w:rPr>
      </w:pPr>
      <w:r>
        <w:rPr>
          <w:rFonts w:ascii="Times New Roman" w:hAnsi="Times New Roman"/>
          <w:sz w:val="28"/>
          <w:szCs w:val="28"/>
        </w:rPr>
        <w:t>Задачи маршрутизации. Виды маршрутов.</w:t>
      </w:r>
    </w:p>
    <w:p w:rsidR="00975E37" w:rsidRDefault="00FE4CEB" w:rsidP="00464EDB">
      <w:pPr>
        <w:pStyle w:val="aff9"/>
        <w:numPr>
          <w:ilvl w:val="0"/>
          <w:numId w:val="124"/>
        </w:numPr>
        <w:spacing w:after="0" w:line="240" w:lineRule="auto"/>
        <w:jc w:val="both"/>
        <w:rPr>
          <w:rFonts w:ascii="Times New Roman" w:hAnsi="Times New Roman"/>
          <w:sz w:val="28"/>
          <w:szCs w:val="28"/>
        </w:rPr>
      </w:pPr>
      <w:r>
        <w:rPr>
          <w:rFonts w:ascii="Times New Roman" w:hAnsi="Times New Roman"/>
          <w:sz w:val="28"/>
          <w:szCs w:val="28"/>
        </w:rPr>
        <w:t>Назначение групповых поездов.</w:t>
      </w:r>
    </w:p>
    <w:p w:rsidR="00975E37" w:rsidRDefault="00FE4CEB" w:rsidP="00464EDB">
      <w:pPr>
        <w:pStyle w:val="aff9"/>
        <w:numPr>
          <w:ilvl w:val="0"/>
          <w:numId w:val="124"/>
        </w:numPr>
        <w:spacing w:after="0" w:line="240" w:lineRule="auto"/>
        <w:jc w:val="both"/>
        <w:rPr>
          <w:rFonts w:ascii="Times New Roman" w:hAnsi="Times New Roman"/>
          <w:sz w:val="28"/>
          <w:szCs w:val="28"/>
        </w:rPr>
      </w:pPr>
      <w:r>
        <w:rPr>
          <w:rFonts w:ascii="Times New Roman" w:hAnsi="Times New Roman"/>
          <w:sz w:val="28"/>
          <w:szCs w:val="28"/>
        </w:rPr>
        <w:t>Эффективность групповых поездов.</w:t>
      </w:r>
    </w:p>
    <w:p w:rsidR="00975E37" w:rsidRDefault="00975E37">
      <w:pPr>
        <w:spacing w:after="0" w:line="240" w:lineRule="auto"/>
        <w:ind w:firstLine="720"/>
        <w:jc w:val="center"/>
        <w:rPr>
          <w:rFonts w:ascii="Times New Roman" w:hAnsi="Times New Roman" w:cs="Times New Roman"/>
          <w:b/>
          <w:sz w:val="28"/>
          <w:szCs w:val="28"/>
        </w:rPr>
      </w:pPr>
    </w:p>
    <w:p w:rsidR="00975E37" w:rsidRDefault="00FE4CEB">
      <w:pPr>
        <w:spacing w:after="0" w:line="240" w:lineRule="auto"/>
        <w:ind w:firstLine="720"/>
        <w:jc w:val="center"/>
        <w:rPr>
          <w:rFonts w:ascii="Times New Roman" w:hAnsi="Times New Roman" w:cs="Times New Roman"/>
          <w:b/>
          <w:sz w:val="28"/>
          <w:szCs w:val="28"/>
        </w:rPr>
      </w:pPr>
      <w:r>
        <w:rPr>
          <w:rFonts w:ascii="Times New Roman" w:hAnsi="Times New Roman" w:cs="Times New Roman"/>
          <w:b/>
          <w:sz w:val="28"/>
          <w:szCs w:val="28"/>
        </w:rPr>
        <w:t xml:space="preserve">Тема 1.1.3. </w:t>
      </w:r>
      <w:r>
        <w:rPr>
          <w:rFonts w:ascii="Times New Roman" w:eastAsia="Calibri" w:hAnsi="Times New Roman" w:cs="Times New Roman"/>
          <w:b/>
          <w:bCs/>
          <w:sz w:val="28"/>
          <w:szCs w:val="32"/>
        </w:rPr>
        <w:t>Разработка плана формирования поездов для технических станций</w:t>
      </w:r>
    </w:p>
    <w:p w:rsidR="00975E37" w:rsidRDefault="00FE4CEB">
      <w:pPr>
        <w:pStyle w:val="aff9"/>
        <w:numPr>
          <w:ilvl w:val="0"/>
          <w:numId w:val="1"/>
        </w:numPr>
        <w:spacing w:after="0" w:line="240" w:lineRule="auto"/>
        <w:jc w:val="both"/>
        <w:rPr>
          <w:rFonts w:ascii="Times New Roman" w:hAnsi="Times New Roman"/>
          <w:bCs/>
          <w:sz w:val="28"/>
          <w:szCs w:val="32"/>
        </w:rPr>
      </w:pPr>
      <w:r>
        <w:rPr>
          <w:rFonts w:ascii="Times New Roman" w:hAnsi="Times New Roman"/>
          <w:bCs/>
          <w:sz w:val="28"/>
          <w:szCs w:val="32"/>
        </w:rPr>
        <w:t>Определение плана формирования поездов.</w:t>
      </w:r>
    </w:p>
    <w:p w:rsidR="00975E37" w:rsidRDefault="00FE4CEB">
      <w:pPr>
        <w:pStyle w:val="aff9"/>
        <w:numPr>
          <w:ilvl w:val="0"/>
          <w:numId w:val="1"/>
        </w:numPr>
        <w:spacing w:after="0" w:line="240" w:lineRule="auto"/>
        <w:jc w:val="both"/>
        <w:rPr>
          <w:rFonts w:ascii="Times New Roman" w:hAnsi="Times New Roman"/>
          <w:bCs/>
          <w:sz w:val="28"/>
          <w:szCs w:val="32"/>
        </w:rPr>
      </w:pPr>
      <w:r>
        <w:rPr>
          <w:rFonts w:ascii="Times New Roman" w:hAnsi="Times New Roman"/>
          <w:bCs/>
          <w:sz w:val="28"/>
          <w:szCs w:val="32"/>
        </w:rPr>
        <w:t xml:space="preserve">Что устанавливает план формирования? </w:t>
      </w:r>
    </w:p>
    <w:p w:rsidR="00975E37" w:rsidRDefault="00FE4CEB">
      <w:pPr>
        <w:pStyle w:val="aff9"/>
        <w:numPr>
          <w:ilvl w:val="0"/>
          <w:numId w:val="1"/>
        </w:numPr>
        <w:spacing w:after="0" w:line="240" w:lineRule="auto"/>
        <w:jc w:val="both"/>
        <w:rPr>
          <w:rFonts w:ascii="Times New Roman" w:hAnsi="Times New Roman"/>
          <w:bCs/>
          <w:sz w:val="28"/>
          <w:szCs w:val="32"/>
        </w:rPr>
      </w:pPr>
      <w:r>
        <w:rPr>
          <w:rFonts w:ascii="Times New Roman" w:hAnsi="Times New Roman"/>
          <w:bCs/>
          <w:sz w:val="28"/>
          <w:szCs w:val="32"/>
        </w:rPr>
        <w:t>Какие виды плана формирования существуют?</w:t>
      </w:r>
    </w:p>
    <w:p w:rsidR="00975E37" w:rsidRDefault="00FE4CEB">
      <w:pPr>
        <w:pStyle w:val="aff9"/>
        <w:numPr>
          <w:ilvl w:val="0"/>
          <w:numId w:val="1"/>
        </w:numPr>
        <w:spacing w:after="0" w:line="240" w:lineRule="auto"/>
        <w:jc w:val="both"/>
        <w:rPr>
          <w:rFonts w:ascii="Times New Roman" w:hAnsi="Times New Roman"/>
          <w:bCs/>
          <w:sz w:val="28"/>
          <w:szCs w:val="32"/>
        </w:rPr>
      </w:pPr>
      <w:r>
        <w:rPr>
          <w:rFonts w:ascii="Times New Roman" w:hAnsi="Times New Roman"/>
          <w:bCs/>
          <w:sz w:val="28"/>
          <w:szCs w:val="32"/>
        </w:rPr>
        <w:t>В чем заключается разработка плана формирования поездов?</w:t>
      </w:r>
    </w:p>
    <w:p w:rsidR="00975E37" w:rsidRDefault="00FE4CEB">
      <w:pPr>
        <w:pStyle w:val="aff9"/>
        <w:numPr>
          <w:ilvl w:val="0"/>
          <w:numId w:val="1"/>
        </w:numPr>
        <w:spacing w:after="0" w:line="240" w:lineRule="auto"/>
        <w:jc w:val="both"/>
        <w:rPr>
          <w:rFonts w:ascii="Times New Roman" w:hAnsi="Times New Roman"/>
          <w:bCs/>
          <w:sz w:val="28"/>
          <w:szCs w:val="32"/>
        </w:rPr>
      </w:pPr>
      <w:r>
        <w:rPr>
          <w:rFonts w:ascii="Times New Roman" w:hAnsi="Times New Roman"/>
          <w:bCs/>
          <w:sz w:val="28"/>
          <w:szCs w:val="32"/>
        </w:rPr>
        <w:t>Основные исходные данные для разработки плана формирования поездов.</w:t>
      </w:r>
    </w:p>
    <w:p w:rsidR="00975E37" w:rsidRDefault="00FE4CEB">
      <w:pPr>
        <w:pStyle w:val="aff9"/>
        <w:numPr>
          <w:ilvl w:val="0"/>
          <w:numId w:val="1"/>
        </w:numPr>
        <w:spacing w:after="0" w:line="240" w:lineRule="auto"/>
        <w:jc w:val="both"/>
        <w:rPr>
          <w:rFonts w:ascii="Times New Roman" w:hAnsi="Times New Roman"/>
          <w:bCs/>
          <w:sz w:val="28"/>
          <w:szCs w:val="32"/>
        </w:rPr>
      </w:pPr>
      <w:r>
        <w:rPr>
          <w:rFonts w:ascii="Times New Roman" w:hAnsi="Times New Roman"/>
          <w:bCs/>
          <w:sz w:val="28"/>
          <w:szCs w:val="32"/>
        </w:rPr>
        <w:t>Требования к плану формирования.</w:t>
      </w:r>
    </w:p>
    <w:p w:rsidR="00450EBA" w:rsidRPr="00450EBA" w:rsidRDefault="00450EBA">
      <w:pPr>
        <w:pStyle w:val="aff9"/>
        <w:numPr>
          <w:ilvl w:val="0"/>
          <w:numId w:val="1"/>
        </w:numPr>
        <w:spacing w:after="0" w:line="240" w:lineRule="auto"/>
        <w:jc w:val="both"/>
        <w:rPr>
          <w:rFonts w:ascii="Times New Roman" w:hAnsi="Times New Roman"/>
          <w:bCs/>
          <w:sz w:val="28"/>
          <w:szCs w:val="32"/>
        </w:rPr>
      </w:pPr>
      <w:r>
        <w:rPr>
          <w:rFonts w:ascii="Times New Roman" w:hAnsi="Times New Roman"/>
          <w:sz w:val="28"/>
          <w:szCs w:val="32"/>
        </w:rPr>
        <w:t>Организация местных вагонопотоков.</w:t>
      </w:r>
    </w:p>
    <w:p w:rsidR="00450EBA" w:rsidRPr="00450EBA" w:rsidRDefault="00450EBA">
      <w:pPr>
        <w:pStyle w:val="aff9"/>
        <w:numPr>
          <w:ilvl w:val="0"/>
          <w:numId w:val="1"/>
        </w:numPr>
        <w:spacing w:after="0" w:line="240" w:lineRule="auto"/>
        <w:jc w:val="both"/>
        <w:rPr>
          <w:rFonts w:ascii="Times New Roman" w:hAnsi="Times New Roman"/>
          <w:bCs/>
          <w:sz w:val="28"/>
          <w:szCs w:val="32"/>
        </w:rPr>
      </w:pPr>
      <w:r>
        <w:rPr>
          <w:rFonts w:ascii="Times New Roman" w:hAnsi="Times New Roman"/>
          <w:sz w:val="28"/>
          <w:szCs w:val="32"/>
        </w:rPr>
        <w:t>Организация порожних вагонопотоков.</w:t>
      </w:r>
    </w:p>
    <w:p w:rsidR="00450EBA" w:rsidRPr="00450EBA" w:rsidRDefault="00450EBA">
      <w:pPr>
        <w:pStyle w:val="aff9"/>
        <w:numPr>
          <w:ilvl w:val="0"/>
          <w:numId w:val="1"/>
        </w:numPr>
        <w:spacing w:after="0" w:line="240" w:lineRule="auto"/>
        <w:jc w:val="both"/>
        <w:rPr>
          <w:rFonts w:ascii="Times New Roman" w:hAnsi="Times New Roman"/>
          <w:bCs/>
          <w:sz w:val="28"/>
          <w:szCs w:val="32"/>
        </w:rPr>
      </w:pPr>
      <w:r>
        <w:rPr>
          <w:rFonts w:ascii="Times New Roman" w:hAnsi="Times New Roman"/>
          <w:sz w:val="28"/>
          <w:szCs w:val="32"/>
        </w:rPr>
        <w:t>Показатели плана формирования поездов.</w:t>
      </w:r>
    </w:p>
    <w:p w:rsidR="00450EBA" w:rsidRPr="00450EBA" w:rsidRDefault="00450EBA">
      <w:pPr>
        <w:pStyle w:val="aff9"/>
        <w:numPr>
          <w:ilvl w:val="0"/>
          <w:numId w:val="1"/>
        </w:numPr>
        <w:spacing w:after="0" w:line="240" w:lineRule="auto"/>
        <w:jc w:val="both"/>
        <w:rPr>
          <w:rFonts w:ascii="Times New Roman" w:hAnsi="Times New Roman"/>
          <w:bCs/>
          <w:sz w:val="28"/>
          <w:szCs w:val="32"/>
        </w:rPr>
      </w:pPr>
      <w:r>
        <w:rPr>
          <w:rFonts w:ascii="Times New Roman" w:hAnsi="Times New Roman"/>
          <w:sz w:val="28"/>
          <w:szCs w:val="32"/>
        </w:rPr>
        <w:t>Контроль выполнения плана формирования поездов.</w:t>
      </w:r>
    </w:p>
    <w:p w:rsidR="00450EBA" w:rsidRDefault="00450EBA">
      <w:pPr>
        <w:pStyle w:val="aff9"/>
        <w:numPr>
          <w:ilvl w:val="0"/>
          <w:numId w:val="1"/>
        </w:numPr>
        <w:spacing w:after="0" w:line="240" w:lineRule="auto"/>
        <w:jc w:val="both"/>
        <w:rPr>
          <w:rFonts w:ascii="Times New Roman" w:hAnsi="Times New Roman"/>
          <w:bCs/>
          <w:sz w:val="28"/>
          <w:szCs w:val="32"/>
        </w:rPr>
      </w:pPr>
      <w:r>
        <w:rPr>
          <w:rFonts w:ascii="Times New Roman" w:hAnsi="Times New Roman"/>
          <w:sz w:val="28"/>
          <w:szCs w:val="32"/>
        </w:rPr>
        <w:t>Анализ выполнения плана формирования поездов.</w:t>
      </w:r>
    </w:p>
    <w:p w:rsidR="00975E37" w:rsidRDefault="00975E37">
      <w:pPr>
        <w:pStyle w:val="aff9"/>
        <w:spacing w:after="0" w:line="240" w:lineRule="auto"/>
        <w:ind w:left="0" w:firstLine="720"/>
        <w:jc w:val="center"/>
        <w:rPr>
          <w:rFonts w:ascii="Times New Roman" w:hAnsi="Times New Roman"/>
          <w:b/>
          <w:sz w:val="28"/>
          <w:szCs w:val="28"/>
        </w:rPr>
      </w:pPr>
    </w:p>
    <w:p w:rsidR="00975E37" w:rsidRDefault="00FE4CEB">
      <w:pPr>
        <w:pStyle w:val="aff9"/>
        <w:spacing w:after="0" w:line="240" w:lineRule="auto"/>
        <w:ind w:left="0" w:firstLine="720"/>
        <w:jc w:val="center"/>
        <w:rPr>
          <w:rFonts w:ascii="Times New Roman" w:hAnsi="Times New Roman"/>
          <w:b/>
          <w:sz w:val="32"/>
          <w:szCs w:val="28"/>
        </w:rPr>
      </w:pPr>
      <w:r>
        <w:rPr>
          <w:rFonts w:ascii="Times New Roman" w:hAnsi="Times New Roman"/>
          <w:b/>
          <w:sz w:val="28"/>
          <w:szCs w:val="28"/>
        </w:rPr>
        <w:t>Тема 1.2. Организация пассажиропотоков</w:t>
      </w:r>
    </w:p>
    <w:p w:rsidR="00975E37" w:rsidRDefault="00FE4CEB" w:rsidP="00464EDB">
      <w:pPr>
        <w:pStyle w:val="aff9"/>
        <w:numPr>
          <w:ilvl w:val="0"/>
          <w:numId w:val="125"/>
        </w:numPr>
        <w:spacing w:after="0" w:line="240" w:lineRule="auto"/>
        <w:ind w:left="1066" w:hanging="357"/>
        <w:rPr>
          <w:rFonts w:ascii="Times New Roman" w:hAnsi="Times New Roman"/>
          <w:sz w:val="28"/>
          <w:szCs w:val="32"/>
        </w:rPr>
      </w:pPr>
      <w:r>
        <w:rPr>
          <w:rFonts w:ascii="Times New Roman" w:hAnsi="Times New Roman"/>
          <w:sz w:val="28"/>
          <w:szCs w:val="32"/>
        </w:rPr>
        <w:t>Назначение и категории пассажирских поездов</w:t>
      </w:r>
    </w:p>
    <w:p w:rsidR="00975E37" w:rsidRDefault="00FE4CEB" w:rsidP="00464EDB">
      <w:pPr>
        <w:pStyle w:val="aff9"/>
        <w:numPr>
          <w:ilvl w:val="0"/>
          <w:numId w:val="125"/>
        </w:numPr>
        <w:spacing w:after="0" w:line="240" w:lineRule="auto"/>
        <w:rPr>
          <w:rFonts w:ascii="Times New Roman" w:hAnsi="Times New Roman"/>
          <w:sz w:val="28"/>
          <w:szCs w:val="32"/>
        </w:rPr>
      </w:pPr>
      <w:r>
        <w:rPr>
          <w:rFonts w:ascii="Times New Roman" w:hAnsi="Times New Roman"/>
          <w:sz w:val="28"/>
          <w:szCs w:val="32"/>
        </w:rPr>
        <w:t>Составы пассажирских поездов и их вместимость.</w:t>
      </w:r>
    </w:p>
    <w:p w:rsidR="00975E37" w:rsidRDefault="00FE4CEB" w:rsidP="00464EDB">
      <w:pPr>
        <w:pStyle w:val="aff9"/>
        <w:numPr>
          <w:ilvl w:val="0"/>
          <w:numId w:val="125"/>
        </w:numPr>
        <w:spacing w:after="0" w:line="240" w:lineRule="auto"/>
        <w:rPr>
          <w:rFonts w:ascii="Times New Roman" w:hAnsi="Times New Roman"/>
          <w:sz w:val="28"/>
          <w:szCs w:val="32"/>
        </w:rPr>
      </w:pPr>
      <w:r>
        <w:rPr>
          <w:rFonts w:ascii="Times New Roman" w:hAnsi="Times New Roman"/>
          <w:sz w:val="28"/>
          <w:szCs w:val="32"/>
        </w:rPr>
        <w:t>Нумерация пассажирских поездов</w:t>
      </w:r>
    </w:p>
    <w:p w:rsidR="00975E37" w:rsidRDefault="00FE4CEB" w:rsidP="00464EDB">
      <w:pPr>
        <w:pStyle w:val="aff9"/>
        <w:numPr>
          <w:ilvl w:val="0"/>
          <w:numId w:val="125"/>
        </w:numPr>
        <w:spacing w:after="0" w:line="240" w:lineRule="auto"/>
        <w:rPr>
          <w:rFonts w:ascii="Times New Roman" w:hAnsi="Times New Roman"/>
          <w:sz w:val="28"/>
          <w:szCs w:val="32"/>
        </w:rPr>
      </w:pPr>
      <w:r>
        <w:rPr>
          <w:rFonts w:ascii="Times New Roman" w:hAnsi="Times New Roman"/>
          <w:sz w:val="28"/>
          <w:szCs w:val="32"/>
        </w:rPr>
        <w:t>Технические нормы пассажирского движения.</w:t>
      </w:r>
    </w:p>
    <w:p w:rsidR="00975E37" w:rsidRDefault="00FE4CEB" w:rsidP="00464EDB">
      <w:pPr>
        <w:pStyle w:val="aff9"/>
        <w:numPr>
          <w:ilvl w:val="0"/>
          <w:numId w:val="125"/>
        </w:numPr>
        <w:spacing w:after="0" w:line="240" w:lineRule="auto"/>
        <w:jc w:val="both"/>
        <w:rPr>
          <w:rFonts w:ascii="Times New Roman" w:hAnsi="Times New Roman"/>
          <w:sz w:val="28"/>
          <w:szCs w:val="32"/>
        </w:rPr>
      </w:pPr>
      <w:r>
        <w:rPr>
          <w:rFonts w:ascii="Times New Roman" w:hAnsi="Times New Roman"/>
          <w:sz w:val="28"/>
          <w:szCs w:val="32"/>
        </w:rPr>
        <w:t>Обработка пассажирских составов.</w:t>
      </w:r>
    </w:p>
    <w:p w:rsidR="00975E37" w:rsidRDefault="00975E37">
      <w:pPr>
        <w:spacing w:after="0" w:line="240" w:lineRule="auto"/>
        <w:jc w:val="both"/>
        <w:rPr>
          <w:rFonts w:ascii="Times New Roman" w:hAnsi="Times New Roman"/>
          <w:sz w:val="28"/>
          <w:szCs w:val="32"/>
        </w:rPr>
      </w:pPr>
    </w:p>
    <w:p w:rsidR="00975E37" w:rsidRDefault="00FE4CEB">
      <w:pPr>
        <w:pStyle w:val="aff9"/>
        <w:spacing w:after="0" w:line="240" w:lineRule="auto"/>
        <w:ind w:left="0" w:firstLine="720"/>
        <w:jc w:val="center"/>
        <w:rPr>
          <w:rFonts w:ascii="Times New Roman" w:hAnsi="Times New Roman"/>
          <w:b/>
          <w:sz w:val="32"/>
          <w:szCs w:val="28"/>
        </w:rPr>
      </w:pPr>
      <w:r>
        <w:rPr>
          <w:rFonts w:ascii="Times New Roman" w:hAnsi="Times New Roman"/>
          <w:b/>
          <w:sz w:val="28"/>
          <w:szCs w:val="28"/>
        </w:rPr>
        <w:t>Тема 1.3. График движения поездов и пропускная способность железных дорог</w:t>
      </w:r>
    </w:p>
    <w:p w:rsidR="00975E37" w:rsidRDefault="00FE4CEB" w:rsidP="00464EDB">
      <w:pPr>
        <w:pStyle w:val="aff9"/>
        <w:numPr>
          <w:ilvl w:val="0"/>
          <w:numId w:val="126"/>
        </w:numPr>
        <w:spacing w:after="0" w:line="240" w:lineRule="auto"/>
        <w:rPr>
          <w:rFonts w:ascii="Times New Roman" w:hAnsi="Times New Roman"/>
          <w:sz w:val="28"/>
          <w:szCs w:val="32"/>
        </w:rPr>
      </w:pPr>
      <w:r>
        <w:rPr>
          <w:rFonts w:ascii="Times New Roman" w:hAnsi="Times New Roman"/>
          <w:sz w:val="28"/>
          <w:szCs w:val="32"/>
        </w:rPr>
        <w:t>Понятие графика движения поездов.</w:t>
      </w:r>
    </w:p>
    <w:p w:rsidR="00975E37" w:rsidRDefault="00FE4CEB" w:rsidP="00464EDB">
      <w:pPr>
        <w:pStyle w:val="aff9"/>
        <w:numPr>
          <w:ilvl w:val="0"/>
          <w:numId w:val="126"/>
        </w:numPr>
        <w:spacing w:after="0" w:line="240" w:lineRule="auto"/>
        <w:rPr>
          <w:rFonts w:ascii="Times New Roman" w:hAnsi="Times New Roman"/>
          <w:sz w:val="28"/>
          <w:szCs w:val="32"/>
        </w:rPr>
      </w:pPr>
      <w:r>
        <w:rPr>
          <w:rFonts w:ascii="Times New Roman" w:hAnsi="Times New Roman"/>
          <w:sz w:val="28"/>
          <w:szCs w:val="32"/>
        </w:rPr>
        <w:t>Графическое изображение движения поездов.  Форма и содержание графика.</w:t>
      </w:r>
    </w:p>
    <w:p w:rsidR="00975E37" w:rsidRDefault="00FE4CEB" w:rsidP="00464EDB">
      <w:pPr>
        <w:pStyle w:val="aff9"/>
        <w:numPr>
          <w:ilvl w:val="0"/>
          <w:numId w:val="126"/>
        </w:numPr>
        <w:spacing w:after="0" w:line="240" w:lineRule="auto"/>
        <w:rPr>
          <w:rFonts w:ascii="Times New Roman" w:hAnsi="Times New Roman"/>
          <w:sz w:val="28"/>
          <w:szCs w:val="32"/>
        </w:rPr>
      </w:pPr>
      <w:r>
        <w:rPr>
          <w:rFonts w:ascii="Times New Roman" w:hAnsi="Times New Roman"/>
          <w:sz w:val="28"/>
          <w:szCs w:val="32"/>
        </w:rPr>
        <w:t>Классификация графиков движения поездов.</w:t>
      </w:r>
    </w:p>
    <w:p w:rsidR="00975E37" w:rsidRDefault="00FE4CEB" w:rsidP="00464EDB">
      <w:pPr>
        <w:pStyle w:val="aff9"/>
        <w:numPr>
          <w:ilvl w:val="0"/>
          <w:numId w:val="126"/>
        </w:numPr>
        <w:spacing w:after="0" w:line="240" w:lineRule="auto"/>
        <w:jc w:val="both"/>
        <w:rPr>
          <w:rFonts w:ascii="Times New Roman" w:hAnsi="Times New Roman"/>
          <w:sz w:val="28"/>
          <w:szCs w:val="32"/>
        </w:rPr>
      </w:pPr>
      <w:r>
        <w:rPr>
          <w:rFonts w:ascii="Times New Roman" w:hAnsi="Times New Roman"/>
          <w:sz w:val="28"/>
          <w:szCs w:val="32"/>
        </w:rPr>
        <w:t>Расчет массы и длины состава грузового поезда.</w:t>
      </w:r>
    </w:p>
    <w:p w:rsidR="00975E37" w:rsidRDefault="00FE4CEB" w:rsidP="00464EDB">
      <w:pPr>
        <w:pStyle w:val="aff9"/>
        <w:numPr>
          <w:ilvl w:val="0"/>
          <w:numId w:val="126"/>
        </w:numPr>
        <w:spacing w:after="0" w:line="240" w:lineRule="auto"/>
        <w:jc w:val="both"/>
        <w:rPr>
          <w:rFonts w:ascii="Times New Roman" w:hAnsi="Times New Roman"/>
          <w:sz w:val="28"/>
          <w:szCs w:val="32"/>
        </w:rPr>
      </w:pPr>
      <w:r>
        <w:rPr>
          <w:rFonts w:ascii="Times New Roman" w:hAnsi="Times New Roman"/>
          <w:sz w:val="28"/>
          <w:szCs w:val="32"/>
        </w:rPr>
        <w:t>Станционные и межпоездные интервалы.</w:t>
      </w:r>
    </w:p>
    <w:p w:rsidR="00975E37" w:rsidRDefault="00FE4CEB" w:rsidP="00464EDB">
      <w:pPr>
        <w:pStyle w:val="aff9"/>
        <w:numPr>
          <w:ilvl w:val="0"/>
          <w:numId w:val="126"/>
        </w:numPr>
        <w:spacing w:after="0" w:line="240" w:lineRule="auto"/>
        <w:jc w:val="both"/>
        <w:rPr>
          <w:rFonts w:ascii="Times New Roman" w:hAnsi="Times New Roman"/>
          <w:sz w:val="28"/>
          <w:szCs w:val="32"/>
        </w:rPr>
      </w:pPr>
      <w:r>
        <w:rPr>
          <w:rFonts w:ascii="Times New Roman" w:hAnsi="Times New Roman"/>
          <w:sz w:val="28"/>
          <w:szCs w:val="32"/>
        </w:rPr>
        <w:t>Пропускная и провозная способности жд линий.</w:t>
      </w:r>
    </w:p>
    <w:p w:rsidR="00975E37" w:rsidRDefault="00FE4CEB" w:rsidP="00464EDB">
      <w:pPr>
        <w:pStyle w:val="aff9"/>
        <w:numPr>
          <w:ilvl w:val="0"/>
          <w:numId w:val="126"/>
        </w:numPr>
        <w:spacing w:after="0" w:line="240" w:lineRule="auto"/>
        <w:jc w:val="both"/>
        <w:rPr>
          <w:rFonts w:ascii="Times New Roman" w:hAnsi="Times New Roman"/>
          <w:sz w:val="28"/>
          <w:szCs w:val="32"/>
        </w:rPr>
      </w:pPr>
      <w:r>
        <w:rPr>
          <w:rFonts w:ascii="Times New Roman" w:hAnsi="Times New Roman"/>
          <w:sz w:val="28"/>
          <w:szCs w:val="32"/>
        </w:rPr>
        <w:t>Тяговое обслуживание движения поездов.</w:t>
      </w:r>
    </w:p>
    <w:p w:rsidR="00975E37" w:rsidRDefault="00FE4CEB" w:rsidP="00464EDB">
      <w:pPr>
        <w:pStyle w:val="aff9"/>
        <w:numPr>
          <w:ilvl w:val="0"/>
          <w:numId w:val="126"/>
        </w:numPr>
        <w:spacing w:after="0" w:line="240" w:lineRule="auto"/>
        <w:jc w:val="both"/>
        <w:rPr>
          <w:rFonts w:ascii="Times New Roman" w:hAnsi="Times New Roman"/>
          <w:sz w:val="28"/>
          <w:szCs w:val="32"/>
        </w:rPr>
      </w:pPr>
      <w:r>
        <w:rPr>
          <w:rFonts w:ascii="Times New Roman" w:hAnsi="Times New Roman"/>
          <w:sz w:val="28"/>
          <w:szCs w:val="32"/>
        </w:rPr>
        <w:t>Местная работа на участках.</w:t>
      </w:r>
    </w:p>
    <w:p w:rsidR="00975E37" w:rsidRDefault="00FE4CEB" w:rsidP="00464EDB">
      <w:pPr>
        <w:pStyle w:val="aff9"/>
        <w:numPr>
          <w:ilvl w:val="0"/>
          <w:numId w:val="126"/>
        </w:numPr>
        <w:spacing w:after="0" w:line="240" w:lineRule="auto"/>
        <w:jc w:val="both"/>
        <w:rPr>
          <w:rFonts w:ascii="Times New Roman" w:hAnsi="Times New Roman"/>
          <w:sz w:val="28"/>
          <w:szCs w:val="32"/>
        </w:rPr>
      </w:pPr>
      <w:r>
        <w:rPr>
          <w:rFonts w:ascii="Times New Roman" w:hAnsi="Times New Roman"/>
          <w:sz w:val="28"/>
          <w:szCs w:val="32"/>
        </w:rPr>
        <w:t>Методика разработки графика движения поездов, задачи, исходные данные.</w:t>
      </w:r>
    </w:p>
    <w:p w:rsidR="00975E37" w:rsidRDefault="00975E37">
      <w:pPr>
        <w:spacing w:after="0" w:line="240" w:lineRule="auto"/>
        <w:jc w:val="both"/>
        <w:rPr>
          <w:rFonts w:ascii="Times New Roman" w:hAnsi="Times New Roman"/>
          <w:sz w:val="28"/>
          <w:szCs w:val="32"/>
        </w:rPr>
      </w:pPr>
    </w:p>
    <w:p w:rsidR="00352D08" w:rsidRDefault="00352D08">
      <w:pPr>
        <w:pStyle w:val="aff9"/>
        <w:spacing w:after="0" w:line="240" w:lineRule="auto"/>
        <w:ind w:firstLine="720"/>
        <w:jc w:val="center"/>
        <w:rPr>
          <w:rFonts w:ascii="Times New Roman" w:hAnsi="Times New Roman"/>
          <w:b/>
          <w:sz w:val="28"/>
          <w:szCs w:val="28"/>
        </w:rPr>
      </w:pPr>
    </w:p>
    <w:p w:rsidR="0087561B" w:rsidRDefault="0087561B">
      <w:pPr>
        <w:pStyle w:val="aff9"/>
        <w:spacing w:after="0" w:line="240" w:lineRule="auto"/>
        <w:ind w:firstLine="720"/>
        <w:jc w:val="center"/>
        <w:rPr>
          <w:rFonts w:ascii="Times New Roman" w:hAnsi="Times New Roman"/>
          <w:b/>
          <w:sz w:val="28"/>
          <w:szCs w:val="28"/>
        </w:rPr>
      </w:pPr>
    </w:p>
    <w:p w:rsidR="0087561B" w:rsidRDefault="0087561B">
      <w:pPr>
        <w:pStyle w:val="aff9"/>
        <w:spacing w:after="0" w:line="240" w:lineRule="auto"/>
        <w:ind w:firstLine="720"/>
        <w:jc w:val="center"/>
        <w:rPr>
          <w:rFonts w:ascii="Times New Roman" w:hAnsi="Times New Roman"/>
          <w:b/>
          <w:sz w:val="28"/>
          <w:szCs w:val="28"/>
        </w:rPr>
      </w:pPr>
    </w:p>
    <w:p w:rsidR="00352D08" w:rsidRDefault="00352D08">
      <w:pPr>
        <w:pStyle w:val="aff9"/>
        <w:spacing w:after="0" w:line="240" w:lineRule="auto"/>
        <w:ind w:firstLine="720"/>
        <w:jc w:val="center"/>
        <w:rPr>
          <w:rFonts w:ascii="Times New Roman" w:hAnsi="Times New Roman"/>
          <w:b/>
          <w:sz w:val="28"/>
          <w:szCs w:val="28"/>
        </w:rPr>
      </w:pPr>
    </w:p>
    <w:p w:rsidR="00975E37" w:rsidRDefault="00FE4CEB">
      <w:pPr>
        <w:pStyle w:val="aff9"/>
        <w:spacing w:after="0" w:line="240" w:lineRule="auto"/>
        <w:ind w:firstLine="720"/>
        <w:jc w:val="center"/>
        <w:rPr>
          <w:rFonts w:ascii="Times New Roman" w:hAnsi="Times New Roman"/>
          <w:b/>
          <w:sz w:val="32"/>
          <w:szCs w:val="28"/>
        </w:rPr>
      </w:pPr>
      <w:r>
        <w:rPr>
          <w:rFonts w:ascii="Times New Roman" w:hAnsi="Times New Roman"/>
          <w:b/>
          <w:sz w:val="28"/>
          <w:szCs w:val="28"/>
        </w:rPr>
        <w:lastRenderedPageBreak/>
        <w:t>Тема 1.4. Управление эксплуатационной работой</w:t>
      </w:r>
    </w:p>
    <w:p w:rsidR="00975E37" w:rsidRDefault="00FE4CEB" w:rsidP="00464EDB">
      <w:pPr>
        <w:pStyle w:val="aff9"/>
        <w:numPr>
          <w:ilvl w:val="0"/>
          <w:numId w:val="127"/>
        </w:numPr>
        <w:spacing w:after="0" w:line="240" w:lineRule="auto"/>
        <w:rPr>
          <w:rFonts w:ascii="Times New Roman" w:hAnsi="Times New Roman"/>
          <w:sz w:val="28"/>
          <w:szCs w:val="32"/>
        </w:rPr>
      </w:pPr>
      <w:r>
        <w:rPr>
          <w:rFonts w:ascii="Times New Roman" w:hAnsi="Times New Roman"/>
          <w:sz w:val="28"/>
          <w:szCs w:val="32"/>
        </w:rPr>
        <w:t>Техническое нормирование эксплуатационной работы.</w:t>
      </w:r>
    </w:p>
    <w:p w:rsidR="00975E37" w:rsidRDefault="00FE4CEB" w:rsidP="00464EDB">
      <w:pPr>
        <w:pStyle w:val="aff9"/>
        <w:numPr>
          <w:ilvl w:val="0"/>
          <w:numId w:val="127"/>
        </w:numPr>
        <w:spacing w:after="0" w:line="240" w:lineRule="auto"/>
        <w:rPr>
          <w:rFonts w:ascii="Times New Roman" w:hAnsi="Times New Roman"/>
          <w:sz w:val="28"/>
          <w:szCs w:val="32"/>
        </w:rPr>
      </w:pPr>
      <w:r>
        <w:rPr>
          <w:rFonts w:ascii="Times New Roman" w:hAnsi="Times New Roman"/>
          <w:sz w:val="28"/>
          <w:szCs w:val="32"/>
        </w:rPr>
        <w:t>Оперативное планирование поездной и грузовой работы нажелезнодорожной сети.</w:t>
      </w:r>
    </w:p>
    <w:p w:rsidR="00975E37" w:rsidRDefault="00FE4CEB" w:rsidP="00464EDB">
      <w:pPr>
        <w:pStyle w:val="aff9"/>
        <w:numPr>
          <w:ilvl w:val="0"/>
          <w:numId w:val="127"/>
        </w:numPr>
        <w:spacing w:after="0" w:line="240" w:lineRule="auto"/>
        <w:rPr>
          <w:rFonts w:ascii="Times New Roman" w:hAnsi="Times New Roman"/>
          <w:sz w:val="28"/>
          <w:szCs w:val="32"/>
        </w:rPr>
      </w:pPr>
      <w:r>
        <w:rPr>
          <w:rFonts w:ascii="Times New Roman" w:hAnsi="Times New Roman"/>
          <w:sz w:val="28"/>
          <w:szCs w:val="32"/>
        </w:rPr>
        <w:t>Диспетчерское руководство движением поездов.</w:t>
      </w:r>
    </w:p>
    <w:p w:rsidR="00975E37" w:rsidRDefault="00FE4CEB" w:rsidP="00464EDB">
      <w:pPr>
        <w:pStyle w:val="aff9"/>
        <w:numPr>
          <w:ilvl w:val="0"/>
          <w:numId w:val="127"/>
        </w:numPr>
        <w:spacing w:after="0" w:line="240" w:lineRule="auto"/>
        <w:rPr>
          <w:rFonts w:ascii="Times New Roman" w:hAnsi="Times New Roman"/>
          <w:sz w:val="28"/>
          <w:szCs w:val="32"/>
        </w:rPr>
      </w:pPr>
      <w:r>
        <w:rPr>
          <w:rFonts w:ascii="Times New Roman" w:hAnsi="Times New Roman"/>
          <w:sz w:val="28"/>
          <w:szCs w:val="32"/>
        </w:rPr>
        <w:t>Анализ эксплуатационной работы.</w:t>
      </w:r>
    </w:p>
    <w:p w:rsidR="00975E37" w:rsidRDefault="00975E37">
      <w:pPr>
        <w:spacing w:after="0" w:line="240" w:lineRule="auto"/>
        <w:ind w:firstLine="720"/>
        <w:jc w:val="both"/>
        <w:rPr>
          <w:rFonts w:ascii="Times New Roman" w:hAnsi="Times New Roman" w:cs="Times New Roman"/>
          <w:sz w:val="28"/>
          <w:szCs w:val="28"/>
        </w:rPr>
      </w:pPr>
    </w:p>
    <w:p w:rsidR="00975E37" w:rsidRDefault="00FE4CEB">
      <w:pPr>
        <w:spacing w:after="0" w:line="240" w:lineRule="auto"/>
        <w:ind w:firstLine="720"/>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 устных ответов обучающихся</w:t>
      </w:r>
    </w:p>
    <w:p w:rsidR="00975E37" w:rsidRDefault="00FE4CEB">
      <w:pPr>
        <w:spacing w:after="0" w:line="240" w:lineRule="auto"/>
        <w:ind w:firstLine="720"/>
        <w:jc w:val="both"/>
        <w:rPr>
          <w:rFonts w:ascii="Times New Roman" w:hAnsi="Times New Roman" w:cs="Times New Roman"/>
          <w:b/>
          <w:sz w:val="28"/>
          <w:szCs w:val="28"/>
        </w:rPr>
      </w:pPr>
      <w:r>
        <w:rPr>
          <w:rFonts w:ascii="Times New Roman" w:hAnsi="Times New Roman" w:cs="Times New Roman"/>
          <w:b/>
          <w:sz w:val="28"/>
          <w:szCs w:val="28"/>
        </w:rPr>
        <w:t>«5» баллов выставляется обучающемуся, если:</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 обучающийся полно излагает материал, дает правильное определение основных понятий;</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3) излагает материал последовательно и правильно с точки зрения норм литературного языка;</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 отвечает самостоятельно, без наводящих вопросов преподавателя.</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 xml:space="preserve">«4» балла выставляется обучающемуся, если </w:t>
      </w:r>
      <w:r>
        <w:rPr>
          <w:rFonts w:ascii="Times New Roman" w:hAnsi="Times New Roman" w:cs="Times New Roman"/>
          <w:sz w:val="28"/>
          <w:szCs w:val="28"/>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 xml:space="preserve">«3»балла выставляется обучающемуся, если </w:t>
      </w:r>
      <w:r>
        <w:rPr>
          <w:rFonts w:ascii="Times New Roman" w:hAnsi="Times New Roman" w:cs="Times New Roman"/>
          <w:sz w:val="28"/>
          <w:szCs w:val="28"/>
        </w:rPr>
        <w:t>обучающийся обнаруживает знание и понимание основных положений данной темы, но:</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 излагает материал неполно и допускает неточности в определении понятий или формулировке правил;</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 не умеет достаточно глубоко и доказательно обосновать свои суждения и привести свои примеры;</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3) излагает материал непоследовательно и допускает ошибки в языковом оформлении излагаемого.</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«2» балла выставляется обучающемуся, если</w:t>
      </w:r>
      <w:r>
        <w:rPr>
          <w:rFonts w:ascii="Times New Roman" w:hAnsi="Times New Roman" w:cs="Times New Roman"/>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975E37" w:rsidRDefault="00975E37">
      <w:pPr>
        <w:tabs>
          <w:tab w:val="left" w:pos="284"/>
        </w:tabs>
        <w:spacing w:after="0" w:line="240" w:lineRule="auto"/>
        <w:jc w:val="both"/>
        <w:rPr>
          <w:rFonts w:ascii="Times New Roman" w:hAnsi="Times New Roman" w:cs="Times New Roman"/>
          <w:sz w:val="28"/>
          <w:szCs w:val="28"/>
        </w:rPr>
      </w:pPr>
    </w:p>
    <w:p w:rsidR="00975E37" w:rsidRDefault="00975E37">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975E37" w:rsidRDefault="00975E37">
      <w:pPr>
        <w:spacing w:after="0" w:line="240" w:lineRule="auto"/>
        <w:jc w:val="center"/>
        <w:rPr>
          <w:rFonts w:ascii="Times New Roman" w:hAnsi="Times New Roman" w:cs="Times New Roman"/>
          <w:b/>
          <w:caps/>
          <w:sz w:val="28"/>
          <w:szCs w:val="28"/>
        </w:rPr>
      </w:pPr>
    </w:p>
    <w:p w:rsidR="00975E37" w:rsidRDefault="00FE4CEB">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 №1</w:t>
      </w:r>
    </w:p>
    <w:p w:rsidR="00975E37" w:rsidRDefault="00FE4CEB">
      <w:pPr>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Тема 1.1.1. Основы организации вагонопотоков</w:t>
      </w:r>
    </w:p>
    <w:p w:rsidR="00975E37" w:rsidRDefault="00975E37">
      <w:pPr>
        <w:spacing w:after="0" w:line="240" w:lineRule="auto"/>
        <w:jc w:val="center"/>
        <w:rPr>
          <w:rFonts w:ascii="Times New Roman" w:hAnsi="Times New Roman" w:cs="Times New Roman"/>
          <w:b/>
          <w:sz w:val="28"/>
          <w:szCs w:val="28"/>
        </w:rPr>
      </w:pPr>
    </w:p>
    <w:p w:rsidR="00975E37" w:rsidRDefault="00FE4CEB">
      <w:pPr>
        <w:spacing w:after="0" w:line="240" w:lineRule="auto"/>
        <w:ind w:right="-85"/>
        <w:jc w:val="both"/>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45 минут. </w:t>
      </w:r>
    </w:p>
    <w:p w:rsidR="00975E37" w:rsidRDefault="00975E37">
      <w:pPr>
        <w:spacing w:after="0" w:line="240" w:lineRule="auto"/>
        <w:jc w:val="both"/>
        <w:rPr>
          <w:rFonts w:ascii="Times New Roman" w:hAnsi="Times New Roman" w:cs="Times New Roman"/>
          <w:sz w:val="28"/>
          <w:szCs w:val="28"/>
        </w:rPr>
      </w:pPr>
    </w:p>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rPr>
        <w:tab/>
      </w:r>
      <w:r>
        <w:rPr>
          <w:rFonts w:ascii="Times New Roman" w:hAnsi="Times New Roman" w:cs="Times New Roman"/>
          <w:sz w:val="28"/>
          <w:szCs w:val="28"/>
        </w:rPr>
        <w:t>На основании схемы участка полигона дороги и шахматки вагонопотоков построить диаграмму груженых и порожних вагонопотоков.</w:t>
      </w:r>
    </w:p>
    <w:p w:rsidR="00975E37" w:rsidRDefault="00FE4CEB">
      <w:pPr>
        <w:spacing w:after="0" w:line="240" w:lineRule="auto"/>
        <w:jc w:val="center"/>
        <w:rPr>
          <w:rFonts w:ascii="Times New Roman" w:hAnsi="Times New Roman" w:cs="Times New Roman"/>
          <w:sz w:val="28"/>
          <w:szCs w:val="28"/>
        </w:rPr>
      </w:pPr>
      <w:r>
        <w:rPr>
          <w:noProof/>
        </w:rPr>
        <w:drawing>
          <wp:inline distT="0" distB="0" distL="0" distR="0">
            <wp:extent cx="5000625" cy="1095375"/>
            <wp:effectExtent l="0" t="0" r="0" b="0"/>
            <wp:docPr id="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3"/>
                    <pic:cNvPicPr>
                      <a:picLocks noChangeAspect="1" noChangeArrowheads="1"/>
                    </pic:cNvPicPr>
                  </pic:nvPicPr>
                  <pic:blipFill>
                    <a:blip r:embed="rId8" cstate="print"/>
                    <a:srcRect b="75054"/>
                    <a:stretch>
                      <a:fillRect/>
                    </a:stretch>
                  </pic:blipFill>
                  <pic:spPr bwMode="auto">
                    <a:xfrm>
                      <a:off x="0" y="0"/>
                      <a:ext cx="5000625" cy="1095375"/>
                    </a:xfrm>
                    <a:prstGeom prst="rect">
                      <a:avLst/>
                    </a:prstGeom>
                    <a:noFill/>
                  </pic:spPr>
                </pic:pic>
              </a:graphicData>
            </a:graphic>
          </wp:inline>
        </w:drawing>
      </w:r>
    </w:p>
    <w:tbl>
      <w:tblPr>
        <w:tblW w:w="10674" w:type="dxa"/>
        <w:jc w:val="center"/>
        <w:tblLayout w:type="fixed"/>
        <w:tblLook w:val="04A0"/>
      </w:tblPr>
      <w:tblGrid>
        <w:gridCol w:w="960"/>
        <w:gridCol w:w="961"/>
        <w:gridCol w:w="959"/>
        <w:gridCol w:w="961"/>
        <w:gridCol w:w="960"/>
        <w:gridCol w:w="959"/>
        <w:gridCol w:w="961"/>
        <w:gridCol w:w="959"/>
        <w:gridCol w:w="1248"/>
        <w:gridCol w:w="1746"/>
      </w:tblGrid>
      <w:tr w:rsidR="00975E37">
        <w:trPr>
          <w:trHeight w:val="288"/>
          <w:jc w:val="center"/>
        </w:trPr>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Из/на</w:t>
            </w:r>
          </w:p>
        </w:tc>
        <w:tc>
          <w:tcPr>
            <w:tcW w:w="9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w:t>
            </w:r>
          </w:p>
        </w:tc>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w:t>
            </w:r>
          </w:p>
        </w:tc>
        <w:tc>
          <w:tcPr>
            <w:tcW w:w="9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w:t>
            </w:r>
          </w:p>
        </w:tc>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w:t>
            </w:r>
          </w:p>
        </w:tc>
        <w:tc>
          <w:tcPr>
            <w:tcW w:w="9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w:t>
            </w:r>
          </w:p>
        </w:tc>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w:t>
            </w:r>
          </w:p>
        </w:tc>
        <w:tc>
          <w:tcPr>
            <w:tcW w:w="299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Баланс порожних вагонов</w:t>
            </w:r>
          </w:p>
        </w:tc>
      </w:tr>
      <w:tr w:rsidR="00975E37">
        <w:trPr>
          <w:trHeight w:val="288"/>
          <w:jc w:val="center"/>
        </w:trPr>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6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6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6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Избыток</w:t>
            </w:r>
          </w:p>
        </w:tc>
        <w:tc>
          <w:tcPr>
            <w:tcW w:w="174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Недостаток</w:t>
            </w: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w:t>
            </w:r>
          </w:p>
        </w:tc>
        <w:tc>
          <w:tcPr>
            <w:tcW w:w="961"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959"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505</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961"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960"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400</w:t>
            </w:r>
          </w:p>
        </w:tc>
        <w:tc>
          <w:tcPr>
            <w:tcW w:w="959"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961"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rPr>
                <w:rFonts w:ascii="Times New Roman" w:eastAsia="Times New Roman" w:hAnsi="Times New Roman" w:cs="Times New Roman"/>
                <w:color w:val="000000"/>
                <w:sz w:val="24"/>
                <w:szCs w:val="24"/>
              </w:rPr>
            </w:pPr>
          </w:p>
        </w:tc>
      </w:tr>
    </w:tbl>
    <w:p w:rsidR="00975E37" w:rsidRDefault="00975E37">
      <w:pPr>
        <w:spacing w:after="0" w:line="240" w:lineRule="auto"/>
        <w:jc w:val="both"/>
        <w:rPr>
          <w:rFonts w:ascii="Times New Roman" w:hAnsi="Times New Roman" w:cs="Times New Roman"/>
          <w:sz w:val="28"/>
          <w:szCs w:val="28"/>
        </w:rPr>
      </w:pPr>
    </w:p>
    <w:p w:rsidR="00975E37" w:rsidRDefault="00975E37">
      <w:pPr>
        <w:spacing w:after="0" w:line="240" w:lineRule="auto"/>
        <w:jc w:val="center"/>
        <w:rPr>
          <w:rFonts w:ascii="Times New Roman" w:hAnsi="Times New Roman" w:cs="Times New Roman"/>
        </w:rPr>
      </w:pPr>
    </w:p>
    <w:p w:rsidR="00975E37" w:rsidRDefault="00975E37">
      <w:pPr>
        <w:spacing w:after="0" w:line="240" w:lineRule="auto"/>
        <w:rPr>
          <w:rFonts w:ascii="Times New Roman" w:hAnsi="Times New Roman" w:cs="Times New Roman"/>
        </w:rPr>
      </w:pPr>
    </w:p>
    <w:p w:rsidR="00975E37" w:rsidRDefault="00975E37">
      <w:pPr>
        <w:spacing w:after="0" w:line="240" w:lineRule="auto"/>
        <w:rPr>
          <w:rFonts w:ascii="Times New Roman" w:hAnsi="Times New Roman" w:cs="Times New Roman"/>
        </w:rPr>
      </w:pPr>
    </w:p>
    <w:p w:rsidR="00975E37" w:rsidRDefault="00975E37">
      <w:pPr>
        <w:spacing w:after="0" w:line="240" w:lineRule="auto"/>
        <w:rPr>
          <w:rFonts w:ascii="Times New Roman" w:hAnsi="Times New Roman" w:cs="Times New Roman"/>
        </w:rPr>
      </w:pPr>
    </w:p>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 основании схемы участка полигона дороги и шахматки вагонопотоков построить диаграмму груженых и порожних вагонопотоков.</w:t>
      </w:r>
    </w:p>
    <w:p w:rsidR="00975E37" w:rsidRDefault="00FE4CEB">
      <w:pPr>
        <w:spacing w:after="0" w:line="240" w:lineRule="auto"/>
        <w:jc w:val="center"/>
        <w:rPr>
          <w:rFonts w:ascii="Times New Roman" w:hAnsi="Times New Roman" w:cs="Times New Roman"/>
        </w:rPr>
      </w:pPr>
      <w:r>
        <w:rPr>
          <w:noProof/>
        </w:rPr>
        <w:drawing>
          <wp:inline distT="0" distB="0" distL="0" distR="0">
            <wp:extent cx="4210050" cy="933450"/>
            <wp:effectExtent l="0" t="0" r="0" b="0"/>
            <wp:docPr id="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6"/>
                    <pic:cNvPicPr>
                      <a:picLocks noChangeAspect="1" noChangeArrowheads="1"/>
                    </pic:cNvPicPr>
                  </pic:nvPicPr>
                  <pic:blipFill>
                    <a:blip r:embed="rId9" cstate="print"/>
                    <a:srcRect b="72238"/>
                    <a:stretch>
                      <a:fillRect/>
                    </a:stretch>
                  </pic:blipFill>
                  <pic:spPr bwMode="auto">
                    <a:xfrm>
                      <a:off x="0" y="0"/>
                      <a:ext cx="4210050" cy="933450"/>
                    </a:xfrm>
                    <a:prstGeom prst="rect">
                      <a:avLst/>
                    </a:prstGeom>
                    <a:noFill/>
                  </pic:spPr>
                </pic:pic>
              </a:graphicData>
            </a:graphic>
          </wp:inline>
        </w:drawing>
      </w:r>
    </w:p>
    <w:tbl>
      <w:tblPr>
        <w:tblW w:w="10674" w:type="dxa"/>
        <w:jc w:val="center"/>
        <w:tblLayout w:type="fixed"/>
        <w:tblLook w:val="04A0"/>
      </w:tblPr>
      <w:tblGrid>
        <w:gridCol w:w="960"/>
        <w:gridCol w:w="961"/>
        <w:gridCol w:w="959"/>
        <w:gridCol w:w="961"/>
        <w:gridCol w:w="960"/>
        <w:gridCol w:w="959"/>
        <w:gridCol w:w="961"/>
        <w:gridCol w:w="959"/>
        <w:gridCol w:w="1248"/>
        <w:gridCol w:w="1746"/>
      </w:tblGrid>
      <w:tr w:rsidR="00975E37">
        <w:trPr>
          <w:trHeight w:val="288"/>
          <w:jc w:val="center"/>
        </w:trPr>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Из/на</w:t>
            </w:r>
          </w:p>
        </w:tc>
        <w:tc>
          <w:tcPr>
            <w:tcW w:w="9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w:t>
            </w:r>
          </w:p>
        </w:tc>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w:t>
            </w:r>
          </w:p>
        </w:tc>
        <w:tc>
          <w:tcPr>
            <w:tcW w:w="9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w:t>
            </w:r>
          </w:p>
        </w:tc>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w:t>
            </w:r>
          </w:p>
        </w:tc>
        <w:tc>
          <w:tcPr>
            <w:tcW w:w="9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w:t>
            </w:r>
          </w:p>
        </w:tc>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w:t>
            </w:r>
          </w:p>
        </w:tc>
        <w:tc>
          <w:tcPr>
            <w:tcW w:w="299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Баланс порожних вагонов</w:t>
            </w:r>
          </w:p>
        </w:tc>
      </w:tr>
      <w:tr w:rsidR="00975E37">
        <w:trPr>
          <w:trHeight w:val="288"/>
          <w:jc w:val="center"/>
        </w:trPr>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6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6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6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Избыток</w:t>
            </w:r>
          </w:p>
        </w:tc>
        <w:tc>
          <w:tcPr>
            <w:tcW w:w="174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Недостаток</w:t>
            </w: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w:t>
            </w:r>
          </w:p>
        </w:tc>
        <w:tc>
          <w:tcPr>
            <w:tcW w:w="961"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p>
        </w:tc>
        <w:tc>
          <w:tcPr>
            <w:tcW w:w="959"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155</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c>
          <w:tcPr>
            <w:tcW w:w="961"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960"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w:t>
            </w:r>
          </w:p>
        </w:tc>
        <w:tc>
          <w:tcPr>
            <w:tcW w:w="959"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961"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rPr>
                <w:rFonts w:ascii="Times New Roman" w:eastAsia="Times New Roman" w:hAnsi="Times New Roman" w:cs="Times New Roman"/>
                <w:color w:val="000000"/>
                <w:sz w:val="24"/>
                <w:szCs w:val="24"/>
              </w:rPr>
            </w:pPr>
          </w:p>
        </w:tc>
      </w:tr>
    </w:tbl>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975E37" w:rsidRDefault="00FE4CEB">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 №2</w:t>
      </w:r>
    </w:p>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Тема 1.1.1. Основы организации вагонопотоков</w:t>
      </w:r>
    </w:p>
    <w:p w:rsidR="00975E37" w:rsidRDefault="00975E37">
      <w:pPr>
        <w:spacing w:after="0" w:line="240" w:lineRule="auto"/>
        <w:jc w:val="center"/>
        <w:rPr>
          <w:rFonts w:ascii="Times New Roman" w:hAnsi="Times New Roman" w:cs="Times New Roman"/>
          <w:b/>
          <w:bCs/>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45 минут. </w:t>
      </w:r>
    </w:p>
    <w:p w:rsidR="00975E37" w:rsidRDefault="00975E37">
      <w:pPr>
        <w:spacing w:after="0" w:line="240" w:lineRule="auto"/>
        <w:rPr>
          <w:rFonts w:ascii="Times New Roman" w:hAnsi="Times New Roman" w:cs="Times New Roman"/>
        </w:rPr>
      </w:pPr>
    </w:p>
    <w:p w:rsidR="00975E37" w:rsidRDefault="00FE4CEB">
      <w:pPr>
        <w:spacing w:after="0" w:line="240" w:lineRule="auto"/>
        <w:ind w:firstLine="708"/>
        <w:jc w:val="center"/>
        <w:rPr>
          <w:rFonts w:ascii="Times New Roman" w:hAnsi="Times New Roman" w:cs="Times New Roman"/>
          <w:sz w:val="28"/>
          <w:szCs w:val="28"/>
        </w:rPr>
      </w:pPr>
      <w:r>
        <w:rPr>
          <w:rFonts w:ascii="Times New Roman" w:hAnsi="Times New Roman" w:cs="Times New Roman"/>
          <w:b/>
          <w:sz w:val="28"/>
          <w:szCs w:val="28"/>
        </w:rPr>
        <w:t>Вариант 1</w:t>
      </w:r>
    </w:p>
    <w:p w:rsidR="00975E37" w:rsidRDefault="00FE4CEB">
      <w:pPr>
        <w:spacing w:after="0" w:line="240" w:lineRule="auto"/>
        <w:ind w:firstLine="708"/>
        <w:jc w:val="both"/>
        <w:rPr>
          <w:rFonts w:ascii="Times New Roman" w:eastAsiaTheme="minorHAnsi" w:hAnsi="Times New Roman" w:cs="Times New Roman"/>
          <w:sz w:val="32"/>
          <w:szCs w:val="32"/>
          <w:lang w:eastAsia="en-US"/>
        </w:rPr>
      </w:pPr>
      <w:r>
        <w:rPr>
          <w:noProof/>
        </w:rPr>
        <w:drawing>
          <wp:anchor distT="0" distB="0" distL="114300" distR="114300" simplePos="0" relativeHeight="251617280" behindDoc="0" locked="0" layoutInCell="0" allowOverlap="1">
            <wp:simplePos x="0" y="0"/>
            <wp:positionH relativeFrom="margin">
              <wp:posOffset>3792855</wp:posOffset>
            </wp:positionH>
            <wp:positionV relativeFrom="margin">
              <wp:posOffset>2133600</wp:posOffset>
            </wp:positionV>
            <wp:extent cx="2809875" cy="2419350"/>
            <wp:effectExtent l="0" t="0" r="0" b="0"/>
            <wp:wrapSquare wrapText="bothSides"/>
            <wp:docPr id="3"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40"/>
                    <pic:cNvPicPr>
                      <a:picLocks noChangeAspect="1" noChangeArrowheads="1"/>
                    </pic:cNvPicPr>
                  </pic:nvPicPr>
                  <pic:blipFill>
                    <a:blip r:embed="rId10" cstate="print"/>
                    <a:stretch>
                      <a:fillRect/>
                    </a:stretch>
                  </pic:blipFill>
                  <pic:spPr bwMode="auto">
                    <a:xfrm>
                      <a:off x="0" y="0"/>
                      <a:ext cx="2809875" cy="2419350"/>
                    </a:xfrm>
                    <a:prstGeom prst="rect">
                      <a:avLst/>
                    </a:prstGeom>
                    <a:noFill/>
                  </pic:spPr>
                </pic:pic>
              </a:graphicData>
            </a:graphic>
          </wp:anchor>
        </w:drawing>
      </w:r>
      <w:r>
        <w:rPr>
          <w:rFonts w:ascii="Times New Roman" w:eastAsiaTheme="minorHAnsi" w:hAnsi="Times New Roman" w:cs="Times New Roman"/>
          <w:sz w:val="32"/>
          <w:szCs w:val="32"/>
          <w:lang w:eastAsia="en-US"/>
        </w:rPr>
        <w:t>1) Определить вагоно-часы накопления, параметр накопления и суточный вагонопоток, если средний простой вагона под накоплением равен 5 часам, период накопления 8 часам, количество вагонов в составе – 50.</w:t>
      </w:r>
    </w:p>
    <w:p w:rsidR="00975E37" w:rsidRDefault="00FE4CEB">
      <w:pPr>
        <w:spacing w:after="0" w:line="240" w:lineRule="auto"/>
        <w:ind w:firstLine="708"/>
        <w:jc w:val="both"/>
        <w:rPr>
          <w:rFonts w:ascii="Times New Roman" w:hAnsi="Times New Roman" w:cs="Times New Roman"/>
          <w:sz w:val="32"/>
          <w:szCs w:val="32"/>
          <w:lang w:eastAsia="en-US"/>
        </w:rPr>
      </w:pPr>
      <w:r>
        <w:rPr>
          <w:rFonts w:ascii="Times New Roman" w:eastAsiaTheme="minorHAnsi" w:hAnsi="Times New Roman" w:cs="Times New Roman"/>
          <w:sz w:val="32"/>
          <w:szCs w:val="32"/>
          <w:lang w:eastAsia="en-US"/>
        </w:rPr>
        <w:t xml:space="preserve">2) На станцию в течение суток поступали группы вагонов согласно таблице. Количество вагонов в составе поезда </w:t>
      </w:r>
      <w:r>
        <w:rPr>
          <w:rFonts w:ascii="Times New Roman" w:hAnsi="Times New Roman" w:cs="Times New Roman"/>
          <w:sz w:val="32"/>
          <w:szCs w:val="32"/>
          <w:lang w:eastAsia="en-US"/>
        </w:rPr>
        <w:t xml:space="preserve">60. </w:t>
      </w:r>
      <w:r>
        <w:rPr>
          <w:rFonts w:ascii="Times New Roman" w:eastAsiaTheme="minorHAnsi" w:hAnsi="Times New Roman" w:cs="Times New Roman"/>
          <w:sz w:val="32"/>
          <w:szCs w:val="32"/>
          <w:lang w:eastAsia="en-US"/>
        </w:rPr>
        <w:t>Определить: общую затрату вагоно-часов на станции, параметр накопления, средний простой одного вагона.</w:t>
      </w:r>
    </w:p>
    <w:p w:rsidR="00975E37" w:rsidRDefault="00975E37">
      <w:pPr>
        <w:spacing w:after="0" w:line="240" w:lineRule="auto"/>
        <w:rPr>
          <w:rFonts w:ascii="Times New Roman" w:hAnsi="Times New Roman" w:cs="Times New Roman"/>
        </w:rPr>
      </w:pPr>
    </w:p>
    <w:p w:rsidR="00975E37" w:rsidRDefault="00975E37">
      <w:pPr>
        <w:spacing w:after="0" w:line="240" w:lineRule="auto"/>
        <w:ind w:firstLine="708"/>
        <w:jc w:val="center"/>
        <w:rPr>
          <w:rFonts w:ascii="Times New Roman" w:hAnsi="Times New Roman" w:cs="Times New Roman"/>
          <w:b/>
          <w:sz w:val="28"/>
          <w:szCs w:val="28"/>
        </w:rPr>
      </w:pPr>
    </w:p>
    <w:p w:rsidR="00975E37" w:rsidRDefault="00FE4CEB">
      <w:pPr>
        <w:spacing w:after="0" w:line="240" w:lineRule="auto"/>
        <w:ind w:firstLine="708"/>
        <w:jc w:val="center"/>
        <w:rPr>
          <w:rFonts w:ascii="Times New Roman" w:hAnsi="Times New Roman" w:cs="Times New Roman"/>
          <w:sz w:val="28"/>
          <w:szCs w:val="28"/>
        </w:rPr>
      </w:pPr>
      <w:r>
        <w:rPr>
          <w:rFonts w:ascii="Times New Roman" w:hAnsi="Times New Roman" w:cs="Times New Roman"/>
          <w:b/>
          <w:sz w:val="28"/>
          <w:szCs w:val="28"/>
        </w:rPr>
        <w:t>Вариант 2</w:t>
      </w:r>
    </w:p>
    <w:p w:rsidR="00975E37" w:rsidRDefault="00FE4CEB">
      <w:pPr>
        <w:spacing w:after="0" w:line="240" w:lineRule="auto"/>
        <w:ind w:firstLine="708"/>
        <w:jc w:val="both"/>
        <w:rPr>
          <w:rFonts w:ascii="Times New Roman" w:eastAsiaTheme="minorHAnsi" w:hAnsi="Times New Roman" w:cs="Times New Roman"/>
          <w:sz w:val="32"/>
          <w:szCs w:val="32"/>
          <w:lang w:eastAsia="en-US"/>
        </w:rPr>
      </w:pPr>
      <w:r>
        <w:rPr>
          <w:noProof/>
        </w:rPr>
        <w:drawing>
          <wp:anchor distT="0" distB="0" distL="114300" distR="114300" simplePos="0" relativeHeight="251616256" behindDoc="0" locked="0" layoutInCell="0" allowOverlap="1">
            <wp:simplePos x="0" y="0"/>
            <wp:positionH relativeFrom="margin">
              <wp:posOffset>3816350</wp:posOffset>
            </wp:positionH>
            <wp:positionV relativeFrom="margin">
              <wp:posOffset>5457825</wp:posOffset>
            </wp:positionV>
            <wp:extent cx="2819400" cy="2486025"/>
            <wp:effectExtent l="0" t="0" r="0" b="0"/>
            <wp:wrapSquare wrapText="bothSides"/>
            <wp:docPr id="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8"/>
                    <pic:cNvPicPr>
                      <a:picLocks noChangeAspect="1" noChangeArrowheads="1"/>
                    </pic:cNvPicPr>
                  </pic:nvPicPr>
                  <pic:blipFill>
                    <a:blip r:embed="rId11" cstate="print"/>
                    <a:srcRect l="2636" b="1512"/>
                    <a:stretch>
                      <a:fillRect/>
                    </a:stretch>
                  </pic:blipFill>
                  <pic:spPr bwMode="auto">
                    <a:xfrm>
                      <a:off x="0" y="0"/>
                      <a:ext cx="2819400" cy="2486025"/>
                    </a:xfrm>
                    <a:prstGeom prst="rect">
                      <a:avLst/>
                    </a:prstGeom>
                    <a:noFill/>
                  </pic:spPr>
                </pic:pic>
              </a:graphicData>
            </a:graphic>
          </wp:anchor>
        </w:drawing>
      </w:r>
      <w:r>
        <w:rPr>
          <w:rFonts w:ascii="Times New Roman" w:eastAsiaTheme="minorHAnsi" w:hAnsi="Times New Roman" w:cs="Times New Roman"/>
          <w:sz w:val="32"/>
          <w:szCs w:val="32"/>
          <w:lang w:eastAsia="en-US"/>
        </w:rPr>
        <w:t>1) Определить вагоно-часы накопления, параметр накопления  и суточный  вагонопоток, если средний простой вагона под накоплением равен 6 часам, период накопления 10 часам, количество вагонов в составе – 60.</w:t>
      </w:r>
    </w:p>
    <w:p w:rsidR="00975E37" w:rsidRDefault="00FE4CEB">
      <w:pPr>
        <w:spacing w:after="0" w:line="240" w:lineRule="auto"/>
        <w:ind w:firstLine="708"/>
        <w:jc w:val="both"/>
        <w:rPr>
          <w:rFonts w:ascii="Times New Roman" w:hAnsi="Times New Roman" w:cs="Times New Roman"/>
          <w:sz w:val="32"/>
          <w:szCs w:val="32"/>
          <w:lang w:eastAsia="en-US"/>
        </w:rPr>
      </w:pPr>
      <w:r>
        <w:rPr>
          <w:rFonts w:ascii="Times New Roman" w:eastAsiaTheme="minorHAnsi" w:hAnsi="Times New Roman" w:cs="Times New Roman"/>
          <w:sz w:val="32"/>
          <w:szCs w:val="32"/>
          <w:lang w:eastAsia="en-US"/>
        </w:rPr>
        <w:t xml:space="preserve">2) На станцию в течение суток поступали группы вагонов согласно таблице. Количество вагонов в составе поезда </w:t>
      </w:r>
      <w:r>
        <w:rPr>
          <w:rFonts w:ascii="Times New Roman" w:hAnsi="Times New Roman" w:cs="Times New Roman"/>
          <w:sz w:val="32"/>
          <w:szCs w:val="32"/>
          <w:lang w:eastAsia="en-US"/>
        </w:rPr>
        <w:t xml:space="preserve">60. </w:t>
      </w:r>
      <w:r>
        <w:rPr>
          <w:rFonts w:ascii="Times New Roman" w:eastAsiaTheme="minorHAnsi" w:hAnsi="Times New Roman" w:cs="Times New Roman"/>
          <w:sz w:val="32"/>
          <w:szCs w:val="32"/>
          <w:lang w:eastAsia="en-US"/>
        </w:rPr>
        <w:t>Определить: общую затрату вагоно-часов на станции, параметр накопления, средний простой одного вагона.</w:t>
      </w:r>
    </w:p>
    <w:p w:rsidR="00975E37" w:rsidRDefault="00975E37">
      <w:pPr>
        <w:spacing w:after="0" w:line="240" w:lineRule="auto"/>
        <w:jc w:val="both"/>
        <w:rPr>
          <w:rFonts w:ascii="Times New Roman" w:hAnsi="Times New Roman" w:cs="Times New Roman"/>
        </w:rPr>
      </w:pPr>
    </w:p>
    <w:p w:rsidR="00975E37" w:rsidRDefault="00975E37">
      <w:pPr>
        <w:spacing w:after="0" w:line="240" w:lineRule="auto"/>
        <w:jc w:val="both"/>
        <w:rPr>
          <w:rFonts w:ascii="Times New Roman" w:hAnsi="Times New Roman" w:cs="Times New Roman"/>
        </w:rPr>
      </w:pPr>
    </w:p>
    <w:p w:rsidR="00975E37" w:rsidRDefault="00975E37">
      <w:pPr>
        <w:spacing w:after="0" w:line="240" w:lineRule="auto"/>
        <w:jc w:val="center"/>
        <w:rPr>
          <w:rFonts w:ascii="Times New Roman" w:hAnsi="Times New Roman" w:cs="Times New Roman"/>
          <w:b/>
          <w:caps/>
          <w:sz w:val="28"/>
          <w:szCs w:val="28"/>
        </w:rPr>
      </w:pPr>
    </w:p>
    <w:p w:rsidR="00975E37" w:rsidRDefault="00975E37">
      <w:pPr>
        <w:spacing w:after="0" w:line="240" w:lineRule="auto"/>
        <w:jc w:val="center"/>
        <w:rPr>
          <w:rFonts w:ascii="Times New Roman" w:hAnsi="Times New Roman" w:cs="Times New Roman"/>
          <w:b/>
          <w:caps/>
          <w:sz w:val="28"/>
          <w:szCs w:val="28"/>
        </w:rPr>
      </w:pPr>
    </w:p>
    <w:p w:rsidR="00975E37" w:rsidRDefault="00975E37">
      <w:pPr>
        <w:spacing w:after="0" w:line="240" w:lineRule="auto"/>
        <w:jc w:val="center"/>
        <w:rPr>
          <w:rFonts w:ascii="Times New Roman" w:hAnsi="Times New Roman" w:cs="Times New Roman"/>
          <w:b/>
          <w:caps/>
          <w:sz w:val="28"/>
          <w:szCs w:val="28"/>
        </w:rPr>
      </w:pPr>
    </w:p>
    <w:p w:rsidR="00975E37" w:rsidRDefault="00975E37">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975E37" w:rsidRDefault="00FE4CEB">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 №3</w:t>
      </w:r>
    </w:p>
    <w:p w:rsidR="00975E37" w:rsidRDefault="00FE4CEB">
      <w:pPr>
        <w:spacing w:after="0" w:line="240" w:lineRule="auto"/>
        <w:jc w:val="center"/>
        <w:rPr>
          <w:rFonts w:ascii="Times New Roman" w:hAnsi="Times New Roman"/>
          <w:b/>
          <w:sz w:val="28"/>
          <w:szCs w:val="28"/>
        </w:rPr>
      </w:pPr>
      <w:r>
        <w:rPr>
          <w:rFonts w:ascii="Times New Roman" w:hAnsi="Times New Roman"/>
          <w:b/>
          <w:sz w:val="28"/>
          <w:szCs w:val="28"/>
        </w:rPr>
        <w:t>Тема 1.1.2. Организация вагонопотоков с мест погрузки</w:t>
      </w:r>
    </w:p>
    <w:p w:rsidR="00975E37" w:rsidRDefault="00975E37">
      <w:pPr>
        <w:spacing w:after="0" w:line="240" w:lineRule="auto"/>
        <w:jc w:val="center"/>
        <w:rPr>
          <w:rFonts w:ascii="Times New Roman" w:hAnsi="Times New Roman" w:cs="Times New Roman"/>
          <w:b/>
          <w:caps/>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45 минут. </w:t>
      </w:r>
    </w:p>
    <w:p w:rsidR="00975E37" w:rsidRDefault="00975E37">
      <w:pPr>
        <w:spacing w:after="0" w:line="240" w:lineRule="auto"/>
        <w:jc w:val="both"/>
        <w:rPr>
          <w:rFonts w:ascii="Times New Roman" w:hAnsi="Times New Roman" w:cs="Times New Roman"/>
          <w:sz w:val="28"/>
          <w:szCs w:val="28"/>
        </w:rPr>
      </w:pPr>
    </w:p>
    <w:p w:rsidR="00975E37" w:rsidRDefault="00FE4CEB">
      <w:pPr>
        <w:spacing w:after="0" w:line="240" w:lineRule="auto"/>
        <w:ind w:firstLine="708"/>
        <w:jc w:val="both"/>
        <w:rPr>
          <w:rFonts w:ascii="Times New Roman" w:eastAsiaTheme="minorHAnsi" w:hAnsi="Times New Roman" w:cs="Times New Roman"/>
          <w:sz w:val="28"/>
          <w:szCs w:val="24"/>
          <w:lang w:eastAsia="en-US"/>
        </w:rPr>
      </w:pPr>
      <w:r>
        <w:rPr>
          <w:rFonts w:ascii="Times New Roman" w:eastAsiaTheme="minorHAnsi" w:hAnsi="Times New Roman" w:cs="Times New Roman"/>
          <w:b/>
          <w:sz w:val="28"/>
          <w:szCs w:val="24"/>
          <w:lang w:eastAsia="en-US"/>
        </w:rPr>
        <w:t>Исходные данные</w:t>
      </w:r>
      <w:r>
        <w:rPr>
          <w:rFonts w:ascii="Times New Roman" w:eastAsiaTheme="minorHAnsi" w:hAnsi="Times New Roman" w:cs="Times New Roman"/>
          <w:sz w:val="28"/>
          <w:szCs w:val="24"/>
          <w:lang w:eastAsia="en-US"/>
        </w:rPr>
        <w:t>: Погрузка зерна производится фирмой «Заготзерно» на промежуточных станциях (а, б, в, г) участка АБ и составляет 1840 вагонов в месяц. Количество вагонов в составе маршрута – 60.</w:t>
      </w:r>
    </w:p>
    <w:p w:rsidR="00975E37" w:rsidRDefault="00FE4CEB">
      <w:pPr>
        <w:spacing w:after="0" w:line="240" w:lineRule="auto"/>
        <w:ind w:firstLine="708"/>
        <w:jc w:val="both"/>
        <w:rPr>
          <w:rFonts w:ascii="Times New Roman" w:eastAsiaTheme="minorHAnsi" w:hAnsi="Times New Roman" w:cs="Times New Roman"/>
          <w:sz w:val="28"/>
          <w:szCs w:val="24"/>
          <w:lang w:eastAsia="en-US"/>
        </w:rPr>
      </w:pPr>
      <w:r>
        <w:rPr>
          <w:rFonts w:ascii="Times New Roman" w:eastAsiaTheme="minorHAnsi" w:hAnsi="Times New Roman" w:cs="Times New Roman"/>
          <w:b/>
          <w:sz w:val="28"/>
          <w:szCs w:val="24"/>
          <w:lang w:eastAsia="en-US"/>
        </w:rPr>
        <w:t>Задание</w:t>
      </w:r>
      <w:r>
        <w:rPr>
          <w:rFonts w:ascii="Times New Roman" w:eastAsiaTheme="minorHAnsi" w:hAnsi="Times New Roman" w:cs="Times New Roman"/>
          <w:sz w:val="28"/>
          <w:szCs w:val="24"/>
          <w:lang w:eastAsia="en-US"/>
        </w:rPr>
        <w:t>: Организовать отправительский маршрут для зерна, составив месячный и календарный план погрузки по назначениям.</w:t>
      </w:r>
    </w:p>
    <w:tbl>
      <w:tblPr>
        <w:tblStyle w:val="3f0"/>
        <w:tblW w:w="10704" w:type="dxa"/>
        <w:tblInd w:w="113" w:type="dxa"/>
        <w:tblLayout w:type="fixed"/>
        <w:tblLook w:val="04A0"/>
      </w:tblPr>
      <w:tblGrid>
        <w:gridCol w:w="1204"/>
        <w:gridCol w:w="1203"/>
        <w:gridCol w:w="1281"/>
        <w:gridCol w:w="1766"/>
        <w:gridCol w:w="2765"/>
        <w:gridCol w:w="2485"/>
      </w:tblGrid>
      <w:tr w:rsidR="00975E37">
        <w:tc>
          <w:tcPr>
            <w:tcW w:w="1203" w:type="dxa"/>
            <w:vMerge w:val="restart"/>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Участок погрузки</w:t>
            </w:r>
          </w:p>
        </w:tc>
        <w:tc>
          <w:tcPr>
            <w:tcW w:w="1203" w:type="dxa"/>
            <w:vMerge w:val="restart"/>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Станция погрузки</w:t>
            </w:r>
          </w:p>
        </w:tc>
        <w:tc>
          <w:tcPr>
            <w:tcW w:w="1281" w:type="dxa"/>
            <w:vMerge w:val="restart"/>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Род груза</w:t>
            </w:r>
          </w:p>
        </w:tc>
        <w:tc>
          <w:tcPr>
            <w:tcW w:w="1766" w:type="dxa"/>
            <w:vMerge w:val="restart"/>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Мес.план погрузки, ваг.</w:t>
            </w:r>
          </w:p>
        </w:tc>
        <w:tc>
          <w:tcPr>
            <w:tcW w:w="5250" w:type="dxa"/>
            <w:gridSpan w:val="2"/>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Месячный план погрузки вагонов по назначениям</w:t>
            </w:r>
          </w:p>
        </w:tc>
      </w:tr>
      <w:tr w:rsidR="00975E37">
        <w:tc>
          <w:tcPr>
            <w:tcW w:w="1203" w:type="dxa"/>
            <w:vMerge/>
            <w:vAlign w:val="center"/>
          </w:tcPr>
          <w:p w:rsidR="00975E37" w:rsidRDefault="00975E37">
            <w:pPr>
              <w:spacing w:after="0" w:line="240" w:lineRule="auto"/>
              <w:jc w:val="center"/>
              <w:rPr>
                <w:rFonts w:ascii="Times New Roman" w:hAnsi="Times New Roman" w:cs="Times New Roman"/>
                <w:sz w:val="24"/>
                <w:szCs w:val="24"/>
              </w:rPr>
            </w:pPr>
          </w:p>
        </w:tc>
        <w:tc>
          <w:tcPr>
            <w:tcW w:w="1203" w:type="dxa"/>
            <w:vMerge/>
            <w:vAlign w:val="center"/>
          </w:tcPr>
          <w:p w:rsidR="00975E37" w:rsidRDefault="00975E37">
            <w:pPr>
              <w:spacing w:after="0" w:line="240" w:lineRule="auto"/>
              <w:jc w:val="center"/>
              <w:rPr>
                <w:rFonts w:ascii="Times New Roman" w:hAnsi="Times New Roman" w:cs="Times New Roman"/>
                <w:sz w:val="24"/>
                <w:szCs w:val="24"/>
              </w:rPr>
            </w:pPr>
          </w:p>
        </w:tc>
        <w:tc>
          <w:tcPr>
            <w:tcW w:w="1281" w:type="dxa"/>
            <w:vMerge/>
            <w:vAlign w:val="center"/>
          </w:tcPr>
          <w:p w:rsidR="00975E37" w:rsidRDefault="00975E37">
            <w:pPr>
              <w:spacing w:after="0" w:line="240" w:lineRule="auto"/>
              <w:jc w:val="center"/>
              <w:rPr>
                <w:rFonts w:ascii="Times New Roman" w:hAnsi="Times New Roman" w:cs="Times New Roman"/>
                <w:sz w:val="24"/>
                <w:szCs w:val="24"/>
              </w:rPr>
            </w:pPr>
          </w:p>
        </w:tc>
        <w:tc>
          <w:tcPr>
            <w:tcW w:w="1766" w:type="dxa"/>
            <w:vMerge/>
            <w:vAlign w:val="center"/>
          </w:tcPr>
          <w:p w:rsidR="00975E37" w:rsidRDefault="00975E37">
            <w:pPr>
              <w:spacing w:after="0" w:line="240" w:lineRule="auto"/>
              <w:jc w:val="center"/>
              <w:rPr>
                <w:rFonts w:ascii="Times New Roman" w:hAnsi="Times New Roman" w:cs="Times New Roman"/>
                <w:sz w:val="24"/>
                <w:szCs w:val="24"/>
              </w:rPr>
            </w:pPr>
          </w:p>
        </w:tc>
        <w:tc>
          <w:tcPr>
            <w:tcW w:w="276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З</w:t>
            </w:r>
          </w:p>
        </w:tc>
        <w:tc>
          <w:tcPr>
            <w:tcW w:w="248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И</w:t>
            </w:r>
          </w:p>
        </w:tc>
      </w:tr>
      <w:tr w:rsidR="00975E37">
        <w:trPr>
          <w:trHeight w:val="138"/>
        </w:trPr>
        <w:tc>
          <w:tcPr>
            <w:tcW w:w="1203" w:type="dxa"/>
            <w:vMerge w:val="restart"/>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АБ</w:t>
            </w:r>
          </w:p>
        </w:tc>
        <w:tc>
          <w:tcPr>
            <w:tcW w:w="1203"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а</w:t>
            </w:r>
          </w:p>
        </w:tc>
        <w:tc>
          <w:tcPr>
            <w:tcW w:w="1281" w:type="dxa"/>
            <w:vMerge w:val="restart"/>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Зерно</w:t>
            </w:r>
          </w:p>
        </w:tc>
        <w:tc>
          <w:tcPr>
            <w:tcW w:w="1766"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360</w:t>
            </w:r>
          </w:p>
        </w:tc>
        <w:tc>
          <w:tcPr>
            <w:tcW w:w="276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360</w:t>
            </w:r>
          </w:p>
        </w:tc>
        <w:tc>
          <w:tcPr>
            <w:tcW w:w="248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w:t>
            </w:r>
          </w:p>
        </w:tc>
      </w:tr>
      <w:tr w:rsidR="00975E37">
        <w:trPr>
          <w:trHeight w:val="138"/>
        </w:trPr>
        <w:tc>
          <w:tcPr>
            <w:tcW w:w="1203" w:type="dxa"/>
            <w:vMerge/>
            <w:vAlign w:val="center"/>
          </w:tcPr>
          <w:p w:rsidR="00975E37" w:rsidRDefault="00975E37">
            <w:pPr>
              <w:spacing w:after="0" w:line="240" w:lineRule="auto"/>
              <w:jc w:val="center"/>
              <w:rPr>
                <w:rFonts w:ascii="Times New Roman" w:hAnsi="Times New Roman" w:cs="Times New Roman"/>
                <w:sz w:val="24"/>
                <w:szCs w:val="24"/>
              </w:rPr>
            </w:pPr>
          </w:p>
        </w:tc>
        <w:tc>
          <w:tcPr>
            <w:tcW w:w="1203"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б</w:t>
            </w:r>
          </w:p>
        </w:tc>
        <w:tc>
          <w:tcPr>
            <w:tcW w:w="1281" w:type="dxa"/>
            <w:vMerge/>
            <w:vAlign w:val="center"/>
          </w:tcPr>
          <w:p w:rsidR="00975E37" w:rsidRDefault="00975E37">
            <w:pPr>
              <w:spacing w:after="0" w:line="240" w:lineRule="auto"/>
              <w:jc w:val="center"/>
              <w:rPr>
                <w:rFonts w:ascii="Times New Roman" w:hAnsi="Times New Roman" w:cs="Times New Roman"/>
                <w:sz w:val="24"/>
                <w:szCs w:val="24"/>
              </w:rPr>
            </w:pPr>
          </w:p>
        </w:tc>
        <w:tc>
          <w:tcPr>
            <w:tcW w:w="1766"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480</w:t>
            </w:r>
          </w:p>
        </w:tc>
        <w:tc>
          <w:tcPr>
            <w:tcW w:w="276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480</w:t>
            </w:r>
          </w:p>
        </w:tc>
        <w:tc>
          <w:tcPr>
            <w:tcW w:w="248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w:t>
            </w:r>
          </w:p>
        </w:tc>
      </w:tr>
      <w:tr w:rsidR="00975E37">
        <w:trPr>
          <w:trHeight w:val="138"/>
        </w:trPr>
        <w:tc>
          <w:tcPr>
            <w:tcW w:w="1203" w:type="dxa"/>
            <w:vMerge/>
            <w:vAlign w:val="center"/>
          </w:tcPr>
          <w:p w:rsidR="00975E37" w:rsidRDefault="00975E37">
            <w:pPr>
              <w:spacing w:after="0" w:line="240" w:lineRule="auto"/>
              <w:jc w:val="center"/>
              <w:rPr>
                <w:rFonts w:ascii="Times New Roman" w:hAnsi="Times New Roman" w:cs="Times New Roman"/>
                <w:sz w:val="24"/>
                <w:szCs w:val="24"/>
              </w:rPr>
            </w:pPr>
          </w:p>
        </w:tc>
        <w:tc>
          <w:tcPr>
            <w:tcW w:w="1203"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в</w:t>
            </w:r>
          </w:p>
        </w:tc>
        <w:tc>
          <w:tcPr>
            <w:tcW w:w="1281" w:type="dxa"/>
            <w:vMerge/>
            <w:vAlign w:val="center"/>
          </w:tcPr>
          <w:p w:rsidR="00975E37" w:rsidRDefault="00975E37">
            <w:pPr>
              <w:spacing w:after="0" w:line="240" w:lineRule="auto"/>
              <w:jc w:val="center"/>
              <w:rPr>
                <w:rFonts w:ascii="Times New Roman" w:hAnsi="Times New Roman" w:cs="Times New Roman"/>
                <w:sz w:val="24"/>
                <w:szCs w:val="24"/>
              </w:rPr>
            </w:pPr>
          </w:p>
        </w:tc>
        <w:tc>
          <w:tcPr>
            <w:tcW w:w="1766"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640</w:t>
            </w:r>
          </w:p>
        </w:tc>
        <w:tc>
          <w:tcPr>
            <w:tcW w:w="276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220</w:t>
            </w:r>
          </w:p>
        </w:tc>
        <w:tc>
          <w:tcPr>
            <w:tcW w:w="248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420</w:t>
            </w:r>
          </w:p>
        </w:tc>
      </w:tr>
      <w:tr w:rsidR="00975E37">
        <w:trPr>
          <w:trHeight w:val="138"/>
        </w:trPr>
        <w:tc>
          <w:tcPr>
            <w:tcW w:w="1203" w:type="dxa"/>
            <w:vMerge/>
            <w:vAlign w:val="center"/>
          </w:tcPr>
          <w:p w:rsidR="00975E37" w:rsidRDefault="00975E37">
            <w:pPr>
              <w:spacing w:after="0" w:line="240" w:lineRule="auto"/>
              <w:jc w:val="center"/>
              <w:rPr>
                <w:rFonts w:ascii="Times New Roman" w:hAnsi="Times New Roman" w:cs="Times New Roman"/>
                <w:sz w:val="24"/>
                <w:szCs w:val="24"/>
              </w:rPr>
            </w:pPr>
          </w:p>
        </w:tc>
        <w:tc>
          <w:tcPr>
            <w:tcW w:w="1203"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г</w:t>
            </w:r>
          </w:p>
        </w:tc>
        <w:tc>
          <w:tcPr>
            <w:tcW w:w="1281" w:type="dxa"/>
            <w:vMerge/>
            <w:vAlign w:val="center"/>
          </w:tcPr>
          <w:p w:rsidR="00975E37" w:rsidRDefault="00975E37">
            <w:pPr>
              <w:spacing w:after="0" w:line="240" w:lineRule="auto"/>
              <w:jc w:val="center"/>
              <w:rPr>
                <w:rFonts w:ascii="Times New Roman" w:hAnsi="Times New Roman" w:cs="Times New Roman"/>
                <w:sz w:val="24"/>
                <w:szCs w:val="24"/>
              </w:rPr>
            </w:pPr>
          </w:p>
        </w:tc>
        <w:tc>
          <w:tcPr>
            <w:tcW w:w="1766"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360</w:t>
            </w:r>
          </w:p>
        </w:tc>
        <w:tc>
          <w:tcPr>
            <w:tcW w:w="276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180</w:t>
            </w:r>
          </w:p>
        </w:tc>
        <w:tc>
          <w:tcPr>
            <w:tcW w:w="248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180</w:t>
            </w:r>
          </w:p>
        </w:tc>
      </w:tr>
    </w:tbl>
    <w:p w:rsidR="00975E37" w:rsidRDefault="00975E37">
      <w:pPr>
        <w:spacing w:after="0" w:line="240" w:lineRule="auto"/>
        <w:jc w:val="both"/>
        <w:rPr>
          <w:rFonts w:ascii="Times New Roman" w:hAnsi="Times New Roman" w:cs="Times New Roman"/>
          <w:sz w:val="28"/>
          <w:szCs w:val="28"/>
        </w:rPr>
      </w:pPr>
    </w:p>
    <w:p w:rsidR="00975E37" w:rsidRDefault="00975E37">
      <w:pPr>
        <w:spacing w:after="0" w:line="240" w:lineRule="auto"/>
        <w:jc w:val="center"/>
        <w:rPr>
          <w:rFonts w:ascii="Times New Roman" w:hAnsi="Times New Roman" w:cs="Times New Roman"/>
          <w:b/>
          <w:caps/>
          <w:sz w:val="28"/>
          <w:szCs w:val="28"/>
        </w:rPr>
      </w:pPr>
    </w:p>
    <w:p w:rsidR="00352D08" w:rsidRDefault="00352D08">
      <w:pPr>
        <w:spacing w:after="0" w:line="240" w:lineRule="auto"/>
        <w:jc w:val="center"/>
        <w:rPr>
          <w:rFonts w:ascii="Times New Roman" w:hAnsi="Times New Roman" w:cs="Times New Roman"/>
          <w:b/>
          <w:caps/>
          <w:sz w:val="28"/>
          <w:szCs w:val="28"/>
        </w:rPr>
      </w:pPr>
    </w:p>
    <w:p w:rsidR="00975E37" w:rsidRDefault="00FE4CEB">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 №4</w:t>
      </w:r>
    </w:p>
    <w:p w:rsidR="00975E37" w:rsidRDefault="00FE4CEB">
      <w:pPr>
        <w:spacing w:after="0" w:line="240" w:lineRule="auto"/>
        <w:jc w:val="center"/>
        <w:rPr>
          <w:rFonts w:ascii="Times New Roman" w:hAnsi="Times New Roman"/>
          <w:b/>
          <w:sz w:val="28"/>
          <w:szCs w:val="28"/>
        </w:rPr>
      </w:pPr>
      <w:r>
        <w:rPr>
          <w:rFonts w:ascii="Times New Roman" w:hAnsi="Times New Roman"/>
          <w:b/>
          <w:sz w:val="28"/>
          <w:szCs w:val="28"/>
        </w:rPr>
        <w:t>Тема 1.2. Организация пассажиропотоков</w:t>
      </w:r>
    </w:p>
    <w:p w:rsidR="00975E37" w:rsidRDefault="00975E37">
      <w:pPr>
        <w:spacing w:after="0" w:line="240" w:lineRule="auto"/>
        <w:jc w:val="center"/>
        <w:rPr>
          <w:rFonts w:ascii="Times New Roman" w:hAnsi="Times New Roman" w:cs="Times New Roman"/>
          <w:b/>
          <w:caps/>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45 минут. </w:t>
      </w:r>
    </w:p>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pPr>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По схеме пассажиропотоков определить для направления АЕ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975E37" w:rsidRDefault="00975E37">
      <w:pPr>
        <w:spacing w:after="0" w:line="240" w:lineRule="auto"/>
        <w:ind w:firstLine="709"/>
        <w:jc w:val="both"/>
        <w:rPr>
          <w:rFonts w:eastAsiaTheme="minorHAnsi"/>
          <w:lang w:eastAsia="en-US"/>
        </w:rPr>
      </w:pPr>
    </w:p>
    <w:p w:rsidR="00975E37" w:rsidRDefault="0073446C">
      <w:pPr>
        <w:jc w:val="center"/>
        <w:rPr>
          <w:rFonts w:eastAsiaTheme="minorHAnsi"/>
          <w:lang w:eastAsia="en-US"/>
        </w:rPr>
      </w:pPr>
      <w:r w:rsidRPr="0073446C">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6" o:spid="_x0000_s1226" type="#_x0000_t75" style="position:absolute;left:0;text-align:left;margin-left:0;margin-top:0;width:50pt;height:50pt;z-index:251632640;visibility:hidden">
            <o:lock v:ext="edit" selection="t"/>
          </v:shape>
        </w:pict>
      </w:r>
      <w:r w:rsidR="00975E37">
        <w:object w:dxaOrig="5902" w:dyaOrig="3129">
          <v:shape id="ole_rId6" o:spid="_x0000_i1026" type="#_x0000_t75" style="width:374.05pt;height:199.15pt;visibility:visible;mso-wrap-distance-right:0" o:ole="">
            <v:imagedata r:id="rId12" o:title=""/>
          </v:shape>
          <o:OLEObject Type="Embed" ProgID="Visio.Drawing.11" ShapeID="ole_rId6" DrawAspect="Content" ObjectID="_1841924946" r:id="rId13"/>
        </w:object>
      </w:r>
    </w:p>
    <w:p w:rsidR="00975E37" w:rsidRDefault="00975E37">
      <w:pPr>
        <w:jc w:val="center"/>
        <w:rPr>
          <w:rFonts w:ascii="Times New Roman" w:eastAsiaTheme="minorHAnsi" w:hAnsi="Times New Roman" w:cs="Times New Roman"/>
          <w:b/>
          <w:sz w:val="28"/>
          <w:szCs w:val="28"/>
          <w:lang w:eastAsia="en-US"/>
        </w:rPr>
      </w:pPr>
    </w:p>
    <w:p w:rsidR="00352D08" w:rsidRDefault="00352D08">
      <w:pPr>
        <w:jc w:val="center"/>
        <w:rPr>
          <w:rFonts w:ascii="Times New Roman" w:eastAsiaTheme="minorHAnsi" w:hAnsi="Times New Roman" w:cs="Times New Roman"/>
          <w:b/>
          <w:sz w:val="28"/>
          <w:szCs w:val="28"/>
          <w:lang w:eastAsia="en-US"/>
        </w:rPr>
      </w:pPr>
    </w:p>
    <w:p w:rsidR="00352D08" w:rsidRDefault="00352D08">
      <w:pPr>
        <w:jc w:val="center"/>
        <w:rPr>
          <w:rFonts w:ascii="Times New Roman" w:eastAsiaTheme="minorHAnsi" w:hAnsi="Times New Roman" w:cs="Times New Roman"/>
          <w:b/>
          <w:sz w:val="28"/>
          <w:szCs w:val="28"/>
          <w:lang w:eastAsia="en-US"/>
        </w:rPr>
      </w:pPr>
    </w:p>
    <w:p w:rsidR="00975E37" w:rsidRDefault="00FE4CEB">
      <w:pPr>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lastRenderedPageBreak/>
        <w:t>Вариант 2.</w:t>
      </w:r>
    </w:p>
    <w:p w:rsidR="00975E37" w:rsidRDefault="00FE4CEB">
      <w:pPr>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По схеме пассажиропотоков определить для направления АЕ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975E37" w:rsidRDefault="0073446C">
      <w:pPr>
        <w:jc w:val="center"/>
        <w:rPr>
          <w:rFonts w:eastAsiaTheme="minorHAnsi"/>
          <w:lang w:eastAsia="en-US"/>
        </w:rPr>
      </w:pPr>
      <w:r w:rsidRPr="0073446C">
        <w:pict>
          <v:shape id="_x0000_tole_rId8" o:spid="_x0000_s1224" type="#_x0000_t75" style="position:absolute;left:0;text-align:left;margin-left:0;margin-top:0;width:50pt;height:50pt;z-index:251633664;visibility:hidden">
            <o:lock v:ext="edit" selection="t"/>
          </v:shape>
        </w:pict>
      </w:r>
      <w:r w:rsidR="00975E37">
        <w:object w:dxaOrig="5902" w:dyaOrig="3129">
          <v:shape id="ole_rId8" o:spid="_x0000_i1027" type="#_x0000_t75" style="width:379.65pt;height:201.95pt;visibility:visible;mso-wrap-distance-right:0" o:ole="">
            <v:imagedata r:id="rId14" o:title=""/>
          </v:shape>
          <o:OLEObject Type="Embed" ProgID="Visio.Drawing.11" ShapeID="ole_rId8" DrawAspect="Content" ObjectID="_1841924947" r:id="rId15"/>
        </w:object>
      </w:r>
    </w:p>
    <w:p w:rsidR="00975E37" w:rsidRDefault="00975E37">
      <w:pPr>
        <w:widowControl w:val="0"/>
        <w:spacing w:after="0" w:line="240" w:lineRule="auto"/>
        <w:jc w:val="both"/>
        <w:rPr>
          <w:rFonts w:ascii="Times New Roman" w:hAnsi="Times New Roman" w:cs="Times New Roman"/>
          <w:b/>
          <w:sz w:val="28"/>
          <w:szCs w:val="28"/>
          <w:u w:val="single"/>
        </w:rPr>
      </w:pPr>
    </w:p>
    <w:p w:rsidR="00975E37" w:rsidRDefault="00975E37">
      <w:pPr>
        <w:widowControl w:val="0"/>
        <w:spacing w:after="0" w:line="240" w:lineRule="auto"/>
        <w:jc w:val="both"/>
        <w:rPr>
          <w:rFonts w:ascii="Times New Roman" w:hAnsi="Times New Roman" w:cs="Times New Roman"/>
          <w:b/>
          <w:sz w:val="28"/>
          <w:szCs w:val="28"/>
          <w:u w:val="single"/>
        </w:rPr>
      </w:pPr>
    </w:p>
    <w:p w:rsidR="00975E37" w:rsidRDefault="00FE4CEB">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«5» баллов выставляется обучающемуся, если:</w:t>
      </w:r>
    </w:p>
    <w:p w:rsidR="00975E37" w:rsidRDefault="00FE4CEB">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«4» балла выставляется обучающемуся, если:</w:t>
      </w:r>
    </w:p>
    <w:p w:rsidR="00975E37" w:rsidRDefault="00FE4CEB">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«3» балла выставляется обучающемуся, если:</w:t>
      </w:r>
    </w:p>
    <w:p w:rsidR="00975E37" w:rsidRDefault="00FE4CEB">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«2» балла выставляется обучающемуся, если:</w:t>
      </w:r>
    </w:p>
    <w:p w:rsidR="00975E37" w:rsidRDefault="00FE4CEB">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352D08" w:rsidRDefault="00352D08">
      <w:pPr>
        <w:widowControl w:val="0"/>
        <w:spacing w:after="0" w:line="240" w:lineRule="auto"/>
        <w:jc w:val="center"/>
        <w:rPr>
          <w:rFonts w:ascii="Times New Roman" w:hAnsi="Times New Roman" w:cs="Times New Roman"/>
          <w:b/>
          <w:caps/>
          <w:sz w:val="28"/>
          <w:szCs w:val="28"/>
        </w:rPr>
      </w:pPr>
    </w:p>
    <w:p w:rsidR="00352D08" w:rsidRDefault="00352D08">
      <w:pPr>
        <w:widowControl w:val="0"/>
        <w:spacing w:after="0" w:line="240" w:lineRule="auto"/>
        <w:jc w:val="center"/>
        <w:rPr>
          <w:rFonts w:ascii="Times New Roman" w:hAnsi="Times New Roman" w:cs="Times New Roman"/>
          <w:b/>
          <w:caps/>
          <w:sz w:val="28"/>
          <w:szCs w:val="28"/>
        </w:rPr>
      </w:pPr>
    </w:p>
    <w:p w:rsidR="00352D08" w:rsidRDefault="00352D08">
      <w:pPr>
        <w:widowControl w:val="0"/>
        <w:spacing w:after="0" w:line="240" w:lineRule="auto"/>
        <w:jc w:val="center"/>
        <w:rPr>
          <w:rFonts w:ascii="Times New Roman" w:hAnsi="Times New Roman" w:cs="Times New Roman"/>
          <w:b/>
          <w:caps/>
          <w:sz w:val="28"/>
          <w:szCs w:val="28"/>
        </w:rPr>
      </w:pPr>
    </w:p>
    <w:p w:rsidR="00352D08" w:rsidRDefault="00352D08">
      <w:pPr>
        <w:widowControl w:val="0"/>
        <w:spacing w:after="0" w:line="240" w:lineRule="auto"/>
        <w:jc w:val="center"/>
        <w:rPr>
          <w:rFonts w:ascii="Times New Roman" w:hAnsi="Times New Roman" w:cs="Times New Roman"/>
          <w:b/>
          <w:caps/>
          <w:sz w:val="28"/>
          <w:szCs w:val="28"/>
        </w:rPr>
      </w:pPr>
    </w:p>
    <w:p w:rsidR="00352D08" w:rsidRDefault="00352D08">
      <w:pPr>
        <w:widowControl w:val="0"/>
        <w:spacing w:after="0" w:line="240" w:lineRule="auto"/>
        <w:jc w:val="center"/>
        <w:rPr>
          <w:rFonts w:ascii="Times New Roman" w:hAnsi="Times New Roman" w:cs="Times New Roman"/>
          <w:b/>
          <w:caps/>
          <w:sz w:val="28"/>
          <w:szCs w:val="28"/>
        </w:rPr>
      </w:pPr>
    </w:p>
    <w:p w:rsidR="00352D08" w:rsidRDefault="00352D08">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FE4CEB">
      <w:pPr>
        <w:widowControl w:val="0"/>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тестовОе заданиЕ</w:t>
      </w:r>
    </w:p>
    <w:p w:rsidR="00975E37" w:rsidRDefault="00FE4CEB">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Тема 1.1. Организация вагонопотоков</w:t>
      </w:r>
    </w:p>
    <w:p w:rsidR="00975E37" w:rsidRDefault="00975E37">
      <w:pPr>
        <w:spacing w:after="0" w:line="240" w:lineRule="auto"/>
        <w:rPr>
          <w:rFonts w:ascii="Times New Roman" w:hAnsi="Times New Roman" w:cs="Times New Roman"/>
          <w:b/>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тесту</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Тестовое задание содержит 23 вопроса.</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Время на подготовку и выполнение работы: 25 минут.</w:t>
      </w:r>
    </w:p>
    <w:p w:rsidR="00975E37" w:rsidRDefault="00975E37">
      <w:pPr>
        <w:spacing w:after="0" w:line="240" w:lineRule="auto"/>
        <w:jc w:val="both"/>
        <w:rPr>
          <w:rFonts w:ascii="Times New Roman" w:hAnsi="Times New Roman" w:cs="Times New Roman"/>
          <w:b/>
          <w:sz w:val="28"/>
          <w:szCs w:val="28"/>
          <w:u w:val="single"/>
        </w:rPr>
      </w:pPr>
    </w:p>
    <w:p w:rsidR="00975E37" w:rsidRDefault="00FE4CEB">
      <w:pPr>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 каждый правильный ответ начисляется 1 балл.</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«5» - правильно выполнено 91 - 100% заданий (21-23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«4» - правильно выполнено 71 -90% заданий (17-20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«3» - правильно выполнено 51 - 70% заданий (12-16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«2» - правильно выполнено менее 51% заданий (0-11 баллов).</w:t>
      </w:r>
    </w:p>
    <w:p w:rsidR="00975E37" w:rsidRDefault="00975E37">
      <w:pPr>
        <w:spacing w:after="0" w:line="240" w:lineRule="auto"/>
        <w:rPr>
          <w:rFonts w:ascii="Times New Roman" w:hAnsi="Times New Roman" w:cs="Times New Roman"/>
          <w:b/>
          <w:sz w:val="24"/>
          <w:szCs w:val="24"/>
        </w:rPr>
      </w:pPr>
    </w:p>
    <w:p w:rsidR="00975E37" w:rsidRDefault="00FE4CEB">
      <w:pPr>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Выберите букву, соответствующую одному правильному варианту ответа и запишите ее в бланк ответов.</w:t>
      </w:r>
    </w:p>
    <w:p w:rsidR="00975E37" w:rsidRDefault="00975E37">
      <w:pPr>
        <w:spacing w:after="0" w:line="240" w:lineRule="auto"/>
        <w:jc w:val="center"/>
        <w:rPr>
          <w:rFonts w:ascii="Times New Roman" w:hAnsi="Times New Roman" w:cs="Times New Roman"/>
          <w:i/>
          <w:iCs/>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1.Количество вагонов, следующих в определённом направлении за определённый промежуток времени называются</w:t>
      </w:r>
    </w:p>
    <w:p w:rsidR="00975E37" w:rsidRDefault="00FE4CEB" w:rsidP="00464EDB">
      <w:pPr>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группой вагонов</w:t>
      </w:r>
    </w:p>
    <w:p w:rsidR="00975E37" w:rsidRDefault="00FE4CEB" w:rsidP="00464EDB">
      <w:pPr>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вагонопотоком</w:t>
      </w:r>
    </w:p>
    <w:p w:rsidR="00975E37" w:rsidRDefault="00FE4CEB" w:rsidP="00464EDB">
      <w:pPr>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поездом</w:t>
      </w:r>
    </w:p>
    <w:p w:rsidR="00975E37" w:rsidRDefault="00FE4CEB" w:rsidP="00464EDB">
      <w:pPr>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маневровым составом</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2.Вагоны, прибывшие в организованных поездах, подлежащих расформированию, называются</w:t>
      </w:r>
    </w:p>
    <w:p w:rsidR="00975E37" w:rsidRDefault="00FE4CEB" w:rsidP="00464EDB">
      <w:pPr>
        <w:numPr>
          <w:ilvl w:val="0"/>
          <w:numId w:val="2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местными</w:t>
      </w:r>
    </w:p>
    <w:p w:rsidR="00975E37" w:rsidRDefault="00FE4CEB" w:rsidP="00464EDB">
      <w:pPr>
        <w:numPr>
          <w:ilvl w:val="0"/>
          <w:numId w:val="2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транзитными без переработки</w:t>
      </w:r>
    </w:p>
    <w:p w:rsidR="00975E37" w:rsidRDefault="00FE4CEB" w:rsidP="00464EDB">
      <w:pPr>
        <w:numPr>
          <w:ilvl w:val="0"/>
          <w:numId w:val="2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транзитными с переработкой</w:t>
      </w:r>
    </w:p>
    <w:p w:rsidR="00975E37" w:rsidRDefault="00FE4CEB" w:rsidP="00464EDB">
      <w:pPr>
        <w:numPr>
          <w:ilvl w:val="0"/>
          <w:numId w:val="2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грузовыми</w:t>
      </w:r>
    </w:p>
    <w:p w:rsidR="00975E37" w:rsidRDefault="00975E37">
      <w:pPr>
        <w:spacing w:after="0" w:line="240" w:lineRule="auto"/>
        <w:jc w:val="both"/>
        <w:rPr>
          <w:rFonts w:ascii="Times New Roman" w:hAnsi="Times New Roman" w:cs="Times New Roman"/>
          <w:b/>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3.Вагоны, прибывшие в организованных поездах, с которыми на железнодорожной станции производится техническое обслуживание, коммерческий осмотр и смена локомотивов, называются</w:t>
      </w:r>
    </w:p>
    <w:p w:rsidR="00975E37" w:rsidRDefault="00FE4CEB" w:rsidP="00464EDB">
      <w:pPr>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местными</w:t>
      </w:r>
    </w:p>
    <w:p w:rsidR="00975E37" w:rsidRDefault="00FE4CEB" w:rsidP="00464EDB">
      <w:pPr>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транзитными без переработки</w:t>
      </w:r>
    </w:p>
    <w:p w:rsidR="00975E37" w:rsidRDefault="00FE4CEB" w:rsidP="00464EDB">
      <w:pPr>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транзитными с переработкой</w:t>
      </w:r>
    </w:p>
    <w:p w:rsidR="00975E37" w:rsidRDefault="00FE4CEB" w:rsidP="00464EDB">
      <w:pPr>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грузовыми</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4.Вагоны, с которыми на железнодорожной станции производится хотя бы одна грузовая операция, называются</w:t>
      </w:r>
    </w:p>
    <w:p w:rsidR="00975E37" w:rsidRDefault="00FE4CEB" w:rsidP="00464EDB">
      <w:pPr>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местными</w:t>
      </w:r>
    </w:p>
    <w:p w:rsidR="00975E37" w:rsidRDefault="00FE4CEB" w:rsidP="00464EDB">
      <w:pPr>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транзитными без переработки</w:t>
      </w:r>
    </w:p>
    <w:p w:rsidR="00975E37" w:rsidRDefault="00FE4CEB" w:rsidP="00464EDB">
      <w:pPr>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транзитными с переработкой</w:t>
      </w:r>
    </w:p>
    <w:p w:rsidR="00975E37" w:rsidRDefault="00FE4CEB" w:rsidP="00464EDB">
      <w:pPr>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грузовыми</w:t>
      </w:r>
    </w:p>
    <w:p w:rsidR="0087561B" w:rsidRDefault="0087561B" w:rsidP="0087561B">
      <w:pPr>
        <w:spacing w:after="0" w:line="240" w:lineRule="auto"/>
        <w:ind w:left="786"/>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5.Группы вагонов, объединённые  на технических станциях района погрузки и следующие без переработки на значительные расстояния до разъединения их в соответствии с назначением, называются</w:t>
      </w:r>
    </w:p>
    <w:p w:rsidR="00975E37" w:rsidRDefault="00FE4CEB" w:rsidP="00464EDB">
      <w:pPr>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струями вагонопотоков</w:t>
      </w:r>
    </w:p>
    <w:p w:rsidR="00975E37" w:rsidRDefault="00FE4CEB" w:rsidP="00464EDB">
      <w:pPr>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таблицами вагонопотоков</w:t>
      </w:r>
    </w:p>
    <w:p w:rsidR="00975E37" w:rsidRDefault="00FE4CEB" w:rsidP="00464EDB">
      <w:pPr>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диаграммами вагонопотоков</w:t>
      </w:r>
    </w:p>
    <w:p w:rsidR="00975E37" w:rsidRDefault="00FE4CEB" w:rsidP="00464EDB">
      <w:pPr>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направлением вагонопотоков</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6.Отношение среднесуточного вагонопотока между пунктами к общему объёму погрузки на дороге за прошедший период называется </w:t>
      </w:r>
    </w:p>
    <w:p w:rsidR="00975E37" w:rsidRDefault="00FE4CEB" w:rsidP="00464EDB">
      <w:pPr>
        <w:numPr>
          <w:ilvl w:val="0"/>
          <w:numId w:val="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картосхемой</w:t>
      </w:r>
    </w:p>
    <w:p w:rsidR="00975E37" w:rsidRDefault="00FE4CEB" w:rsidP="00464EDB">
      <w:pPr>
        <w:numPr>
          <w:ilvl w:val="0"/>
          <w:numId w:val="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эталоном распределения </w:t>
      </w:r>
    </w:p>
    <w:p w:rsidR="00975E37" w:rsidRDefault="00FE4CEB" w:rsidP="00464EDB">
      <w:pPr>
        <w:numPr>
          <w:ilvl w:val="0"/>
          <w:numId w:val="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мощностью струи</w:t>
      </w:r>
    </w:p>
    <w:p w:rsidR="00975E37" w:rsidRDefault="00FE4CEB" w:rsidP="00464EDB">
      <w:pPr>
        <w:numPr>
          <w:ilvl w:val="0"/>
          <w:numId w:val="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направлением вагонопотоков</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7.Документ, на который наносятся эксплуатационные расходы на продвижение одного вагона по параллельным ходам, отдельно в чётном и нечётном направлениях называется</w:t>
      </w:r>
    </w:p>
    <w:p w:rsidR="00975E37" w:rsidRDefault="00FE4CEB" w:rsidP="00464EDB">
      <w:pPr>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картосхемой</w:t>
      </w:r>
    </w:p>
    <w:p w:rsidR="00975E37" w:rsidRDefault="00FE4CEB" w:rsidP="00464EDB">
      <w:pPr>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эталоном распределения </w:t>
      </w:r>
    </w:p>
    <w:p w:rsidR="00975E37" w:rsidRDefault="00FE4CEB" w:rsidP="00464EDB">
      <w:pPr>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мощностью струи</w:t>
      </w:r>
    </w:p>
    <w:p w:rsidR="00975E37" w:rsidRDefault="00FE4CEB" w:rsidP="00464EDB">
      <w:pPr>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направлением вагонопотоков</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8.для определения рационального направления вагонопотоков по параллельным ходам пользуются</w:t>
      </w:r>
    </w:p>
    <w:p w:rsidR="00975E37" w:rsidRDefault="00FE4CEB" w:rsidP="00464EDB">
      <w:pPr>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картосхемой</w:t>
      </w:r>
    </w:p>
    <w:p w:rsidR="00975E37" w:rsidRDefault="00FE4CEB" w:rsidP="00464EDB">
      <w:pPr>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эталоном распределения </w:t>
      </w:r>
    </w:p>
    <w:p w:rsidR="00975E37" w:rsidRDefault="00FE4CEB" w:rsidP="00464EDB">
      <w:pPr>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мощностью струи</w:t>
      </w:r>
    </w:p>
    <w:p w:rsidR="00975E37" w:rsidRDefault="00FE4CEB" w:rsidP="00464EDB">
      <w:pPr>
        <w:numPr>
          <w:ilvl w:val="0"/>
          <w:numId w:val="19"/>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направлением вагонопотоков</w:t>
      </w:r>
    </w:p>
    <w:p w:rsidR="00975E37" w:rsidRDefault="00975E37">
      <w:pPr>
        <w:spacing w:after="0" w:line="240" w:lineRule="auto"/>
        <w:ind w:left="720"/>
        <w:jc w:val="both"/>
        <w:rPr>
          <w:rFonts w:ascii="Times New Roman" w:hAnsi="Times New Roman" w:cs="Times New Roman"/>
          <w:sz w:val="28"/>
          <w:szCs w:val="28"/>
          <w:lang w:val="en-US"/>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9.Диаграммы вагонопотоков используются для определения</w:t>
      </w:r>
    </w:p>
    <w:p w:rsidR="00975E37" w:rsidRDefault="00FE4CEB" w:rsidP="00464EDB">
      <w:pPr>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эталоном распределения </w:t>
      </w:r>
    </w:p>
    <w:p w:rsidR="00975E37" w:rsidRDefault="00FE4CEB" w:rsidP="00464EDB">
      <w:pPr>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мощностью струи</w:t>
      </w:r>
    </w:p>
    <w:p w:rsidR="00975E37" w:rsidRDefault="00FE4CEB" w:rsidP="00464EDB">
      <w:pPr>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направления вагонопотоков</w:t>
      </w:r>
    </w:p>
    <w:p w:rsidR="00975E37" w:rsidRDefault="00FE4CEB" w:rsidP="00464EDB">
      <w:pPr>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размеров движения</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10.Графики вагонопотоков используются для расчёта</w:t>
      </w:r>
    </w:p>
    <w:p w:rsidR="00975E37" w:rsidRDefault="00FE4CEB" w:rsidP="00464EDB">
      <w:pPr>
        <w:numPr>
          <w:ilvl w:val="0"/>
          <w:numId w:val="2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эталона распределения </w:t>
      </w:r>
    </w:p>
    <w:p w:rsidR="00975E37" w:rsidRDefault="00FE4CEB" w:rsidP="00464EDB">
      <w:pPr>
        <w:numPr>
          <w:ilvl w:val="0"/>
          <w:numId w:val="2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мощности струи</w:t>
      </w:r>
    </w:p>
    <w:p w:rsidR="00975E37" w:rsidRDefault="00FE4CEB" w:rsidP="00464EDB">
      <w:pPr>
        <w:numPr>
          <w:ilvl w:val="0"/>
          <w:numId w:val="2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плана формирования</w:t>
      </w:r>
    </w:p>
    <w:p w:rsidR="00975E37" w:rsidRDefault="00FE4CEB" w:rsidP="00464EDB">
      <w:pPr>
        <w:numPr>
          <w:ilvl w:val="0"/>
          <w:numId w:val="2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размеров движения</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11.Промежуток времени от момента поступления первой группы данного назначения на соответствующий путь сортировочного парка до момента поступления последней группы называется</w:t>
      </w:r>
    </w:p>
    <w:p w:rsidR="00975E37" w:rsidRDefault="00FE4CEB" w:rsidP="00464EDB">
      <w:pPr>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процессом расформирования составов</w:t>
      </w:r>
    </w:p>
    <w:p w:rsidR="00975E37" w:rsidRDefault="00FE4CEB" w:rsidP="00464EDB">
      <w:pPr>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процессом накопления составов</w:t>
      </w:r>
    </w:p>
    <w:p w:rsidR="00975E37" w:rsidRDefault="00FE4CEB" w:rsidP="00464EDB">
      <w:pPr>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процессом формирования составов</w:t>
      </w:r>
    </w:p>
    <w:p w:rsidR="00975E37" w:rsidRDefault="00FE4CEB" w:rsidP="00464EDB">
      <w:pPr>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процессом подачи вагонов </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12.Группа вагонов, после поступления которой на путь сортировочного парка, количество вагонов на пути будет равно количеству вагонов в составе или больше его называется</w:t>
      </w:r>
    </w:p>
    <w:p w:rsidR="00975E37" w:rsidRDefault="00FE4CEB" w:rsidP="00464EDB">
      <w:pPr>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замыкающей группой</w:t>
      </w:r>
    </w:p>
    <w:p w:rsidR="00975E37" w:rsidRDefault="00FE4CEB" w:rsidP="00464EDB">
      <w:pPr>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промежуточной группой</w:t>
      </w:r>
    </w:p>
    <w:p w:rsidR="00975E37" w:rsidRDefault="00FE4CEB" w:rsidP="00464EDB">
      <w:pPr>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первой группой</w:t>
      </w:r>
    </w:p>
    <w:p w:rsidR="00975E37" w:rsidRDefault="00FE4CEB" w:rsidP="00464EDB">
      <w:pPr>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последней группой</w:t>
      </w:r>
    </w:p>
    <w:p w:rsidR="00975E37" w:rsidRDefault="00975E37">
      <w:pPr>
        <w:spacing w:after="0" w:line="240" w:lineRule="auto"/>
        <w:jc w:val="both"/>
        <w:rPr>
          <w:rFonts w:ascii="Times New Roman" w:hAnsi="Times New Roman" w:cs="Times New Roman"/>
          <w:b/>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13.Процесс накопления,  при котором после поступления группы вагонов на путь сортировочного парка количество вагонов на пути будет равно количеству вагонов в составе, называется процессом накопления</w:t>
      </w:r>
    </w:p>
    <w:p w:rsidR="00975E37" w:rsidRDefault="00FE4CEB" w:rsidP="00464EDB">
      <w:pPr>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непрерывным</w:t>
      </w:r>
    </w:p>
    <w:p w:rsidR="00975E37" w:rsidRDefault="00FE4CEB" w:rsidP="00464EDB">
      <w:pPr>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прерывным</w:t>
      </w:r>
    </w:p>
    <w:p w:rsidR="00975E37" w:rsidRDefault="00FE4CEB" w:rsidP="00464EDB">
      <w:pPr>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смешанным</w:t>
      </w:r>
    </w:p>
    <w:p w:rsidR="00975E37" w:rsidRDefault="00FE4CEB" w:rsidP="00464EDB">
      <w:pPr>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параллельным</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14.Процесс накопления, при котором после поступления группы вагонов на путь сортировочного парка количество вагонов на пути будет больше количества  вагонов в составе, называется процессом накопления</w:t>
      </w:r>
    </w:p>
    <w:p w:rsidR="00975E37" w:rsidRDefault="00FE4CEB" w:rsidP="00464EDB">
      <w:pPr>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непрерывным</w:t>
      </w:r>
    </w:p>
    <w:p w:rsidR="00975E37" w:rsidRDefault="00FE4CEB" w:rsidP="00464EDB">
      <w:pPr>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прерывным</w:t>
      </w:r>
    </w:p>
    <w:p w:rsidR="00975E37" w:rsidRDefault="00FE4CEB" w:rsidP="00464EDB">
      <w:pPr>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смешанным</w:t>
      </w:r>
    </w:p>
    <w:p w:rsidR="00975E37" w:rsidRDefault="00FE4CEB" w:rsidP="00464EDB">
      <w:pPr>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параллельным</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15.Параметр, который показывает сколько часов накопления приходится на один вагон состава поезда,  называется параметром</w:t>
      </w:r>
    </w:p>
    <w:p w:rsidR="00975E37" w:rsidRDefault="00FE4CEB" w:rsidP="00464EDB">
      <w:pPr>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параметром формирования</w:t>
      </w:r>
    </w:p>
    <w:p w:rsidR="00975E37" w:rsidRDefault="00FE4CEB" w:rsidP="00464EDB">
      <w:pPr>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параметром расформирования</w:t>
      </w:r>
    </w:p>
    <w:p w:rsidR="00975E37" w:rsidRDefault="00FE4CEB" w:rsidP="00464EDB">
      <w:pPr>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параметром накопления</w:t>
      </w:r>
    </w:p>
    <w:p w:rsidR="00975E37" w:rsidRDefault="00FE4CEB" w:rsidP="00464EDB">
      <w:pPr>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параметром роспуска</w:t>
      </w:r>
    </w:p>
    <w:p w:rsidR="00975E37" w:rsidRDefault="00975E37">
      <w:pPr>
        <w:spacing w:after="0" w:line="240" w:lineRule="auto"/>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16.Организация вагонопотоков с мест погрузки в маршруты называется</w:t>
      </w:r>
    </w:p>
    <w:p w:rsidR="00975E37" w:rsidRDefault="00FE4CEB" w:rsidP="00464EDB">
      <w:pPr>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маршрутизацией перевозок </w:t>
      </w:r>
    </w:p>
    <w:p w:rsidR="00975E37" w:rsidRDefault="00FE4CEB" w:rsidP="00464EDB">
      <w:pPr>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формированием поездов</w:t>
      </w:r>
    </w:p>
    <w:p w:rsidR="00975E37" w:rsidRDefault="00FE4CEB" w:rsidP="00464EDB">
      <w:pPr>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расформированием поездов</w:t>
      </w:r>
    </w:p>
    <w:p w:rsidR="00975E37" w:rsidRDefault="00FE4CEB" w:rsidP="00464EDB">
      <w:pPr>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подачей вагонов под погрузку</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17.Маршрут, сформированный из вагонов погруженных одним отправителем на одном подъездном пути, называется</w:t>
      </w:r>
    </w:p>
    <w:p w:rsidR="00975E37" w:rsidRDefault="00FE4CEB" w:rsidP="00464EDB">
      <w:pPr>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ступенчатым</w:t>
      </w:r>
    </w:p>
    <w:p w:rsidR="00975E37" w:rsidRDefault="00FE4CEB" w:rsidP="00464EDB">
      <w:pPr>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отправительским</w:t>
      </w:r>
    </w:p>
    <w:p w:rsidR="00975E37" w:rsidRDefault="00FE4CEB" w:rsidP="00464EDB">
      <w:pPr>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 маршрутной базы</w:t>
      </w:r>
    </w:p>
    <w:p w:rsidR="00975E37" w:rsidRDefault="00FE4CEB" w:rsidP="00464EDB">
      <w:pPr>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кольцевым</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18.Маршрут, сформированный из вагонов погруженных разными грузоотправителями на одной станции или нескольких станциях участка, называется</w:t>
      </w:r>
    </w:p>
    <w:p w:rsidR="00975E37" w:rsidRDefault="00FE4CEB" w:rsidP="00464EDB">
      <w:pPr>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ступенчатым</w:t>
      </w:r>
    </w:p>
    <w:p w:rsidR="00975E37" w:rsidRDefault="00FE4CEB" w:rsidP="00464EDB">
      <w:pPr>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отправительским</w:t>
      </w:r>
    </w:p>
    <w:p w:rsidR="00975E37" w:rsidRDefault="00FE4CEB" w:rsidP="00464EDB">
      <w:pPr>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 маршрутной базы</w:t>
      </w:r>
    </w:p>
    <w:p w:rsidR="00975E37" w:rsidRDefault="00FE4CEB" w:rsidP="00464EDB">
      <w:pPr>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кольцевым</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19.Маршрут, следующий на одну станцию выгрузки, называется</w:t>
      </w:r>
    </w:p>
    <w:p w:rsidR="00975E37" w:rsidRDefault="00FE4CEB" w:rsidP="00464EDB">
      <w:pPr>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распыление </w:t>
      </w:r>
    </w:p>
    <w:p w:rsidR="00975E37" w:rsidRDefault="00FE4CEB" w:rsidP="00464EDB">
      <w:pPr>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кольцевым</w:t>
      </w:r>
    </w:p>
    <w:p w:rsidR="00975E37" w:rsidRDefault="00FE4CEB" w:rsidP="00464EDB">
      <w:pPr>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прямым</w:t>
      </w:r>
    </w:p>
    <w:p w:rsidR="00975E37" w:rsidRDefault="00FE4CEB" w:rsidP="00464EDB">
      <w:pPr>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ступенчатым</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20.Маршрут, следующий после выгрузки без расформирования  на ту же станцию под повторную погрузку, называется</w:t>
      </w:r>
    </w:p>
    <w:p w:rsidR="00975E37" w:rsidRDefault="00FE4CEB" w:rsidP="00464EDB">
      <w:pPr>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распыление </w:t>
      </w:r>
    </w:p>
    <w:p w:rsidR="00975E37" w:rsidRDefault="00FE4CEB" w:rsidP="00464EDB">
      <w:pPr>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кольцевым</w:t>
      </w:r>
    </w:p>
    <w:p w:rsidR="00975E37" w:rsidRDefault="00FE4CEB" w:rsidP="00464EDB">
      <w:pPr>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прямым</w:t>
      </w:r>
    </w:p>
    <w:p w:rsidR="00975E37" w:rsidRDefault="00FE4CEB" w:rsidP="00464EDB">
      <w:pPr>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ступенчатым</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21.Система организации вагонопотоков в поезда называется</w:t>
      </w:r>
    </w:p>
    <w:p w:rsidR="00975E37" w:rsidRDefault="00FE4CEB" w:rsidP="00464EDB">
      <w:pPr>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планом маневровой работы</w:t>
      </w:r>
    </w:p>
    <w:p w:rsidR="00975E37" w:rsidRDefault="00FE4CEB" w:rsidP="00464EDB">
      <w:pPr>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планом расформирования поездов</w:t>
      </w:r>
    </w:p>
    <w:p w:rsidR="00975E37" w:rsidRDefault="00FE4CEB" w:rsidP="00464EDB">
      <w:pPr>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планом формирования поездов</w:t>
      </w:r>
    </w:p>
    <w:p w:rsidR="00975E37" w:rsidRDefault="00FE4CEB" w:rsidP="00464EDB">
      <w:pPr>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планом роспуска составов</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22. Выгодность выделения струй в самостоятельное назначение определяется путём сравнения вагоно-часов накопления на станции формирования с экономией вагоно-часов от проследования струй без переработки через попутные технические станции при способе расчёта плана формирования</w:t>
      </w:r>
    </w:p>
    <w:p w:rsidR="00975E37" w:rsidRDefault="00FE4CEB" w:rsidP="00464EDB">
      <w:pPr>
        <w:numPr>
          <w:ilvl w:val="0"/>
          <w:numId w:val="2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методом  абсолютного расчёта</w:t>
      </w:r>
    </w:p>
    <w:p w:rsidR="00975E37" w:rsidRDefault="00FE4CEB" w:rsidP="00464EDB">
      <w:pPr>
        <w:numPr>
          <w:ilvl w:val="0"/>
          <w:numId w:val="2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методом аналитических сопоставлений</w:t>
      </w:r>
    </w:p>
    <w:p w:rsidR="00975E37" w:rsidRDefault="00FE4CEB" w:rsidP="00464EDB">
      <w:pPr>
        <w:numPr>
          <w:ilvl w:val="0"/>
          <w:numId w:val="2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методом расчёта простоя вагонов</w:t>
      </w:r>
    </w:p>
    <w:p w:rsidR="00975E37" w:rsidRDefault="00FE4CEB" w:rsidP="00464EDB">
      <w:pPr>
        <w:numPr>
          <w:ilvl w:val="0"/>
          <w:numId w:val="2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методом многокритериальной оценки</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 Метод, сущность которого заключается в определении затрат вагоно-часов на накопление на станциях формирования и на переработку на попутных технических станциях, называется</w:t>
      </w:r>
    </w:p>
    <w:p w:rsidR="00975E37" w:rsidRDefault="00FE4CEB" w:rsidP="00464EDB">
      <w:pPr>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методом  абсолютного расчёта</w:t>
      </w:r>
    </w:p>
    <w:p w:rsidR="00975E37" w:rsidRDefault="00FE4CEB" w:rsidP="00464EDB">
      <w:pPr>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методом аналитических сопоставлений</w:t>
      </w:r>
    </w:p>
    <w:p w:rsidR="00975E37" w:rsidRDefault="00FE4CEB" w:rsidP="00464EDB">
      <w:pPr>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методом расчёта простоя вагонов</w:t>
      </w:r>
    </w:p>
    <w:p w:rsidR="00975E37" w:rsidRDefault="00FE4CEB" w:rsidP="00464EDB">
      <w:pPr>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методом многокритериальной оценки</w:t>
      </w:r>
    </w:p>
    <w:p w:rsidR="00975E37" w:rsidRDefault="00975E37">
      <w:pPr>
        <w:spacing w:after="0" w:line="240" w:lineRule="auto"/>
        <w:rPr>
          <w:rFonts w:ascii="Times New Roman" w:hAnsi="Times New Roman" w:cs="Times New Roman"/>
          <w:b/>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Эталон выполнения</w:t>
      </w:r>
    </w:p>
    <w:p w:rsidR="00975E37" w:rsidRDefault="00975E37">
      <w:pPr>
        <w:spacing w:after="0" w:line="240" w:lineRule="auto"/>
        <w:rPr>
          <w:rFonts w:ascii="Times New Roman" w:hAnsi="Times New Roman" w:cs="Times New Roman"/>
          <w:b/>
          <w:sz w:val="28"/>
          <w:szCs w:val="28"/>
        </w:rPr>
      </w:pPr>
    </w:p>
    <w:tbl>
      <w:tblPr>
        <w:tblpPr w:leftFromText="180" w:rightFromText="180" w:vertAnchor="text" w:tblpY="1"/>
        <w:tblOverlap w:val="never"/>
        <w:tblW w:w="4121" w:type="dxa"/>
        <w:tblLayout w:type="fixed"/>
        <w:tblLook w:val="00A0"/>
      </w:tblPr>
      <w:tblGrid>
        <w:gridCol w:w="860"/>
        <w:gridCol w:w="3261"/>
      </w:tblGrid>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8</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9</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10</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14</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15</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16</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17</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18</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19</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20</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21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22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23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bl>
    <w:p w:rsidR="00975E37" w:rsidRDefault="00975E37">
      <w:pPr>
        <w:spacing w:after="0" w:line="240" w:lineRule="auto"/>
        <w:rPr>
          <w:rFonts w:ascii="Times New Roman" w:hAnsi="Times New Roman" w:cs="Times New Roman"/>
          <w:b/>
          <w:sz w:val="28"/>
          <w:szCs w:val="28"/>
          <w:lang w:val="en-US"/>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87561B" w:rsidRDefault="0087561B">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352D08" w:rsidRDefault="00352D08">
      <w:pPr>
        <w:widowControl w:val="0"/>
        <w:spacing w:after="0" w:line="240" w:lineRule="auto"/>
        <w:jc w:val="center"/>
        <w:rPr>
          <w:rFonts w:ascii="Times New Roman" w:hAnsi="Times New Roman" w:cs="Times New Roman"/>
          <w:b/>
          <w:caps/>
          <w:sz w:val="28"/>
          <w:szCs w:val="28"/>
        </w:rPr>
      </w:pPr>
    </w:p>
    <w:p w:rsidR="00975E37" w:rsidRDefault="00FE4CEB">
      <w:pPr>
        <w:widowControl w:val="0"/>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тестовОе заданиЕ</w:t>
      </w:r>
    </w:p>
    <w:p w:rsidR="00975E37" w:rsidRDefault="00FE4CEB">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Тема 1.2. Организация пассажиропотоков</w:t>
      </w:r>
    </w:p>
    <w:p w:rsidR="00975E37" w:rsidRDefault="00975E37">
      <w:pPr>
        <w:spacing w:after="0" w:line="240" w:lineRule="auto"/>
        <w:rPr>
          <w:rFonts w:ascii="Times New Roman" w:hAnsi="Times New Roman" w:cs="Times New Roman"/>
          <w:b/>
          <w:sz w:val="24"/>
          <w:szCs w:val="24"/>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тесту</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Тестовое задание содержит 10 вопросов.</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Время на подготовку и выполнение работы: 10 минут.</w:t>
      </w:r>
    </w:p>
    <w:p w:rsidR="00975E37" w:rsidRDefault="00975E37">
      <w:pPr>
        <w:spacing w:after="0" w:line="240" w:lineRule="auto"/>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 каждый правильный ответ начисляется 1 балл.</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«5» - правильно выполнено 91 - 100% заданий (9-10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«4» - правильно выполнено 71 -90% заданий (7-8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«3» - правильно выполнено 51 - 70% заданий (5-6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«2» - правильно выполнено менее 51% заданий (0-4 баллов).</w:t>
      </w:r>
    </w:p>
    <w:p w:rsidR="00975E37" w:rsidRDefault="00975E37">
      <w:pPr>
        <w:spacing w:after="0" w:line="240" w:lineRule="auto"/>
        <w:rPr>
          <w:rFonts w:ascii="Times New Roman" w:hAnsi="Times New Roman" w:cs="Times New Roman"/>
          <w:b/>
          <w:sz w:val="24"/>
          <w:szCs w:val="24"/>
        </w:rPr>
      </w:pPr>
    </w:p>
    <w:p w:rsidR="00975E37" w:rsidRDefault="00FE4CEB">
      <w:pPr>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Выберите букву, соответствующую одному правильному варианту ответа и запишите ее в бланк ответов.</w:t>
      </w:r>
    </w:p>
    <w:p w:rsidR="00975E37" w:rsidRDefault="00975E37">
      <w:pPr>
        <w:spacing w:after="0" w:line="240" w:lineRule="auto"/>
        <w:jc w:val="center"/>
        <w:rPr>
          <w:rFonts w:ascii="Times New Roman" w:hAnsi="Times New Roman" w:cs="Times New Roman"/>
          <w:i/>
          <w:iCs/>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1. Пассажирские поезда, следующие на расстояние до 700 км, называются </w:t>
      </w:r>
    </w:p>
    <w:p w:rsidR="00975E37" w:rsidRDefault="00FE4CEB" w:rsidP="00464EDB">
      <w:pPr>
        <w:numPr>
          <w:ilvl w:val="0"/>
          <w:numId w:val="33"/>
        </w:numPr>
        <w:spacing w:after="0" w:line="240" w:lineRule="auto"/>
        <w:rPr>
          <w:rFonts w:ascii="Times New Roman" w:hAnsi="Times New Roman" w:cs="Times New Roman"/>
          <w:sz w:val="28"/>
          <w:szCs w:val="28"/>
        </w:rPr>
      </w:pPr>
      <w:r>
        <w:rPr>
          <w:rFonts w:ascii="Times New Roman" w:hAnsi="Times New Roman" w:cs="Times New Roman"/>
          <w:sz w:val="28"/>
          <w:szCs w:val="28"/>
        </w:rPr>
        <w:t>местными</w:t>
      </w:r>
    </w:p>
    <w:p w:rsidR="00975E37" w:rsidRDefault="00FE4CEB" w:rsidP="00464EDB">
      <w:pPr>
        <w:numPr>
          <w:ilvl w:val="0"/>
          <w:numId w:val="33"/>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дальними </w:t>
      </w:r>
    </w:p>
    <w:p w:rsidR="00975E37" w:rsidRDefault="00FE4CEB" w:rsidP="00464EDB">
      <w:pPr>
        <w:numPr>
          <w:ilvl w:val="0"/>
          <w:numId w:val="33"/>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пригородными </w:t>
      </w:r>
    </w:p>
    <w:p w:rsidR="00975E37" w:rsidRDefault="00FE4CEB" w:rsidP="00464EDB">
      <w:pPr>
        <w:numPr>
          <w:ilvl w:val="0"/>
          <w:numId w:val="33"/>
        </w:numPr>
        <w:spacing w:after="0" w:line="240" w:lineRule="auto"/>
        <w:rPr>
          <w:rFonts w:ascii="Times New Roman" w:hAnsi="Times New Roman" w:cs="Times New Roman"/>
          <w:sz w:val="28"/>
          <w:szCs w:val="28"/>
        </w:rPr>
      </w:pPr>
      <w:r>
        <w:rPr>
          <w:rFonts w:ascii="Times New Roman" w:hAnsi="Times New Roman" w:cs="Times New Roman"/>
          <w:sz w:val="28"/>
          <w:szCs w:val="28"/>
        </w:rPr>
        <w:t>скорыми</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2. Пассажирские поезда, следующие на расстояние до150 км, называются </w:t>
      </w:r>
    </w:p>
    <w:p w:rsidR="00975E37" w:rsidRDefault="00FE4CEB" w:rsidP="00464EDB">
      <w:pPr>
        <w:numPr>
          <w:ilvl w:val="0"/>
          <w:numId w:val="30"/>
        </w:numPr>
        <w:spacing w:after="0" w:line="240" w:lineRule="auto"/>
        <w:rPr>
          <w:rFonts w:ascii="Times New Roman" w:hAnsi="Times New Roman" w:cs="Times New Roman"/>
          <w:sz w:val="28"/>
          <w:szCs w:val="28"/>
        </w:rPr>
      </w:pPr>
      <w:r>
        <w:rPr>
          <w:rFonts w:ascii="Times New Roman" w:hAnsi="Times New Roman" w:cs="Times New Roman"/>
          <w:sz w:val="28"/>
          <w:szCs w:val="28"/>
        </w:rPr>
        <w:t>местными</w:t>
      </w:r>
    </w:p>
    <w:p w:rsidR="00975E37" w:rsidRDefault="00FE4CEB" w:rsidP="00464EDB">
      <w:pPr>
        <w:numPr>
          <w:ilvl w:val="0"/>
          <w:numId w:val="30"/>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дальними </w:t>
      </w:r>
    </w:p>
    <w:p w:rsidR="00975E37" w:rsidRDefault="00FE4CEB" w:rsidP="00464EDB">
      <w:pPr>
        <w:numPr>
          <w:ilvl w:val="0"/>
          <w:numId w:val="30"/>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пригородными </w:t>
      </w:r>
    </w:p>
    <w:p w:rsidR="00975E37" w:rsidRDefault="00FE4CEB" w:rsidP="00464EDB">
      <w:pPr>
        <w:numPr>
          <w:ilvl w:val="0"/>
          <w:numId w:val="30"/>
        </w:numPr>
        <w:spacing w:after="0" w:line="240" w:lineRule="auto"/>
        <w:rPr>
          <w:rFonts w:ascii="Times New Roman" w:hAnsi="Times New Roman" w:cs="Times New Roman"/>
          <w:sz w:val="28"/>
          <w:szCs w:val="28"/>
        </w:rPr>
      </w:pPr>
      <w:r>
        <w:rPr>
          <w:rFonts w:ascii="Times New Roman" w:hAnsi="Times New Roman" w:cs="Times New Roman"/>
          <w:sz w:val="28"/>
          <w:szCs w:val="28"/>
        </w:rPr>
        <w:t>скорыми</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3. Порядок расстановки вагонов в пассажирских поездах называется</w:t>
      </w:r>
    </w:p>
    <w:p w:rsidR="00975E37" w:rsidRDefault="00FE4CEB" w:rsidP="00464EDB">
      <w:pPr>
        <w:numPr>
          <w:ilvl w:val="0"/>
          <w:numId w:val="27"/>
        </w:numPr>
        <w:spacing w:after="0" w:line="240" w:lineRule="auto"/>
        <w:rPr>
          <w:rFonts w:ascii="Times New Roman" w:hAnsi="Times New Roman" w:cs="Times New Roman"/>
          <w:sz w:val="28"/>
          <w:szCs w:val="28"/>
        </w:rPr>
      </w:pPr>
      <w:r>
        <w:rPr>
          <w:rFonts w:ascii="Times New Roman" w:hAnsi="Times New Roman" w:cs="Times New Roman"/>
          <w:sz w:val="28"/>
          <w:szCs w:val="28"/>
        </w:rPr>
        <w:t>составом поезда</w:t>
      </w:r>
    </w:p>
    <w:p w:rsidR="00975E37" w:rsidRDefault="00FE4CEB" w:rsidP="00464EDB">
      <w:pPr>
        <w:numPr>
          <w:ilvl w:val="0"/>
          <w:numId w:val="27"/>
        </w:num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количеством вагонов</w:t>
      </w:r>
    </w:p>
    <w:p w:rsidR="00975E37" w:rsidRDefault="00FE4CEB" w:rsidP="00464EDB">
      <w:pPr>
        <w:numPr>
          <w:ilvl w:val="0"/>
          <w:numId w:val="27"/>
        </w:numPr>
        <w:spacing w:after="0" w:line="240" w:lineRule="auto"/>
        <w:rPr>
          <w:rFonts w:ascii="Times New Roman" w:hAnsi="Times New Roman" w:cs="Times New Roman"/>
          <w:sz w:val="28"/>
          <w:szCs w:val="28"/>
        </w:rPr>
      </w:pPr>
      <w:r>
        <w:rPr>
          <w:rFonts w:ascii="Times New Roman" w:hAnsi="Times New Roman" w:cs="Times New Roman"/>
          <w:sz w:val="28"/>
          <w:szCs w:val="28"/>
        </w:rPr>
        <w:t>композицией состава</w:t>
      </w:r>
    </w:p>
    <w:p w:rsidR="00975E37" w:rsidRDefault="00FE4CEB" w:rsidP="00464EDB">
      <w:pPr>
        <w:numPr>
          <w:ilvl w:val="0"/>
          <w:numId w:val="27"/>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длиной состава </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4. Количество вагонов в составе пассажирского поезда и их категория называется</w:t>
      </w:r>
    </w:p>
    <w:p w:rsidR="00975E37" w:rsidRDefault="00FE4CEB" w:rsidP="00464EDB">
      <w:pPr>
        <w:numPr>
          <w:ilvl w:val="0"/>
          <w:numId w:val="35"/>
        </w:numPr>
        <w:spacing w:after="0" w:line="240" w:lineRule="auto"/>
        <w:rPr>
          <w:rFonts w:ascii="Times New Roman" w:hAnsi="Times New Roman" w:cs="Times New Roman"/>
          <w:sz w:val="28"/>
          <w:szCs w:val="28"/>
        </w:rPr>
      </w:pPr>
      <w:r>
        <w:rPr>
          <w:rFonts w:ascii="Times New Roman" w:hAnsi="Times New Roman" w:cs="Times New Roman"/>
          <w:sz w:val="28"/>
          <w:szCs w:val="28"/>
        </w:rPr>
        <w:t>составом поезда</w:t>
      </w:r>
    </w:p>
    <w:p w:rsidR="00975E37" w:rsidRDefault="00FE4CEB" w:rsidP="00464EDB">
      <w:pPr>
        <w:numPr>
          <w:ilvl w:val="0"/>
          <w:numId w:val="35"/>
        </w:num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количеством вагонов</w:t>
      </w:r>
    </w:p>
    <w:p w:rsidR="00975E37" w:rsidRDefault="00FE4CEB" w:rsidP="00464EDB">
      <w:pPr>
        <w:numPr>
          <w:ilvl w:val="0"/>
          <w:numId w:val="35"/>
        </w:numPr>
        <w:spacing w:after="0" w:line="240" w:lineRule="auto"/>
        <w:rPr>
          <w:rFonts w:ascii="Times New Roman" w:hAnsi="Times New Roman" w:cs="Times New Roman"/>
          <w:sz w:val="28"/>
          <w:szCs w:val="28"/>
        </w:rPr>
      </w:pPr>
      <w:r>
        <w:rPr>
          <w:rFonts w:ascii="Times New Roman" w:hAnsi="Times New Roman" w:cs="Times New Roman"/>
          <w:sz w:val="28"/>
          <w:szCs w:val="28"/>
        </w:rPr>
        <w:t>композицией состава</w:t>
      </w:r>
    </w:p>
    <w:p w:rsidR="00975E37" w:rsidRDefault="00FE4CEB" w:rsidP="00464EDB">
      <w:pPr>
        <w:numPr>
          <w:ilvl w:val="0"/>
          <w:numId w:val="35"/>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длиной состава </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5. Среднее число пассажиров, проезжающих участок за определённый период времени, называется</w:t>
      </w:r>
    </w:p>
    <w:p w:rsidR="00975E37" w:rsidRDefault="00FE4CEB" w:rsidP="00464EDB">
      <w:pPr>
        <w:numPr>
          <w:ilvl w:val="0"/>
          <w:numId w:val="34"/>
        </w:numPr>
        <w:spacing w:after="0" w:line="240" w:lineRule="auto"/>
        <w:rPr>
          <w:rFonts w:ascii="Times New Roman" w:hAnsi="Times New Roman" w:cs="Times New Roman"/>
          <w:sz w:val="28"/>
          <w:szCs w:val="28"/>
        </w:rPr>
      </w:pPr>
      <w:r>
        <w:rPr>
          <w:rFonts w:ascii="Times New Roman" w:hAnsi="Times New Roman" w:cs="Times New Roman"/>
          <w:sz w:val="28"/>
          <w:szCs w:val="28"/>
        </w:rPr>
        <w:t>средней дальностью поездки пассажира</w:t>
      </w:r>
    </w:p>
    <w:p w:rsidR="00975E37" w:rsidRDefault="00FE4CEB" w:rsidP="00464EDB">
      <w:pPr>
        <w:numPr>
          <w:ilvl w:val="0"/>
          <w:numId w:val="34"/>
        </w:numPr>
        <w:spacing w:after="0" w:line="240" w:lineRule="auto"/>
        <w:rPr>
          <w:rFonts w:ascii="Times New Roman" w:hAnsi="Times New Roman" w:cs="Times New Roman"/>
          <w:sz w:val="28"/>
          <w:szCs w:val="28"/>
        </w:rPr>
      </w:pPr>
      <w:r>
        <w:rPr>
          <w:rFonts w:ascii="Times New Roman" w:hAnsi="Times New Roman" w:cs="Times New Roman"/>
          <w:sz w:val="28"/>
          <w:szCs w:val="28"/>
        </w:rPr>
        <w:t>оборотом состава</w:t>
      </w:r>
    </w:p>
    <w:p w:rsidR="00975E37" w:rsidRDefault="00FE4CEB" w:rsidP="00464EDB">
      <w:pPr>
        <w:numPr>
          <w:ilvl w:val="0"/>
          <w:numId w:val="34"/>
        </w:numPr>
        <w:spacing w:after="0" w:line="240" w:lineRule="auto"/>
        <w:rPr>
          <w:rFonts w:ascii="Times New Roman" w:hAnsi="Times New Roman" w:cs="Times New Roman"/>
          <w:sz w:val="28"/>
          <w:szCs w:val="28"/>
        </w:rPr>
      </w:pPr>
      <w:r>
        <w:rPr>
          <w:rFonts w:ascii="Times New Roman" w:hAnsi="Times New Roman" w:cs="Times New Roman"/>
          <w:sz w:val="28"/>
          <w:szCs w:val="28"/>
        </w:rPr>
        <w:t>среднесуточным пробегом состава</w:t>
      </w:r>
    </w:p>
    <w:p w:rsidR="00975E37" w:rsidRDefault="00FE4CEB" w:rsidP="00464EDB">
      <w:pPr>
        <w:numPr>
          <w:ilvl w:val="0"/>
          <w:numId w:val="34"/>
        </w:numPr>
        <w:spacing w:after="0" w:line="240" w:lineRule="auto"/>
        <w:rPr>
          <w:rFonts w:ascii="Times New Roman" w:hAnsi="Times New Roman" w:cs="Times New Roman"/>
          <w:sz w:val="28"/>
          <w:szCs w:val="28"/>
        </w:rPr>
      </w:pPr>
      <w:r>
        <w:rPr>
          <w:rFonts w:ascii="Times New Roman" w:hAnsi="Times New Roman" w:cs="Times New Roman"/>
          <w:sz w:val="28"/>
          <w:szCs w:val="28"/>
        </w:rPr>
        <w:t>густотой пассажирского движения</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6. Время, затрачиваемое на выполнение цикла операций с момента отправления состава в рейс ос станции приписки  до отправления его с той же станции в следующий рейс, называется</w:t>
      </w:r>
    </w:p>
    <w:p w:rsidR="00975E37" w:rsidRDefault="00FE4CEB" w:rsidP="00464EDB">
      <w:pPr>
        <w:numPr>
          <w:ilvl w:val="0"/>
          <w:numId w:val="29"/>
        </w:numPr>
        <w:spacing w:after="0" w:line="240" w:lineRule="auto"/>
        <w:rPr>
          <w:rFonts w:ascii="Times New Roman" w:hAnsi="Times New Roman" w:cs="Times New Roman"/>
          <w:sz w:val="28"/>
          <w:szCs w:val="28"/>
        </w:rPr>
      </w:pPr>
      <w:r>
        <w:rPr>
          <w:rFonts w:ascii="Times New Roman" w:hAnsi="Times New Roman" w:cs="Times New Roman"/>
          <w:sz w:val="28"/>
          <w:szCs w:val="28"/>
        </w:rPr>
        <w:t>средней дальностью поездки пассажира</w:t>
      </w:r>
    </w:p>
    <w:p w:rsidR="00975E37" w:rsidRDefault="00FE4CEB" w:rsidP="00464EDB">
      <w:pPr>
        <w:numPr>
          <w:ilvl w:val="0"/>
          <w:numId w:val="29"/>
        </w:numPr>
        <w:spacing w:after="0" w:line="240" w:lineRule="auto"/>
        <w:rPr>
          <w:rFonts w:ascii="Times New Roman" w:hAnsi="Times New Roman" w:cs="Times New Roman"/>
          <w:sz w:val="28"/>
          <w:szCs w:val="28"/>
        </w:rPr>
      </w:pPr>
      <w:r>
        <w:rPr>
          <w:rFonts w:ascii="Times New Roman" w:hAnsi="Times New Roman" w:cs="Times New Roman"/>
          <w:sz w:val="28"/>
          <w:szCs w:val="28"/>
        </w:rPr>
        <w:t>оборотом состава</w:t>
      </w:r>
    </w:p>
    <w:p w:rsidR="00975E37" w:rsidRDefault="00FE4CEB" w:rsidP="00464EDB">
      <w:pPr>
        <w:numPr>
          <w:ilvl w:val="0"/>
          <w:numId w:val="29"/>
        </w:numPr>
        <w:spacing w:after="0" w:line="240" w:lineRule="auto"/>
        <w:rPr>
          <w:rFonts w:ascii="Times New Roman" w:hAnsi="Times New Roman" w:cs="Times New Roman"/>
          <w:sz w:val="28"/>
          <w:szCs w:val="28"/>
        </w:rPr>
      </w:pPr>
      <w:r>
        <w:rPr>
          <w:rFonts w:ascii="Times New Roman" w:hAnsi="Times New Roman" w:cs="Times New Roman"/>
          <w:sz w:val="28"/>
          <w:szCs w:val="28"/>
        </w:rPr>
        <w:t>среднесуточным пробегом состава</w:t>
      </w:r>
    </w:p>
    <w:p w:rsidR="00975E37" w:rsidRDefault="00FE4CEB" w:rsidP="00464EDB">
      <w:pPr>
        <w:numPr>
          <w:ilvl w:val="0"/>
          <w:numId w:val="29"/>
        </w:numPr>
        <w:spacing w:after="0" w:line="240" w:lineRule="auto"/>
        <w:rPr>
          <w:rFonts w:ascii="Times New Roman" w:hAnsi="Times New Roman" w:cs="Times New Roman"/>
          <w:sz w:val="28"/>
          <w:szCs w:val="28"/>
        </w:rPr>
      </w:pPr>
      <w:r>
        <w:rPr>
          <w:rFonts w:ascii="Times New Roman" w:hAnsi="Times New Roman" w:cs="Times New Roman"/>
          <w:sz w:val="28"/>
          <w:szCs w:val="28"/>
        </w:rPr>
        <w:t>густотой пассажирского движения</w:t>
      </w:r>
    </w:p>
    <w:p w:rsidR="00975E37" w:rsidRDefault="00975E37">
      <w:pPr>
        <w:spacing w:after="0" w:line="240" w:lineRule="auto"/>
        <w:rPr>
          <w:rFonts w:ascii="Times New Roman" w:hAnsi="Times New Roman" w:cs="Times New Roman"/>
          <w:b/>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7. Количество пассажирских составов, необходимое для обслуживания данной нитки графика, определяют по</w:t>
      </w:r>
    </w:p>
    <w:p w:rsidR="00975E37" w:rsidRDefault="00FE4CEB" w:rsidP="00464EDB">
      <w:pPr>
        <w:numPr>
          <w:ilvl w:val="0"/>
          <w:numId w:val="32"/>
        </w:numPr>
        <w:spacing w:after="0" w:line="240" w:lineRule="auto"/>
        <w:rPr>
          <w:rFonts w:ascii="Times New Roman" w:hAnsi="Times New Roman" w:cs="Times New Roman"/>
          <w:sz w:val="28"/>
          <w:szCs w:val="28"/>
        </w:rPr>
      </w:pPr>
      <w:r>
        <w:rPr>
          <w:rFonts w:ascii="Times New Roman" w:hAnsi="Times New Roman" w:cs="Times New Roman"/>
          <w:sz w:val="28"/>
          <w:szCs w:val="28"/>
        </w:rPr>
        <w:t>средней дальности поездки пассажира</w:t>
      </w:r>
    </w:p>
    <w:p w:rsidR="00975E37" w:rsidRDefault="00FE4CEB" w:rsidP="00464EDB">
      <w:pPr>
        <w:numPr>
          <w:ilvl w:val="0"/>
          <w:numId w:val="32"/>
        </w:numPr>
        <w:spacing w:after="0" w:line="240" w:lineRule="auto"/>
        <w:rPr>
          <w:rFonts w:ascii="Times New Roman" w:hAnsi="Times New Roman" w:cs="Times New Roman"/>
          <w:sz w:val="28"/>
          <w:szCs w:val="28"/>
        </w:rPr>
      </w:pPr>
      <w:r>
        <w:rPr>
          <w:rFonts w:ascii="Times New Roman" w:hAnsi="Times New Roman" w:cs="Times New Roman"/>
          <w:sz w:val="28"/>
          <w:szCs w:val="28"/>
        </w:rPr>
        <w:t>обороту состава</w:t>
      </w:r>
    </w:p>
    <w:p w:rsidR="00975E37" w:rsidRDefault="00FE4CEB" w:rsidP="00464EDB">
      <w:pPr>
        <w:numPr>
          <w:ilvl w:val="0"/>
          <w:numId w:val="32"/>
        </w:numPr>
        <w:spacing w:after="0" w:line="240" w:lineRule="auto"/>
        <w:rPr>
          <w:rFonts w:ascii="Times New Roman" w:hAnsi="Times New Roman" w:cs="Times New Roman"/>
          <w:sz w:val="28"/>
          <w:szCs w:val="28"/>
        </w:rPr>
      </w:pPr>
      <w:r>
        <w:rPr>
          <w:rFonts w:ascii="Times New Roman" w:hAnsi="Times New Roman" w:cs="Times New Roman"/>
          <w:sz w:val="28"/>
          <w:szCs w:val="28"/>
        </w:rPr>
        <w:t>среднесуточному пробегу состава</w:t>
      </w:r>
    </w:p>
    <w:p w:rsidR="00975E37" w:rsidRDefault="00FE4CEB" w:rsidP="00464EDB">
      <w:pPr>
        <w:numPr>
          <w:ilvl w:val="0"/>
          <w:numId w:val="32"/>
        </w:numPr>
        <w:spacing w:after="0" w:line="240" w:lineRule="auto"/>
        <w:rPr>
          <w:rFonts w:ascii="Times New Roman" w:hAnsi="Times New Roman" w:cs="Times New Roman"/>
          <w:sz w:val="28"/>
          <w:szCs w:val="28"/>
        </w:rPr>
      </w:pPr>
      <w:r>
        <w:rPr>
          <w:rFonts w:ascii="Times New Roman" w:hAnsi="Times New Roman" w:cs="Times New Roman"/>
          <w:sz w:val="28"/>
          <w:szCs w:val="28"/>
        </w:rPr>
        <w:t>густоте пассажирского движения</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8. График, при котором все пригородные поезда следуют до конечной станции с одинаковым временем хода и со всеми остановками, называется</w:t>
      </w:r>
    </w:p>
    <w:p w:rsidR="00975E37" w:rsidRDefault="00FE4CEB" w:rsidP="00464EDB">
      <w:pPr>
        <w:numPr>
          <w:ilvl w:val="0"/>
          <w:numId w:val="28"/>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 зонным пригородным</w:t>
      </w:r>
    </w:p>
    <w:p w:rsidR="00975E37" w:rsidRDefault="00FE4CEB" w:rsidP="00464EDB">
      <w:pPr>
        <w:numPr>
          <w:ilvl w:val="0"/>
          <w:numId w:val="28"/>
        </w:numPr>
        <w:spacing w:after="0" w:line="240" w:lineRule="auto"/>
        <w:rPr>
          <w:rFonts w:ascii="Times New Roman" w:hAnsi="Times New Roman" w:cs="Times New Roman"/>
          <w:sz w:val="28"/>
          <w:szCs w:val="28"/>
        </w:rPr>
      </w:pPr>
      <w:r>
        <w:rPr>
          <w:rFonts w:ascii="Times New Roman" w:hAnsi="Times New Roman" w:cs="Times New Roman"/>
          <w:sz w:val="28"/>
          <w:szCs w:val="28"/>
        </w:rPr>
        <w:t>непараллельным зонным пригородным</w:t>
      </w:r>
    </w:p>
    <w:p w:rsidR="00975E37" w:rsidRDefault="00FE4CEB" w:rsidP="00464EDB">
      <w:pPr>
        <w:numPr>
          <w:ilvl w:val="0"/>
          <w:numId w:val="28"/>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 пригородным</w:t>
      </w:r>
    </w:p>
    <w:p w:rsidR="00975E37" w:rsidRDefault="00FE4CEB" w:rsidP="00464EDB">
      <w:pPr>
        <w:numPr>
          <w:ilvl w:val="0"/>
          <w:numId w:val="28"/>
        </w:numPr>
        <w:spacing w:after="0" w:line="240" w:lineRule="auto"/>
        <w:rPr>
          <w:rFonts w:ascii="Times New Roman" w:hAnsi="Times New Roman" w:cs="Times New Roman"/>
          <w:sz w:val="28"/>
          <w:szCs w:val="28"/>
        </w:rPr>
      </w:pPr>
      <w:r>
        <w:rPr>
          <w:rFonts w:ascii="Times New Roman" w:hAnsi="Times New Roman" w:cs="Times New Roman"/>
          <w:sz w:val="28"/>
          <w:szCs w:val="28"/>
        </w:rPr>
        <w:t>зонным параллельным  с чередованием остановок</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9. График, при котором пригородные поезда следуют каждый до своей зоны с одинаковыми временами хода и  одинаковым количеством стоянок, называется</w:t>
      </w:r>
    </w:p>
    <w:p w:rsidR="00975E37" w:rsidRDefault="00FE4CEB" w:rsidP="00464EDB">
      <w:pPr>
        <w:numPr>
          <w:ilvl w:val="0"/>
          <w:numId w:val="26"/>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 зонным пригородным</w:t>
      </w:r>
    </w:p>
    <w:p w:rsidR="00975E37" w:rsidRDefault="00FE4CEB" w:rsidP="00464EDB">
      <w:pPr>
        <w:numPr>
          <w:ilvl w:val="0"/>
          <w:numId w:val="26"/>
        </w:numPr>
        <w:spacing w:after="0" w:line="240" w:lineRule="auto"/>
        <w:rPr>
          <w:rFonts w:ascii="Times New Roman" w:hAnsi="Times New Roman" w:cs="Times New Roman"/>
          <w:sz w:val="28"/>
          <w:szCs w:val="28"/>
        </w:rPr>
      </w:pPr>
      <w:r>
        <w:rPr>
          <w:rFonts w:ascii="Times New Roman" w:hAnsi="Times New Roman" w:cs="Times New Roman"/>
          <w:sz w:val="28"/>
          <w:szCs w:val="28"/>
        </w:rPr>
        <w:t>непараллельным зонным пригородным</w:t>
      </w:r>
    </w:p>
    <w:p w:rsidR="00975E37" w:rsidRDefault="00FE4CEB" w:rsidP="00464EDB">
      <w:pPr>
        <w:numPr>
          <w:ilvl w:val="0"/>
          <w:numId w:val="26"/>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 пригородным</w:t>
      </w:r>
    </w:p>
    <w:p w:rsidR="00975E37" w:rsidRDefault="00FE4CEB" w:rsidP="00464EDB">
      <w:pPr>
        <w:numPr>
          <w:ilvl w:val="0"/>
          <w:numId w:val="26"/>
        </w:numPr>
        <w:spacing w:after="0" w:line="240" w:lineRule="auto"/>
        <w:rPr>
          <w:rFonts w:ascii="Times New Roman" w:hAnsi="Times New Roman" w:cs="Times New Roman"/>
          <w:sz w:val="28"/>
          <w:szCs w:val="28"/>
        </w:rPr>
      </w:pPr>
      <w:r>
        <w:rPr>
          <w:rFonts w:ascii="Times New Roman" w:hAnsi="Times New Roman" w:cs="Times New Roman"/>
          <w:sz w:val="28"/>
          <w:szCs w:val="28"/>
        </w:rPr>
        <w:t>зонным параллельным с чередованием остановок</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10. График, при котором пригородные поезда останавливаются только на остановочных пунктах своей зоны, называется</w:t>
      </w:r>
    </w:p>
    <w:p w:rsidR="00975E37" w:rsidRDefault="00FE4CEB" w:rsidP="00464EDB">
      <w:pPr>
        <w:numPr>
          <w:ilvl w:val="0"/>
          <w:numId w:val="31"/>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 зонным пригородным</w:t>
      </w:r>
    </w:p>
    <w:p w:rsidR="00975E37" w:rsidRDefault="00FE4CEB" w:rsidP="00464EDB">
      <w:pPr>
        <w:numPr>
          <w:ilvl w:val="0"/>
          <w:numId w:val="31"/>
        </w:numPr>
        <w:spacing w:after="0" w:line="240" w:lineRule="auto"/>
        <w:rPr>
          <w:rFonts w:ascii="Times New Roman" w:hAnsi="Times New Roman" w:cs="Times New Roman"/>
          <w:sz w:val="28"/>
          <w:szCs w:val="28"/>
        </w:rPr>
      </w:pPr>
      <w:r>
        <w:rPr>
          <w:rFonts w:ascii="Times New Roman" w:hAnsi="Times New Roman" w:cs="Times New Roman"/>
          <w:sz w:val="28"/>
          <w:szCs w:val="28"/>
        </w:rPr>
        <w:t>непараллельным зонным пригородным</w:t>
      </w:r>
    </w:p>
    <w:p w:rsidR="00975E37" w:rsidRDefault="00FE4CEB" w:rsidP="00464EDB">
      <w:pPr>
        <w:numPr>
          <w:ilvl w:val="0"/>
          <w:numId w:val="31"/>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 пригородным</w:t>
      </w:r>
    </w:p>
    <w:p w:rsidR="00975E37" w:rsidRDefault="00FE4CEB" w:rsidP="00464EDB">
      <w:pPr>
        <w:numPr>
          <w:ilvl w:val="0"/>
          <w:numId w:val="31"/>
        </w:numPr>
        <w:spacing w:after="0" w:line="240" w:lineRule="auto"/>
        <w:rPr>
          <w:rFonts w:ascii="Times New Roman" w:hAnsi="Times New Roman" w:cs="Times New Roman"/>
          <w:sz w:val="28"/>
          <w:szCs w:val="28"/>
        </w:rPr>
      </w:pPr>
      <w:r>
        <w:rPr>
          <w:rFonts w:ascii="Times New Roman" w:hAnsi="Times New Roman" w:cs="Times New Roman"/>
          <w:sz w:val="28"/>
          <w:szCs w:val="28"/>
        </w:rPr>
        <w:t>зонным параллельным с чередованием остановок</w:t>
      </w:r>
    </w:p>
    <w:p w:rsidR="00975E37" w:rsidRDefault="00975E37">
      <w:pPr>
        <w:spacing w:after="0" w:line="240" w:lineRule="auto"/>
        <w:rPr>
          <w:rFonts w:ascii="Times New Roman" w:hAnsi="Times New Roman" w:cs="Times New Roman"/>
          <w:b/>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Эталон выполнения</w:t>
      </w:r>
    </w:p>
    <w:p w:rsidR="00975E37" w:rsidRDefault="00975E37">
      <w:pPr>
        <w:spacing w:after="0" w:line="240" w:lineRule="auto"/>
        <w:rPr>
          <w:rFonts w:ascii="Times New Roman" w:hAnsi="Times New Roman" w:cs="Times New Roman"/>
          <w:b/>
          <w:sz w:val="28"/>
          <w:szCs w:val="28"/>
        </w:rPr>
      </w:pPr>
    </w:p>
    <w:tbl>
      <w:tblPr>
        <w:tblpPr w:leftFromText="180" w:rightFromText="180" w:vertAnchor="text" w:tblpY="1"/>
        <w:tblOverlap w:val="never"/>
        <w:tblW w:w="4121" w:type="dxa"/>
        <w:tblLayout w:type="fixed"/>
        <w:tblLook w:val="00A0"/>
      </w:tblPr>
      <w:tblGrid>
        <w:gridCol w:w="860"/>
        <w:gridCol w:w="3261"/>
      </w:tblGrid>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5</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8</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9</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10</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bl>
    <w:p w:rsidR="00975E37" w:rsidRDefault="00975E37">
      <w:pPr>
        <w:spacing w:after="0" w:line="240" w:lineRule="auto"/>
        <w:rPr>
          <w:rFonts w:ascii="Times New Roman" w:hAnsi="Times New Roman" w:cs="Times New Roman"/>
          <w:b/>
          <w:sz w:val="28"/>
          <w:szCs w:val="28"/>
          <w:lang w:val="en-US"/>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87561B" w:rsidRDefault="0087561B">
      <w:pPr>
        <w:spacing w:after="0" w:line="240" w:lineRule="auto"/>
        <w:jc w:val="center"/>
        <w:rPr>
          <w:rFonts w:ascii="Times New Roman" w:hAnsi="Times New Roman" w:cs="Times New Roman"/>
          <w:b/>
          <w:sz w:val="28"/>
          <w:szCs w:val="28"/>
        </w:rPr>
      </w:pPr>
    </w:p>
    <w:p w:rsidR="0087561B" w:rsidRDefault="0087561B">
      <w:pPr>
        <w:spacing w:after="0" w:line="240" w:lineRule="auto"/>
        <w:jc w:val="center"/>
        <w:rPr>
          <w:rFonts w:ascii="Times New Roman" w:hAnsi="Times New Roman" w:cs="Times New Roman"/>
          <w:b/>
          <w:sz w:val="28"/>
          <w:szCs w:val="28"/>
        </w:rPr>
      </w:pPr>
    </w:p>
    <w:p w:rsidR="0087561B" w:rsidRDefault="0087561B">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FE4CEB">
      <w:pPr>
        <w:widowControl w:val="0"/>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тестовОе заданиЕ</w:t>
      </w:r>
    </w:p>
    <w:p w:rsidR="00975E37" w:rsidRDefault="00FE4CEB">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Тема 1.3. </w:t>
      </w:r>
      <w:r>
        <w:rPr>
          <w:rFonts w:ascii="Times New Roman" w:hAnsi="Times New Roman" w:cs="Times New Roman"/>
          <w:b/>
          <w:bCs/>
          <w:sz w:val="28"/>
          <w:szCs w:val="24"/>
        </w:rPr>
        <w:t>График движения поездов и пропускная способность железных дорог</w:t>
      </w:r>
    </w:p>
    <w:p w:rsidR="00975E37" w:rsidRDefault="00975E37">
      <w:pPr>
        <w:spacing w:after="0" w:line="240" w:lineRule="auto"/>
        <w:rPr>
          <w:rFonts w:ascii="Times New Roman" w:hAnsi="Times New Roman" w:cs="Times New Roman"/>
          <w:b/>
          <w:sz w:val="24"/>
          <w:szCs w:val="24"/>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тесту</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Тестовое задание содержит 41 вопрос.</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Время на подготовку и выполнение работы: 45 минут.</w:t>
      </w:r>
    </w:p>
    <w:p w:rsidR="00975E37" w:rsidRDefault="00975E37">
      <w:pPr>
        <w:spacing w:after="0" w:line="240" w:lineRule="auto"/>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 каждый правильный ответ начисляется 1 балл.</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«5» - правильно выполнено 91 - 100% заданий (37-41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«4» - правильно выполнено 71 -90% заданий (29-36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«3» - правильно выполнено 51 - 70% заданий (21-28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«2» - правильно выполнено менее 51% заданий (0-20 баллов).</w:t>
      </w:r>
    </w:p>
    <w:p w:rsidR="00975E37" w:rsidRDefault="00975E37">
      <w:pPr>
        <w:spacing w:after="0" w:line="240" w:lineRule="auto"/>
        <w:rPr>
          <w:rFonts w:ascii="Times New Roman" w:hAnsi="Times New Roman" w:cs="Times New Roman"/>
          <w:b/>
          <w:sz w:val="24"/>
          <w:szCs w:val="24"/>
        </w:rPr>
      </w:pPr>
    </w:p>
    <w:p w:rsidR="00975E37" w:rsidRDefault="00FE4CEB">
      <w:pPr>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Выберите букву, соответствующую одному или двум правильным вариантам ответа и запишите ее в бланк ответов.</w:t>
      </w:r>
    </w:p>
    <w:p w:rsidR="00975E37" w:rsidRDefault="00975E37">
      <w:pPr>
        <w:spacing w:after="0" w:line="240" w:lineRule="auto"/>
        <w:jc w:val="center"/>
        <w:rPr>
          <w:rFonts w:ascii="Times New Roman" w:hAnsi="Times New Roman" w:cs="Times New Roman"/>
          <w:i/>
          <w:iCs/>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 Графическое изображение движения поездов по перегонам и участку называется</w:t>
      </w:r>
    </w:p>
    <w:p w:rsidR="00975E37" w:rsidRDefault="00FE4CEB" w:rsidP="00464EDB">
      <w:pPr>
        <w:numPr>
          <w:ilvl w:val="0"/>
          <w:numId w:val="62"/>
        </w:numPr>
        <w:spacing w:after="0" w:line="240" w:lineRule="auto"/>
        <w:rPr>
          <w:rFonts w:ascii="Times New Roman" w:hAnsi="Times New Roman" w:cs="Times New Roman"/>
          <w:sz w:val="28"/>
          <w:szCs w:val="28"/>
        </w:rPr>
      </w:pPr>
      <w:r>
        <w:rPr>
          <w:rFonts w:ascii="Times New Roman" w:hAnsi="Times New Roman" w:cs="Times New Roman"/>
          <w:sz w:val="28"/>
          <w:szCs w:val="28"/>
        </w:rPr>
        <w:t>суточным планом-графиком работы станции</w:t>
      </w:r>
    </w:p>
    <w:p w:rsidR="00975E37" w:rsidRDefault="00FE4CEB" w:rsidP="00464EDB">
      <w:pPr>
        <w:numPr>
          <w:ilvl w:val="0"/>
          <w:numId w:val="62"/>
        </w:numPr>
        <w:spacing w:after="0" w:line="240" w:lineRule="auto"/>
        <w:rPr>
          <w:rFonts w:ascii="Times New Roman" w:hAnsi="Times New Roman" w:cs="Times New Roman"/>
          <w:sz w:val="28"/>
          <w:szCs w:val="28"/>
        </w:rPr>
      </w:pPr>
      <w:r>
        <w:rPr>
          <w:rFonts w:ascii="Times New Roman" w:hAnsi="Times New Roman" w:cs="Times New Roman"/>
          <w:sz w:val="28"/>
          <w:szCs w:val="28"/>
        </w:rPr>
        <w:t>планом-графиком местной работы</w:t>
      </w:r>
    </w:p>
    <w:p w:rsidR="00975E37" w:rsidRDefault="00FE4CEB" w:rsidP="00464EDB">
      <w:pPr>
        <w:numPr>
          <w:ilvl w:val="0"/>
          <w:numId w:val="62"/>
        </w:numPr>
        <w:spacing w:after="0" w:line="240" w:lineRule="auto"/>
        <w:rPr>
          <w:rFonts w:ascii="Times New Roman" w:hAnsi="Times New Roman" w:cs="Times New Roman"/>
          <w:sz w:val="28"/>
          <w:szCs w:val="28"/>
        </w:rPr>
      </w:pPr>
      <w:r>
        <w:rPr>
          <w:rFonts w:ascii="Times New Roman" w:hAnsi="Times New Roman" w:cs="Times New Roman"/>
          <w:sz w:val="28"/>
          <w:szCs w:val="28"/>
        </w:rPr>
        <w:t>графиком движения поездов</w:t>
      </w:r>
    </w:p>
    <w:p w:rsidR="00975E37" w:rsidRDefault="00FE4CEB" w:rsidP="00464EDB">
      <w:pPr>
        <w:numPr>
          <w:ilvl w:val="0"/>
          <w:numId w:val="62"/>
        </w:numPr>
        <w:spacing w:after="0" w:line="240" w:lineRule="auto"/>
        <w:rPr>
          <w:rFonts w:ascii="Times New Roman" w:hAnsi="Times New Roman" w:cs="Times New Roman"/>
          <w:sz w:val="28"/>
          <w:szCs w:val="28"/>
        </w:rPr>
      </w:pPr>
      <w:r>
        <w:rPr>
          <w:rFonts w:ascii="Times New Roman" w:hAnsi="Times New Roman" w:cs="Times New Roman"/>
          <w:sz w:val="28"/>
          <w:szCs w:val="28"/>
        </w:rPr>
        <w:t>технологическим графиком обработки поездов</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2. Поезда встречаются на станциях и перегонах при</w:t>
      </w:r>
    </w:p>
    <w:p w:rsidR="00975E37" w:rsidRDefault="00FE4CEB" w:rsidP="00464EDB">
      <w:pPr>
        <w:numPr>
          <w:ilvl w:val="0"/>
          <w:numId w:val="71"/>
        </w:numPr>
        <w:spacing w:after="0" w:line="240" w:lineRule="auto"/>
        <w:rPr>
          <w:rFonts w:ascii="Times New Roman" w:hAnsi="Times New Roman" w:cs="Times New Roman"/>
          <w:sz w:val="28"/>
          <w:szCs w:val="28"/>
        </w:rPr>
      </w:pPr>
      <w:r>
        <w:rPr>
          <w:rFonts w:ascii="Times New Roman" w:hAnsi="Times New Roman" w:cs="Times New Roman"/>
          <w:sz w:val="28"/>
          <w:szCs w:val="28"/>
        </w:rPr>
        <w:t>однопутном графике</w:t>
      </w:r>
    </w:p>
    <w:p w:rsidR="00975E37" w:rsidRDefault="00FE4CEB" w:rsidP="00464EDB">
      <w:pPr>
        <w:numPr>
          <w:ilvl w:val="0"/>
          <w:numId w:val="71"/>
        </w:numPr>
        <w:spacing w:after="0" w:line="240" w:lineRule="auto"/>
        <w:rPr>
          <w:rFonts w:ascii="Times New Roman" w:hAnsi="Times New Roman" w:cs="Times New Roman"/>
          <w:sz w:val="28"/>
          <w:szCs w:val="28"/>
        </w:rPr>
      </w:pPr>
      <w:r>
        <w:rPr>
          <w:rFonts w:ascii="Times New Roman" w:hAnsi="Times New Roman" w:cs="Times New Roman"/>
          <w:sz w:val="28"/>
          <w:szCs w:val="28"/>
        </w:rPr>
        <w:t>двухпутном графике</w:t>
      </w:r>
    </w:p>
    <w:p w:rsidR="00975E37" w:rsidRDefault="00FE4CEB" w:rsidP="00464EDB">
      <w:pPr>
        <w:numPr>
          <w:ilvl w:val="0"/>
          <w:numId w:val="7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насыщенном графике </w:t>
      </w:r>
    </w:p>
    <w:p w:rsidR="00975E37" w:rsidRDefault="00FE4CEB" w:rsidP="00464EDB">
      <w:pPr>
        <w:numPr>
          <w:ilvl w:val="0"/>
          <w:numId w:val="71"/>
        </w:numPr>
        <w:spacing w:after="0" w:line="240" w:lineRule="auto"/>
        <w:rPr>
          <w:rFonts w:ascii="Times New Roman" w:hAnsi="Times New Roman" w:cs="Times New Roman"/>
          <w:sz w:val="28"/>
          <w:szCs w:val="28"/>
        </w:rPr>
      </w:pPr>
      <w:r>
        <w:rPr>
          <w:rFonts w:ascii="Times New Roman" w:hAnsi="Times New Roman" w:cs="Times New Roman"/>
          <w:sz w:val="28"/>
          <w:szCs w:val="28"/>
        </w:rPr>
        <w:t>максимальном графике</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3. Поезда встречаются только на станциях (раздельных пунктах) при</w:t>
      </w:r>
    </w:p>
    <w:p w:rsidR="00975E37" w:rsidRDefault="00FE4CEB" w:rsidP="00464EDB">
      <w:pPr>
        <w:numPr>
          <w:ilvl w:val="0"/>
          <w:numId w:val="61"/>
        </w:numPr>
        <w:spacing w:after="0" w:line="240" w:lineRule="auto"/>
        <w:rPr>
          <w:rFonts w:ascii="Times New Roman" w:hAnsi="Times New Roman" w:cs="Times New Roman"/>
          <w:sz w:val="28"/>
          <w:szCs w:val="28"/>
        </w:rPr>
      </w:pPr>
      <w:r>
        <w:rPr>
          <w:rFonts w:ascii="Times New Roman" w:hAnsi="Times New Roman" w:cs="Times New Roman"/>
          <w:sz w:val="28"/>
          <w:szCs w:val="28"/>
        </w:rPr>
        <w:t>однопутном графике</w:t>
      </w:r>
    </w:p>
    <w:p w:rsidR="00975E37" w:rsidRDefault="00FE4CEB" w:rsidP="00464EDB">
      <w:pPr>
        <w:numPr>
          <w:ilvl w:val="0"/>
          <w:numId w:val="61"/>
        </w:numPr>
        <w:spacing w:after="0" w:line="240" w:lineRule="auto"/>
        <w:rPr>
          <w:rFonts w:ascii="Times New Roman" w:hAnsi="Times New Roman" w:cs="Times New Roman"/>
          <w:sz w:val="28"/>
          <w:szCs w:val="28"/>
        </w:rPr>
      </w:pPr>
      <w:r>
        <w:rPr>
          <w:rFonts w:ascii="Times New Roman" w:hAnsi="Times New Roman" w:cs="Times New Roman"/>
          <w:sz w:val="28"/>
          <w:szCs w:val="28"/>
        </w:rPr>
        <w:t>двухпутном графике</w:t>
      </w:r>
    </w:p>
    <w:p w:rsidR="00975E37" w:rsidRDefault="00FE4CEB" w:rsidP="00464EDB">
      <w:pPr>
        <w:numPr>
          <w:ilvl w:val="0"/>
          <w:numId w:val="6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насыщенном графике </w:t>
      </w:r>
    </w:p>
    <w:p w:rsidR="00975E37" w:rsidRDefault="00FE4CEB" w:rsidP="00464EDB">
      <w:pPr>
        <w:numPr>
          <w:ilvl w:val="0"/>
          <w:numId w:val="61"/>
        </w:numPr>
        <w:spacing w:after="0" w:line="240" w:lineRule="auto"/>
        <w:rPr>
          <w:rFonts w:ascii="Times New Roman" w:hAnsi="Times New Roman" w:cs="Times New Roman"/>
          <w:sz w:val="28"/>
          <w:szCs w:val="28"/>
        </w:rPr>
      </w:pPr>
      <w:r>
        <w:rPr>
          <w:rFonts w:ascii="Times New Roman" w:hAnsi="Times New Roman" w:cs="Times New Roman"/>
          <w:sz w:val="28"/>
          <w:szCs w:val="28"/>
        </w:rPr>
        <w:t>максимальном графике</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4. Для 4-х путных участков составляются графики движения поездов</w:t>
      </w:r>
    </w:p>
    <w:p w:rsidR="00975E37" w:rsidRDefault="00FE4CEB" w:rsidP="00464EDB">
      <w:pPr>
        <w:numPr>
          <w:ilvl w:val="0"/>
          <w:numId w:val="41"/>
        </w:numPr>
        <w:spacing w:after="0" w:line="240" w:lineRule="auto"/>
        <w:rPr>
          <w:rFonts w:ascii="Times New Roman" w:hAnsi="Times New Roman" w:cs="Times New Roman"/>
          <w:sz w:val="28"/>
          <w:szCs w:val="28"/>
        </w:rPr>
      </w:pPr>
      <w:r>
        <w:rPr>
          <w:rFonts w:ascii="Times New Roman" w:hAnsi="Times New Roman" w:cs="Times New Roman"/>
          <w:sz w:val="28"/>
          <w:szCs w:val="28"/>
        </w:rPr>
        <w:t>один 4-х путный</w:t>
      </w:r>
    </w:p>
    <w:p w:rsidR="00975E37" w:rsidRDefault="00FE4CEB" w:rsidP="00464EDB">
      <w:pPr>
        <w:numPr>
          <w:ilvl w:val="0"/>
          <w:numId w:val="41"/>
        </w:numPr>
        <w:spacing w:after="0" w:line="240" w:lineRule="auto"/>
        <w:rPr>
          <w:rFonts w:ascii="Times New Roman" w:hAnsi="Times New Roman" w:cs="Times New Roman"/>
          <w:sz w:val="28"/>
          <w:szCs w:val="28"/>
        </w:rPr>
      </w:pPr>
      <w:r>
        <w:rPr>
          <w:rFonts w:ascii="Times New Roman" w:hAnsi="Times New Roman" w:cs="Times New Roman"/>
          <w:sz w:val="28"/>
          <w:szCs w:val="28"/>
        </w:rPr>
        <w:t>два однопутных и один двухпутный</w:t>
      </w:r>
    </w:p>
    <w:p w:rsidR="00975E37" w:rsidRDefault="00FE4CEB" w:rsidP="00464EDB">
      <w:pPr>
        <w:numPr>
          <w:ilvl w:val="0"/>
          <w:numId w:val="41"/>
        </w:numPr>
        <w:spacing w:after="0" w:line="240" w:lineRule="auto"/>
        <w:rPr>
          <w:rFonts w:ascii="Times New Roman" w:hAnsi="Times New Roman" w:cs="Times New Roman"/>
          <w:sz w:val="28"/>
          <w:szCs w:val="28"/>
        </w:rPr>
      </w:pPr>
      <w:r>
        <w:rPr>
          <w:rFonts w:ascii="Times New Roman" w:hAnsi="Times New Roman" w:cs="Times New Roman"/>
          <w:sz w:val="28"/>
          <w:szCs w:val="28"/>
        </w:rPr>
        <w:t>два двухпутных</w:t>
      </w:r>
    </w:p>
    <w:p w:rsidR="00975E37" w:rsidRDefault="00FE4CEB" w:rsidP="00464EDB">
      <w:pPr>
        <w:numPr>
          <w:ilvl w:val="0"/>
          <w:numId w:val="41"/>
        </w:numPr>
        <w:spacing w:after="0" w:line="240" w:lineRule="auto"/>
        <w:rPr>
          <w:rFonts w:ascii="Times New Roman" w:hAnsi="Times New Roman" w:cs="Times New Roman"/>
          <w:sz w:val="28"/>
          <w:szCs w:val="28"/>
        </w:rPr>
      </w:pPr>
      <w:r>
        <w:rPr>
          <w:rFonts w:ascii="Times New Roman" w:hAnsi="Times New Roman" w:cs="Times New Roman"/>
          <w:sz w:val="28"/>
          <w:szCs w:val="28"/>
        </w:rPr>
        <w:t>один двухпутный и один однопутный</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5. Для трёхпутных линий составляются графики</w:t>
      </w:r>
    </w:p>
    <w:p w:rsidR="00975E37" w:rsidRDefault="00FE4CEB" w:rsidP="00464EDB">
      <w:pPr>
        <w:numPr>
          <w:ilvl w:val="0"/>
          <w:numId w:val="37"/>
        </w:numPr>
        <w:spacing w:after="0" w:line="240" w:lineRule="auto"/>
        <w:rPr>
          <w:rFonts w:ascii="Times New Roman" w:hAnsi="Times New Roman" w:cs="Times New Roman"/>
          <w:sz w:val="28"/>
          <w:szCs w:val="28"/>
        </w:rPr>
      </w:pPr>
      <w:r>
        <w:rPr>
          <w:rFonts w:ascii="Times New Roman" w:hAnsi="Times New Roman" w:cs="Times New Roman"/>
          <w:sz w:val="28"/>
          <w:szCs w:val="28"/>
        </w:rPr>
        <w:t>два однопутных и один двухпутный</w:t>
      </w:r>
    </w:p>
    <w:p w:rsidR="00975E37" w:rsidRDefault="00FE4CEB" w:rsidP="00464EDB">
      <w:pPr>
        <w:numPr>
          <w:ilvl w:val="0"/>
          <w:numId w:val="37"/>
        </w:num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два двухпутных</w:t>
      </w:r>
    </w:p>
    <w:p w:rsidR="00975E37" w:rsidRDefault="00FE4CEB" w:rsidP="00464EDB">
      <w:pPr>
        <w:numPr>
          <w:ilvl w:val="0"/>
          <w:numId w:val="37"/>
        </w:numPr>
        <w:spacing w:after="0" w:line="240" w:lineRule="auto"/>
        <w:rPr>
          <w:rFonts w:ascii="Times New Roman" w:hAnsi="Times New Roman" w:cs="Times New Roman"/>
          <w:sz w:val="28"/>
          <w:szCs w:val="28"/>
        </w:rPr>
      </w:pPr>
      <w:r>
        <w:rPr>
          <w:rFonts w:ascii="Times New Roman" w:hAnsi="Times New Roman" w:cs="Times New Roman"/>
          <w:sz w:val="28"/>
          <w:szCs w:val="28"/>
        </w:rPr>
        <w:t>один двухпутный и один однопутный</w:t>
      </w:r>
    </w:p>
    <w:p w:rsidR="00975E37" w:rsidRDefault="00FE4CEB" w:rsidP="00464EDB">
      <w:pPr>
        <w:numPr>
          <w:ilvl w:val="0"/>
          <w:numId w:val="37"/>
        </w:numPr>
        <w:spacing w:after="0" w:line="240" w:lineRule="auto"/>
        <w:rPr>
          <w:rFonts w:ascii="Times New Roman" w:hAnsi="Times New Roman" w:cs="Times New Roman"/>
          <w:sz w:val="28"/>
          <w:szCs w:val="28"/>
        </w:rPr>
      </w:pPr>
      <w:r>
        <w:rPr>
          <w:rFonts w:ascii="Times New Roman" w:hAnsi="Times New Roman" w:cs="Times New Roman"/>
          <w:sz w:val="28"/>
          <w:szCs w:val="28"/>
        </w:rPr>
        <w:t>один 3-х путный</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6. График движения поездов, при котором количество поездов в обоих направлениях одинаковое, называется </w:t>
      </w:r>
    </w:p>
    <w:p w:rsidR="00975E37" w:rsidRDefault="00FE4CEB" w:rsidP="00464EDB">
      <w:pPr>
        <w:numPr>
          <w:ilvl w:val="0"/>
          <w:numId w:val="39"/>
        </w:numPr>
        <w:spacing w:after="0" w:line="240" w:lineRule="auto"/>
        <w:rPr>
          <w:rFonts w:ascii="Times New Roman" w:hAnsi="Times New Roman" w:cs="Times New Roman"/>
          <w:sz w:val="28"/>
          <w:szCs w:val="28"/>
        </w:rPr>
      </w:pPr>
      <w:r>
        <w:rPr>
          <w:rFonts w:ascii="Times New Roman" w:hAnsi="Times New Roman" w:cs="Times New Roman"/>
          <w:sz w:val="28"/>
          <w:szCs w:val="28"/>
        </w:rPr>
        <w:t>парным</w:t>
      </w:r>
    </w:p>
    <w:p w:rsidR="00975E37" w:rsidRDefault="00FE4CEB" w:rsidP="00464EDB">
      <w:pPr>
        <w:numPr>
          <w:ilvl w:val="0"/>
          <w:numId w:val="39"/>
        </w:numPr>
        <w:spacing w:after="0" w:line="240" w:lineRule="auto"/>
        <w:rPr>
          <w:rFonts w:ascii="Times New Roman" w:hAnsi="Times New Roman" w:cs="Times New Roman"/>
          <w:sz w:val="28"/>
          <w:szCs w:val="28"/>
        </w:rPr>
      </w:pPr>
      <w:r>
        <w:rPr>
          <w:rFonts w:ascii="Times New Roman" w:hAnsi="Times New Roman" w:cs="Times New Roman"/>
          <w:sz w:val="28"/>
          <w:szCs w:val="28"/>
        </w:rPr>
        <w:t>не парным</w:t>
      </w:r>
    </w:p>
    <w:p w:rsidR="00975E37" w:rsidRDefault="00FE4CEB" w:rsidP="00464EDB">
      <w:pPr>
        <w:numPr>
          <w:ilvl w:val="0"/>
          <w:numId w:val="39"/>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w:t>
      </w:r>
    </w:p>
    <w:p w:rsidR="00975E37" w:rsidRDefault="00FE4CEB" w:rsidP="00464EDB">
      <w:pPr>
        <w:numPr>
          <w:ilvl w:val="0"/>
          <w:numId w:val="39"/>
        </w:numPr>
        <w:spacing w:after="0" w:line="240" w:lineRule="auto"/>
        <w:rPr>
          <w:rFonts w:ascii="Times New Roman" w:hAnsi="Times New Roman" w:cs="Times New Roman"/>
          <w:sz w:val="28"/>
          <w:szCs w:val="28"/>
        </w:rPr>
      </w:pPr>
      <w:r>
        <w:rPr>
          <w:rFonts w:ascii="Times New Roman" w:hAnsi="Times New Roman" w:cs="Times New Roman"/>
          <w:sz w:val="28"/>
          <w:szCs w:val="28"/>
        </w:rPr>
        <w:t>непараллельным</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7. График движения поездов, при котором в одном из направлений число поездов больше, называется</w:t>
      </w:r>
    </w:p>
    <w:p w:rsidR="00975E37" w:rsidRDefault="00FE4CEB" w:rsidP="00464EDB">
      <w:pPr>
        <w:numPr>
          <w:ilvl w:val="0"/>
          <w:numId w:val="63"/>
        </w:numPr>
        <w:spacing w:after="0" w:line="240" w:lineRule="auto"/>
        <w:rPr>
          <w:rFonts w:ascii="Times New Roman" w:hAnsi="Times New Roman" w:cs="Times New Roman"/>
          <w:sz w:val="28"/>
          <w:szCs w:val="28"/>
        </w:rPr>
      </w:pPr>
      <w:r>
        <w:rPr>
          <w:rFonts w:ascii="Times New Roman" w:hAnsi="Times New Roman" w:cs="Times New Roman"/>
          <w:sz w:val="28"/>
          <w:szCs w:val="28"/>
        </w:rPr>
        <w:t>парным</w:t>
      </w:r>
    </w:p>
    <w:p w:rsidR="00975E37" w:rsidRDefault="00FE4CEB" w:rsidP="00464EDB">
      <w:pPr>
        <w:numPr>
          <w:ilvl w:val="0"/>
          <w:numId w:val="63"/>
        </w:numPr>
        <w:spacing w:after="0" w:line="240" w:lineRule="auto"/>
        <w:rPr>
          <w:rFonts w:ascii="Times New Roman" w:hAnsi="Times New Roman" w:cs="Times New Roman"/>
          <w:sz w:val="28"/>
          <w:szCs w:val="28"/>
        </w:rPr>
      </w:pPr>
      <w:r>
        <w:rPr>
          <w:rFonts w:ascii="Times New Roman" w:hAnsi="Times New Roman" w:cs="Times New Roman"/>
          <w:sz w:val="28"/>
          <w:szCs w:val="28"/>
        </w:rPr>
        <w:t>не парным</w:t>
      </w:r>
    </w:p>
    <w:p w:rsidR="00975E37" w:rsidRDefault="00FE4CEB" w:rsidP="00464EDB">
      <w:pPr>
        <w:numPr>
          <w:ilvl w:val="0"/>
          <w:numId w:val="63"/>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w:t>
      </w:r>
    </w:p>
    <w:p w:rsidR="00975E37" w:rsidRDefault="00FE4CEB" w:rsidP="00464EDB">
      <w:pPr>
        <w:numPr>
          <w:ilvl w:val="0"/>
          <w:numId w:val="63"/>
        </w:numPr>
        <w:spacing w:after="0" w:line="240" w:lineRule="auto"/>
        <w:rPr>
          <w:rFonts w:ascii="Times New Roman" w:hAnsi="Times New Roman" w:cs="Times New Roman"/>
          <w:sz w:val="28"/>
          <w:szCs w:val="28"/>
        </w:rPr>
      </w:pPr>
      <w:r>
        <w:rPr>
          <w:rFonts w:ascii="Times New Roman" w:hAnsi="Times New Roman" w:cs="Times New Roman"/>
          <w:sz w:val="28"/>
          <w:szCs w:val="28"/>
        </w:rPr>
        <w:t>непараллельным</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8. График, при котором все поезда одного направления имеют одинаковую ходовую скорость движения, называется</w:t>
      </w:r>
    </w:p>
    <w:p w:rsidR="00975E37" w:rsidRDefault="00FE4CEB" w:rsidP="00464EDB">
      <w:pPr>
        <w:numPr>
          <w:ilvl w:val="0"/>
          <w:numId w:val="74"/>
        </w:numPr>
        <w:spacing w:after="0" w:line="240" w:lineRule="auto"/>
        <w:rPr>
          <w:rFonts w:ascii="Times New Roman" w:hAnsi="Times New Roman" w:cs="Times New Roman"/>
          <w:sz w:val="28"/>
          <w:szCs w:val="28"/>
        </w:rPr>
      </w:pPr>
      <w:r>
        <w:rPr>
          <w:rFonts w:ascii="Times New Roman" w:hAnsi="Times New Roman" w:cs="Times New Roman"/>
          <w:sz w:val="28"/>
          <w:szCs w:val="28"/>
        </w:rPr>
        <w:t>парным</w:t>
      </w:r>
    </w:p>
    <w:p w:rsidR="00975E37" w:rsidRDefault="00FE4CEB" w:rsidP="00464EDB">
      <w:pPr>
        <w:numPr>
          <w:ilvl w:val="0"/>
          <w:numId w:val="74"/>
        </w:numPr>
        <w:spacing w:after="0" w:line="240" w:lineRule="auto"/>
        <w:rPr>
          <w:rFonts w:ascii="Times New Roman" w:hAnsi="Times New Roman" w:cs="Times New Roman"/>
          <w:sz w:val="28"/>
          <w:szCs w:val="28"/>
        </w:rPr>
      </w:pPr>
      <w:r>
        <w:rPr>
          <w:rFonts w:ascii="Times New Roman" w:hAnsi="Times New Roman" w:cs="Times New Roman"/>
          <w:sz w:val="28"/>
          <w:szCs w:val="28"/>
        </w:rPr>
        <w:t>не парным</w:t>
      </w:r>
    </w:p>
    <w:p w:rsidR="00975E37" w:rsidRDefault="00FE4CEB" w:rsidP="00464EDB">
      <w:pPr>
        <w:numPr>
          <w:ilvl w:val="0"/>
          <w:numId w:val="74"/>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w:t>
      </w:r>
    </w:p>
    <w:p w:rsidR="00975E37" w:rsidRDefault="00FE4CEB" w:rsidP="00464EDB">
      <w:pPr>
        <w:numPr>
          <w:ilvl w:val="0"/>
          <w:numId w:val="74"/>
        </w:numPr>
        <w:spacing w:after="0" w:line="240" w:lineRule="auto"/>
        <w:rPr>
          <w:rFonts w:ascii="Times New Roman" w:hAnsi="Times New Roman" w:cs="Times New Roman"/>
          <w:sz w:val="28"/>
          <w:szCs w:val="28"/>
        </w:rPr>
      </w:pPr>
      <w:r>
        <w:rPr>
          <w:rFonts w:ascii="Times New Roman" w:hAnsi="Times New Roman" w:cs="Times New Roman"/>
          <w:sz w:val="28"/>
          <w:szCs w:val="28"/>
        </w:rPr>
        <w:t>непараллельным</w:t>
      </w:r>
    </w:p>
    <w:p w:rsidR="00975E37" w:rsidRDefault="00975E37">
      <w:pPr>
        <w:spacing w:after="0" w:line="240" w:lineRule="auto"/>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9. График, при котором  поезда разных категорий имеют свою ходовую скорость, называется</w:t>
      </w:r>
    </w:p>
    <w:p w:rsidR="00975E37" w:rsidRDefault="00FE4CEB" w:rsidP="00464EDB">
      <w:pPr>
        <w:numPr>
          <w:ilvl w:val="0"/>
          <w:numId w:val="38"/>
        </w:numPr>
        <w:spacing w:after="0" w:line="240" w:lineRule="auto"/>
        <w:rPr>
          <w:rFonts w:ascii="Times New Roman" w:hAnsi="Times New Roman" w:cs="Times New Roman"/>
          <w:sz w:val="28"/>
          <w:szCs w:val="28"/>
        </w:rPr>
      </w:pPr>
      <w:r>
        <w:rPr>
          <w:rFonts w:ascii="Times New Roman" w:hAnsi="Times New Roman" w:cs="Times New Roman"/>
          <w:sz w:val="28"/>
          <w:szCs w:val="28"/>
        </w:rPr>
        <w:t>парным</w:t>
      </w:r>
    </w:p>
    <w:p w:rsidR="00975E37" w:rsidRDefault="00FE4CEB" w:rsidP="00464EDB">
      <w:pPr>
        <w:numPr>
          <w:ilvl w:val="0"/>
          <w:numId w:val="38"/>
        </w:numPr>
        <w:spacing w:after="0" w:line="240" w:lineRule="auto"/>
        <w:rPr>
          <w:rFonts w:ascii="Times New Roman" w:hAnsi="Times New Roman" w:cs="Times New Roman"/>
          <w:sz w:val="28"/>
          <w:szCs w:val="28"/>
        </w:rPr>
      </w:pPr>
      <w:r>
        <w:rPr>
          <w:rFonts w:ascii="Times New Roman" w:hAnsi="Times New Roman" w:cs="Times New Roman"/>
          <w:sz w:val="28"/>
          <w:szCs w:val="28"/>
        </w:rPr>
        <w:t>не парным</w:t>
      </w:r>
    </w:p>
    <w:p w:rsidR="00975E37" w:rsidRDefault="00FE4CEB" w:rsidP="00464EDB">
      <w:pPr>
        <w:numPr>
          <w:ilvl w:val="0"/>
          <w:numId w:val="38"/>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w:t>
      </w:r>
    </w:p>
    <w:p w:rsidR="00975E37" w:rsidRDefault="00FE4CEB" w:rsidP="00464EDB">
      <w:pPr>
        <w:numPr>
          <w:ilvl w:val="0"/>
          <w:numId w:val="38"/>
        </w:numPr>
        <w:spacing w:after="0" w:line="240" w:lineRule="auto"/>
        <w:rPr>
          <w:rFonts w:ascii="Times New Roman" w:hAnsi="Times New Roman" w:cs="Times New Roman"/>
          <w:sz w:val="28"/>
          <w:szCs w:val="28"/>
        </w:rPr>
      </w:pPr>
      <w:r>
        <w:rPr>
          <w:rFonts w:ascii="Times New Roman" w:hAnsi="Times New Roman" w:cs="Times New Roman"/>
          <w:sz w:val="28"/>
          <w:szCs w:val="28"/>
        </w:rPr>
        <w:t>непараллельным</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10. Попутные поезда разграничиваются между собой блок-участками при</w:t>
      </w:r>
    </w:p>
    <w:p w:rsidR="00975E37" w:rsidRDefault="00FE4CEB" w:rsidP="00464EDB">
      <w:pPr>
        <w:numPr>
          <w:ilvl w:val="0"/>
          <w:numId w:val="44"/>
        </w:numPr>
        <w:spacing w:after="0" w:line="240" w:lineRule="auto"/>
        <w:rPr>
          <w:rFonts w:ascii="Times New Roman" w:hAnsi="Times New Roman" w:cs="Times New Roman"/>
          <w:sz w:val="28"/>
          <w:szCs w:val="28"/>
        </w:rPr>
      </w:pPr>
      <w:r>
        <w:rPr>
          <w:rFonts w:ascii="Times New Roman" w:hAnsi="Times New Roman" w:cs="Times New Roman"/>
          <w:sz w:val="28"/>
          <w:szCs w:val="28"/>
        </w:rPr>
        <w:t>пачечном графике</w:t>
      </w:r>
    </w:p>
    <w:p w:rsidR="00975E37" w:rsidRDefault="00FE4CEB" w:rsidP="00464EDB">
      <w:pPr>
        <w:numPr>
          <w:ilvl w:val="0"/>
          <w:numId w:val="44"/>
        </w:numPr>
        <w:spacing w:after="0" w:line="240" w:lineRule="auto"/>
        <w:rPr>
          <w:rFonts w:ascii="Times New Roman" w:hAnsi="Times New Roman" w:cs="Times New Roman"/>
          <w:sz w:val="28"/>
          <w:szCs w:val="28"/>
        </w:rPr>
      </w:pPr>
      <w:r>
        <w:rPr>
          <w:rFonts w:ascii="Times New Roman" w:hAnsi="Times New Roman" w:cs="Times New Roman"/>
          <w:sz w:val="28"/>
          <w:szCs w:val="28"/>
        </w:rPr>
        <w:t>пакетном графике</w:t>
      </w:r>
    </w:p>
    <w:p w:rsidR="00975E37" w:rsidRDefault="00FE4CEB" w:rsidP="00464EDB">
      <w:pPr>
        <w:numPr>
          <w:ilvl w:val="0"/>
          <w:numId w:val="44"/>
        </w:numPr>
        <w:spacing w:after="0" w:line="240" w:lineRule="auto"/>
        <w:rPr>
          <w:rFonts w:ascii="Times New Roman" w:hAnsi="Times New Roman" w:cs="Times New Roman"/>
          <w:sz w:val="28"/>
          <w:szCs w:val="28"/>
        </w:rPr>
      </w:pPr>
      <w:r>
        <w:rPr>
          <w:rFonts w:ascii="Times New Roman" w:hAnsi="Times New Roman" w:cs="Times New Roman"/>
          <w:sz w:val="28"/>
          <w:szCs w:val="28"/>
        </w:rPr>
        <w:t>частично-пакетном графике</w:t>
      </w:r>
    </w:p>
    <w:p w:rsidR="00975E37" w:rsidRDefault="00FE4CEB" w:rsidP="00464EDB">
      <w:pPr>
        <w:numPr>
          <w:ilvl w:val="0"/>
          <w:numId w:val="44"/>
        </w:numPr>
        <w:spacing w:after="0" w:line="240" w:lineRule="auto"/>
        <w:rPr>
          <w:rFonts w:ascii="Times New Roman" w:hAnsi="Times New Roman" w:cs="Times New Roman"/>
          <w:sz w:val="28"/>
          <w:szCs w:val="28"/>
        </w:rPr>
      </w:pPr>
      <w:r>
        <w:rPr>
          <w:rFonts w:ascii="Times New Roman" w:hAnsi="Times New Roman" w:cs="Times New Roman"/>
          <w:sz w:val="28"/>
          <w:szCs w:val="28"/>
        </w:rPr>
        <w:t>не пакетном графике</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11. Попутные поезда разграничиваются между собой межстанционными перегонами при</w:t>
      </w:r>
    </w:p>
    <w:p w:rsidR="00975E37" w:rsidRDefault="00FE4CEB" w:rsidP="00464EDB">
      <w:pPr>
        <w:numPr>
          <w:ilvl w:val="0"/>
          <w:numId w:val="36"/>
        </w:numPr>
        <w:spacing w:after="0" w:line="240" w:lineRule="auto"/>
        <w:ind w:left="714" w:hanging="357"/>
        <w:rPr>
          <w:rFonts w:ascii="Times New Roman" w:hAnsi="Times New Roman" w:cs="Times New Roman"/>
          <w:sz w:val="28"/>
          <w:szCs w:val="28"/>
        </w:rPr>
      </w:pPr>
      <w:r>
        <w:rPr>
          <w:rFonts w:ascii="Times New Roman" w:hAnsi="Times New Roman" w:cs="Times New Roman"/>
          <w:sz w:val="28"/>
          <w:szCs w:val="28"/>
        </w:rPr>
        <w:t>пачечном графике</w:t>
      </w:r>
    </w:p>
    <w:p w:rsidR="00975E37" w:rsidRDefault="00FE4CEB" w:rsidP="00464EDB">
      <w:pPr>
        <w:numPr>
          <w:ilvl w:val="0"/>
          <w:numId w:val="36"/>
        </w:numPr>
        <w:spacing w:after="0" w:line="240" w:lineRule="auto"/>
        <w:ind w:left="714" w:hanging="357"/>
        <w:rPr>
          <w:rFonts w:ascii="Times New Roman" w:hAnsi="Times New Roman" w:cs="Times New Roman"/>
          <w:sz w:val="28"/>
          <w:szCs w:val="28"/>
        </w:rPr>
      </w:pPr>
      <w:r>
        <w:rPr>
          <w:rFonts w:ascii="Times New Roman" w:hAnsi="Times New Roman" w:cs="Times New Roman"/>
          <w:sz w:val="28"/>
          <w:szCs w:val="28"/>
        </w:rPr>
        <w:t>пакетном графике</w:t>
      </w:r>
    </w:p>
    <w:p w:rsidR="00975E37" w:rsidRDefault="00FE4CEB" w:rsidP="00464EDB">
      <w:pPr>
        <w:numPr>
          <w:ilvl w:val="0"/>
          <w:numId w:val="36"/>
        </w:numPr>
        <w:spacing w:after="0" w:line="240" w:lineRule="auto"/>
        <w:ind w:left="714" w:hanging="357"/>
        <w:rPr>
          <w:rFonts w:ascii="Times New Roman" w:hAnsi="Times New Roman" w:cs="Times New Roman"/>
          <w:sz w:val="28"/>
          <w:szCs w:val="28"/>
        </w:rPr>
      </w:pPr>
      <w:r>
        <w:rPr>
          <w:rFonts w:ascii="Times New Roman" w:hAnsi="Times New Roman" w:cs="Times New Roman"/>
          <w:sz w:val="28"/>
          <w:szCs w:val="28"/>
        </w:rPr>
        <w:t>частично - пакетном графике</w:t>
      </w:r>
    </w:p>
    <w:p w:rsidR="00975E37" w:rsidRDefault="00FE4CEB" w:rsidP="00464EDB">
      <w:pPr>
        <w:numPr>
          <w:ilvl w:val="0"/>
          <w:numId w:val="36"/>
        </w:numPr>
        <w:spacing w:after="0" w:line="240" w:lineRule="auto"/>
        <w:ind w:left="714" w:hanging="357"/>
        <w:rPr>
          <w:rFonts w:ascii="Times New Roman" w:hAnsi="Times New Roman" w:cs="Times New Roman"/>
          <w:sz w:val="28"/>
          <w:szCs w:val="28"/>
        </w:rPr>
      </w:pPr>
      <w:r>
        <w:rPr>
          <w:rFonts w:ascii="Times New Roman" w:hAnsi="Times New Roman" w:cs="Times New Roman"/>
          <w:sz w:val="28"/>
          <w:szCs w:val="28"/>
        </w:rPr>
        <w:t>не пакетном графике</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12. Пакетный график может применяться при </w:t>
      </w:r>
    </w:p>
    <w:p w:rsidR="00975E37" w:rsidRDefault="00FE4CEB" w:rsidP="00464EDB">
      <w:pPr>
        <w:numPr>
          <w:ilvl w:val="0"/>
          <w:numId w:val="45"/>
        </w:numPr>
        <w:spacing w:after="0" w:line="240" w:lineRule="auto"/>
        <w:rPr>
          <w:rFonts w:ascii="Times New Roman" w:hAnsi="Times New Roman" w:cs="Times New Roman"/>
          <w:sz w:val="28"/>
          <w:szCs w:val="28"/>
        </w:rPr>
      </w:pPr>
      <w:r>
        <w:rPr>
          <w:rFonts w:ascii="Times New Roman" w:hAnsi="Times New Roman" w:cs="Times New Roman"/>
          <w:sz w:val="28"/>
          <w:szCs w:val="28"/>
        </w:rPr>
        <w:t>полуавтоматической блокировке</w:t>
      </w:r>
    </w:p>
    <w:p w:rsidR="00975E37" w:rsidRDefault="00FE4CEB" w:rsidP="00464EDB">
      <w:pPr>
        <w:numPr>
          <w:ilvl w:val="0"/>
          <w:numId w:val="45"/>
        </w:numPr>
        <w:spacing w:after="0" w:line="240" w:lineRule="auto"/>
        <w:rPr>
          <w:rFonts w:ascii="Times New Roman" w:hAnsi="Times New Roman" w:cs="Times New Roman"/>
          <w:sz w:val="28"/>
          <w:szCs w:val="28"/>
        </w:rPr>
      </w:pPr>
      <w:r>
        <w:rPr>
          <w:rFonts w:ascii="Times New Roman" w:hAnsi="Times New Roman" w:cs="Times New Roman"/>
          <w:sz w:val="28"/>
          <w:szCs w:val="28"/>
        </w:rPr>
        <w:t>при автоматической блокировке</w:t>
      </w:r>
    </w:p>
    <w:p w:rsidR="00975E37" w:rsidRDefault="00FE4CEB" w:rsidP="00464EDB">
      <w:pPr>
        <w:numPr>
          <w:ilvl w:val="0"/>
          <w:numId w:val="45"/>
        </w:numPr>
        <w:spacing w:after="0" w:line="240" w:lineRule="auto"/>
        <w:rPr>
          <w:rFonts w:ascii="Times New Roman" w:hAnsi="Times New Roman" w:cs="Times New Roman"/>
          <w:sz w:val="28"/>
          <w:szCs w:val="28"/>
        </w:rPr>
      </w:pPr>
      <w:r>
        <w:rPr>
          <w:rFonts w:ascii="Times New Roman" w:hAnsi="Times New Roman" w:cs="Times New Roman"/>
          <w:sz w:val="28"/>
          <w:szCs w:val="28"/>
        </w:rPr>
        <w:t>при электрожезловой связи</w:t>
      </w:r>
    </w:p>
    <w:p w:rsidR="00975E37" w:rsidRDefault="00FE4CEB" w:rsidP="00464EDB">
      <w:pPr>
        <w:numPr>
          <w:ilvl w:val="0"/>
          <w:numId w:val="45"/>
        </w:numPr>
        <w:spacing w:after="0" w:line="240" w:lineRule="auto"/>
        <w:rPr>
          <w:rFonts w:ascii="Times New Roman" w:hAnsi="Times New Roman" w:cs="Times New Roman"/>
          <w:sz w:val="28"/>
          <w:szCs w:val="28"/>
        </w:rPr>
      </w:pPr>
      <w:r>
        <w:rPr>
          <w:rFonts w:ascii="Times New Roman" w:hAnsi="Times New Roman" w:cs="Times New Roman"/>
          <w:sz w:val="28"/>
          <w:szCs w:val="28"/>
        </w:rPr>
        <w:t>при телефонных средствах связи</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13. На однопутных участках полное заполнение пропускной способности ограничивающего перегона. Такой график называется</w:t>
      </w:r>
    </w:p>
    <w:p w:rsidR="00975E37" w:rsidRDefault="00FE4CEB" w:rsidP="00464EDB">
      <w:pPr>
        <w:numPr>
          <w:ilvl w:val="0"/>
          <w:numId w:val="64"/>
        </w:numPr>
        <w:spacing w:after="0" w:line="240" w:lineRule="auto"/>
        <w:rPr>
          <w:rFonts w:ascii="Times New Roman" w:hAnsi="Times New Roman" w:cs="Times New Roman"/>
          <w:sz w:val="28"/>
          <w:szCs w:val="28"/>
        </w:rPr>
      </w:pPr>
      <w:r>
        <w:rPr>
          <w:rFonts w:ascii="Times New Roman" w:hAnsi="Times New Roman" w:cs="Times New Roman"/>
          <w:sz w:val="28"/>
          <w:szCs w:val="28"/>
        </w:rPr>
        <w:t>насыщенным</w:t>
      </w:r>
    </w:p>
    <w:p w:rsidR="00975E37" w:rsidRDefault="00FE4CEB" w:rsidP="00464EDB">
      <w:pPr>
        <w:numPr>
          <w:ilvl w:val="0"/>
          <w:numId w:val="64"/>
        </w:numPr>
        <w:spacing w:after="0" w:line="240" w:lineRule="auto"/>
        <w:rPr>
          <w:rFonts w:ascii="Times New Roman" w:hAnsi="Times New Roman" w:cs="Times New Roman"/>
          <w:sz w:val="28"/>
          <w:szCs w:val="28"/>
        </w:rPr>
      </w:pPr>
      <w:r>
        <w:rPr>
          <w:rFonts w:ascii="Times New Roman" w:hAnsi="Times New Roman" w:cs="Times New Roman"/>
          <w:sz w:val="28"/>
          <w:szCs w:val="28"/>
        </w:rPr>
        <w:t>пакетным</w:t>
      </w:r>
    </w:p>
    <w:p w:rsidR="00975E37" w:rsidRDefault="00FE4CEB" w:rsidP="00464EDB">
      <w:pPr>
        <w:numPr>
          <w:ilvl w:val="0"/>
          <w:numId w:val="64"/>
        </w:numPr>
        <w:spacing w:after="0" w:line="240" w:lineRule="auto"/>
        <w:rPr>
          <w:rFonts w:ascii="Times New Roman" w:hAnsi="Times New Roman" w:cs="Times New Roman"/>
          <w:sz w:val="28"/>
          <w:szCs w:val="28"/>
        </w:rPr>
      </w:pPr>
      <w:r>
        <w:rPr>
          <w:rFonts w:ascii="Times New Roman" w:hAnsi="Times New Roman" w:cs="Times New Roman"/>
          <w:sz w:val="28"/>
          <w:szCs w:val="28"/>
        </w:rPr>
        <w:t>пачечным</w:t>
      </w:r>
    </w:p>
    <w:p w:rsidR="00975E37" w:rsidRDefault="00FE4CEB" w:rsidP="00464EDB">
      <w:pPr>
        <w:numPr>
          <w:ilvl w:val="0"/>
          <w:numId w:val="64"/>
        </w:numPr>
        <w:spacing w:after="0" w:line="240" w:lineRule="auto"/>
        <w:rPr>
          <w:rFonts w:ascii="Times New Roman" w:hAnsi="Times New Roman" w:cs="Times New Roman"/>
          <w:sz w:val="28"/>
          <w:szCs w:val="28"/>
        </w:rPr>
      </w:pPr>
      <w:r>
        <w:rPr>
          <w:rFonts w:ascii="Times New Roman" w:hAnsi="Times New Roman" w:cs="Times New Roman"/>
          <w:sz w:val="28"/>
          <w:szCs w:val="28"/>
        </w:rPr>
        <w:t>максимальным</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14. На однопутных участках поезда имеют скрещение на каждом раздельном пункте. Такой график называется</w:t>
      </w:r>
    </w:p>
    <w:p w:rsidR="00975E37" w:rsidRDefault="00FE4CEB" w:rsidP="00464EDB">
      <w:pPr>
        <w:numPr>
          <w:ilvl w:val="0"/>
          <w:numId w:val="48"/>
        </w:numPr>
        <w:spacing w:after="0" w:line="240" w:lineRule="auto"/>
        <w:rPr>
          <w:rFonts w:ascii="Times New Roman" w:hAnsi="Times New Roman" w:cs="Times New Roman"/>
          <w:sz w:val="28"/>
          <w:szCs w:val="28"/>
        </w:rPr>
      </w:pPr>
      <w:r>
        <w:rPr>
          <w:rFonts w:ascii="Times New Roman" w:hAnsi="Times New Roman" w:cs="Times New Roman"/>
          <w:sz w:val="28"/>
          <w:szCs w:val="28"/>
        </w:rPr>
        <w:t>насыщенным</w:t>
      </w:r>
    </w:p>
    <w:p w:rsidR="00975E37" w:rsidRDefault="00FE4CEB" w:rsidP="00464EDB">
      <w:pPr>
        <w:numPr>
          <w:ilvl w:val="0"/>
          <w:numId w:val="48"/>
        </w:numPr>
        <w:spacing w:after="0" w:line="240" w:lineRule="auto"/>
        <w:rPr>
          <w:rFonts w:ascii="Times New Roman" w:hAnsi="Times New Roman" w:cs="Times New Roman"/>
          <w:sz w:val="28"/>
          <w:szCs w:val="28"/>
        </w:rPr>
      </w:pPr>
      <w:r>
        <w:rPr>
          <w:rFonts w:ascii="Times New Roman" w:hAnsi="Times New Roman" w:cs="Times New Roman"/>
          <w:sz w:val="28"/>
          <w:szCs w:val="28"/>
        </w:rPr>
        <w:t>пакетным</w:t>
      </w:r>
    </w:p>
    <w:p w:rsidR="00975E37" w:rsidRDefault="00FE4CEB" w:rsidP="00464EDB">
      <w:pPr>
        <w:numPr>
          <w:ilvl w:val="0"/>
          <w:numId w:val="48"/>
        </w:numPr>
        <w:spacing w:after="0" w:line="240" w:lineRule="auto"/>
        <w:rPr>
          <w:rFonts w:ascii="Times New Roman" w:hAnsi="Times New Roman" w:cs="Times New Roman"/>
          <w:sz w:val="28"/>
          <w:szCs w:val="28"/>
        </w:rPr>
      </w:pPr>
      <w:r>
        <w:rPr>
          <w:rFonts w:ascii="Times New Roman" w:hAnsi="Times New Roman" w:cs="Times New Roman"/>
          <w:sz w:val="28"/>
          <w:szCs w:val="28"/>
        </w:rPr>
        <w:t>пачечным</w:t>
      </w:r>
    </w:p>
    <w:p w:rsidR="00975E37" w:rsidRDefault="00FE4CEB" w:rsidP="00464EDB">
      <w:pPr>
        <w:numPr>
          <w:ilvl w:val="0"/>
          <w:numId w:val="48"/>
        </w:numPr>
        <w:spacing w:after="0" w:line="240" w:lineRule="auto"/>
        <w:rPr>
          <w:rFonts w:ascii="Times New Roman" w:hAnsi="Times New Roman" w:cs="Times New Roman"/>
          <w:sz w:val="28"/>
          <w:szCs w:val="28"/>
        </w:rPr>
      </w:pPr>
      <w:r>
        <w:rPr>
          <w:rFonts w:ascii="Times New Roman" w:hAnsi="Times New Roman" w:cs="Times New Roman"/>
          <w:sz w:val="28"/>
          <w:szCs w:val="28"/>
        </w:rPr>
        <w:t>максимальным</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15. Перегонное время хода - это время хода между</w:t>
      </w:r>
    </w:p>
    <w:p w:rsidR="00975E37" w:rsidRDefault="00FE4CEB" w:rsidP="00464EDB">
      <w:pPr>
        <w:numPr>
          <w:ilvl w:val="0"/>
          <w:numId w:val="105"/>
        </w:numPr>
        <w:spacing w:after="0" w:line="240" w:lineRule="auto"/>
        <w:rPr>
          <w:rFonts w:ascii="Times New Roman" w:hAnsi="Times New Roman" w:cs="Times New Roman"/>
          <w:sz w:val="28"/>
          <w:szCs w:val="28"/>
        </w:rPr>
      </w:pPr>
      <w:r>
        <w:rPr>
          <w:rFonts w:ascii="Times New Roman" w:hAnsi="Times New Roman" w:cs="Times New Roman"/>
          <w:sz w:val="28"/>
          <w:szCs w:val="28"/>
        </w:rPr>
        <w:t>выходным и входным сигналом раздельных пунктов;</w:t>
      </w:r>
    </w:p>
    <w:p w:rsidR="00975E37" w:rsidRDefault="00FE4CEB" w:rsidP="00464EDB">
      <w:pPr>
        <w:numPr>
          <w:ilvl w:val="0"/>
          <w:numId w:val="105"/>
        </w:numPr>
        <w:spacing w:after="0" w:line="240" w:lineRule="auto"/>
        <w:rPr>
          <w:rFonts w:ascii="Times New Roman" w:hAnsi="Times New Roman" w:cs="Times New Roman"/>
          <w:sz w:val="28"/>
          <w:szCs w:val="28"/>
        </w:rPr>
      </w:pPr>
      <w:r>
        <w:rPr>
          <w:rFonts w:ascii="Times New Roman" w:hAnsi="Times New Roman" w:cs="Times New Roman"/>
          <w:sz w:val="28"/>
          <w:szCs w:val="28"/>
        </w:rPr>
        <w:t>между осями раздельных пунктов</w:t>
      </w:r>
    </w:p>
    <w:p w:rsidR="00975E37" w:rsidRDefault="00FE4CEB" w:rsidP="00464EDB">
      <w:pPr>
        <w:numPr>
          <w:ilvl w:val="0"/>
          <w:numId w:val="105"/>
        </w:numPr>
        <w:spacing w:after="0" w:line="240" w:lineRule="auto"/>
        <w:rPr>
          <w:rFonts w:ascii="Times New Roman" w:hAnsi="Times New Roman" w:cs="Times New Roman"/>
          <w:sz w:val="28"/>
          <w:szCs w:val="28"/>
        </w:rPr>
      </w:pPr>
      <w:r>
        <w:rPr>
          <w:rFonts w:ascii="Times New Roman" w:hAnsi="Times New Roman" w:cs="Times New Roman"/>
          <w:sz w:val="28"/>
          <w:szCs w:val="28"/>
        </w:rPr>
        <w:t>между выходным сигналом  и входной стрелкой</w:t>
      </w:r>
    </w:p>
    <w:p w:rsidR="00975E37" w:rsidRDefault="00FE4CEB" w:rsidP="00464EDB">
      <w:pPr>
        <w:numPr>
          <w:ilvl w:val="0"/>
          <w:numId w:val="105"/>
        </w:numPr>
        <w:spacing w:after="0" w:line="240" w:lineRule="auto"/>
        <w:rPr>
          <w:rFonts w:ascii="Times New Roman" w:hAnsi="Times New Roman" w:cs="Times New Roman"/>
          <w:sz w:val="28"/>
          <w:szCs w:val="28"/>
        </w:rPr>
      </w:pPr>
      <w:r>
        <w:rPr>
          <w:rFonts w:ascii="Times New Roman" w:hAnsi="Times New Roman" w:cs="Times New Roman"/>
          <w:sz w:val="28"/>
          <w:szCs w:val="28"/>
        </w:rPr>
        <w:t>между осями приёмо-отправочных парков</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16. Минимальный промежуток времени, которым разграничиваются поезда, при следовании по перегонам так, чтобы сзади идущий поезд не снижал скорости из-за несвоевременного освобождения блок-участка впереди идущим поездом,  называется</w:t>
      </w:r>
    </w:p>
    <w:p w:rsidR="00975E37" w:rsidRDefault="00FE4CEB" w:rsidP="00464EDB">
      <w:pPr>
        <w:numPr>
          <w:ilvl w:val="0"/>
          <w:numId w:val="66"/>
        </w:numPr>
        <w:spacing w:after="0" w:line="240" w:lineRule="auto"/>
        <w:rPr>
          <w:rFonts w:ascii="Times New Roman" w:hAnsi="Times New Roman" w:cs="Times New Roman"/>
          <w:sz w:val="28"/>
          <w:szCs w:val="28"/>
        </w:rPr>
      </w:pPr>
      <w:r>
        <w:rPr>
          <w:rFonts w:ascii="Times New Roman" w:hAnsi="Times New Roman" w:cs="Times New Roman"/>
          <w:sz w:val="28"/>
          <w:szCs w:val="28"/>
        </w:rPr>
        <w:t>межпоездным интервалом</w:t>
      </w:r>
    </w:p>
    <w:p w:rsidR="00975E37" w:rsidRDefault="00FE4CEB" w:rsidP="00464EDB">
      <w:pPr>
        <w:numPr>
          <w:ilvl w:val="0"/>
          <w:numId w:val="66"/>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интервалом скрещения </w:t>
      </w:r>
    </w:p>
    <w:p w:rsidR="00975E37" w:rsidRDefault="00FE4CEB" w:rsidP="00464EDB">
      <w:pPr>
        <w:numPr>
          <w:ilvl w:val="0"/>
          <w:numId w:val="66"/>
        </w:numPr>
        <w:spacing w:after="0" w:line="240" w:lineRule="auto"/>
        <w:rPr>
          <w:rFonts w:ascii="Times New Roman" w:hAnsi="Times New Roman" w:cs="Times New Roman"/>
          <w:sz w:val="28"/>
          <w:szCs w:val="28"/>
        </w:rPr>
      </w:pPr>
      <w:r>
        <w:rPr>
          <w:rFonts w:ascii="Times New Roman" w:hAnsi="Times New Roman" w:cs="Times New Roman"/>
          <w:sz w:val="28"/>
          <w:szCs w:val="28"/>
        </w:rPr>
        <w:t>интервалом попутного следования</w:t>
      </w:r>
    </w:p>
    <w:p w:rsidR="00975E37" w:rsidRDefault="00FE4CEB" w:rsidP="00464EDB">
      <w:pPr>
        <w:numPr>
          <w:ilvl w:val="0"/>
          <w:numId w:val="66"/>
        </w:numPr>
        <w:spacing w:after="0" w:line="240" w:lineRule="auto"/>
        <w:rPr>
          <w:rFonts w:ascii="Times New Roman" w:hAnsi="Times New Roman" w:cs="Times New Roman"/>
          <w:sz w:val="28"/>
          <w:szCs w:val="28"/>
        </w:rPr>
      </w:pPr>
      <w:r>
        <w:rPr>
          <w:rFonts w:ascii="Times New Roman" w:hAnsi="Times New Roman" w:cs="Times New Roman"/>
          <w:sz w:val="28"/>
          <w:szCs w:val="28"/>
        </w:rPr>
        <w:t>интервалом неодновременного прибытия</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17. Минимальный промежуток времени между прибытием поезда на раздельный пункт и проследованием поезда встречного направления через этот же раздельный пункт, или между прибытием поездов встречного направления на раздельный пункт называется</w:t>
      </w:r>
    </w:p>
    <w:p w:rsidR="00975E37" w:rsidRDefault="00FE4CEB" w:rsidP="00464EDB">
      <w:pPr>
        <w:numPr>
          <w:ilvl w:val="0"/>
          <w:numId w:val="72"/>
        </w:numPr>
        <w:spacing w:after="0" w:line="240" w:lineRule="auto"/>
        <w:rPr>
          <w:rFonts w:ascii="Times New Roman" w:hAnsi="Times New Roman" w:cs="Times New Roman"/>
          <w:sz w:val="28"/>
          <w:szCs w:val="28"/>
        </w:rPr>
      </w:pPr>
      <w:r>
        <w:rPr>
          <w:rFonts w:ascii="Times New Roman" w:hAnsi="Times New Roman" w:cs="Times New Roman"/>
          <w:sz w:val="28"/>
          <w:szCs w:val="28"/>
        </w:rPr>
        <w:t>межпоездным интервалом</w:t>
      </w:r>
    </w:p>
    <w:p w:rsidR="00975E37" w:rsidRDefault="00FE4CEB" w:rsidP="00464EDB">
      <w:pPr>
        <w:numPr>
          <w:ilvl w:val="0"/>
          <w:numId w:val="72"/>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интервалом скрещения </w:t>
      </w:r>
    </w:p>
    <w:p w:rsidR="00975E37" w:rsidRDefault="00FE4CEB" w:rsidP="00464EDB">
      <w:pPr>
        <w:numPr>
          <w:ilvl w:val="0"/>
          <w:numId w:val="72"/>
        </w:numPr>
        <w:spacing w:after="0" w:line="240" w:lineRule="auto"/>
        <w:rPr>
          <w:rFonts w:ascii="Times New Roman" w:hAnsi="Times New Roman" w:cs="Times New Roman"/>
          <w:sz w:val="28"/>
          <w:szCs w:val="28"/>
        </w:rPr>
      </w:pPr>
      <w:r>
        <w:rPr>
          <w:rFonts w:ascii="Times New Roman" w:hAnsi="Times New Roman" w:cs="Times New Roman"/>
          <w:sz w:val="28"/>
          <w:szCs w:val="28"/>
        </w:rPr>
        <w:t>интервалом попутного следования</w:t>
      </w:r>
    </w:p>
    <w:p w:rsidR="00975E37" w:rsidRDefault="00FE4CEB" w:rsidP="00464EDB">
      <w:pPr>
        <w:numPr>
          <w:ilvl w:val="0"/>
          <w:numId w:val="72"/>
        </w:numPr>
        <w:spacing w:after="0" w:line="240" w:lineRule="auto"/>
        <w:rPr>
          <w:rFonts w:ascii="Times New Roman" w:hAnsi="Times New Roman" w:cs="Times New Roman"/>
          <w:sz w:val="28"/>
          <w:szCs w:val="28"/>
        </w:rPr>
      </w:pPr>
      <w:r>
        <w:rPr>
          <w:rFonts w:ascii="Times New Roman" w:hAnsi="Times New Roman" w:cs="Times New Roman"/>
          <w:sz w:val="28"/>
          <w:szCs w:val="28"/>
        </w:rPr>
        <w:t>интервалом неодновременного прибытия</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18. Минимальный промежуток времени между проследованием поезда и отправлением поезда встречного направления на этот же перегон или между прибытием и отправлением поезда встречного направления на этот же перегон называется</w:t>
      </w:r>
    </w:p>
    <w:p w:rsidR="00975E37" w:rsidRDefault="00FE4CEB" w:rsidP="00464EDB">
      <w:pPr>
        <w:numPr>
          <w:ilvl w:val="0"/>
          <w:numId w:val="49"/>
        </w:numPr>
        <w:spacing w:after="0" w:line="240" w:lineRule="auto"/>
        <w:rPr>
          <w:rFonts w:ascii="Times New Roman" w:hAnsi="Times New Roman" w:cs="Times New Roman"/>
          <w:sz w:val="28"/>
          <w:szCs w:val="28"/>
        </w:rPr>
      </w:pPr>
      <w:r>
        <w:rPr>
          <w:rFonts w:ascii="Times New Roman" w:hAnsi="Times New Roman" w:cs="Times New Roman"/>
          <w:sz w:val="28"/>
          <w:szCs w:val="28"/>
        </w:rPr>
        <w:t>межпоездным интервалом</w:t>
      </w:r>
    </w:p>
    <w:p w:rsidR="00975E37" w:rsidRDefault="00FE4CEB" w:rsidP="00464EDB">
      <w:pPr>
        <w:numPr>
          <w:ilvl w:val="0"/>
          <w:numId w:val="49"/>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интервалом скрещения </w:t>
      </w:r>
    </w:p>
    <w:p w:rsidR="00975E37" w:rsidRDefault="00FE4CEB" w:rsidP="00464EDB">
      <w:pPr>
        <w:numPr>
          <w:ilvl w:val="0"/>
          <w:numId w:val="49"/>
        </w:numPr>
        <w:spacing w:after="0" w:line="240" w:lineRule="auto"/>
        <w:rPr>
          <w:rFonts w:ascii="Times New Roman" w:hAnsi="Times New Roman" w:cs="Times New Roman"/>
          <w:sz w:val="28"/>
          <w:szCs w:val="28"/>
        </w:rPr>
      </w:pPr>
      <w:r>
        <w:rPr>
          <w:rFonts w:ascii="Times New Roman" w:hAnsi="Times New Roman" w:cs="Times New Roman"/>
          <w:sz w:val="28"/>
          <w:szCs w:val="28"/>
        </w:rPr>
        <w:t>интервалом попутного следования</w:t>
      </w:r>
    </w:p>
    <w:p w:rsidR="00975E37" w:rsidRDefault="00FE4CEB" w:rsidP="00464EDB">
      <w:pPr>
        <w:numPr>
          <w:ilvl w:val="0"/>
          <w:numId w:val="49"/>
        </w:numPr>
        <w:spacing w:after="0" w:line="240" w:lineRule="auto"/>
        <w:rPr>
          <w:rFonts w:ascii="Times New Roman" w:hAnsi="Times New Roman" w:cs="Times New Roman"/>
          <w:sz w:val="28"/>
          <w:szCs w:val="28"/>
        </w:rPr>
      </w:pPr>
      <w:r>
        <w:rPr>
          <w:rFonts w:ascii="Times New Roman" w:hAnsi="Times New Roman" w:cs="Times New Roman"/>
          <w:sz w:val="28"/>
          <w:szCs w:val="28"/>
        </w:rPr>
        <w:t>интервалом неодновременного прибытия</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19. Минимальный промежуток времени от момента проследования или прибытия поезда до момента отправления или проследования поезда попутного направления через соседний раздельный пункт называется</w:t>
      </w:r>
    </w:p>
    <w:p w:rsidR="00975E37" w:rsidRDefault="00FE4CEB" w:rsidP="00464EDB">
      <w:pPr>
        <w:numPr>
          <w:ilvl w:val="0"/>
          <w:numId w:val="70"/>
        </w:numPr>
        <w:spacing w:after="0" w:line="240" w:lineRule="auto"/>
        <w:rPr>
          <w:rFonts w:ascii="Times New Roman" w:hAnsi="Times New Roman" w:cs="Times New Roman"/>
          <w:sz w:val="28"/>
          <w:szCs w:val="28"/>
        </w:rPr>
      </w:pPr>
      <w:r>
        <w:rPr>
          <w:rFonts w:ascii="Times New Roman" w:hAnsi="Times New Roman" w:cs="Times New Roman"/>
          <w:sz w:val="28"/>
          <w:szCs w:val="28"/>
        </w:rPr>
        <w:t>межпоездным интервалом</w:t>
      </w:r>
    </w:p>
    <w:p w:rsidR="00975E37" w:rsidRDefault="00FE4CEB" w:rsidP="00464EDB">
      <w:pPr>
        <w:numPr>
          <w:ilvl w:val="0"/>
          <w:numId w:val="70"/>
        </w:num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интервалом скрещения </w:t>
      </w:r>
    </w:p>
    <w:p w:rsidR="00975E37" w:rsidRDefault="00FE4CEB" w:rsidP="00464EDB">
      <w:pPr>
        <w:numPr>
          <w:ilvl w:val="0"/>
          <w:numId w:val="70"/>
        </w:numPr>
        <w:spacing w:after="0" w:line="240" w:lineRule="auto"/>
        <w:rPr>
          <w:rFonts w:ascii="Times New Roman" w:hAnsi="Times New Roman" w:cs="Times New Roman"/>
          <w:sz w:val="28"/>
          <w:szCs w:val="28"/>
        </w:rPr>
      </w:pPr>
      <w:r>
        <w:rPr>
          <w:rFonts w:ascii="Times New Roman" w:hAnsi="Times New Roman" w:cs="Times New Roman"/>
          <w:sz w:val="28"/>
          <w:szCs w:val="28"/>
        </w:rPr>
        <w:t>интервалом попутного следования</w:t>
      </w:r>
    </w:p>
    <w:p w:rsidR="00975E37" w:rsidRDefault="00FE4CEB" w:rsidP="00464EDB">
      <w:pPr>
        <w:numPr>
          <w:ilvl w:val="0"/>
          <w:numId w:val="70"/>
        </w:numPr>
        <w:spacing w:after="0" w:line="240" w:lineRule="auto"/>
        <w:rPr>
          <w:rFonts w:ascii="Times New Roman" w:hAnsi="Times New Roman" w:cs="Times New Roman"/>
          <w:sz w:val="28"/>
          <w:szCs w:val="28"/>
        </w:rPr>
      </w:pPr>
      <w:r>
        <w:rPr>
          <w:rFonts w:ascii="Times New Roman" w:hAnsi="Times New Roman" w:cs="Times New Roman"/>
          <w:sz w:val="28"/>
          <w:szCs w:val="28"/>
        </w:rPr>
        <w:t>интервалом неодновременного прибытия</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20. Максимальное число поездов или пар поездов установленной массы и длины, которое может быть пропущено в единицу времени  по данной линии, при имеющейся технической оснащённости и принятом типе графика называется</w:t>
      </w:r>
    </w:p>
    <w:p w:rsidR="00975E37" w:rsidRDefault="00FE4CEB" w:rsidP="00464EDB">
      <w:pPr>
        <w:numPr>
          <w:ilvl w:val="0"/>
          <w:numId w:val="73"/>
        </w:numPr>
        <w:spacing w:after="0" w:line="240" w:lineRule="auto"/>
        <w:rPr>
          <w:rFonts w:ascii="Times New Roman" w:hAnsi="Times New Roman" w:cs="Times New Roman"/>
          <w:sz w:val="28"/>
          <w:szCs w:val="28"/>
        </w:rPr>
      </w:pPr>
      <w:r>
        <w:rPr>
          <w:rFonts w:ascii="Times New Roman" w:hAnsi="Times New Roman" w:cs="Times New Roman"/>
          <w:sz w:val="28"/>
          <w:szCs w:val="28"/>
        </w:rPr>
        <w:t>провозной способностью</w:t>
      </w:r>
    </w:p>
    <w:p w:rsidR="00975E37" w:rsidRDefault="00FE4CEB" w:rsidP="00464EDB">
      <w:pPr>
        <w:numPr>
          <w:ilvl w:val="0"/>
          <w:numId w:val="73"/>
        </w:numPr>
        <w:spacing w:after="0" w:line="240" w:lineRule="auto"/>
        <w:rPr>
          <w:rFonts w:ascii="Times New Roman" w:hAnsi="Times New Roman" w:cs="Times New Roman"/>
          <w:sz w:val="28"/>
          <w:szCs w:val="28"/>
        </w:rPr>
      </w:pPr>
      <w:r>
        <w:rPr>
          <w:rFonts w:ascii="Times New Roman" w:hAnsi="Times New Roman" w:cs="Times New Roman"/>
          <w:sz w:val="28"/>
          <w:szCs w:val="28"/>
        </w:rPr>
        <w:t>перерабатывающей способностью</w:t>
      </w:r>
    </w:p>
    <w:p w:rsidR="00975E37" w:rsidRDefault="00FE4CEB" w:rsidP="00464EDB">
      <w:pPr>
        <w:numPr>
          <w:ilvl w:val="0"/>
          <w:numId w:val="73"/>
        </w:numPr>
        <w:spacing w:after="0" w:line="240" w:lineRule="auto"/>
        <w:rPr>
          <w:rFonts w:ascii="Times New Roman" w:hAnsi="Times New Roman" w:cs="Times New Roman"/>
          <w:sz w:val="28"/>
          <w:szCs w:val="28"/>
        </w:rPr>
      </w:pPr>
      <w:r>
        <w:rPr>
          <w:rFonts w:ascii="Times New Roman" w:hAnsi="Times New Roman" w:cs="Times New Roman"/>
          <w:sz w:val="28"/>
          <w:szCs w:val="28"/>
        </w:rPr>
        <w:t>пропускной способностью</w:t>
      </w:r>
    </w:p>
    <w:p w:rsidR="00975E37" w:rsidRDefault="00FE4CEB" w:rsidP="00464EDB">
      <w:pPr>
        <w:numPr>
          <w:ilvl w:val="0"/>
          <w:numId w:val="73"/>
        </w:numPr>
        <w:spacing w:after="0" w:line="240" w:lineRule="auto"/>
        <w:rPr>
          <w:rFonts w:ascii="Times New Roman" w:hAnsi="Times New Roman" w:cs="Times New Roman"/>
          <w:sz w:val="28"/>
          <w:szCs w:val="28"/>
        </w:rPr>
      </w:pPr>
      <w:r>
        <w:rPr>
          <w:rFonts w:ascii="Times New Roman" w:hAnsi="Times New Roman" w:cs="Times New Roman"/>
          <w:sz w:val="28"/>
          <w:szCs w:val="28"/>
        </w:rPr>
        <w:t>горочной способностью</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21. Максимальный объём перевозок, который может быть освоен при данной пропускной способности называется</w:t>
      </w:r>
    </w:p>
    <w:p w:rsidR="00975E37" w:rsidRDefault="00FE4CEB" w:rsidP="00464EDB">
      <w:pPr>
        <w:numPr>
          <w:ilvl w:val="0"/>
          <w:numId w:val="59"/>
        </w:numPr>
        <w:spacing w:after="0" w:line="240" w:lineRule="auto"/>
        <w:rPr>
          <w:rFonts w:ascii="Times New Roman" w:hAnsi="Times New Roman" w:cs="Times New Roman"/>
          <w:sz w:val="28"/>
          <w:szCs w:val="28"/>
        </w:rPr>
      </w:pPr>
      <w:r>
        <w:rPr>
          <w:rFonts w:ascii="Times New Roman" w:hAnsi="Times New Roman" w:cs="Times New Roman"/>
          <w:sz w:val="28"/>
          <w:szCs w:val="28"/>
        </w:rPr>
        <w:t>провозной способностью</w:t>
      </w:r>
    </w:p>
    <w:p w:rsidR="00975E37" w:rsidRDefault="00FE4CEB" w:rsidP="00464EDB">
      <w:pPr>
        <w:numPr>
          <w:ilvl w:val="0"/>
          <w:numId w:val="59"/>
        </w:numPr>
        <w:spacing w:after="0" w:line="240" w:lineRule="auto"/>
        <w:rPr>
          <w:rFonts w:ascii="Times New Roman" w:hAnsi="Times New Roman" w:cs="Times New Roman"/>
          <w:sz w:val="28"/>
          <w:szCs w:val="28"/>
        </w:rPr>
      </w:pPr>
      <w:r>
        <w:rPr>
          <w:rFonts w:ascii="Times New Roman" w:hAnsi="Times New Roman" w:cs="Times New Roman"/>
          <w:sz w:val="28"/>
          <w:szCs w:val="28"/>
        </w:rPr>
        <w:t>перерабатывающей способностью</w:t>
      </w:r>
    </w:p>
    <w:p w:rsidR="00975E37" w:rsidRDefault="00FE4CEB" w:rsidP="00464EDB">
      <w:pPr>
        <w:numPr>
          <w:ilvl w:val="0"/>
          <w:numId w:val="59"/>
        </w:numPr>
        <w:spacing w:after="0" w:line="240" w:lineRule="auto"/>
        <w:rPr>
          <w:rFonts w:ascii="Times New Roman" w:hAnsi="Times New Roman" w:cs="Times New Roman"/>
          <w:sz w:val="28"/>
          <w:szCs w:val="28"/>
        </w:rPr>
      </w:pPr>
      <w:r>
        <w:rPr>
          <w:rFonts w:ascii="Times New Roman" w:hAnsi="Times New Roman" w:cs="Times New Roman"/>
          <w:sz w:val="28"/>
          <w:szCs w:val="28"/>
        </w:rPr>
        <w:t>пропускной способностью</w:t>
      </w:r>
    </w:p>
    <w:p w:rsidR="00975E37" w:rsidRDefault="00FE4CEB" w:rsidP="00464EDB">
      <w:pPr>
        <w:numPr>
          <w:ilvl w:val="0"/>
          <w:numId w:val="59"/>
        </w:numPr>
        <w:spacing w:after="0" w:line="240" w:lineRule="auto"/>
        <w:rPr>
          <w:rFonts w:ascii="Times New Roman" w:hAnsi="Times New Roman" w:cs="Times New Roman"/>
          <w:sz w:val="28"/>
          <w:szCs w:val="28"/>
        </w:rPr>
      </w:pPr>
      <w:r>
        <w:rPr>
          <w:rFonts w:ascii="Times New Roman" w:hAnsi="Times New Roman" w:cs="Times New Roman"/>
          <w:sz w:val="28"/>
          <w:szCs w:val="28"/>
        </w:rPr>
        <w:t>горочной способностью</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22. Пропускная способность, которая может быть реализована при существующей технической оснащённости, называется </w:t>
      </w:r>
    </w:p>
    <w:p w:rsidR="00975E37" w:rsidRDefault="00FE4CEB" w:rsidP="00464EDB">
      <w:pPr>
        <w:numPr>
          <w:ilvl w:val="0"/>
          <w:numId w:val="50"/>
        </w:numPr>
        <w:spacing w:after="0" w:line="240" w:lineRule="auto"/>
        <w:rPr>
          <w:rFonts w:ascii="Times New Roman" w:hAnsi="Times New Roman" w:cs="Times New Roman"/>
          <w:sz w:val="28"/>
          <w:szCs w:val="28"/>
        </w:rPr>
      </w:pPr>
      <w:r>
        <w:rPr>
          <w:rFonts w:ascii="Times New Roman" w:hAnsi="Times New Roman" w:cs="Times New Roman"/>
          <w:sz w:val="28"/>
          <w:szCs w:val="28"/>
        </w:rPr>
        <w:t>наличной</w:t>
      </w:r>
    </w:p>
    <w:p w:rsidR="00975E37" w:rsidRDefault="00FE4CEB" w:rsidP="00464EDB">
      <w:pPr>
        <w:numPr>
          <w:ilvl w:val="0"/>
          <w:numId w:val="50"/>
        </w:numPr>
        <w:spacing w:after="0" w:line="240" w:lineRule="auto"/>
        <w:rPr>
          <w:rFonts w:ascii="Times New Roman" w:hAnsi="Times New Roman" w:cs="Times New Roman"/>
          <w:sz w:val="28"/>
          <w:szCs w:val="28"/>
        </w:rPr>
      </w:pPr>
      <w:r>
        <w:rPr>
          <w:rFonts w:ascii="Times New Roman" w:hAnsi="Times New Roman" w:cs="Times New Roman"/>
          <w:sz w:val="28"/>
          <w:szCs w:val="28"/>
        </w:rPr>
        <w:t>потребной</w:t>
      </w:r>
    </w:p>
    <w:p w:rsidR="00975E37" w:rsidRDefault="00FE4CEB" w:rsidP="00464EDB">
      <w:pPr>
        <w:numPr>
          <w:ilvl w:val="0"/>
          <w:numId w:val="50"/>
        </w:numPr>
        <w:spacing w:after="0" w:line="240" w:lineRule="auto"/>
        <w:rPr>
          <w:rFonts w:ascii="Times New Roman" w:hAnsi="Times New Roman" w:cs="Times New Roman"/>
          <w:sz w:val="28"/>
          <w:szCs w:val="28"/>
        </w:rPr>
      </w:pPr>
      <w:r>
        <w:rPr>
          <w:rFonts w:ascii="Times New Roman" w:hAnsi="Times New Roman" w:cs="Times New Roman"/>
          <w:sz w:val="28"/>
          <w:szCs w:val="28"/>
        </w:rPr>
        <w:t>проектной</w:t>
      </w:r>
    </w:p>
    <w:p w:rsidR="00975E37" w:rsidRDefault="00FE4CEB" w:rsidP="00464EDB">
      <w:pPr>
        <w:numPr>
          <w:ilvl w:val="0"/>
          <w:numId w:val="50"/>
        </w:numPr>
        <w:spacing w:after="0" w:line="240" w:lineRule="auto"/>
        <w:rPr>
          <w:rFonts w:ascii="Times New Roman" w:hAnsi="Times New Roman" w:cs="Times New Roman"/>
          <w:sz w:val="28"/>
          <w:szCs w:val="28"/>
        </w:rPr>
      </w:pPr>
      <w:r>
        <w:rPr>
          <w:rFonts w:ascii="Times New Roman" w:hAnsi="Times New Roman" w:cs="Times New Roman"/>
          <w:sz w:val="28"/>
          <w:szCs w:val="28"/>
        </w:rPr>
        <w:t>технологической</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23. Пропускная способность, которая должна быть обеспечена при заданных размерах грузового и пассажирского движения, называется</w:t>
      </w:r>
    </w:p>
    <w:p w:rsidR="00975E37" w:rsidRDefault="00FE4CEB" w:rsidP="00464EDB">
      <w:pPr>
        <w:numPr>
          <w:ilvl w:val="0"/>
          <w:numId w:val="60"/>
        </w:numPr>
        <w:spacing w:after="0" w:line="240" w:lineRule="auto"/>
        <w:rPr>
          <w:rFonts w:ascii="Times New Roman" w:hAnsi="Times New Roman" w:cs="Times New Roman"/>
          <w:sz w:val="28"/>
          <w:szCs w:val="28"/>
        </w:rPr>
      </w:pPr>
      <w:r>
        <w:rPr>
          <w:rFonts w:ascii="Times New Roman" w:hAnsi="Times New Roman" w:cs="Times New Roman"/>
          <w:sz w:val="28"/>
          <w:szCs w:val="28"/>
        </w:rPr>
        <w:t>наличной</w:t>
      </w:r>
    </w:p>
    <w:p w:rsidR="00975E37" w:rsidRDefault="00FE4CEB" w:rsidP="00464EDB">
      <w:pPr>
        <w:numPr>
          <w:ilvl w:val="0"/>
          <w:numId w:val="60"/>
        </w:numPr>
        <w:spacing w:after="0" w:line="240" w:lineRule="auto"/>
        <w:rPr>
          <w:rFonts w:ascii="Times New Roman" w:hAnsi="Times New Roman" w:cs="Times New Roman"/>
          <w:sz w:val="28"/>
          <w:szCs w:val="28"/>
        </w:rPr>
      </w:pPr>
      <w:r>
        <w:rPr>
          <w:rFonts w:ascii="Times New Roman" w:hAnsi="Times New Roman" w:cs="Times New Roman"/>
          <w:sz w:val="28"/>
          <w:szCs w:val="28"/>
        </w:rPr>
        <w:t>потребной</w:t>
      </w:r>
    </w:p>
    <w:p w:rsidR="00975E37" w:rsidRDefault="00FE4CEB" w:rsidP="00464EDB">
      <w:pPr>
        <w:numPr>
          <w:ilvl w:val="0"/>
          <w:numId w:val="60"/>
        </w:numPr>
        <w:spacing w:after="0" w:line="240" w:lineRule="auto"/>
        <w:rPr>
          <w:rFonts w:ascii="Times New Roman" w:hAnsi="Times New Roman" w:cs="Times New Roman"/>
          <w:sz w:val="28"/>
          <w:szCs w:val="28"/>
        </w:rPr>
      </w:pPr>
      <w:r>
        <w:rPr>
          <w:rFonts w:ascii="Times New Roman" w:hAnsi="Times New Roman" w:cs="Times New Roman"/>
          <w:sz w:val="28"/>
          <w:szCs w:val="28"/>
        </w:rPr>
        <w:t>проектной</w:t>
      </w:r>
    </w:p>
    <w:p w:rsidR="00975E37" w:rsidRDefault="00FE4CEB" w:rsidP="00464EDB">
      <w:pPr>
        <w:numPr>
          <w:ilvl w:val="0"/>
          <w:numId w:val="60"/>
        </w:numPr>
        <w:spacing w:after="0" w:line="240" w:lineRule="auto"/>
        <w:rPr>
          <w:rFonts w:ascii="Times New Roman" w:hAnsi="Times New Roman" w:cs="Times New Roman"/>
          <w:sz w:val="28"/>
          <w:szCs w:val="28"/>
        </w:rPr>
      </w:pPr>
      <w:r>
        <w:rPr>
          <w:rFonts w:ascii="Times New Roman" w:hAnsi="Times New Roman" w:cs="Times New Roman"/>
          <w:sz w:val="28"/>
          <w:szCs w:val="28"/>
        </w:rPr>
        <w:t>технологической</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24. Пропускная способность, которая может быть достигнута при осуществлении реконструктивных мер по условиям технической оснащённости, называется </w:t>
      </w:r>
    </w:p>
    <w:p w:rsidR="00975E37" w:rsidRDefault="00FE4CEB" w:rsidP="00464EDB">
      <w:pPr>
        <w:numPr>
          <w:ilvl w:val="0"/>
          <w:numId w:val="46"/>
        </w:numPr>
        <w:spacing w:after="0" w:line="240" w:lineRule="auto"/>
        <w:rPr>
          <w:rFonts w:ascii="Times New Roman" w:hAnsi="Times New Roman" w:cs="Times New Roman"/>
          <w:sz w:val="28"/>
          <w:szCs w:val="28"/>
        </w:rPr>
      </w:pPr>
      <w:r>
        <w:rPr>
          <w:rFonts w:ascii="Times New Roman" w:hAnsi="Times New Roman" w:cs="Times New Roman"/>
          <w:sz w:val="28"/>
          <w:szCs w:val="28"/>
        </w:rPr>
        <w:t>наличной</w:t>
      </w:r>
    </w:p>
    <w:p w:rsidR="00975E37" w:rsidRDefault="00FE4CEB" w:rsidP="00464EDB">
      <w:pPr>
        <w:numPr>
          <w:ilvl w:val="0"/>
          <w:numId w:val="46"/>
        </w:numPr>
        <w:spacing w:after="0" w:line="240" w:lineRule="auto"/>
        <w:rPr>
          <w:rFonts w:ascii="Times New Roman" w:hAnsi="Times New Roman" w:cs="Times New Roman"/>
          <w:sz w:val="28"/>
          <w:szCs w:val="28"/>
        </w:rPr>
      </w:pPr>
      <w:r>
        <w:rPr>
          <w:rFonts w:ascii="Times New Roman" w:hAnsi="Times New Roman" w:cs="Times New Roman"/>
          <w:sz w:val="28"/>
          <w:szCs w:val="28"/>
        </w:rPr>
        <w:t>потребной</w:t>
      </w:r>
    </w:p>
    <w:p w:rsidR="00975E37" w:rsidRDefault="00FE4CEB" w:rsidP="00464EDB">
      <w:pPr>
        <w:numPr>
          <w:ilvl w:val="0"/>
          <w:numId w:val="46"/>
        </w:numPr>
        <w:spacing w:after="0" w:line="240" w:lineRule="auto"/>
        <w:rPr>
          <w:rFonts w:ascii="Times New Roman" w:hAnsi="Times New Roman" w:cs="Times New Roman"/>
          <w:sz w:val="28"/>
          <w:szCs w:val="28"/>
        </w:rPr>
      </w:pPr>
      <w:r>
        <w:rPr>
          <w:rFonts w:ascii="Times New Roman" w:hAnsi="Times New Roman" w:cs="Times New Roman"/>
          <w:sz w:val="28"/>
          <w:szCs w:val="28"/>
        </w:rPr>
        <w:t>проектной</w:t>
      </w:r>
    </w:p>
    <w:p w:rsidR="00975E37" w:rsidRDefault="00FE4CEB" w:rsidP="00464EDB">
      <w:pPr>
        <w:numPr>
          <w:ilvl w:val="0"/>
          <w:numId w:val="46"/>
        </w:numPr>
        <w:spacing w:after="0" w:line="240" w:lineRule="auto"/>
        <w:rPr>
          <w:rFonts w:ascii="Times New Roman" w:hAnsi="Times New Roman" w:cs="Times New Roman"/>
          <w:sz w:val="28"/>
          <w:szCs w:val="28"/>
        </w:rPr>
      </w:pPr>
      <w:r>
        <w:rPr>
          <w:rFonts w:ascii="Times New Roman" w:hAnsi="Times New Roman" w:cs="Times New Roman"/>
          <w:sz w:val="28"/>
          <w:szCs w:val="28"/>
        </w:rPr>
        <w:t>технологической</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25. Перегон, у которого сумма времён хода чётных и нечётных поездов наибольшая, называется</w:t>
      </w:r>
    </w:p>
    <w:p w:rsidR="00975E37" w:rsidRDefault="00FE4CEB" w:rsidP="00464EDB">
      <w:pPr>
        <w:numPr>
          <w:ilvl w:val="0"/>
          <w:numId w:val="40"/>
        </w:numPr>
        <w:spacing w:after="0" w:line="240" w:lineRule="auto"/>
        <w:rPr>
          <w:rFonts w:ascii="Times New Roman" w:hAnsi="Times New Roman" w:cs="Times New Roman"/>
          <w:sz w:val="28"/>
          <w:szCs w:val="28"/>
        </w:rPr>
      </w:pPr>
      <w:r>
        <w:rPr>
          <w:rFonts w:ascii="Times New Roman" w:hAnsi="Times New Roman" w:cs="Times New Roman"/>
          <w:sz w:val="28"/>
          <w:szCs w:val="28"/>
        </w:rPr>
        <w:t>ограничивающим</w:t>
      </w:r>
    </w:p>
    <w:p w:rsidR="00975E37" w:rsidRDefault="00FE4CEB" w:rsidP="00464EDB">
      <w:pPr>
        <w:numPr>
          <w:ilvl w:val="0"/>
          <w:numId w:val="40"/>
        </w:numPr>
        <w:spacing w:after="0" w:line="240" w:lineRule="auto"/>
        <w:rPr>
          <w:rFonts w:ascii="Times New Roman" w:hAnsi="Times New Roman" w:cs="Times New Roman"/>
          <w:sz w:val="28"/>
          <w:szCs w:val="28"/>
        </w:rPr>
      </w:pPr>
      <w:r>
        <w:rPr>
          <w:rFonts w:ascii="Times New Roman" w:hAnsi="Times New Roman" w:cs="Times New Roman"/>
          <w:sz w:val="28"/>
          <w:szCs w:val="28"/>
        </w:rPr>
        <w:t>труднейшим</w:t>
      </w:r>
    </w:p>
    <w:p w:rsidR="00975E37" w:rsidRDefault="00FE4CEB" w:rsidP="00464EDB">
      <w:pPr>
        <w:numPr>
          <w:ilvl w:val="0"/>
          <w:numId w:val="40"/>
        </w:numPr>
        <w:spacing w:after="0" w:line="240" w:lineRule="auto"/>
        <w:rPr>
          <w:rFonts w:ascii="Times New Roman" w:hAnsi="Times New Roman" w:cs="Times New Roman"/>
          <w:sz w:val="28"/>
          <w:szCs w:val="28"/>
        </w:rPr>
      </w:pPr>
      <w:r>
        <w:rPr>
          <w:rFonts w:ascii="Times New Roman" w:hAnsi="Times New Roman" w:cs="Times New Roman"/>
          <w:sz w:val="28"/>
          <w:szCs w:val="28"/>
        </w:rPr>
        <w:t>средним</w:t>
      </w:r>
    </w:p>
    <w:p w:rsidR="00975E37" w:rsidRDefault="00FE4CEB" w:rsidP="00464EDB">
      <w:pPr>
        <w:numPr>
          <w:ilvl w:val="0"/>
          <w:numId w:val="40"/>
        </w:numPr>
        <w:spacing w:after="0" w:line="240" w:lineRule="auto"/>
        <w:rPr>
          <w:rFonts w:ascii="Times New Roman" w:hAnsi="Times New Roman" w:cs="Times New Roman"/>
          <w:sz w:val="28"/>
          <w:szCs w:val="28"/>
        </w:rPr>
      </w:pPr>
      <w:r>
        <w:rPr>
          <w:rFonts w:ascii="Times New Roman" w:hAnsi="Times New Roman" w:cs="Times New Roman"/>
          <w:sz w:val="28"/>
          <w:szCs w:val="28"/>
        </w:rPr>
        <w:t>минимальным</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26. Перегон, у которого наибольший период графика, называется</w:t>
      </w:r>
    </w:p>
    <w:p w:rsidR="00975E37" w:rsidRDefault="00FE4CEB" w:rsidP="00464EDB">
      <w:pPr>
        <w:numPr>
          <w:ilvl w:val="0"/>
          <w:numId w:val="57"/>
        </w:numPr>
        <w:spacing w:after="0" w:line="240" w:lineRule="auto"/>
        <w:rPr>
          <w:rFonts w:ascii="Times New Roman" w:hAnsi="Times New Roman" w:cs="Times New Roman"/>
          <w:sz w:val="28"/>
          <w:szCs w:val="28"/>
        </w:rPr>
      </w:pPr>
      <w:r>
        <w:rPr>
          <w:rFonts w:ascii="Times New Roman" w:hAnsi="Times New Roman" w:cs="Times New Roman"/>
          <w:sz w:val="28"/>
          <w:szCs w:val="28"/>
        </w:rPr>
        <w:t>ограничивающим</w:t>
      </w:r>
    </w:p>
    <w:p w:rsidR="00975E37" w:rsidRDefault="00FE4CEB" w:rsidP="00464EDB">
      <w:pPr>
        <w:numPr>
          <w:ilvl w:val="0"/>
          <w:numId w:val="57"/>
        </w:num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труднейшим</w:t>
      </w:r>
    </w:p>
    <w:p w:rsidR="00975E37" w:rsidRDefault="00FE4CEB" w:rsidP="00464EDB">
      <w:pPr>
        <w:numPr>
          <w:ilvl w:val="0"/>
          <w:numId w:val="57"/>
        </w:numPr>
        <w:spacing w:after="0" w:line="240" w:lineRule="auto"/>
        <w:rPr>
          <w:rFonts w:ascii="Times New Roman" w:hAnsi="Times New Roman" w:cs="Times New Roman"/>
          <w:sz w:val="28"/>
          <w:szCs w:val="28"/>
        </w:rPr>
      </w:pPr>
      <w:r>
        <w:rPr>
          <w:rFonts w:ascii="Times New Roman" w:hAnsi="Times New Roman" w:cs="Times New Roman"/>
          <w:sz w:val="28"/>
          <w:szCs w:val="28"/>
        </w:rPr>
        <w:t>средним</w:t>
      </w:r>
    </w:p>
    <w:p w:rsidR="00975E37" w:rsidRDefault="00FE4CEB" w:rsidP="00464EDB">
      <w:pPr>
        <w:numPr>
          <w:ilvl w:val="0"/>
          <w:numId w:val="57"/>
        </w:numPr>
        <w:spacing w:after="0" w:line="240" w:lineRule="auto"/>
        <w:rPr>
          <w:rFonts w:ascii="Times New Roman" w:hAnsi="Times New Roman" w:cs="Times New Roman"/>
          <w:sz w:val="28"/>
          <w:szCs w:val="28"/>
        </w:rPr>
      </w:pPr>
      <w:r>
        <w:rPr>
          <w:rFonts w:ascii="Times New Roman" w:hAnsi="Times New Roman" w:cs="Times New Roman"/>
          <w:sz w:val="28"/>
          <w:szCs w:val="28"/>
        </w:rPr>
        <w:t>минимальным</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27. Время, занимаемое на графике повторяющейся группой поездов, характерной для данного типа графика, называется </w:t>
      </w:r>
    </w:p>
    <w:p w:rsidR="00975E37" w:rsidRDefault="00FE4CEB" w:rsidP="00464EDB">
      <w:pPr>
        <w:numPr>
          <w:ilvl w:val="0"/>
          <w:numId w:val="54"/>
        </w:numPr>
        <w:spacing w:after="0" w:line="240" w:lineRule="auto"/>
        <w:rPr>
          <w:rFonts w:ascii="Times New Roman" w:hAnsi="Times New Roman" w:cs="Times New Roman"/>
          <w:sz w:val="28"/>
          <w:szCs w:val="28"/>
        </w:rPr>
      </w:pPr>
      <w:r>
        <w:rPr>
          <w:rFonts w:ascii="Times New Roman" w:hAnsi="Times New Roman" w:cs="Times New Roman"/>
          <w:sz w:val="28"/>
          <w:szCs w:val="28"/>
        </w:rPr>
        <w:t>периодом графика</w:t>
      </w:r>
    </w:p>
    <w:p w:rsidR="00975E37" w:rsidRDefault="00FE4CEB" w:rsidP="00464EDB">
      <w:pPr>
        <w:numPr>
          <w:ilvl w:val="0"/>
          <w:numId w:val="54"/>
        </w:numPr>
        <w:spacing w:after="0" w:line="240" w:lineRule="auto"/>
        <w:rPr>
          <w:rFonts w:ascii="Times New Roman" w:hAnsi="Times New Roman" w:cs="Times New Roman"/>
          <w:sz w:val="28"/>
          <w:szCs w:val="28"/>
        </w:rPr>
      </w:pPr>
      <w:r>
        <w:rPr>
          <w:rFonts w:ascii="Times New Roman" w:hAnsi="Times New Roman" w:cs="Times New Roman"/>
          <w:sz w:val="28"/>
          <w:szCs w:val="28"/>
        </w:rPr>
        <w:t>станционным интервалом</w:t>
      </w:r>
    </w:p>
    <w:p w:rsidR="00975E37" w:rsidRDefault="00FE4CEB" w:rsidP="00464EDB">
      <w:pPr>
        <w:numPr>
          <w:ilvl w:val="0"/>
          <w:numId w:val="54"/>
        </w:numPr>
        <w:spacing w:after="0" w:line="240" w:lineRule="auto"/>
        <w:rPr>
          <w:rFonts w:ascii="Times New Roman" w:hAnsi="Times New Roman" w:cs="Times New Roman"/>
          <w:sz w:val="28"/>
          <w:szCs w:val="28"/>
        </w:rPr>
      </w:pPr>
      <w:r>
        <w:rPr>
          <w:rFonts w:ascii="Times New Roman" w:hAnsi="Times New Roman" w:cs="Times New Roman"/>
          <w:sz w:val="28"/>
          <w:szCs w:val="28"/>
        </w:rPr>
        <w:t>межпоездным интервалом</w:t>
      </w:r>
    </w:p>
    <w:p w:rsidR="00975E37" w:rsidRDefault="00FE4CEB" w:rsidP="00464EDB">
      <w:pPr>
        <w:numPr>
          <w:ilvl w:val="0"/>
          <w:numId w:val="54"/>
        </w:numPr>
        <w:spacing w:after="0" w:line="240" w:lineRule="auto"/>
        <w:rPr>
          <w:rFonts w:ascii="Times New Roman" w:hAnsi="Times New Roman" w:cs="Times New Roman"/>
          <w:sz w:val="28"/>
          <w:szCs w:val="28"/>
        </w:rPr>
      </w:pPr>
      <w:r>
        <w:rPr>
          <w:rFonts w:ascii="Times New Roman" w:hAnsi="Times New Roman" w:cs="Times New Roman"/>
          <w:sz w:val="28"/>
          <w:szCs w:val="28"/>
        </w:rPr>
        <w:t>периодом роспуска состава</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28. На однопутных участках минимальная  продолжительность «технологического окна»</w:t>
      </w:r>
    </w:p>
    <w:p w:rsidR="00975E37" w:rsidRDefault="00FE4CEB" w:rsidP="00464EDB">
      <w:pPr>
        <w:numPr>
          <w:ilvl w:val="0"/>
          <w:numId w:val="65"/>
        </w:numPr>
        <w:spacing w:after="0" w:line="240" w:lineRule="auto"/>
        <w:rPr>
          <w:rFonts w:ascii="Times New Roman" w:hAnsi="Times New Roman" w:cs="Times New Roman"/>
          <w:sz w:val="28"/>
          <w:szCs w:val="28"/>
        </w:rPr>
      </w:pPr>
      <w:r>
        <w:rPr>
          <w:rFonts w:ascii="Times New Roman" w:hAnsi="Times New Roman" w:cs="Times New Roman"/>
          <w:sz w:val="28"/>
          <w:szCs w:val="28"/>
        </w:rPr>
        <w:t>90 мин</w:t>
      </w:r>
    </w:p>
    <w:p w:rsidR="00975E37" w:rsidRDefault="00FE4CEB" w:rsidP="00464EDB">
      <w:pPr>
        <w:numPr>
          <w:ilvl w:val="0"/>
          <w:numId w:val="65"/>
        </w:numPr>
        <w:spacing w:after="0" w:line="240" w:lineRule="auto"/>
        <w:rPr>
          <w:rFonts w:ascii="Times New Roman" w:hAnsi="Times New Roman" w:cs="Times New Roman"/>
          <w:sz w:val="28"/>
          <w:szCs w:val="28"/>
        </w:rPr>
      </w:pPr>
      <w:r>
        <w:rPr>
          <w:rFonts w:ascii="Times New Roman" w:hAnsi="Times New Roman" w:cs="Times New Roman"/>
          <w:sz w:val="28"/>
          <w:szCs w:val="28"/>
        </w:rPr>
        <w:t>120 мин</w:t>
      </w:r>
    </w:p>
    <w:p w:rsidR="00975E37" w:rsidRDefault="00FE4CEB" w:rsidP="00464EDB">
      <w:pPr>
        <w:numPr>
          <w:ilvl w:val="0"/>
          <w:numId w:val="65"/>
        </w:numPr>
        <w:spacing w:after="0" w:line="240" w:lineRule="auto"/>
        <w:rPr>
          <w:rFonts w:ascii="Times New Roman" w:hAnsi="Times New Roman" w:cs="Times New Roman"/>
          <w:sz w:val="28"/>
          <w:szCs w:val="28"/>
        </w:rPr>
      </w:pPr>
      <w:r>
        <w:rPr>
          <w:rFonts w:ascii="Times New Roman" w:hAnsi="Times New Roman" w:cs="Times New Roman"/>
          <w:sz w:val="28"/>
          <w:szCs w:val="28"/>
        </w:rPr>
        <w:t>60 мин</w:t>
      </w:r>
    </w:p>
    <w:p w:rsidR="00975E37" w:rsidRDefault="00FE4CEB" w:rsidP="00464EDB">
      <w:pPr>
        <w:numPr>
          <w:ilvl w:val="0"/>
          <w:numId w:val="65"/>
        </w:numPr>
        <w:spacing w:after="0" w:line="240" w:lineRule="auto"/>
        <w:rPr>
          <w:rFonts w:ascii="Times New Roman" w:hAnsi="Times New Roman" w:cs="Times New Roman"/>
          <w:sz w:val="28"/>
          <w:szCs w:val="28"/>
        </w:rPr>
      </w:pPr>
      <w:r>
        <w:rPr>
          <w:rFonts w:ascii="Times New Roman" w:hAnsi="Times New Roman" w:cs="Times New Roman"/>
          <w:sz w:val="28"/>
          <w:szCs w:val="28"/>
        </w:rPr>
        <w:t>80 мин</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29. На двухпутных участках минимальная  продолжительность «технологического окна»</w:t>
      </w:r>
    </w:p>
    <w:p w:rsidR="00975E37" w:rsidRDefault="00FE4CEB" w:rsidP="00464EDB">
      <w:pPr>
        <w:numPr>
          <w:ilvl w:val="0"/>
          <w:numId w:val="55"/>
        </w:numPr>
        <w:spacing w:after="0" w:line="240" w:lineRule="auto"/>
        <w:rPr>
          <w:rFonts w:ascii="Times New Roman" w:hAnsi="Times New Roman" w:cs="Times New Roman"/>
          <w:sz w:val="28"/>
          <w:szCs w:val="28"/>
        </w:rPr>
      </w:pPr>
      <w:r>
        <w:rPr>
          <w:rFonts w:ascii="Times New Roman" w:hAnsi="Times New Roman" w:cs="Times New Roman"/>
          <w:sz w:val="28"/>
          <w:szCs w:val="28"/>
        </w:rPr>
        <w:t>90 мин</w:t>
      </w:r>
    </w:p>
    <w:p w:rsidR="00975E37" w:rsidRDefault="00FE4CEB" w:rsidP="00464EDB">
      <w:pPr>
        <w:numPr>
          <w:ilvl w:val="0"/>
          <w:numId w:val="55"/>
        </w:numPr>
        <w:spacing w:after="0" w:line="240" w:lineRule="auto"/>
        <w:rPr>
          <w:rFonts w:ascii="Times New Roman" w:hAnsi="Times New Roman" w:cs="Times New Roman"/>
          <w:sz w:val="28"/>
          <w:szCs w:val="28"/>
        </w:rPr>
      </w:pPr>
      <w:r>
        <w:rPr>
          <w:rFonts w:ascii="Times New Roman" w:hAnsi="Times New Roman" w:cs="Times New Roman"/>
          <w:sz w:val="28"/>
          <w:szCs w:val="28"/>
        </w:rPr>
        <w:t>120 мин</w:t>
      </w:r>
    </w:p>
    <w:p w:rsidR="00975E37" w:rsidRDefault="00FE4CEB" w:rsidP="00464EDB">
      <w:pPr>
        <w:numPr>
          <w:ilvl w:val="0"/>
          <w:numId w:val="55"/>
        </w:numPr>
        <w:spacing w:after="0" w:line="240" w:lineRule="auto"/>
        <w:rPr>
          <w:rFonts w:ascii="Times New Roman" w:hAnsi="Times New Roman" w:cs="Times New Roman"/>
          <w:sz w:val="28"/>
          <w:szCs w:val="28"/>
        </w:rPr>
      </w:pPr>
      <w:r>
        <w:rPr>
          <w:rFonts w:ascii="Times New Roman" w:hAnsi="Times New Roman" w:cs="Times New Roman"/>
          <w:sz w:val="28"/>
          <w:szCs w:val="28"/>
        </w:rPr>
        <w:t>60 мин</w:t>
      </w:r>
    </w:p>
    <w:p w:rsidR="00975E37" w:rsidRDefault="00FE4CEB" w:rsidP="00464EDB">
      <w:pPr>
        <w:numPr>
          <w:ilvl w:val="0"/>
          <w:numId w:val="55"/>
        </w:numPr>
        <w:spacing w:after="0" w:line="240" w:lineRule="auto"/>
        <w:rPr>
          <w:rFonts w:ascii="Times New Roman" w:hAnsi="Times New Roman" w:cs="Times New Roman"/>
          <w:sz w:val="28"/>
          <w:szCs w:val="28"/>
        </w:rPr>
      </w:pPr>
      <w:r>
        <w:rPr>
          <w:rFonts w:ascii="Times New Roman" w:hAnsi="Times New Roman" w:cs="Times New Roman"/>
          <w:sz w:val="28"/>
          <w:szCs w:val="28"/>
        </w:rPr>
        <w:t>80 мин</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30. Часть железнодорожной линии, на протяжении которой все транзитные поезда обслуживаются локомотивами одного основного депо, называется</w:t>
      </w:r>
    </w:p>
    <w:p w:rsidR="00975E37" w:rsidRDefault="00FE4CEB" w:rsidP="00464EDB">
      <w:pPr>
        <w:numPr>
          <w:ilvl w:val="0"/>
          <w:numId w:val="67"/>
        </w:numPr>
        <w:spacing w:after="0" w:line="240" w:lineRule="auto"/>
        <w:rPr>
          <w:rFonts w:ascii="Times New Roman" w:hAnsi="Times New Roman" w:cs="Times New Roman"/>
          <w:sz w:val="28"/>
          <w:szCs w:val="28"/>
        </w:rPr>
      </w:pPr>
      <w:r>
        <w:rPr>
          <w:rFonts w:ascii="Times New Roman" w:hAnsi="Times New Roman" w:cs="Times New Roman"/>
          <w:sz w:val="28"/>
          <w:szCs w:val="28"/>
        </w:rPr>
        <w:t>тяговым плечом</w:t>
      </w:r>
    </w:p>
    <w:p w:rsidR="00975E37" w:rsidRDefault="00FE4CEB" w:rsidP="00464EDB">
      <w:pPr>
        <w:numPr>
          <w:ilvl w:val="0"/>
          <w:numId w:val="67"/>
        </w:numPr>
        <w:spacing w:after="0" w:line="240" w:lineRule="auto"/>
        <w:rPr>
          <w:rFonts w:ascii="Times New Roman" w:hAnsi="Times New Roman" w:cs="Times New Roman"/>
          <w:sz w:val="28"/>
          <w:szCs w:val="28"/>
        </w:rPr>
      </w:pPr>
      <w:r>
        <w:rPr>
          <w:rFonts w:ascii="Times New Roman" w:hAnsi="Times New Roman" w:cs="Times New Roman"/>
          <w:sz w:val="28"/>
          <w:szCs w:val="28"/>
        </w:rPr>
        <w:t>участком обращения</w:t>
      </w:r>
    </w:p>
    <w:p w:rsidR="00975E37" w:rsidRDefault="00FE4CEB" w:rsidP="00464EDB">
      <w:pPr>
        <w:numPr>
          <w:ilvl w:val="0"/>
          <w:numId w:val="67"/>
        </w:numPr>
        <w:spacing w:after="0" w:line="240" w:lineRule="auto"/>
        <w:rPr>
          <w:rFonts w:ascii="Times New Roman" w:hAnsi="Times New Roman" w:cs="Times New Roman"/>
          <w:sz w:val="28"/>
          <w:szCs w:val="28"/>
        </w:rPr>
      </w:pPr>
      <w:r>
        <w:rPr>
          <w:rFonts w:ascii="Times New Roman" w:hAnsi="Times New Roman" w:cs="Times New Roman"/>
          <w:sz w:val="28"/>
          <w:szCs w:val="28"/>
        </w:rPr>
        <w:t>зоной обращения локомотивов</w:t>
      </w:r>
    </w:p>
    <w:p w:rsidR="00975E37" w:rsidRDefault="00FE4CEB" w:rsidP="00464EDB">
      <w:pPr>
        <w:numPr>
          <w:ilvl w:val="0"/>
          <w:numId w:val="67"/>
        </w:numPr>
        <w:spacing w:after="0" w:line="240" w:lineRule="auto"/>
        <w:rPr>
          <w:rFonts w:ascii="Times New Roman" w:hAnsi="Times New Roman" w:cs="Times New Roman"/>
          <w:sz w:val="28"/>
          <w:szCs w:val="28"/>
        </w:rPr>
      </w:pPr>
      <w:r>
        <w:rPr>
          <w:rFonts w:ascii="Times New Roman" w:hAnsi="Times New Roman" w:cs="Times New Roman"/>
          <w:sz w:val="28"/>
          <w:szCs w:val="28"/>
        </w:rPr>
        <w:t>зоной захода в основное депо</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31. Часть железнодорожной линии между станциями основного и оборотного депо называется</w:t>
      </w:r>
    </w:p>
    <w:p w:rsidR="00975E37" w:rsidRDefault="00FE4CEB" w:rsidP="00464EDB">
      <w:pPr>
        <w:numPr>
          <w:ilvl w:val="0"/>
          <w:numId w:val="56"/>
        </w:numPr>
        <w:spacing w:after="0" w:line="240" w:lineRule="auto"/>
        <w:rPr>
          <w:rFonts w:ascii="Times New Roman" w:hAnsi="Times New Roman" w:cs="Times New Roman"/>
          <w:sz w:val="28"/>
          <w:szCs w:val="28"/>
        </w:rPr>
      </w:pPr>
      <w:r>
        <w:rPr>
          <w:rFonts w:ascii="Times New Roman" w:hAnsi="Times New Roman" w:cs="Times New Roman"/>
          <w:sz w:val="28"/>
          <w:szCs w:val="28"/>
        </w:rPr>
        <w:t>тяговым плечом</w:t>
      </w:r>
    </w:p>
    <w:p w:rsidR="00975E37" w:rsidRDefault="00FE4CEB" w:rsidP="00464EDB">
      <w:pPr>
        <w:numPr>
          <w:ilvl w:val="0"/>
          <w:numId w:val="56"/>
        </w:numPr>
        <w:spacing w:after="0" w:line="240" w:lineRule="auto"/>
        <w:rPr>
          <w:rFonts w:ascii="Times New Roman" w:hAnsi="Times New Roman" w:cs="Times New Roman"/>
          <w:sz w:val="28"/>
          <w:szCs w:val="28"/>
        </w:rPr>
      </w:pPr>
      <w:r>
        <w:rPr>
          <w:rFonts w:ascii="Times New Roman" w:hAnsi="Times New Roman" w:cs="Times New Roman"/>
          <w:sz w:val="28"/>
          <w:szCs w:val="28"/>
        </w:rPr>
        <w:t>участком обращения</w:t>
      </w:r>
    </w:p>
    <w:p w:rsidR="00975E37" w:rsidRDefault="00FE4CEB" w:rsidP="00464EDB">
      <w:pPr>
        <w:numPr>
          <w:ilvl w:val="0"/>
          <w:numId w:val="56"/>
        </w:numPr>
        <w:spacing w:after="0" w:line="240" w:lineRule="auto"/>
        <w:rPr>
          <w:rFonts w:ascii="Times New Roman" w:hAnsi="Times New Roman" w:cs="Times New Roman"/>
          <w:sz w:val="28"/>
          <w:szCs w:val="28"/>
        </w:rPr>
      </w:pPr>
      <w:r>
        <w:rPr>
          <w:rFonts w:ascii="Times New Roman" w:hAnsi="Times New Roman" w:cs="Times New Roman"/>
          <w:sz w:val="28"/>
          <w:szCs w:val="28"/>
        </w:rPr>
        <w:t>зоной обращения локомотивов</w:t>
      </w:r>
    </w:p>
    <w:p w:rsidR="00975E37" w:rsidRDefault="00FE4CEB" w:rsidP="00464EDB">
      <w:pPr>
        <w:numPr>
          <w:ilvl w:val="0"/>
          <w:numId w:val="56"/>
        </w:numPr>
        <w:spacing w:after="0" w:line="240" w:lineRule="auto"/>
        <w:rPr>
          <w:rFonts w:ascii="Times New Roman" w:hAnsi="Times New Roman" w:cs="Times New Roman"/>
          <w:sz w:val="28"/>
          <w:szCs w:val="28"/>
        </w:rPr>
      </w:pPr>
      <w:r>
        <w:rPr>
          <w:rFonts w:ascii="Times New Roman" w:hAnsi="Times New Roman" w:cs="Times New Roman"/>
          <w:sz w:val="28"/>
          <w:szCs w:val="28"/>
        </w:rPr>
        <w:t>зоной захода в основное депо</w:t>
      </w:r>
    </w:p>
    <w:p w:rsidR="00975E37" w:rsidRDefault="00975E37">
      <w:pPr>
        <w:spacing w:after="0" w:line="240" w:lineRule="auto"/>
        <w:rPr>
          <w:rFonts w:ascii="Times New Roman" w:hAnsi="Times New Roman" w:cs="Times New Roman"/>
          <w:b/>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32. Два или более участков обращения, на которых работа локомотивов организована на основе единого плана, называется</w:t>
      </w:r>
    </w:p>
    <w:p w:rsidR="00975E37" w:rsidRDefault="00FE4CEB" w:rsidP="00464EDB">
      <w:pPr>
        <w:numPr>
          <w:ilvl w:val="0"/>
          <w:numId w:val="52"/>
        </w:numPr>
        <w:spacing w:after="0" w:line="240" w:lineRule="auto"/>
        <w:rPr>
          <w:rFonts w:ascii="Times New Roman" w:hAnsi="Times New Roman" w:cs="Times New Roman"/>
          <w:sz w:val="28"/>
          <w:szCs w:val="28"/>
        </w:rPr>
      </w:pPr>
      <w:r>
        <w:rPr>
          <w:rFonts w:ascii="Times New Roman" w:hAnsi="Times New Roman" w:cs="Times New Roman"/>
          <w:sz w:val="28"/>
          <w:szCs w:val="28"/>
        </w:rPr>
        <w:t>тяговым плечом</w:t>
      </w:r>
    </w:p>
    <w:p w:rsidR="00975E37" w:rsidRDefault="00FE4CEB" w:rsidP="00464EDB">
      <w:pPr>
        <w:numPr>
          <w:ilvl w:val="0"/>
          <w:numId w:val="52"/>
        </w:numPr>
        <w:spacing w:after="0" w:line="240" w:lineRule="auto"/>
        <w:rPr>
          <w:rFonts w:ascii="Times New Roman" w:hAnsi="Times New Roman" w:cs="Times New Roman"/>
          <w:sz w:val="28"/>
          <w:szCs w:val="28"/>
        </w:rPr>
      </w:pPr>
      <w:r>
        <w:rPr>
          <w:rFonts w:ascii="Times New Roman" w:hAnsi="Times New Roman" w:cs="Times New Roman"/>
          <w:sz w:val="28"/>
          <w:szCs w:val="28"/>
        </w:rPr>
        <w:t>участком обращения</w:t>
      </w:r>
    </w:p>
    <w:p w:rsidR="00975E37" w:rsidRDefault="00FE4CEB" w:rsidP="00464EDB">
      <w:pPr>
        <w:numPr>
          <w:ilvl w:val="0"/>
          <w:numId w:val="52"/>
        </w:numPr>
        <w:spacing w:after="0" w:line="240" w:lineRule="auto"/>
        <w:rPr>
          <w:rFonts w:ascii="Times New Roman" w:hAnsi="Times New Roman" w:cs="Times New Roman"/>
          <w:sz w:val="28"/>
          <w:szCs w:val="28"/>
        </w:rPr>
      </w:pPr>
      <w:r>
        <w:rPr>
          <w:rFonts w:ascii="Times New Roman" w:hAnsi="Times New Roman" w:cs="Times New Roman"/>
          <w:sz w:val="28"/>
          <w:szCs w:val="28"/>
        </w:rPr>
        <w:t>зоной обращения локомотивов</w:t>
      </w:r>
    </w:p>
    <w:p w:rsidR="00975E37" w:rsidRDefault="00FE4CEB" w:rsidP="00464EDB">
      <w:pPr>
        <w:numPr>
          <w:ilvl w:val="0"/>
          <w:numId w:val="52"/>
        </w:numPr>
        <w:spacing w:after="0" w:line="240" w:lineRule="auto"/>
        <w:rPr>
          <w:rFonts w:ascii="Times New Roman" w:hAnsi="Times New Roman" w:cs="Times New Roman"/>
          <w:sz w:val="28"/>
          <w:szCs w:val="28"/>
        </w:rPr>
      </w:pPr>
      <w:r>
        <w:rPr>
          <w:rFonts w:ascii="Times New Roman" w:hAnsi="Times New Roman" w:cs="Times New Roman"/>
          <w:sz w:val="28"/>
          <w:szCs w:val="28"/>
        </w:rPr>
        <w:t>зоной захода в основное депо</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33. Норма непрерывной продолжительности работы поездных локомотивных бригад составляет</w:t>
      </w:r>
    </w:p>
    <w:p w:rsidR="00975E37" w:rsidRDefault="00FE4CEB" w:rsidP="00464EDB">
      <w:pPr>
        <w:numPr>
          <w:ilvl w:val="0"/>
          <w:numId w:val="53"/>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12 часов; </w:t>
      </w:r>
    </w:p>
    <w:p w:rsidR="00975E37" w:rsidRDefault="00FE4CEB" w:rsidP="00464EDB">
      <w:pPr>
        <w:numPr>
          <w:ilvl w:val="0"/>
          <w:numId w:val="53"/>
        </w:numPr>
        <w:spacing w:after="0" w:line="240" w:lineRule="auto"/>
        <w:rPr>
          <w:rFonts w:ascii="Times New Roman" w:hAnsi="Times New Roman" w:cs="Times New Roman"/>
          <w:sz w:val="28"/>
          <w:szCs w:val="28"/>
        </w:rPr>
      </w:pPr>
      <w:r>
        <w:rPr>
          <w:rFonts w:ascii="Times New Roman" w:hAnsi="Times New Roman" w:cs="Times New Roman"/>
          <w:sz w:val="28"/>
          <w:szCs w:val="28"/>
        </w:rPr>
        <w:t>14 часов;</w:t>
      </w:r>
    </w:p>
    <w:p w:rsidR="00975E37" w:rsidRDefault="00FE4CEB" w:rsidP="00464EDB">
      <w:pPr>
        <w:numPr>
          <w:ilvl w:val="0"/>
          <w:numId w:val="53"/>
        </w:numPr>
        <w:spacing w:after="0" w:line="240" w:lineRule="auto"/>
        <w:rPr>
          <w:rFonts w:ascii="Times New Roman" w:hAnsi="Times New Roman" w:cs="Times New Roman"/>
          <w:sz w:val="28"/>
          <w:szCs w:val="28"/>
        </w:rPr>
      </w:pPr>
      <w:r>
        <w:rPr>
          <w:rFonts w:ascii="Times New Roman" w:hAnsi="Times New Roman" w:cs="Times New Roman"/>
          <w:sz w:val="28"/>
          <w:szCs w:val="28"/>
        </w:rPr>
        <w:t>6 часов;</w:t>
      </w:r>
    </w:p>
    <w:p w:rsidR="00975E37" w:rsidRDefault="00FE4CEB" w:rsidP="00464EDB">
      <w:pPr>
        <w:numPr>
          <w:ilvl w:val="0"/>
          <w:numId w:val="53"/>
        </w:num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8 часов.</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34. Локомотивная бригада не укладывается  в течение рейса в нормунепрерывной продолжительности работы, то бригаде предоставляется в пункте оборота отдых</w:t>
      </w:r>
    </w:p>
    <w:p w:rsidR="00975E37" w:rsidRDefault="00FE4CEB" w:rsidP="00464EDB">
      <w:pPr>
        <w:numPr>
          <w:ilvl w:val="0"/>
          <w:numId w:val="68"/>
        </w:numPr>
        <w:spacing w:after="0" w:line="240" w:lineRule="auto"/>
        <w:rPr>
          <w:rFonts w:ascii="Times New Roman" w:hAnsi="Times New Roman" w:cs="Times New Roman"/>
          <w:sz w:val="28"/>
          <w:szCs w:val="28"/>
        </w:rPr>
      </w:pPr>
      <w:r>
        <w:rPr>
          <w:rFonts w:ascii="Times New Roman" w:hAnsi="Times New Roman" w:cs="Times New Roman"/>
          <w:sz w:val="28"/>
          <w:szCs w:val="28"/>
        </w:rPr>
        <w:t>половину отработанного времени</w:t>
      </w:r>
    </w:p>
    <w:p w:rsidR="00975E37" w:rsidRDefault="00FE4CEB" w:rsidP="00464EDB">
      <w:pPr>
        <w:numPr>
          <w:ilvl w:val="0"/>
          <w:numId w:val="68"/>
        </w:numPr>
        <w:spacing w:after="0" w:line="240" w:lineRule="auto"/>
        <w:rPr>
          <w:rFonts w:ascii="Times New Roman" w:hAnsi="Times New Roman" w:cs="Times New Roman"/>
          <w:sz w:val="28"/>
          <w:szCs w:val="28"/>
        </w:rPr>
      </w:pPr>
      <w:r>
        <w:rPr>
          <w:rFonts w:ascii="Times New Roman" w:hAnsi="Times New Roman" w:cs="Times New Roman"/>
          <w:sz w:val="28"/>
          <w:szCs w:val="28"/>
        </w:rPr>
        <w:t>продолжительность отработанного времени</w:t>
      </w:r>
    </w:p>
    <w:p w:rsidR="00975E37" w:rsidRDefault="00FE4CEB" w:rsidP="00464EDB">
      <w:pPr>
        <w:numPr>
          <w:ilvl w:val="0"/>
          <w:numId w:val="68"/>
        </w:numPr>
        <w:spacing w:after="0" w:line="240" w:lineRule="auto"/>
        <w:rPr>
          <w:rFonts w:ascii="Times New Roman" w:hAnsi="Times New Roman" w:cs="Times New Roman"/>
          <w:sz w:val="28"/>
          <w:szCs w:val="28"/>
        </w:rPr>
      </w:pPr>
      <w:r>
        <w:rPr>
          <w:rFonts w:ascii="Times New Roman" w:hAnsi="Times New Roman" w:cs="Times New Roman"/>
          <w:sz w:val="28"/>
          <w:szCs w:val="28"/>
        </w:rPr>
        <w:t>1/4 отработанного времени</w:t>
      </w:r>
    </w:p>
    <w:p w:rsidR="00975E37" w:rsidRDefault="00FE4CEB" w:rsidP="00464EDB">
      <w:pPr>
        <w:numPr>
          <w:ilvl w:val="0"/>
          <w:numId w:val="68"/>
        </w:numPr>
        <w:spacing w:after="0" w:line="240" w:lineRule="auto"/>
        <w:rPr>
          <w:rFonts w:ascii="Times New Roman" w:hAnsi="Times New Roman" w:cs="Times New Roman"/>
          <w:sz w:val="28"/>
          <w:szCs w:val="28"/>
        </w:rPr>
      </w:pPr>
      <w:r>
        <w:rPr>
          <w:rFonts w:ascii="Times New Roman" w:hAnsi="Times New Roman" w:cs="Times New Roman"/>
          <w:sz w:val="28"/>
          <w:szCs w:val="28"/>
        </w:rPr>
        <w:t>не менее 3-х часов</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35. В пункте основного депо после возвращения из рейса локомотивной бригаде предоставляется отдых продолжительностью</w:t>
      </w:r>
    </w:p>
    <w:p w:rsidR="00975E37" w:rsidRDefault="00FE4CEB" w:rsidP="00464EDB">
      <w:pPr>
        <w:numPr>
          <w:ilvl w:val="0"/>
          <w:numId w:val="47"/>
        </w:numPr>
        <w:spacing w:after="0" w:line="240" w:lineRule="auto"/>
        <w:rPr>
          <w:rFonts w:ascii="Times New Roman" w:hAnsi="Times New Roman" w:cs="Times New Roman"/>
          <w:sz w:val="28"/>
          <w:szCs w:val="28"/>
        </w:rPr>
      </w:pPr>
      <w:r>
        <w:rPr>
          <w:rFonts w:ascii="Times New Roman" w:hAnsi="Times New Roman" w:cs="Times New Roman"/>
          <w:sz w:val="28"/>
          <w:szCs w:val="28"/>
        </w:rPr>
        <w:t>2,0 отработанного времени</w:t>
      </w:r>
    </w:p>
    <w:p w:rsidR="00975E37" w:rsidRDefault="00FE4CEB" w:rsidP="00464EDB">
      <w:pPr>
        <w:numPr>
          <w:ilvl w:val="0"/>
          <w:numId w:val="47"/>
        </w:numPr>
        <w:spacing w:after="0" w:line="240" w:lineRule="auto"/>
        <w:rPr>
          <w:rFonts w:ascii="Times New Roman" w:hAnsi="Times New Roman" w:cs="Times New Roman"/>
          <w:sz w:val="28"/>
          <w:szCs w:val="28"/>
        </w:rPr>
      </w:pPr>
      <w:r>
        <w:rPr>
          <w:rFonts w:ascii="Times New Roman" w:hAnsi="Times New Roman" w:cs="Times New Roman"/>
          <w:sz w:val="28"/>
          <w:szCs w:val="28"/>
        </w:rPr>
        <w:t>половину отработанного времени</w:t>
      </w:r>
    </w:p>
    <w:p w:rsidR="00975E37" w:rsidRDefault="00FE4CEB" w:rsidP="00464EDB">
      <w:pPr>
        <w:numPr>
          <w:ilvl w:val="0"/>
          <w:numId w:val="47"/>
        </w:numPr>
        <w:spacing w:after="0" w:line="240" w:lineRule="auto"/>
        <w:rPr>
          <w:rFonts w:ascii="Times New Roman" w:hAnsi="Times New Roman" w:cs="Times New Roman"/>
          <w:sz w:val="28"/>
          <w:szCs w:val="28"/>
        </w:rPr>
      </w:pPr>
      <w:r>
        <w:rPr>
          <w:rFonts w:ascii="Times New Roman" w:hAnsi="Times New Roman" w:cs="Times New Roman"/>
          <w:sz w:val="28"/>
          <w:szCs w:val="28"/>
        </w:rPr>
        <w:t>2,51 отработанного времени</w:t>
      </w:r>
    </w:p>
    <w:p w:rsidR="00975E37" w:rsidRDefault="00FE4CEB" w:rsidP="00464EDB">
      <w:pPr>
        <w:numPr>
          <w:ilvl w:val="0"/>
          <w:numId w:val="47"/>
        </w:numPr>
        <w:spacing w:after="0" w:line="240" w:lineRule="auto"/>
        <w:rPr>
          <w:rFonts w:ascii="Times New Roman" w:hAnsi="Times New Roman" w:cs="Times New Roman"/>
          <w:sz w:val="28"/>
          <w:szCs w:val="28"/>
        </w:rPr>
      </w:pPr>
      <w:r>
        <w:rPr>
          <w:rFonts w:ascii="Times New Roman" w:hAnsi="Times New Roman" w:cs="Times New Roman"/>
          <w:sz w:val="28"/>
          <w:szCs w:val="28"/>
        </w:rPr>
        <w:t>но не менее 12 часов</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36. Какая применяется схема взаимного расположения сборных поездов на участке, если</w:t>
      </w:r>
    </w:p>
    <w:p w:rsidR="00975E37" w:rsidRDefault="00FE4CEB">
      <w:pPr>
        <w:spacing w:after="0" w:line="240" w:lineRule="auto"/>
        <w:ind w:left="360"/>
        <w:rPr>
          <w:rFonts w:ascii="Times New Roman" w:eastAsia="Arial" w:hAnsi="Times New Roman" w:cs="Times New Roman"/>
          <w:sz w:val="28"/>
          <w:szCs w:val="28"/>
          <w:lang w:val="en-US"/>
        </w:rPr>
      </w:pPr>
      <w:r>
        <w:rPr>
          <w:rFonts w:ascii="Times New Roman" w:hAnsi="Times New Roman" w:cs="Times New Roman"/>
          <w:sz w:val="28"/>
          <w:szCs w:val="28"/>
        </w:rPr>
        <w:tab/>
      </w:r>
      <w:r>
        <w:rPr>
          <w:rFonts w:ascii="Times New Roman" w:hAnsi="Times New Roman" w:cs="Times New Roman"/>
          <w:sz w:val="28"/>
          <w:szCs w:val="28"/>
          <w:lang w:val="en-US"/>
        </w:rPr>
        <w:t>N</w:t>
      </w:r>
      <w:r>
        <w:rPr>
          <w:rFonts w:ascii="Times New Roman" w:hAnsi="Times New Roman" w:cs="Times New Roman"/>
          <w:sz w:val="28"/>
          <w:szCs w:val="28"/>
          <w:vertAlign w:val="subscript"/>
          <w:lang w:val="en-US"/>
        </w:rPr>
        <w:t>1</w:t>
      </w:r>
      <w:r>
        <w:rPr>
          <w:rFonts w:ascii="Times New Roman" w:hAnsi="Times New Roman" w:cs="Times New Roman"/>
          <w:sz w:val="28"/>
          <w:szCs w:val="28"/>
          <w:lang w:val="en-US"/>
        </w:rPr>
        <w:tab/>
        <w:t xml:space="preserve">                    N</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ab/>
      </w:r>
    </w:p>
    <w:p w:rsidR="00D067CC" w:rsidRPr="00905717" w:rsidRDefault="00D067CC">
      <w:pPr>
        <w:spacing w:after="0" w:line="240" w:lineRule="auto"/>
        <w:rPr>
          <w:rFonts w:ascii="Times New Roman" w:hAnsi="Times New Roman" w:cs="Times New Roman"/>
          <w:sz w:val="28"/>
          <w:szCs w:val="28"/>
          <w:lang w:val="en-US"/>
        </w:rPr>
      </w:pPr>
    </w:p>
    <w:p w:rsidR="00D067CC" w:rsidRPr="00905717" w:rsidRDefault="00D067CC">
      <w:pPr>
        <w:spacing w:after="0" w:line="240" w:lineRule="auto"/>
        <w:rPr>
          <w:rFonts w:ascii="Times New Roman" w:hAnsi="Times New Roman" w:cs="Times New Roman"/>
          <w:sz w:val="28"/>
          <w:szCs w:val="28"/>
          <w:lang w:val="en-US"/>
        </w:rPr>
      </w:pPr>
    </w:p>
    <w:p w:rsidR="00D067CC" w:rsidRPr="00905717" w:rsidRDefault="00D067CC">
      <w:pPr>
        <w:spacing w:after="0" w:line="240" w:lineRule="auto"/>
        <w:rPr>
          <w:rFonts w:ascii="Times New Roman" w:hAnsi="Times New Roman" w:cs="Times New Roman"/>
          <w:sz w:val="28"/>
          <w:szCs w:val="28"/>
          <w:lang w:val="en-US"/>
        </w:rPr>
      </w:pPr>
    </w:p>
    <w:p w:rsidR="00D067CC" w:rsidRPr="00905717" w:rsidRDefault="00D067CC">
      <w:pPr>
        <w:spacing w:after="0" w:line="240" w:lineRule="auto"/>
        <w:rPr>
          <w:rFonts w:ascii="Times New Roman" w:hAnsi="Times New Roman" w:cs="Times New Roman"/>
          <w:sz w:val="28"/>
          <w:szCs w:val="28"/>
          <w:lang w:val="en-US"/>
        </w:rPr>
      </w:pPr>
    </w:p>
    <w:p w:rsidR="00D067CC" w:rsidRPr="00905717" w:rsidRDefault="00D067CC">
      <w:pPr>
        <w:spacing w:after="0" w:line="240" w:lineRule="auto"/>
        <w:rPr>
          <w:rFonts w:ascii="Times New Roman" w:hAnsi="Times New Roman" w:cs="Times New Roman"/>
          <w:sz w:val="28"/>
          <w:szCs w:val="28"/>
          <w:lang w:val="en-US"/>
        </w:rPr>
      </w:pPr>
    </w:p>
    <w:p w:rsidR="00D067CC" w:rsidRPr="00905717" w:rsidRDefault="00D067CC">
      <w:pPr>
        <w:spacing w:after="0" w:line="240" w:lineRule="auto"/>
        <w:rPr>
          <w:rFonts w:ascii="Times New Roman" w:hAnsi="Times New Roman" w:cs="Times New Roman"/>
          <w:sz w:val="28"/>
          <w:szCs w:val="28"/>
          <w:lang w:val="en-US"/>
        </w:rPr>
      </w:pPr>
    </w:p>
    <w:p w:rsidR="00D067CC" w:rsidRPr="00905717" w:rsidRDefault="00D067CC">
      <w:pPr>
        <w:spacing w:after="0" w:line="240" w:lineRule="auto"/>
        <w:rPr>
          <w:rFonts w:ascii="Times New Roman" w:hAnsi="Times New Roman" w:cs="Times New Roman"/>
          <w:sz w:val="28"/>
          <w:szCs w:val="28"/>
          <w:lang w:val="en-US"/>
        </w:rPr>
      </w:pPr>
    </w:p>
    <w:p w:rsidR="00975E37" w:rsidRDefault="0073446C">
      <w:pPr>
        <w:spacing w:after="0" w:line="240" w:lineRule="auto"/>
        <w:rPr>
          <w:rFonts w:ascii="Times New Roman" w:hAnsi="Times New Roman" w:cs="Times New Roman"/>
          <w:sz w:val="28"/>
          <w:szCs w:val="28"/>
          <w:vertAlign w:val="subscript"/>
          <w:lang w:val="en-US"/>
        </w:rPr>
      </w:pPr>
      <w:r w:rsidRPr="0073446C">
        <w:pict>
          <v:group id="shape_0" o:spid="_x0000_s1169" style="position:absolute;margin-left:0;margin-top:-107.15pt;width:209.15pt;height:107.1pt;z-index:251641856" coordorigin=",-2143" coordsize="4183,2142">
            <v:rect id="_x0000_s1178" style="position:absolute;top:-2143;width:4182;height:2141;mso-wrap-style:none;mso-position-vertical:top;v-text-anchor:middle" o:allowincell="f" filled="f" stroked="f" strokecolor="#3465a4">
              <v:fill o:detectmouseclick="t"/>
              <v:stroke joinstyle="round"/>
            </v:rect>
            <v:line id="_x0000_s1177" style="position:absolute;mso-position-vertical:top" from="773,-1699" to="3392,-1699" o:allowincell="f" strokeweight=".26mm">
              <v:fill o:detectmouseclick="t"/>
              <v:stroke joinstyle="miter" endcap="square"/>
            </v:line>
            <v:line id="_x0000_s1176" style="position:absolute;mso-position-vertical:top" from="692,-435" to="3393,-435" o:allowincell="f" strokeweight=".26mm">
              <v:fill o:detectmouseclick="t"/>
              <v:stroke endarrow="block" joinstyle="miter" endcap="square"/>
            </v:line>
            <v:line id="_x0000_s1175" style="position:absolute;mso-position-vertical:top" from="938,-1687" to="1580,-457" o:allowincell="f" strokeweight=".79mm">
              <v:fill o:detectmouseclick="t"/>
              <v:stroke joinstyle="miter" endcap="square"/>
            </v:line>
            <v:line id="_x0000_s1174" style="position:absolute;flip:y;mso-position-vertical:top" from="2091,-1711" to="2733,-481" o:allowincell="f" strokeweight=".79mm">
              <v:fill o:detectmouseclick="t"/>
              <v:stroke joinstyle="miter" endcap="square"/>
            </v:line>
            <v:line id="_x0000_s1173" style="position:absolute;mso-position-vertical:top" from="1597,-421" to="1597,-102" o:allowincell="f" strokeweight=".26mm">
              <v:fill o:detectmouseclick="t"/>
              <v:stroke endarrow="block" joinstyle="miter" endcap="square"/>
            </v:line>
            <v:line id="_x0000_s1172" style="position:absolute;flip:y;mso-position-vertical:top" from="2091,-446" to="2091,-127" o:allowincell="f" strokeweight=".26mm">
              <v:fill o:detectmouseclick="t"/>
              <v:stroke endarrow="block" joinstyle="miter" endcap="square"/>
            </v:line>
            <v:line id="_x0000_s1171" style="position:absolute;flip:y;mso-position-vertical:top" from="2750,-2040" to="2750,-1721" o:allowincell="f" strokeweight=".26mm">
              <v:fill o:detectmouseclick="t"/>
              <v:stroke endarrow="block" joinstyle="miter" endcap="square"/>
            </v:line>
            <v:line id="_x0000_s1170" style="position:absolute;mso-position-vertical:top" from="906,-2029" to="906,-1710" o:allowincell="f" strokeweight=".26mm">
              <v:fill o:detectmouseclick="t"/>
              <v:stroke endarrow="block" joinstyle="miter" endcap="square"/>
            </v:line>
          </v:group>
        </w:pict>
      </w:r>
      <w:r w:rsidR="00D067CC" w:rsidRPr="00905717">
        <w:rPr>
          <w:rFonts w:ascii="Times New Roman" w:hAnsi="Times New Roman" w:cs="Times New Roman"/>
          <w:sz w:val="28"/>
          <w:szCs w:val="28"/>
          <w:lang w:val="en-US"/>
        </w:rPr>
        <w:t xml:space="preserve">                       </w:t>
      </w:r>
      <w:r w:rsidR="00FE4CEB">
        <w:rPr>
          <w:rFonts w:ascii="Times New Roman" w:hAnsi="Times New Roman" w:cs="Times New Roman"/>
          <w:sz w:val="28"/>
          <w:szCs w:val="28"/>
          <w:lang w:val="en-US"/>
        </w:rPr>
        <w:t>N</w:t>
      </w:r>
      <w:r w:rsidR="00FE4CEB">
        <w:rPr>
          <w:rFonts w:ascii="Times New Roman" w:hAnsi="Times New Roman" w:cs="Times New Roman"/>
          <w:sz w:val="28"/>
          <w:szCs w:val="28"/>
          <w:vertAlign w:val="subscript"/>
          <w:lang w:val="en-US"/>
        </w:rPr>
        <w:t>3</w:t>
      </w:r>
      <w:r w:rsidR="00FE4CEB">
        <w:rPr>
          <w:rFonts w:ascii="Times New Roman" w:hAnsi="Times New Roman" w:cs="Times New Roman"/>
          <w:sz w:val="28"/>
          <w:szCs w:val="28"/>
          <w:lang w:val="en-US"/>
        </w:rPr>
        <w:t>N</w:t>
      </w:r>
      <w:r w:rsidR="00FE4CEB">
        <w:rPr>
          <w:rFonts w:ascii="Times New Roman" w:hAnsi="Times New Roman" w:cs="Times New Roman"/>
          <w:sz w:val="28"/>
          <w:szCs w:val="28"/>
          <w:vertAlign w:val="subscript"/>
          <w:lang w:val="en-US"/>
        </w:rPr>
        <w:t>2</w:t>
      </w:r>
    </w:p>
    <w:p w:rsidR="00975E37" w:rsidRDefault="00975E37">
      <w:pPr>
        <w:spacing w:after="0" w:line="240" w:lineRule="auto"/>
        <w:ind w:left="360"/>
        <w:rPr>
          <w:rFonts w:ascii="Times New Roman" w:hAnsi="Times New Roman" w:cs="Times New Roman"/>
          <w:sz w:val="28"/>
          <w:szCs w:val="28"/>
          <w:lang w:val="en-US"/>
        </w:rPr>
      </w:pPr>
    </w:p>
    <w:p w:rsidR="00975E37" w:rsidRDefault="00FE4CEB">
      <w:pPr>
        <w:spacing w:after="0" w:line="240" w:lineRule="auto"/>
        <w:ind w:left="360"/>
        <w:rPr>
          <w:rFonts w:ascii="Times New Roman" w:hAnsi="Times New Roman" w:cs="Times New Roman"/>
          <w:sz w:val="28"/>
          <w:szCs w:val="28"/>
          <w:lang w:val="en-US"/>
        </w:rPr>
      </w:pPr>
      <w:r>
        <w:rPr>
          <w:rFonts w:ascii="Times New Roman" w:hAnsi="Times New Roman" w:cs="Times New Roman"/>
          <w:sz w:val="28"/>
          <w:szCs w:val="28"/>
          <w:lang w:val="en-US"/>
        </w:rPr>
        <w:t>a) N</w:t>
      </w:r>
      <w:r>
        <w:rPr>
          <w:rFonts w:ascii="Times New Roman" w:hAnsi="Times New Roman" w:cs="Times New Roman"/>
          <w:sz w:val="28"/>
          <w:szCs w:val="28"/>
          <w:vertAlign w:val="subscript"/>
          <w:lang w:val="en-US"/>
        </w:rPr>
        <w:t>1</w:t>
      </w:r>
      <w:r>
        <w:rPr>
          <w:rFonts w:ascii="Times New Roman" w:hAnsi="Times New Roman" w:cs="Times New Roman"/>
          <w:sz w:val="28"/>
          <w:szCs w:val="28"/>
          <w:lang w:val="en-US"/>
        </w:rPr>
        <w:t xml:space="preserve"> + N</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&lt; N</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ab/>
        <w:t>+ N</w:t>
      </w:r>
      <w:r>
        <w:rPr>
          <w:rFonts w:ascii="Times New Roman" w:hAnsi="Times New Roman" w:cs="Times New Roman"/>
          <w:sz w:val="28"/>
          <w:szCs w:val="28"/>
          <w:vertAlign w:val="subscript"/>
          <w:lang w:val="en-US"/>
        </w:rPr>
        <w:t>3</w:t>
      </w:r>
    </w:p>
    <w:p w:rsidR="00975E37" w:rsidRDefault="00FE4CEB">
      <w:pPr>
        <w:spacing w:after="0" w:line="240" w:lineRule="auto"/>
        <w:ind w:left="360"/>
        <w:rPr>
          <w:rFonts w:ascii="Times New Roman" w:hAnsi="Times New Roman" w:cs="Times New Roman"/>
          <w:sz w:val="28"/>
          <w:szCs w:val="28"/>
          <w:lang w:val="en-US"/>
        </w:rPr>
      </w:pPr>
      <w:r>
        <w:rPr>
          <w:rFonts w:ascii="Times New Roman" w:hAnsi="Times New Roman" w:cs="Times New Roman"/>
          <w:sz w:val="28"/>
          <w:szCs w:val="28"/>
          <w:lang w:val="en-US"/>
        </w:rPr>
        <w:t>b) N</w:t>
      </w:r>
      <w:r>
        <w:rPr>
          <w:rFonts w:ascii="Times New Roman" w:hAnsi="Times New Roman" w:cs="Times New Roman"/>
          <w:sz w:val="28"/>
          <w:szCs w:val="28"/>
          <w:vertAlign w:val="subscript"/>
          <w:lang w:val="en-US"/>
        </w:rPr>
        <w:t xml:space="preserve">1 </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 xml:space="preserve"> 4</w:t>
      </w:r>
      <w:r>
        <w:rPr>
          <w:rFonts w:ascii="Times New Roman" w:hAnsi="Times New Roman" w:cs="Times New Roman"/>
          <w:sz w:val="28"/>
          <w:szCs w:val="28"/>
          <w:lang w:val="en-US"/>
        </w:rPr>
        <w:t>&gt; N</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 N</w:t>
      </w:r>
      <w:r>
        <w:rPr>
          <w:rFonts w:ascii="Times New Roman" w:hAnsi="Times New Roman" w:cs="Times New Roman"/>
          <w:sz w:val="28"/>
          <w:szCs w:val="28"/>
          <w:vertAlign w:val="subscript"/>
          <w:lang w:val="en-US"/>
        </w:rPr>
        <w:t>3</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 </w:t>
      </w:r>
      <w:r>
        <w:rPr>
          <w:rFonts w:ascii="Times New Roman" w:hAnsi="Times New Roman" w:cs="Times New Roman"/>
          <w:sz w:val="28"/>
          <w:szCs w:val="28"/>
          <w:lang w:val="en-US"/>
        </w:rPr>
        <w:t>N</w:t>
      </w:r>
      <w:r>
        <w:rPr>
          <w:rFonts w:ascii="Times New Roman" w:hAnsi="Times New Roman" w:cs="Times New Roman"/>
          <w:sz w:val="28"/>
          <w:szCs w:val="28"/>
          <w:vertAlign w:val="subscript"/>
        </w:rPr>
        <w:t xml:space="preserve">1 </w:t>
      </w:r>
      <w:r>
        <w:rPr>
          <w:rFonts w:ascii="Times New Roman" w:hAnsi="Times New Roman" w:cs="Times New Roman"/>
          <w:sz w:val="28"/>
          <w:szCs w:val="28"/>
        </w:rPr>
        <w:t xml:space="preserve">+  </w:t>
      </w:r>
      <w:r>
        <w:rPr>
          <w:rFonts w:ascii="Times New Roman" w:hAnsi="Times New Roman" w:cs="Times New Roman"/>
          <w:sz w:val="28"/>
          <w:szCs w:val="28"/>
          <w:lang w:val="en-US"/>
        </w:rPr>
        <w:t>N</w:t>
      </w:r>
      <w:r>
        <w:rPr>
          <w:rFonts w:ascii="Times New Roman" w:hAnsi="Times New Roman" w:cs="Times New Roman"/>
          <w:sz w:val="28"/>
          <w:szCs w:val="28"/>
          <w:vertAlign w:val="subscript"/>
        </w:rPr>
        <w:t xml:space="preserve"> 4</w:t>
      </w:r>
      <w:r>
        <w:rPr>
          <w:rFonts w:ascii="Times New Roman" w:hAnsi="Times New Roman" w:cs="Times New Roman"/>
          <w:sz w:val="28"/>
          <w:szCs w:val="28"/>
        </w:rPr>
        <w:t xml:space="preserve"> = </w:t>
      </w:r>
      <w:r>
        <w:rPr>
          <w:rFonts w:ascii="Times New Roman" w:hAnsi="Times New Roman" w:cs="Times New Roman"/>
          <w:sz w:val="28"/>
          <w:szCs w:val="28"/>
          <w:lang w:val="en-US"/>
        </w:rPr>
        <w:t>N</w:t>
      </w:r>
      <w:r>
        <w:rPr>
          <w:rFonts w:ascii="Times New Roman" w:hAnsi="Times New Roman" w:cs="Times New Roman"/>
          <w:sz w:val="28"/>
          <w:szCs w:val="28"/>
          <w:vertAlign w:val="subscript"/>
        </w:rPr>
        <w:t>2</w:t>
      </w:r>
      <w:r>
        <w:rPr>
          <w:rFonts w:ascii="Times New Roman" w:hAnsi="Times New Roman" w:cs="Times New Roman"/>
          <w:sz w:val="28"/>
          <w:szCs w:val="28"/>
        </w:rPr>
        <w:t xml:space="preserve"> + </w:t>
      </w:r>
      <w:r>
        <w:rPr>
          <w:rFonts w:ascii="Times New Roman" w:hAnsi="Times New Roman" w:cs="Times New Roman"/>
          <w:sz w:val="28"/>
          <w:szCs w:val="28"/>
          <w:lang w:val="en-US"/>
        </w:rPr>
        <w:t>N</w:t>
      </w:r>
      <w:r>
        <w:rPr>
          <w:rFonts w:ascii="Times New Roman" w:hAnsi="Times New Roman" w:cs="Times New Roman"/>
          <w:sz w:val="28"/>
          <w:szCs w:val="28"/>
          <w:vertAlign w:val="subscript"/>
        </w:rPr>
        <w:t>3</w:t>
      </w:r>
      <w:r>
        <w:rPr>
          <w:rFonts w:ascii="Times New Roman" w:hAnsi="Times New Roman" w:cs="Times New Roman"/>
          <w:sz w:val="28"/>
          <w:szCs w:val="28"/>
        </w:rPr>
        <w:tab/>
      </w:r>
    </w:p>
    <w:p w:rsidR="00975E37" w:rsidRDefault="00975E37">
      <w:pPr>
        <w:spacing w:after="0" w:line="240" w:lineRule="auto"/>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37. Применяется схема взаимного расположения сборных поездов на участке, если</w:t>
      </w:r>
    </w:p>
    <w:p w:rsidR="00975E37" w:rsidRDefault="00FE4CEB" w:rsidP="00464EDB">
      <w:pPr>
        <w:numPr>
          <w:ilvl w:val="0"/>
          <w:numId w:val="42"/>
        </w:num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N</w:t>
      </w:r>
      <w:r>
        <w:rPr>
          <w:rFonts w:ascii="Times New Roman" w:hAnsi="Times New Roman" w:cs="Times New Roman"/>
          <w:sz w:val="28"/>
          <w:szCs w:val="28"/>
          <w:vertAlign w:val="subscript"/>
          <w:lang w:val="en-US"/>
        </w:rPr>
        <w:t>1</w:t>
      </w:r>
      <w:r>
        <w:rPr>
          <w:rFonts w:ascii="Times New Roman" w:hAnsi="Times New Roman" w:cs="Times New Roman"/>
          <w:sz w:val="28"/>
          <w:szCs w:val="28"/>
          <w:lang w:val="en-US"/>
        </w:rPr>
        <w:t xml:space="preserve"> + N</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&lt; N</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3</w:t>
      </w:r>
    </w:p>
    <w:p w:rsidR="00975E37" w:rsidRDefault="00FE4CEB" w:rsidP="00464EDB">
      <w:pPr>
        <w:numPr>
          <w:ilvl w:val="0"/>
          <w:numId w:val="42"/>
        </w:num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N</w:t>
      </w:r>
      <w:r>
        <w:rPr>
          <w:rFonts w:ascii="Times New Roman" w:hAnsi="Times New Roman" w:cs="Times New Roman"/>
          <w:sz w:val="28"/>
          <w:szCs w:val="28"/>
          <w:vertAlign w:val="subscript"/>
          <w:lang w:val="en-US"/>
        </w:rPr>
        <w:t xml:space="preserve">1 </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 xml:space="preserve"> 4</w:t>
      </w:r>
      <w:r>
        <w:rPr>
          <w:rFonts w:ascii="Times New Roman" w:hAnsi="Times New Roman" w:cs="Times New Roman"/>
          <w:sz w:val="28"/>
          <w:szCs w:val="28"/>
          <w:lang w:val="en-US"/>
        </w:rPr>
        <w:t>&gt; N</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 N</w:t>
      </w:r>
      <w:r>
        <w:rPr>
          <w:rFonts w:ascii="Times New Roman" w:hAnsi="Times New Roman" w:cs="Times New Roman"/>
          <w:sz w:val="28"/>
          <w:szCs w:val="28"/>
          <w:vertAlign w:val="subscript"/>
          <w:lang w:val="en-US"/>
        </w:rPr>
        <w:t>3</w:t>
      </w:r>
    </w:p>
    <w:p w:rsidR="00975E37" w:rsidRDefault="00FE4CEB" w:rsidP="00464EDB">
      <w:pPr>
        <w:numPr>
          <w:ilvl w:val="0"/>
          <w:numId w:val="42"/>
        </w:numPr>
        <w:spacing w:after="0" w:line="240" w:lineRule="auto"/>
        <w:rPr>
          <w:rFonts w:ascii="Times New Roman" w:hAnsi="Times New Roman" w:cs="Times New Roman"/>
          <w:sz w:val="28"/>
          <w:szCs w:val="28"/>
          <w:vertAlign w:val="subscript"/>
          <w:lang w:val="en-US"/>
        </w:rPr>
      </w:pPr>
      <w:r>
        <w:rPr>
          <w:rFonts w:ascii="Times New Roman" w:hAnsi="Times New Roman" w:cs="Times New Roman"/>
          <w:sz w:val="28"/>
          <w:szCs w:val="28"/>
          <w:lang w:val="en-US"/>
        </w:rPr>
        <w:t>N</w:t>
      </w:r>
      <w:r>
        <w:rPr>
          <w:rFonts w:ascii="Times New Roman" w:hAnsi="Times New Roman" w:cs="Times New Roman"/>
          <w:sz w:val="28"/>
          <w:szCs w:val="28"/>
          <w:vertAlign w:val="subscript"/>
          <w:lang w:val="en-US"/>
        </w:rPr>
        <w:t xml:space="preserve">1 </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 xml:space="preserve"> 4</w:t>
      </w:r>
      <w:r>
        <w:rPr>
          <w:rFonts w:ascii="Times New Roman" w:hAnsi="Times New Roman" w:cs="Times New Roman"/>
          <w:sz w:val="28"/>
          <w:szCs w:val="28"/>
          <w:lang w:val="en-US"/>
        </w:rPr>
        <w:t xml:space="preserve"> = N</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 N</w:t>
      </w:r>
      <w:r>
        <w:rPr>
          <w:rFonts w:ascii="Times New Roman" w:hAnsi="Times New Roman" w:cs="Times New Roman"/>
          <w:sz w:val="28"/>
          <w:szCs w:val="28"/>
          <w:vertAlign w:val="subscript"/>
          <w:lang w:val="en-US"/>
        </w:rPr>
        <w:t xml:space="preserve">3 </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ab/>
      </w:r>
      <w:r>
        <w:rPr>
          <w:rFonts w:ascii="Times New Roman" w:hAnsi="Times New Roman" w:cs="Times New Roman"/>
          <w:sz w:val="28"/>
          <w:szCs w:val="28"/>
          <w:lang w:val="en-US"/>
        </w:rPr>
        <w:tab/>
        <w:t xml:space="preserve">  N</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 xml:space="preserve">        N</w:t>
      </w:r>
      <w:r>
        <w:rPr>
          <w:rFonts w:ascii="Times New Roman" w:hAnsi="Times New Roman" w:cs="Times New Roman"/>
          <w:sz w:val="28"/>
          <w:szCs w:val="28"/>
          <w:vertAlign w:val="subscript"/>
          <w:lang w:val="en-US"/>
        </w:rPr>
        <w:t>1</w:t>
      </w:r>
    </w:p>
    <w:p w:rsidR="00D067CC" w:rsidRDefault="00D067CC">
      <w:pPr>
        <w:spacing w:after="0" w:line="240" w:lineRule="auto"/>
        <w:rPr>
          <w:rFonts w:ascii="Times New Roman" w:hAnsi="Times New Roman" w:cs="Times New Roman"/>
          <w:sz w:val="28"/>
          <w:szCs w:val="28"/>
        </w:rPr>
      </w:pPr>
    </w:p>
    <w:p w:rsidR="00D067CC" w:rsidRDefault="00D067CC">
      <w:pPr>
        <w:spacing w:after="0" w:line="240" w:lineRule="auto"/>
        <w:rPr>
          <w:rFonts w:ascii="Times New Roman" w:hAnsi="Times New Roman" w:cs="Times New Roman"/>
          <w:sz w:val="28"/>
          <w:szCs w:val="28"/>
        </w:rPr>
      </w:pPr>
    </w:p>
    <w:p w:rsidR="00D067CC" w:rsidRDefault="00D067CC">
      <w:pPr>
        <w:spacing w:after="0" w:line="240" w:lineRule="auto"/>
        <w:rPr>
          <w:rFonts w:ascii="Times New Roman" w:hAnsi="Times New Roman" w:cs="Times New Roman"/>
          <w:sz w:val="28"/>
          <w:szCs w:val="28"/>
        </w:rPr>
      </w:pPr>
    </w:p>
    <w:p w:rsidR="00D067CC" w:rsidRDefault="00D067CC">
      <w:pPr>
        <w:spacing w:after="0" w:line="240" w:lineRule="auto"/>
        <w:rPr>
          <w:rFonts w:ascii="Times New Roman" w:hAnsi="Times New Roman" w:cs="Times New Roman"/>
          <w:sz w:val="28"/>
          <w:szCs w:val="28"/>
        </w:rPr>
      </w:pPr>
    </w:p>
    <w:p w:rsidR="00D067CC" w:rsidRDefault="00D067CC">
      <w:pPr>
        <w:spacing w:after="0" w:line="240" w:lineRule="auto"/>
        <w:rPr>
          <w:rFonts w:ascii="Times New Roman" w:hAnsi="Times New Roman" w:cs="Times New Roman"/>
          <w:sz w:val="28"/>
          <w:szCs w:val="28"/>
        </w:rPr>
      </w:pPr>
    </w:p>
    <w:p w:rsidR="00D067CC" w:rsidRDefault="00D067CC">
      <w:pPr>
        <w:spacing w:after="0" w:line="240" w:lineRule="auto"/>
        <w:rPr>
          <w:rFonts w:ascii="Times New Roman" w:hAnsi="Times New Roman" w:cs="Times New Roman"/>
          <w:sz w:val="28"/>
          <w:szCs w:val="28"/>
        </w:rPr>
      </w:pPr>
    </w:p>
    <w:p w:rsidR="00975E37" w:rsidRDefault="0073446C" w:rsidP="00D067CC">
      <w:pPr>
        <w:spacing w:after="0" w:line="240" w:lineRule="auto"/>
        <w:rPr>
          <w:rFonts w:ascii="Times New Roman" w:hAnsi="Times New Roman" w:cs="Times New Roman"/>
          <w:sz w:val="28"/>
          <w:szCs w:val="28"/>
        </w:rPr>
      </w:pPr>
      <w:r w:rsidRPr="0073446C">
        <w:pict>
          <v:group id="_x0000_s1159" style="position:absolute;margin-left:0;margin-top:-90.7pt;width:282.35pt;height:90.65pt;z-index:251642880" coordorigin=",-1814" coordsize="5647,1813">
            <v:rect id="_x0000_s1168" style="position:absolute;top:-1804;width:5646;height:1802;mso-wrap-style:none;mso-position-vertical:top;v-text-anchor:middle" o:allowincell="f" filled="f" stroked="f" strokecolor="#3465a4">
              <v:fill o:detectmouseclick="t"/>
              <v:stroke joinstyle="round"/>
            </v:rect>
            <v:line id="_x0000_s1167" style="position:absolute;mso-position-vertical:top" from="222,-1482" to="5201,-1482" o:allowincell="f" strokeweight=".26mm">
              <v:fill o:detectmouseclick="t"/>
              <v:stroke joinstyle="miter" endcap="square"/>
            </v:line>
            <v:line id="_x0000_s1166" style="position:absolute;mso-position-vertical:top" from="333,-304" to="4979,-304" o:allowincell="f" strokeweight=".26mm">
              <v:fill o:detectmouseclick="t"/>
              <v:stroke joinstyle="miter" endcap="square"/>
            </v:line>
            <v:line id="_x0000_s1165" style="position:absolute;flip:y;mso-position-vertical:top" from="777,-1494" to="1645,-336" o:allowincell="f" strokeweight=".79mm">
              <v:fill o:detectmouseclick="t"/>
              <v:stroke joinstyle="miter" endcap="square"/>
            </v:line>
            <v:line id="_x0000_s1164" style="position:absolute;mso-position-vertical:top" from="2445,-1482" to="3312,-324" o:allowincell="f" strokeweight=".79mm">
              <v:fill o:detectmouseclick="t"/>
              <v:stroke joinstyle="miter" endcap="square"/>
            </v:line>
            <v:line id="_x0000_s1163" style="position:absolute;flip:y;mso-position-vertical:top" from="777,-313" to="777,-12" o:allowincell="f" strokeweight=".26mm">
              <v:fill o:detectmouseclick="t"/>
              <v:stroke endarrow="block" joinstyle="miter" endcap="square"/>
            </v:line>
            <v:line id="_x0000_s1162" style="position:absolute;flip:y;mso-position-vertical:top" from="1667,-1814" to="1667,-1513" o:allowincell="f" strokeweight=".26mm">
              <v:fill o:detectmouseclick="t"/>
              <v:stroke endarrow="block" joinstyle="miter" endcap="square"/>
            </v:line>
            <v:line id="_x0000_s1161" style="position:absolute;mso-position-vertical:top" from="2445,-1804" to="2445,-1503" o:allowincell="f" strokeweight=".26mm">
              <v:fill o:detectmouseclick="t"/>
              <v:stroke endarrow="block" joinstyle="miter" endcap="square"/>
            </v:line>
            <v:line id="_x0000_s1160" style="position:absolute;mso-position-vertical:top" from="3333,-304" to="3333,-3" o:allowincell="f" strokeweight=".26mm">
              <v:fill o:detectmouseclick="t"/>
              <v:stroke endarrow="block" joinstyle="miter" endcap="square"/>
            </v:line>
          </v:group>
        </w:pict>
      </w:r>
      <w:r w:rsidR="00D067CC">
        <w:rPr>
          <w:rFonts w:ascii="Times New Roman" w:hAnsi="Times New Roman" w:cs="Times New Roman"/>
          <w:sz w:val="28"/>
          <w:szCs w:val="28"/>
        </w:rPr>
        <w:t xml:space="preserve">         </w:t>
      </w:r>
      <w:r w:rsidR="00FE4CEB">
        <w:rPr>
          <w:rFonts w:ascii="Times New Roman" w:hAnsi="Times New Roman" w:cs="Times New Roman"/>
          <w:sz w:val="28"/>
          <w:szCs w:val="28"/>
          <w:lang w:val="en-US"/>
        </w:rPr>
        <w:t>N</w:t>
      </w:r>
      <w:r w:rsidR="00FE4CEB">
        <w:rPr>
          <w:rFonts w:ascii="Times New Roman" w:hAnsi="Times New Roman" w:cs="Times New Roman"/>
          <w:sz w:val="28"/>
          <w:szCs w:val="28"/>
          <w:vertAlign w:val="subscript"/>
        </w:rPr>
        <w:t xml:space="preserve">2                                                   </w:t>
      </w:r>
      <w:r w:rsidR="00FE4CEB">
        <w:rPr>
          <w:rFonts w:ascii="Times New Roman" w:hAnsi="Times New Roman" w:cs="Times New Roman"/>
          <w:sz w:val="28"/>
          <w:szCs w:val="28"/>
          <w:lang w:val="en-US"/>
        </w:rPr>
        <w:t>N</w:t>
      </w:r>
      <w:r w:rsidR="00FE4CEB">
        <w:rPr>
          <w:rFonts w:ascii="Times New Roman" w:hAnsi="Times New Roman" w:cs="Times New Roman"/>
          <w:sz w:val="28"/>
          <w:szCs w:val="28"/>
          <w:vertAlign w:val="subscript"/>
        </w:rPr>
        <w:t>3</w:t>
      </w:r>
    </w:p>
    <w:p w:rsidR="00975E37" w:rsidRDefault="00975E37">
      <w:pPr>
        <w:spacing w:after="0" w:line="240" w:lineRule="auto"/>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38. Применяется схема взаимного расположения сборных поездов на участке, если</w:t>
      </w:r>
    </w:p>
    <w:p w:rsidR="00975E37" w:rsidRDefault="00FE4CEB" w:rsidP="00464EDB">
      <w:pPr>
        <w:numPr>
          <w:ilvl w:val="0"/>
          <w:numId w:val="69"/>
        </w:num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N</w:t>
      </w:r>
      <w:r>
        <w:rPr>
          <w:rFonts w:ascii="Times New Roman" w:hAnsi="Times New Roman" w:cs="Times New Roman"/>
          <w:sz w:val="28"/>
          <w:szCs w:val="28"/>
          <w:vertAlign w:val="subscript"/>
          <w:lang w:val="en-US"/>
        </w:rPr>
        <w:t xml:space="preserve">1 </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 xml:space="preserve">4 </w:t>
      </w:r>
      <w:r>
        <w:rPr>
          <w:rFonts w:ascii="Times New Roman" w:hAnsi="Times New Roman" w:cs="Times New Roman"/>
          <w:sz w:val="28"/>
          <w:szCs w:val="28"/>
          <w:lang w:val="en-US"/>
        </w:rPr>
        <w:t>&lt; N</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ab/>
        <w:t>+ N</w:t>
      </w:r>
      <w:r>
        <w:rPr>
          <w:rFonts w:ascii="Times New Roman" w:hAnsi="Times New Roman" w:cs="Times New Roman"/>
          <w:sz w:val="28"/>
          <w:szCs w:val="28"/>
          <w:vertAlign w:val="subscript"/>
          <w:lang w:val="en-US"/>
        </w:rPr>
        <w:t>3</w:t>
      </w:r>
    </w:p>
    <w:p w:rsidR="00975E37" w:rsidRDefault="00FE4CEB" w:rsidP="00464EDB">
      <w:pPr>
        <w:numPr>
          <w:ilvl w:val="0"/>
          <w:numId w:val="69"/>
        </w:num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N</w:t>
      </w:r>
      <w:r>
        <w:rPr>
          <w:rFonts w:ascii="Times New Roman" w:hAnsi="Times New Roman" w:cs="Times New Roman"/>
          <w:sz w:val="28"/>
          <w:szCs w:val="28"/>
          <w:vertAlign w:val="subscript"/>
          <w:lang w:val="en-US"/>
        </w:rPr>
        <w:t xml:space="preserve">1 </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 xml:space="preserve"> 4</w:t>
      </w:r>
      <w:r>
        <w:rPr>
          <w:rFonts w:ascii="Times New Roman" w:hAnsi="Times New Roman" w:cs="Times New Roman"/>
          <w:sz w:val="28"/>
          <w:szCs w:val="28"/>
          <w:lang w:val="en-US"/>
        </w:rPr>
        <w:t>&gt; N</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 N</w:t>
      </w:r>
      <w:r>
        <w:rPr>
          <w:rFonts w:ascii="Times New Roman" w:hAnsi="Times New Roman" w:cs="Times New Roman"/>
          <w:sz w:val="28"/>
          <w:szCs w:val="28"/>
          <w:vertAlign w:val="subscript"/>
          <w:lang w:val="en-US"/>
        </w:rPr>
        <w:t>3</w:t>
      </w:r>
    </w:p>
    <w:p w:rsidR="00975E37" w:rsidRDefault="00FE4CEB" w:rsidP="00464EDB">
      <w:pPr>
        <w:numPr>
          <w:ilvl w:val="0"/>
          <w:numId w:val="69"/>
        </w:numPr>
        <w:spacing w:after="0" w:line="240" w:lineRule="auto"/>
        <w:rPr>
          <w:rFonts w:ascii="Times New Roman" w:eastAsia="Arial" w:hAnsi="Times New Roman" w:cs="Times New Roman"/>
          <w:sz w:val="28"/>
          <w:szCs w:val="28"/>
          <w:vertAlign w:val="subscript"/>
          <w:lang w:val="en-US"/>
        </w:rPr>
      </w:pPr>
      <w:r>
        <w:rPr>
          <w:rFonts w:ascii="Times New Roman" w:hAnsi="Times New Roman" w:cs="Times New Roman"/>
          <w:sz w:val="28"/>
          <w:szCs w:val="28"/>
          <w:lang w:val="en-US"/>
        </w:rPr>
        <w:lastRenderedPageBreak/>
        <w:t>N</w:t>
      </w:r>
      <w:r>
        <w:rPr>
          <w:rFonts w:ascii="Times New Roman" w:hAnsi="Times New Roman" w:cs="Times New Roman"/>
          <w:sz w:val="28"/>
          <w:szCs w:val="28"/>
          <w:vertAlign w:val="subscript"/>
          <w:lang w:val="en-US"/>
        </w:rPr>
        <w:t xml:space="preserve">1 </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 xml:space="preserve"> 4 </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3</w:t>
      </w:r>
    </w:p>
    <w:p w:rsidR="00975E37" w:rsidRDefault="0073446C">
      <w:pPr>
        <w:spacing w:after="0" w:line="240" w:lineRule="auto"/>
        <w:rPr>
          <w:rFonts w:ascii="Times New Roman" w:hAnsi="Times New Roman" w:cs="Times New Roman"/>
          <w:sz w:val="28"/>
          <w:szCs w:val="28"/>
        </w:rPr>
      </w:pPr>
      <w:r w:rsidRPr="0073446C">
        <w:pict>
          <v:group id="_x0000_s1147" style="position:absolute;margin-left:-31.8pt;margin-top:14.95pt;width:325.35pt;height:71.9pt;z-index:251643904" coordorigin=",-1439" coordsize="6507,1438">
            <v:rect id="_x0000_s1158" style="position:absolute;top:-1235;width:6506;height:1233;mso-wrap-style:none;mso-position-vertical:top;v-text-anchor:middle" o:allowincell="f" filled="f" stroked="f" strokecolor="#3465a4">
              <v:fill o:detectmouseclick="t"/>
              <v:stroke joinstyle="round"/>
            </v:rect>
            <v:line id="_x0000_s1157" style="position:absolute;mso-position-vertical:top" from="384,-1235" to="5609,-1235" o:allowincell="f" strokeweight=".26mm">
              <v:fill o:detectmouseclick="t"/>
              <v:stroke joinstyle="miter" endcap="square"/>
            </v:line>
            <v:line id="_x0000_s1156" style="position:absolute;mso-position-vertical:top" from="384,-174" to="5481,-174" o:allowincell="f" strokeweight=".26mm">
              <v:fill o:detectmouseclick="t"/>
              <v:stroke joinstyle="miter" endcap="square"/>
            </v:line>
            <v:line id="_x0000_s1155" style="position:absolute;mso-position-vertical:top" from="1409,-1235" to="3434,-195" o:allowincell="f" strokeweight=".79mm">
              <v:fill o:detectmouseclick="t"/>
              <v:stroke joinstyle="miter" endcap="square"/>
            </v:line>
            <v:line id="_x0000_s1154" style="position:absolute;mso-position-vertical:top" from="384,-752" to="5609,-752" o:allowincell="f" strokeweight=".26mm">
              <v:fill o:detectmouseclick="t"/>
              <v:stroke joinstyle="miter" endcap="square"/>
            </v:line>
            <v:line id="_x0000_s1153" style="position:absolute;flip:x;mso-position-vertical:top" from="1012,-752" to="1884,-195" o:allowincell="f" strokeweight=".79mm">
              <v:fill o:detectmouseclick="t"/>
              <v:stroke joinstyle="miter" endcap="square"/>
            </v:line>
            <v:line id="_x0000_s1152" style="position:absolute;flip:y;mso-position-vertical:top" from="2945,-1246" to="3688,-786" o:allowincell="f" strokeweight=".79mm">
              <v:fill o:detectmouseclick="t"/>
              <v:stroke joinstyle="miter" endcap="square"/>
            </v:line>
            <v:line id="_x0000_s1151" style="position:absolute;mso-position-vertical:top" from="1409,-1428" to="1409,-1256" o:allowincell="f" strokeweight=".26mm">
              <v:fill o:detectmouseclick="t"/>
              <v:stroke endarrow="block" joinstyle="miter" endcap="square"/>
            </v:line>
            <v:line id="_x0000_s1150" style="position:absolute;mso-position-vertical:top" from="3458,-174" to="3458,-2" o:allowincell="f" strokeweight=".26mm">
              <v:fill o:detectmouseclick="t"/>
              <v:stroke endarrow="block" joinstyle="miter" endcap="square"/>
            </v:line>
            <v:line id="_x0000_s1149" style="position:absolute;flip:y;mso-position-vertical:top" from="3713,-1439" to="3713,-1267" o:allowincell="f" strokeweight=".26mm">
              <v:fill o:detectmouseclick="t"/>
              <v:stroke endarrow="block" joinstyle="miter" endcap="square"/>
            </v:line>
            <v:line id="_x0000_s1148" style="position:absolute;flip:y;mso-position-vertical:top" from="1024,-184" to="1024,-12" o:allowincell="f" strokeweight=".26mm">
              <v:fill o:detectmouseclick="t"/>
              <v:stroke endarrow="block" joinstyle="miter" endcap="square"/>
            </v:line>
          </v:group>
        </w:pict>
      </w:r>
      <w:r w:rsidR="00D067CC">
        <w:rPr>
          <w:rFonts w:ascii="Times New Roman" w:hAnsi="Times New Roman" w:cs="Times New Roman"/>
          <w:sz w:val="28"/>
          <w:szCs w:val="28"/>
        </w:rPr>
        <w:t xml:space="preserve">         </w:t>
      </w:r>
      <w:r w:rsidR="00FE4CEB">
        <w:rPr>
          <w:rFonts w:ascii="Times New Roman" w:hAnsi="Times New Roman" w:cs="Times New Roman"/>
          <w:sz w:val="28"/>
          <w:szCs w:val="28"/>
          <w:lang w:val="en-US"/>
        </w:rPr>
        <w:t>N</w:t>
      </w:r>
      <w:r w:rsidR="00FE4CEB">
        <w:rPr>
          <w:rFonts w:ascii="Times New Roman" w:hAnsi="Times New Roman" w:cs="Times New Roman"/>
          <w:sz w:val="28"/>
          <w:szCs w:val="28"/>
          <w:vertAlign w:val="subscript"/>
        </w:rPr>
        <w:t>1</w:t>
      </w:r>
      <w:r w:rsidR="00FE4CEB">
        <w:rPr>
          <w:rFonts w:ascii="Times New Roman" w:hAnsi="Times New Roman" w:cs="Times New Roman"/>
          <w:sz w:val="28"/>
          <w:szCs w:val="28"/>
          <w:vertAlign w:val="subscript"/>
        </w:rPr>
        <w:tab/>
      </w:r>
      <w:r w:rsidR="00FE4CEB">
        <w:rPr>
          <w:rFonts w:ascii="Times New Roman" w:hAnsi="Times New Roman" w:cs="Times New Roman"/>
          <w:sz w:val="28"/>
          <w:szCs w:val="28"/>
          <w:vertAlign w:val="subscript"/>
        </w:rPr>
        <w:tab/>
      </w:r>
      <w:r w:rsidR="00FE4CEB">
        <w:rPr>
          <w:rFonts w:ascii="Times New Roman" w:hAnsi="Times New Roman" w:cs="Times New Roman"/>
          <w:sz w:val="28"/>
          <w:szCs w:val="28"/>
          <w:vertAlign w:val="subscript"/>
        </w:rPr>
        <w:tab/>
      </w:r>
      <w:r w:rsidR="00FE4CEB">
        <w:rPr>
          <w:rFonts w:ascii="Times New Roman" w:hAnsi="Times New Roman" w:cs="Times New Roman"/>
          <w:sz w:val="28"/>
          <w:szCs w:val="28"/>
          <w:lang w:val="en-US"/>
        </w:rPr>
        <w:t>N</w:t>
      </w:r>
      <w:r w:rsidR="00FE4CEB">
        <w:rPr>
          <w:rFonts w:ascii="Times New Roman" w:hAnsi="Times New Roman" w:cs="Times New Roman"/>
          <w:sz w:val="28"/>
          <w:szCs w:val="28"/>
          <w:vertAlign w:val="subscript"/>
        </w:rPr>
        <w:t>4</w:t>
      </w:r>
    </w:p>
    <w:p w:rsidR="00D067CC" w:rsidRDefault="00D067CC">
      <w:pPr>
        <w:spacing w:after="0" w:line="240" w:lineRule="auto"/>
        <w:rPr>
          <w:rFonts w:ascii="Times New Roman" w:eastAsia="Arial" w:hAnsi="Times New Roman" w:cs="Times New Roman"/>
          <w:sz w:val="28"/>
          <w:szCs w:val="28"/>
          <w:vertAlign w:val="subscript"/>
        </w:rPr>
      </w:pPr>
    </w:p>
    <w:p w:rsidR="00D067CC" w:rsidRDefault="00D067CC">
      <w:pPr>
        <w:spacing w:after="0" w:line="240" w:lineRule="auto"/>
        <w:rPr>
          <w:rFonts w:ascii="Times New Roman" w:eastAsia="Arial" w:hAnsi="Times New Roman" w:cs="Times New Roman"/>
          <w:sz w:val="28"/>
          <w:szCs w:val="28"/>
          <w:vertAlign w:val="subscript"/>
        </w:rPr>
      </w:pPr>
    </w:p>
    <w:p w:rsidR="00D067CC" w:rsidRDefault="00D067CC">
      <w:pPr>
        <w:spacing w:after="0" w:line="240" w:lineRule="auto"/>
        <w:rPr>
          <w:rFonts w:ascii="Times New Roman" w:eastAsia="Arial" w:hAnsi="Times New Roman" w:cs="Times New Roman"/>
          <w:sz w:val="28"/>
          <w:szCs w:val="28"/>
          <w:vertAlign w:val="subscript"/>
        </w:rPr>
      </w:pPr>
    </w:p>
    <w:p w:rsidR="00D067CC" w:rsidRDefault="00D067CC">
      <w:pPr>
        <w:spacing w:after="0" w:line="240" w:lineRule="auto"/>
        <w:rPr>
          <w:rFonts w:ascii="Times New Roman" w:eastAsia="Arial" w:hAnsi="Times New Roman" w:cs="Times New Roman"/>
          <w:sz w:val="28"/>
          <w:szCs w:val="28"/>
          <w:vertAlign w:val="subscript"/>
        </w:rPr>
      </w:pPr>
    </w:p>
    <w:p w:rsidR="00D067CC" w:rsidRDefault="00D067CC">
      <w:pPr>
        <w:spacing w:after="0" w:line="240" w:lineRule="auto"/>
        <w:rPr>
          <w:rFonts w:ascii="Times New Roman" w:eastAsia="Arial" w:hAnsi="Times New Roman" w:cs="Times New Roman"/>
          <w:sz w:val="28"/>
          <w:szCs w:val="28"/>
          <w:vertAlign w:val="subscript"/>
        </w:rPr>
      </w:pPr>
    </w:p>
    <w:p w:rsidR="00975E37" w:rsidRDefault="00D067CC">
      <w:pPr>
        <w:tabs>
          <w:tab w:val="left" w:pos="1280"/>
        </w:tabs>
        <w:spacing w:after="0" w:line="240" w:lineRule="auto"/>
        <w:rPr>
          <w:rFonts w:ascii="Times New Roman" w:hAnsi="Times New Roman" w:cs="Times New Roman"/>
          <w:sz w:val="28"/>
          <w:szCs w:val="28"/>
          <w:vertAlign w:val="subscript"/>
        </w:rPr>
      </w:pPr>
      <w:r>
        <w:rPr>
          <w:rFonts w:ascii="Times New Roman" w:hAnsi="Times New Roman" w:cs="Times New Roman"/>
          <w:sz w:val="28"/>
          <w:szCs w:val="28"/>
        </w:rPr>
        <w:t xml:space="preserve">     </w:t>
      </w:r>
      <w:r w:rsidR="00FE4CEB">
        <w:rPr>
          <w:rFonts w:ascii="Times New Roman" w:hAnsi="Times New Roman" w:cs="Times New Roman"/>
          <w:sz w:val="28"/>
          <w:szCs w:val="28"/>
          <w:lang w:val="en-US"/>
        </w:rPr>
        <w:t>N</w:t>
      </w:r>
      <w:r w:rsidR="00FE4CEB">
        <w:rPr>
          <w:rFonts w:ascii="Times New Roman" w:hAnsi="Times New Roman" w:cs="Times New Roman"/>
          <w:sz w:val="28"/>
          <w:szCs w:val="28"/>
          <w:vertAlign w:val="subscript"/>
        </w:rPr>
        <w:t>2</w:t>
      </w:r>
      <w:r>
        <w:rPr>
          <w:rFonts w:ascii="Times New Roman" w:hAnsi="Times New Roman" w:cs="Times New Roman"/>
          <w:sz w:val="28"/>
          <w:szCs w:val="28"/>
          <w:vertAlign w:val="subscript"/>
        </w:rPr>
        <w:t xml:space="preserve">                                           </w:t>
      </w:r>
      <w:r w:rsidR="00FE4CEB">
        <w:rPr>
          <w:rFonts w:ascii="Times New Roman" w:hAnsi="Times New Roman" w:cs="Times New Roman"/>
          <w:sz w:val="28"/>
          <w:szCs w:val="28"/>
          <w:lang w:val="en-US"/>
        </w:rPr>
        <w:t>N</w:t>
      </w:r>
      <w:r w:rsidR="00FE4CEB">
        <w:rPr>
          <w:rFonts w:ascii="Times New Roman" w:hAnsi="Times New Roman" w:cs="Times New Roman"/>
          <w:sz w:val="28"/>
          <w:szCs w:val="28"/>
          <w:vertAlign w:val="subscript"/>
        </w:rPr>
        <w:t>3</w:t>
      </w:r>
    </w:p>
    <w:p w:rsidR="00975E37" w:rsidRDefault="00975E37">
      <w:pPr>
        <w:tabs>
          <w:tab w:val="left" w:pos="1280"/>
        </w:tabs>
        <w:spacing w:after="0" w:line="240" w:lineRule="auto"/>
        <w:rPr>
          <w:rFonts w:ascii="Times New Roman" w:hAnsi="Times New Roman" w:cs="Times New Roman"/>
          <w:sz w:val="28"/>
          <w:szCs w:val="28"/>
          <w:vertAlign w:val="subscript"/>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39. Скорость движения поездов по участку, определённая с учётом времени хода поездов, времени на разгон и замедление  и стоянок поездов на промежуточных станциях, называется</w:t>
      </w:r>
    </w:p>
    <w:p w:rsidR="00975E37" w:rsidRDefault="00FE4CEB" w:rsidP="00464EDB">
      <w:pPr>
        <w:numPr>
          <w:ilvl w:val="0"/>
          <w:numId w:val="51"/>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технической </w:t>
      </w:r>
    </w:p>
    <w:p w:rsidR="00975E37" w:rsidRDefault="00FE4CEB" w:rsidP="00464EDB">
      <w:pPr>
        <w:numPr>
          <w:ilvl w:val="0"/>
          <w:numId w:val="51"/>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участковой</w:t>
      </w:r>
    </w:p>
    <w:p w:rsidR="00975E37" w:rsidRDefault="00FE4CEB" w:rsidP="00464EDB">
      <w:pPr>
        <w:numPr>
          <w:ilvl w:val="0"/>
          <w:numId w:val="51"/>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ходовой </w:t>
      </w:r>
    </w:p>
    <w:p w:rsidR="00975E37" w:rsidRDefault="00FE4CEB" w:rsidP="00464EDB">
      <w:pPr>
        <w:numPr>
          <w:ilvl w:val="0"/>
          <w:numId w:val="51"/>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маршрутной</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40. Скорость движения поездов по участку, определённая с учётом времени хода и времени на разгон и замедление, называется</w:t>
      </w:r>
    </w:p>
    <w:p w:rsidR="00975E37" w:rsidRDefault="00FE4CEB" w:rsidP="00464EDB">
      <w:pPr>
        <w:numPr>
          <w:ilvl w:val="0"/>
          <w:numId w:val="43"/>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технической </w:t>
      </w:r>
    </w:p>
    <w:p w:rsidR="00975E37" w:rsidRDefault="00FE4CEB" w:rsidP="00464EDB">
      <w:pPr>
        <w:numPr>
          <w:ilvl w:val="0"/>
          <w:numId w:val="43"/>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участковой</w:t>
      </w:r>
    </w:p>
    <w:p w:rsidR="00975E37" w:rsidRDefault="00FE4CEB" w:rsidP="00464EDB">
      <w:pPr>
        <w:numPr>
          <w:ilvl w:val="0"/>
          <w:numId w:val="43"/>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ходовой </w:t>
      </w:r>
    </w:p>
    <w:p w:rsidR="00975E37" w:rsidRDefault="00FE4CEB" w:rsidP="00464EDB">
      <w:pPr>
        <w:numPr>
          <w:ilvl w:val="0"/>
          <w:numId w:val="43"/>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маршрутной</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41. Скорость движения поездов от станции отправления до станции назначения, определённая сучётом времени хода поездов, времени на разгон и замедление  и стоянок поездов на всехстанциях по пути следования, называется</w:t>
      </w:r>
    </w:p>
    <w:p w:rsidR="00975E37" w:rsidRDefault="00FE4CEB" w:rsidP="00464EDB">
      <w:pPr>
        <w:numPr>
          <w:ilvl w:val="0"/>
          <w:numId w:val="5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технической </w:t>
      </w:r>
    </w:p>
    <w:p w:rsidR="00975E37" w:rsidRDefault="00FE4CEB" w:rsidP="00464EDB">
      <w:pPr>
        <w:numPr>
          <w:ilvl w:val="0"/>
          <w:numId w:val="5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участковой</w:t>
      </w:r>
    </w:p>
    <w:p w:rsidR="00975E37" w:rsidRDefault="00FE4CEB" w:rsidP="00464EDB">
      <w:pPr>
        <w:numPr>
          <w:ilvl w:val="0"/>
          <w:numId w:val="5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ходовой </w:t>
      </w:r>
    </w:p>
    <w:p w:rsidR="00975E37" w:rsidRDefault="00FE4CEB" w:rsidP="00464EDB">
      <w:pPr>
        <w:numPr>
          <w:ilvl w:val="0"/>
          <w:numId w:val="5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маршрутной</w:t>
      </w:r>
    </w:p>
    <w:p w:rsidR="00975E37" w:rsidRDefault="00975E37">
      <w:pPr>
        <w:spacing w:after="0" w:line="240" w:lineRule="auto"/>
        <w:jc w:val="center"/>
        <w:rPr>
          <w:rFonts w:ascii="Times New Roman" w:hAnsi="Times New Roman" w:cs="Times New Roman"/>
          <w:b/>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Эталон выполнения</w:t>
      </w:r>
    </w:p>
    <w:p w:rsidR="00975E37" w:rsidRDefault="00975E37">
      <w:pPr>
        <w:spacing w:after="0" w:line="240" w:lineRule="auto"/>
        <w:rPr>
          <w:rFonts w:ascii="Times New Roman" w:hAnsi="Times New Roman" w:cs="Times New Roman"/>
          <w:b/>
          <w:sz w:val="28"/>
          <w:szCs w:val="28"/>
        </w:rPr>
      </w:pPr>
    </w:p>
    <w:tbl>
      <w:tblPr>
        <w:tblpPr w:leftFromText="180" w:rightFromText="180" w:vertAnchor="text" w:tblpY="1"/>
        <w:tblOverlap w:val="never"/>
        <w:tblW w:w="4121" w:type="dxa"/>
        <w:tblLayout w:type="fixed"/>
        <w:tblLook w:val="00A0"/>
      </w:tblPr>
      <w:tblGrid>
        <w:gridCol w:w="860"/>
        <w:gridCol w:w="3261"/>
      </w:tblGrid>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8</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9</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10</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14</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15</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16</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17</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18</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19</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24</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25</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26</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27</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28</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29</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30</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34</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35</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36</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37</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38</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39</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40</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bl>
    <w:p w:rsidR="00975E37" w:rsidRDefault="00975E37">
      <w:pPr>
        <w:spacing w:after="0" w:line="240" w:lineRule="auto"/>
        <w:rPr>
          <w:rFonts w:ascii="Times New Roman" w:hAnsi="Times New Roman" w:cs="Times New Roman"/>
          <w:b/>
          <w:sz w:val="28"/>
          <w:szCs w:val="28"/>
          <w:lang w:val="en-US"/>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87561B" w:rsidRDefault="0087561B">
      <w:pPr>
        <w:spacing w:after="0" w:line="240" w:lineRule="auto"/>
        <w:jc w:val="center"/>
        <w:rPr>
          <w:rFonts w:ascii="Times New Roman" w:hAnsi="Times New Roman" w:cs="Times New Roman"/>
          <w:b/>
          <w:sz w:val="28"/>
          <w:szCs w:val="28"/>
        </w:rPr>
      </w:pPr>
    </w:p>
    <w:p w:rsidR="0087561B" w:rsidRDefault="0087561B">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D067CC" w:rsidRDefault="00D067CC">
      <w:pPr>
        <w:widowControl w:val="0"/>
        <w:spacing w:after="0" w:line="240" w:lineRule="auto"/>
        <w:jc w:val="center"/>
        <w:rPr>
          <w:rFonts w:ascii="Times New Roman" w:hAnsi="Times New Roman" w:cs="Times New Roman"/>
          <w:b/>
          <w:caps/>
          <w:sz w:val="28"/>
          <w:szCs w:val="28"/>
        </w:rPr>
      </w:pPr>
    </w:p>
    <w:p w:rsidR="00975E37" w:rsidRDefault="00FE4CEB">
      <w:pPr>
        <w:widowControl w:val="0"/>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тестовОе заданиЕ</w:t>
      </w:r>
    </w:p>
    <w:p w:rsidR="00975E37" w:rsidRDefault="00FE4CEB">
      <w:pPr>
        <w:spacing w:after="0" w:line="240" w:lineRule="auto"/>
        <w:ind w:right="58"/>
        <w:jc w:val="center"/>
        <w:rPr>
          <w:rFonts w:ascii="Times New Roman" w:hAnsi="Times New Roman" w:cs="Times New Roman"/>
          <w:b/>
          <w:sz w:val="28"/>
          <w:szCs w:val="24"/>
        </w:rPr>
      </w:pPr>
      <w:r>
        <w:rPr>
          <w:rFonts w:ascii="Times New Roman" w:hAnsi="Times New Roman" w:cs="Times New Roman"/>
          <w:b/>
          <w:sz w:val="28"/>
          <w:szCs w:val="28"/>
        </w:rPr>
        <w:t xml:space="preserve">Тема 1.4. </w:t>
      </w:r>
      <w:r>
        <w:rPr>
          <w:rFonts w:ascii="Times New Roman" w:hAnsi="Times New Roman" w:cs="Times New Roman"/>
          <w:b/>
          <w:w w:val="103"/>
          <w:sz w:val="28"/>
          <w:szCs w:val="24"/>
        </w:rPr>
        <w:t>Управление эксплуатационной работой</w:t>
      </w:r>
    </w:p>
    <w:p w:rsidR="00975E37" w:rsidRDefault="00975E37">
      <w:pPr>
        <w:spacing w:after="0" w:line="240" w:lineRule="auto"/>
        <w:rPr>
          <w:rFonts w:ascii="Times New Roman" w:hAnsi="Times New Roman" w:cs="Times New Roman"/>
          <w:b/>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тесту</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Тестовое задание содержит 18 вопросов.</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Время на подготовку и выполнение работы: 20 минут.</w:t>
      </w:r>
    </w:p>
    <w:p w:rsidR="00975E37" w:rsidRDefault="00975E37">
      <w:pPr>
        <w:spacing w:after="0" w:line="240" w:lineRule="auto"/>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 каждый правильный ответ начисляется 1 балл.</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«5» - правильно выполнено 91 - 100% заданий (17-18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«4» - правильно выполнено 71 -90% заданий (13-16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«3» - правильно выполнено 51 - 70% заданий (9-12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«2» - правильно выполнено менее 51% заданий (0-8 баллов).</w:t>
      </w:r>
    </w:p>
    <w:p w:rsidR="00975E37" w:rsidRDefault="00975E37">
      <w:pPr>
        <w:spacing w:after="0" w:line="240" w:lineRule="auto"/>
        <w:rPr>
          <w:rFonts w:ascii="Times New Roman" w:hAnsi="Times New Roman" w:cs="Times New Roman"/>
          <w:b/>
          <w:sz w:val="24"/>
          <w:szCs w:val="24"/>
        </w:rPr>
      </w:pPr>
    </w:p>
    <w:p w:rsidR="00975E37" w:rsidRDefault="00FE4CEB">
      <w:pPr>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Выберите букву, соответствующую одному или двум правильным вариантам ответа и запишите ее в бланк ответов.</w:t>
      </w:r>
    </w:p>
    <w:p w:rsidR="00975E37" w:rsidRDefault="00975E37">
      <w:pPr>
        <w:spacing w:after="0" w:line="240" w:lineRule="auto"/>
        <w:jc w:val="center"/>
        <w:rPr>
          <w:rFonts w:ascii="Times New Roman" w:hAnsi="Times New Roman" w:cs="Times New Roman"/>
          <w:i/>
          <w:iCs/>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1. Работа вагонного парка складывается из:</w:t>
      </w:r>
    </w:p>
    <w:p w:rsidR="00975E37" w:rsidRDefault="00FE4CEB" w:rsidP="00464EDB">
      <w:pPr>
        <w:numPr>
          <w:ilvl w:val="0"/>
          <w:numId w:val="87"/>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погрузки.</w:t>
      </w:r>
    </w:p>
    <w:p w:rsidR="00975E37" w:rsidRDefault="00FE4CEB" w:rsidP="00464EDB">
      <w:pPr>
        <w:numPr>
          <w:ilvl w:val="0"/>
          <w:numId w:val="87"/>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выгрузки</w:t>
      </w:r>
    </w:p>
    <w:p w:rsidR="00975E37" w:rsidRDefault="00FE4CEB" w:rsidP="00464EDB">
      <w:pPr>
        <w:numPr>
          <w:ilvl w:val="0"/>
          <w:numId w:val="87"/>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приёма гружёных вагонов</w:t>
      </w:r>
    </w:p>
    <w:p w:rsidR="00975E37" w:rsidRDefault="00FE4CEB" w:rsidP="00464EDB">
      <w:pPr>
        <w:numPr>
          <w:ilvl w:val="0"/>
          <w:numId w:val="87"/>
        </w:numPr>
        <w:tabs>
          <w:tab w:val="left" w:pos="709"/>
        </w:tabs>
        <w:spacing w:after="0" w:line="240" w:lineRule="auto"/>
        <w:rPr>
          <w:rFonts w:ascii="Times New Roman" w:hAnsi="Times New Roman" w:cs="Times New Roman"/>
          <w:sz w:val="28"/>
          <w:szCs w:val="28"/>
          <w:lang w:val="en-US"/>
        </w:rPr>
      </w:pPr>
      <w:r>
        <w:rPr>
          <w:rFonts w:ascii="Times New Roman" w:hAnsi="Times New Roman" w:cs="Times New Roman"/>
          <w:sz w:val="28"/>
          <w:szCs w:val="28"/>
        </w:rPr>
        <w:t>сдачи порожних вагонов</w:t>
      </w:r>
    </w:p>
    <w:p w:rsidR="00975E37" w:rsidRDefault="00975E37">
      <w:pPr>
        <w:tabs>
          <w:tab w:val="left" w:pos="709"/>
        </w:tabs>
        <w:spacing w:after="0" w:line="240" w:lineRule="auto"/>
        <w:ind w:left="720"/>
        <w:rPr>
          <w:rFonts w:ascii="Times New Roman" w:hAnsi="Times New Roman" w:cs="Times New Roman"/>
          <w:sz w:val="28"/>
          <w:szCs w:val="28"/>
          <w:lang w:val="en-US"/>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2</w:t>
      </w:r>
      <w:r>
        <w:rPr>
          <w:rFonts w:ascii="Times New Roman" w:hAnsi="Times New Roman" w:cs="Times New Roman"/>
          <w:b/>
          <w:sz w:val="28"/>
          <w:szCs w:val="28"/>
          <w:lang w:val="en-US"/>
        </w:rPr>
        <w:t>.</w:t>
      </w:r>
      <w:r>
        <w:rPr>
          <w:rFonts w:ascii="Times New Roman" w:hAnsi="Times New Roman" w:cs="Times New Roman"/>
          <w:b/>
          <w:sz w:val="28"/>
          <w:szCs w:val="28"/>
        </w:rPr>
        <w:t xml:space="preserve"> Работа местного вагона равна</w:t>
      </w:r>
    </w:p>
    <w:p w:rsidR="00975E37" w:rsidRDefault="00FE4CEB" w:rsidP="00464EDB">
      <w:pPr>
        <w:numPr>
          <w:ilvl w:val="0"/>
          <w:numId w:val="8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погрузке</w:t>
      </w:r>
    </w:p>
    <w:p w:rsidR="00975E37" w:rsidRDefault="00FE4CEB" w:rsidP="00464EDB">
      <w:pPr>
        <w:numPr>
          <w:ilvl w:val="0"/>
          <w:numId w:val="8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выгрузке</w:t>
      </w:r>
    </w:p>
    <w:p w:rsidR="00975E37" w:rsidRDefault="00FE4CEB" w:rsidP="00464EDB">
      <w:pPr>
        <w:numPr>
          <w:ilvl w:val="0"/>
          <w:numId w:val="8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приёма гружёных вагонов</w:t>
      </w:r>
    </w:p>
    <w:p w:rsidR="00975E37" w:rsidRDefault="00FE4CEB" w:rsidP="00464EDB">
      <w:pPr>
        <w:numPr>
          <w:ilvl w:val="0"/>
          <w:numId w:val="8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сдачи порожних вагонов</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3. Погрузка + сдача порожних вагонов - это работа </w:t>
      </w:r>
    </w:p>
    <w:p w:rsidR="00975E37" w:rsidRDefault="00FE4CEB" w:rsidP="00464EDB">
      <w:pPr>
        <w:numPr>
          <w:ilvl w:val="0"/>
          <w:numId w:val="75"/>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местного вагона</w:t>
      </w:r>
    </w:p>
    <w:p w:rsidR="00975E37" w:rsidRDefault="00FE4CEB" w:rsidP="00464EDB">
      <w:pPr>
        <w:numPr>
          <w:ilvl w:val="0"/>
          <w:numId w:val="75"/>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порожнего вагона</w:t>
      </w:r>
    </w:p>
    <w:p w:rsidR="00975E37" w:rsidRDefault="00FE4CEB" w:rsidP="00464EDB">
      <w:pPr>
        <w:numPr>
          <w:ilvl w:val="0"/>
          <w:numId w:val="75"/>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транзитного вагона</w:t>
      </w:r>
    </w:p>
    <w:p w:rsidR="00975E37" w:rsidRDefault="00FE4CEB" w:rsidP="00464EDB">
      <w:pPr>
        <w:numPr>
          <w:ilvl w:val="0"/>
          <w:numId w:val="75"/>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углового потока</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4. Вагонопоток, проходящий данное подразделение железной дороги без выполнения грузовых операций, называется</w:t>
      </w:r>
    </w:p>
    <w:p w:rsidR="00975E37" w:rsidRDefault="00FE4CEB" w:rsidP="00464EDB">
      <w:pPr>
        <w:numPr>
          <w:ilvl w:val="0"/>
          <w:numId w:val="91"/>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местным </w:t>
      </w:r>
    </w:p>
    <w:p w:rsidR="00975E37" w:rsidRDefault="00FE4CEB" w:rsidP="00464EDB">
      <w:pPr>
        <w:numPr>
          <w:ilvl w:val="0"/>
          <w:numId w:val="91"/>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транзитным</w:t>
      </w:r>
    </w:p>
    <w:p w:rsidR="00975E37" w:rsidRDefault="00FE4CEB" w:rsidP="00464EDB">
      <w:pPr>
        <w:numPr>
          <w:ilvl w:val="0"/>
          <w:numId w:val="91"/>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ввозом</w:t>
      </w:r>
    </w:p>
    <w:p w:rsidR="00975E37" w:rsidRDefault="00FE4CEB" w:rsidP="00464EDB">
      <w:pPr>
        <w:numPr>
          <w:ilvl w:val="0"/>
          <w:numId w:val="91"/>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вывозом</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5. Вагонопоток, поступающий с других подразделений под выгрузку, называется</w:t>
      </w:r>
    </w:p>
    <w:p w:rsidR="00975E37" w:rsidRDefault="00FE4CEB" w:rsidP="00464EDB">
      <w:pPr>
        <w:numPr>
          <w:ilvl w:val="0"/>
          <w:numId w:val="83"/>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местным</w:t>
      </w:r>
    </w:p>
    <w:p w:rsidR="00975E37" w:rsidRDefault="00FE4CEB" w:rsidP="00464EDB">
      <w:pPr>
        <w:numPr>
          <w:ilvl w:val="0"/>
          <w:numId w:val="83"/>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транзитным</w:t>
      </w:r>
    </w:p>
    <w:p w:rsidR="00975E37" w:rsidRDefault="00FE4CEB" w:rsidP="00464EDB">
      <w:pPr>
        <w:numPr>
          <w:ilvl w:val="0"/>
          <w:numId w:val="83"/>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ввозом</w:t>
      </w:r>
    </w:p>
    <w:p w:rsidR="00975E37" w:rsidRDefault="00FE4CEB" w:rsidP="00464EDB">
      <w:pPr>
        <w:numPr>
          <w:ilvl w:val="0"/>
          <w:numId w:val="83"/>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вывозом</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6. Вагонопоток, погруженный на данном подразделении в адрес других подразделений железной дороги, называется</w:t>
      </w:r>
    </w:p>
    <w:p w:rsidR="00975E37" w:rsidRDefault="00FE4CEB" w:rsidP="00464EDB">
      <w:pPr>
        <w:numPr>
          <w:ilvl w:val="0"/>
          <w:numId w:val="8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местным</w:t>
      </w:r>
    </w:p>
    <w:p w:rsidR="00975E37" w:rsidRDefault="00FE4CEB" w:rsidP="00464EDB">
      <w:pPr>
        <w:numPr>
          <w:ilvl w:val="0"/>
          <w:numId w:val="8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транзитным</w:t>
      </w:r>
    </w:p>
    <w:p w:rsidR="00975E37" w:rsidRDefault="00FE4CEB" w:rsidP="00464EDB">
      <w:pPr>
        <w:numPr>
          <w:ilvl w:val="0"/>
          <w:numId w:val="8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ввозом</w:t>
      </w:r>
    </w:p>
    <w:p w:rsidR="00975E37" w:rsidRDefault="00FE4CEB" w:rsidP="00464EDB">
      <w:pPr>
        <w:numPr>
          <w:ilvl w:val="0"/>
          <w:numId w:val="8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вывозом</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7. Вагоны, погруженные на станциях данного подразделения и следующие под выгрузку на станции этого же подразделения, называются</w:t>
      </w:r>
    </w:p>
    <w:p w:rsidR="00975E37" w:rsidRDefault="00FE4CEB" w:rsidP="00464EDB">
      <w:pPr>
        <w:numPr>
          <w:ilvl w:val="0"/>
          <w:numId w:val="84"/>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местными</w:t>
      </w:r>
    </w:p>
    <w:p w:rsidR="00975E37" w:rsidRDefault="00FE4CEB" w:rsidP="00464EDB">
      <w:pPr>
        <w:numPr>
          <w:ilvl w:val="0"/>
          <w:numId w:val="84"/>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транзитным</w:t>
      </w:r>
    </w:p>
    <w:p w:rsidR="00975E37" w:rsidRDefault="00FE4CEB" w:rsidP="00464EDB">
      <w:pPr>
        <w:numPr>
          <w:ilvl w:val="0"/>
          <w:numId w:val="84"/>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ввозом</w:t>
      </w:r>
    </w:p>
    <w:p w:rsidR="00975E37" w:rsidRDefault="00FE4CEB" w:rsidP="00464EDB">
      <w:pPr>
        <w:numPr>
          <w:ilvl w:val="0"/>
          <w:numId w:val="84"/>
        </w:numPr>
        <w:tabs>
          <w:tab w:val="left" w:pos="709"/>
        </w:tabs>
        <w:spacing w:after="0" w:line="240" w:lineRule="auto"/>
        <w:rPr>
          <w:rFonts w:ascii="Times New Roman" w:hAnsi="Times New Roman" w:cs="Times New Roman"/>
          <w:sz w:val="28"/>
          <w:szCs w:val="28"/>
          <w:lang w:val="en-US"/>
        </w:rPr>
      </w:pPr>
      <w:r>
        <w:rPr>
          <w:rFonts w:ascii="Times New Roman" w:hAnsi="Times New Roman" w:cs="Times New Roman"/>
          <w:sz w:val="28"/>
          <w:szCs w:val="28"/>
        </w:rPr>
        <w:t>вывозом</w:t>
      </w:r>
    </w:p>
    <w:p w:rsidR="00975E37" w:rsidRDefault="00975E37">
      <w:pPr>
        <w:tabs>
          <w:tab w:val="left" w:pos="709"/>
        </w:tabs>
        <w:spacing w:after="0" w:line="240" w:lineRule="auto"/>
        <w:ind w:left="720"/>
        <w:rPr>
          <w:rFonts w:ascii="Times New Roman" w:hAnsi="Times New Roman" w:cs="Times New Roman"/>
          <w:sz w:val="28"/>
          <w:szCs w:val="28"/>
          <w:lang w:val="en-US"/>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lang w:val="en-US"/>
        </w:rPr>
        <w:t>8.</w:t>
      </w:r>
      <w:r>
        <w:rPr>
          <w:rFonts w:ascii="Times New Roman" w:hAnsi="Times New Roman" w:cs="Times New Roman"/>
          <w:b/>
          <w:sz w:val="28"/>
          <w:szCs w:val="28"/>
        </w:rPr>
        <w:t xml:space="preserve"> Транзит + вывоз - это</w:t>
      </w:r>
    </w:p>
    <w:p w:rsidR="00975E37" w:rsidRDefault="00FE4CEB" w:rsidP="00464EDB">
      <w:pPr>
        <w:numPr>
          <w:ilvl w:val="0"/>
          <w:numId w:val="86"/>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приём гружёных</w:t>
      </w:r>
    </w:p>
    <w:p w:rsidR="00975E37" w:rsidRDefault="00FE4CEB" w:rsidP="00464EDB">
      <w:pPr>
        <w:numPr>
          <w:ilvl w:val="0"/>
          <w:numId w:val="86"/>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сдача гружёных</w:t>
      </w:r>
    </w:p>
    <w:p w:rsidR="00975E37" w:rsidRDefault="00FE4CEB" w:rsidP="00464EDB">
      <w:pPr>
        <w:numPr>
          <w:ilvl w:val="0"/>
          <w:numId w:val="86"/>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погрузка</w:t>
      </w:r>
    </w:p>
    <w:p w:rsidR="00975E37" w:rsidRDefault="00FE4CEB" w:rsidP="00464EDB">
      <w:pPr>
        <w:numPr>
          <w:ilvl w:val="0"/>
          <w:numId w:val="86"/>
        </w:numPr>
        <w:tabs>
          <w:tab w:val="left" w:pos="709"/>
        </w:tabs>
        <w:spacing w:after="0" w:line="240" w:lineRule="auto"/>
        <w:rPr>
          <w:rFonts w:ascii="Times New Roman" w:hAnsi="Times New Roman" w:cs="Times New Roman"/>
          <w:sz w:val="28"/>
          <w:szCs w:val="28"/>
          <w:lang w:val="en-US"/>
        </w:rPr>
      </w:pPr>
      <w:r>
        <w:rPr>
          <w:rFonts w:ascii="Times New Roman" w:hAnsi="Times New Roman" w:cs="Times New Roman"/>
          <w:sz w:val="28"/>
          <w:szCs w:val="28"/>
        </w:rPr>
        <w:t>выгрузка</w:t>
      </w:r>
    </w:p>
    <w:p w:rsidR="00975E37" w:rsidRDefault="00975E37">
      <w:pPr>
        <w:tabs>
          <w:tab w:val="left" w:pos="709"/>
        </w:tabs>
        <w:spacing w:after="0" w:line="240" w:lineRule="auto"/>
        <w:ind w:left="720"/>
        <w:rPr>
          <w:rFonts w:ascii="Times New Roman" w:hAnsi="Times New Roman" w:cs="Times New Roman"/>
          <w:sz w:val="28"/>
          <w:szCs w:val="28"/>
          <w:lang w:val="en-US"/>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9</w:t>
      </w:r>
      <w:r>
        <w:rPr>
          <w:rFonts w:ascii="Times New Roman" w:hAnsi="Times New Roman" w:cs="Times New Roman"/>
          <w:b/>
          <w:sz w:val="28"/>
          <w:szCs w:val="28"/>
          <w:lang w:val="en-US"/>
        </w:rPr>
        <w:t>.</w:t>
      </w:r>
      <w:r>
        <w:rPr>
          <w:rFonts w:ascii="Times New Roman" w:hAnsi="Times New Roman" w:cs="Times New Roman"/>
          <w:b/>
          <w:sz w:val="28"/>
          <w:szCs w:val="28"/>
        </w:rPr>
        <w:t xml:space="preserve"> Транзит + ввоз - это</w:t>
      </w:r>
    </w:p>
    <w:p w:rsidR="00975E37" w:rsidRDefault="00FE4CEB" w:rsidP="00464EDB">
      <w:pPr>
        <w:numPr>
          <w:ilvl w:val="0"/>
          <w:numId w:val="77"/>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приём гружёных</w:t>
      </w:r>
    </w:p>
    <w:p w:rsidR="00975E37" w:rsidRDefault="00FE4CEB" w:rsidP="00464EDB">
      <w:pPr>
        <w:numPr>
          <w:ilvl w:val="0"/>
          <w:numId w:val="77"/>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сдача гружёных</w:t>
      </w:r>
    </w:p>
    <w:p w:rsidR="00975E37" w:rsidRDefault="00FE4CEB" w:rsidP="00464EDB">
      <w:pPr>
        <w:numPr>
          <w:ilvl w:val="0"/>
          <w:numId w:val="77"/>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погрузка</w:t>
      </w:r>
    </w:p>
    <w:p w:rsidR="00975E37" w:rsidRDefault="00FE4CEB" w:rsidP="00464EDB">
      <w:pPr>
        <w:numPr>
          <w:ilvl w:val="0"/>
          <w:numId w:val="77"/>
        </w:numPr>
        <w:tabs>
          <w:tab w:val="left" w:pos="709"/>
        </w:tabs>
        <w:spacing w:after="0" w:line="240" w:lineRule="auto"/>
        <w:rPr>
          <w:rFonts w:ascii="Times New Roman" w:hAnsi="Times New Roman" w:cs="Times New Roman"/>
          <w:sz w:val="28"/>
          <w:szCs w:val="28"/>
          <w:lang w:val="en-US"/>
        </w:rPr>
      </w:pPr>
      <w:r>
        <w:rPr>
          <w:rFonts w:ascii="Times New Roman" w:hAnsi="Times New Roman" w:cs="Times New Roman"/>
          <w:sz w:val="28"/>
          <w:szCs w:val="28"/>
        </w:rPr>
        <w:t>выгрузка</w:t>
      </w:r>
    </w:p>
    <w:p w:rsidR="00975E37" w:rsidRDefault="00975E37">
      <w:pPr>
        <w:tabs>
          <w:tab w:val="left" w:pos="709"/>
        </w:tabs>
        <w:spacing w:after="0" w:line="240" w:lineRule="auto"/>
        <w:ind w:left="720"/>
        <w:rPr>
          <w:rFonts w:ascii="Times New Roman" w:hAnsi="Times New Roman" w:cs="Times New Roman"/>
          <w:sz w:val="28"/>
          <w:szCs w:val="28"/>
          <w:lang w:val="en-US"/>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10</w:t>
      </w:r>
      <w:r>
        <w:rPr>
          <w:rFonts w:ascii="Times New Roman" w:hAnsi="Times New Roman" w:cs="Times New Roman"/>
          <w:b/>
          <w:sz w:val="28"/>
          <w:szCs w:val="28"/>
          <w:lang w:val="en-US"/>
        </w:rPr>
        <w:t>.</w:t>
      </w:r>
      <w:r>
        <w:rPr>
          <w:rFonts w:ascii="Times New Roman" w:hAnsi="Times New Roman" w:cs="Times New Roman"/>
          <w:b/>
          <w:sz w:val="28"/>
          <w:szCs w:val="28"/>
        </w:rPr>
        <w:t xml:space="preserve"> Местное сообщение + вывоз - это</w:t>
      </w:r>
    </w:p>
    <w:p w:rsidR="00975E37" w:rsidRDefault="00FE4CEB" w:rsidP="00464EDB">
      <w:pPr>
        <w:numPr>
          <w:ilvl w:val="0"/>
          <w:numId w:val="81"/>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приём гружёных</w:t>
      </w:r>
    </w:p>
    <w:p w:rsidR="00975E37" w:rsidRDefault="00FE4CEB" w:rsidP="00464EDB">
      <w:pPr>
        <w:numPr>
          <w:ilvl w:val="0"/>
          <w:numId w:val="81"/>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сдача гружёных</w:t>
      </w:r>
    </w:p>
    <w:p w:rsidR="00975E37" w:rsidRDefault="00FE4CEB" w:rsidP="00464EDB">
      <w:pPr>
        <w:numPr>
          <w:ilvl w:val="0"/>
          <w:numId w:val="81"/>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погрузка</w:t>
      </w:r>
    </w:p>
    <w:p w:rsidR="00975E37" w:rsidRDefault="00FE4CEB" w:rsidP="00464EDB">
      <w:pPr>
        <w:numPr>
          <w:ilvl w:val="0"/>
          <w:numId w:val="81"/>
        </w:numPr>
        <w:tabs>
          <w:tab w:val="left" w:pos="709"/>
        </w:tabs>
        <w:spacing w:after="0" w:line="240" w:lineRule="auto"/>
        <w:rPr>
          <w:rFonts w:ascii="Times New Roman" w:hAnsi="Times New Roman" w:cs="Times New Roman"/>
          <w:sz w:val="28"/>
          <w:szCs w:val="28"/>
          <w:lang w:val="en-US"/>
        </w:rPr>
      </w:pPr>
      <w:r>
        <w:rPr>
          <w:rFonts w:ascii="Times New Roman" w:hAnsi="Times New Roman" w:cs="Times New Roman"/>
          <w:sz w:val="28"/>
          <w:szCs w:val="28"/>
        </w:rPr>
        <w:t>выгрузка</w:t>
      </w:r>
    </w:p>
    <w:p w:rsidR="00975E37" w:rsidRDefault="00975E37">
      <w:pPr>
        <w:tabs>
          <w:tab w:val="left" w:pos="709"/>
        </w:tabs>
        <w:spacing w:after="0" w:line="240" w:lineRule="auto"/>
        <w:ind w:left="720"/>
        <w:rPr>
          <w:rFonts w:ascii="Times New Roman" w:hAnsi="Times New Roman" w:cs="Times New Roman"/>
          <w:sz w:val="28"/>
          <w:szCs w:val="28"/>
          <w:lang w:val="en-US"/>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11</w:t>
      </w:r>
      <w:r>
        <w:rPr>
          <w:rFonts w:ascii="Times New Roman" w:hAnsi="Times New Roman" w:cs="Times New Roman"/>
          <w:b/>
          <w:sz w:val="28"/>
          <w:szCs w:val="28"/>
          <w:lang w:val="en-US"/>
        </w:rPr>
        <w:t>.</w:t>
      </w:r>
      <w:r>
        <w:rPr>
          <w:rFonts w:ascii="Times New Roman" w:hAnsi="Times New Roman" w:cs="Times New Roman"/>
          <w:b/>
          <w:sz w:val="28"/>
          <w:szCs w:val="28"/>
        </w:rPr>
        <w:t xml:space="preserve"> Местное сообщение + ввоз - это</w:t>
      </w:r>
    </w:p>
    <w:p w:rsidR="00975E37" w:rsidRDefault="00FE4CEB" w:rsidP="00464EDB">
      <w:pPr>
        <w:numPr>
          <w:ilvl w:val="0"/>
          <w:numId w:val="7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приём гружёных</w:t>
      </w:r>
    </w:p>
    <w:p w:rsidR="00975E37" w:rsidRDefault="00FE4CEB" w:rsidP="00464EDB">
      <w:pPr>
        <w:numPr>
          <w:ilvl w:val="0"/>
          <w:numId w:val="7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сдача гружёных</w:t>
      </w:r>
    </w:p>
    <w:p w:rsidR="00975E37" w:rsidRDefault="00FE4CEB" w:rsidP="00464EDB">
      <w:pPr>
        <w:numPr>
          <w:ilvl w:val="0"/>
          <w:numId w:val="7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погрузка</w:t>
      </w:r>
    </w:p>
    <w:p w:rsidR="00975E37" w:rsidRDefault="00FE4CEB" w:rsidP="00464EDB">
      <w:pPr>
        <w:numPr>
          <w:ilvl w:val="0"/>
          <w:numId w:val="7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выгрузка</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12. Среднее расстояние, проходимое вагоном за его оборот, называется</w:t>
      </w:r>
    </w:p>
    <w:p w:rsidR="00975E37" w:rsidRDefault="00FE4CEB" w:rsidP="00464EDB">
      <w:pPr>
        <w:numPr>
          <w:ilvl w:val="0"/>
          <w:numId w:val="85"/>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среднесуточным пробегом</w:t>
      </w:r>
    </w:p>
    <w:p w:rsidR="00975E37" w:rsidRDefault="00FE4CEB" w:rsidP="00464EDB">
      <w:pPr>
        <w:numPr>
          <w:ilvl w:val="0"/>
          <w:numId w:val="85"/>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производительностью вагонов</w:t>
      </w:r>
    </w:p>
    <w:p w:rsidR="00975E37" w:rsidRDefault="00FE4CEB" w:rsidP="00464EDB">
      <w:pPr>
        <w:numPr>
          <w:ilvl w:val="0"/>
          <w:numId w:val="85"/>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рейсом вагона</w:t>
      </w:r>
    </w:p>
    <w:p w:rsidR="00975E37" w:rsidRDefault="00FE4CEB" w:rsidP="00464EDB">
      <w:pPr>
        <w:numPr>
          <w:ilvl w:val="0"/>
          <w:numId w:val="85"/>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статической нагрузкой</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13. Среднее расстояние, проходимое вагоном за сутки, называется</w:t>
      </w:r>
    </w:p>
    <w:p w:rsidR="00975E37" w:rsidRDefault="00FE4CEB" w:rsidP="00464EDB">
      <w:pPr>
        <w:numPr>
          <w:ilvl w:val="0"/>
          <w:numId w:val="8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среднесуточным пробегом</w:t>
      </w:r>
    </w:p>
    <w:p w:rsidR="00975E37" w:rsidRDefault="00FE4CEB" w:rsidP="00464EDB">
      <w:pPr>
        <w:numPr>
          <w:ilvl w:val="0"/>
          <w:numId w:val="8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производительностью вагонов</w:t>
      </w:r>
    </w:p>
    <w:p w:rsidR="00975E37" w:rsidRDefault="00FE4CEB" w:rsidP="00464EDB">
      <w:pPr>
        <w:numPr>
          <w:ilvl w:val="0"/>
          <w:numId w:val="8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рейсом вагона</w:t>
      </w:r>
    </w:p>
    <w:p w:rsidR="00975E37" w:rsidRDefault="00FE4CEB" w:rsidP="00464EDB">
      <w:pPr>
        <w:numPr>
          <w:ilvl w:val="0"/>
          <w:numId w:val="8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статической нагрузкой</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14. Тонно-километры  нетто, приходящиеся на один вагон рабочего парка в сутки, называются</w:t>
      </w:r>
    </w:p>
    <w:p w:rsidR="00975E37" w:rsidRDefault="00FE4CEB" w:rsidP="00464EDB">
      <w:pPr>
        <w:numPr>
          <w:ilvl w:val="0"/>
          <w:numId w:val="9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среднесуточным пробегом</w:t>
      </w:r>
    </w:p>
    <w:p w:rsidR="00975E37" w:rsidRDefault="00FE4CEB" w:rsidP="00464EDB">
      <w:pPr>
        <w:numPr>
          <w:ilvl w:val="0"/>
          <w:numId w:val="9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производительностью вагонов</w:t>
      </w:r>
    </w:p>
    <w:p w:rsidR="00975E37" w:rsidRDefault="00FE4CEB" w:rsidP="00464EDB">
      <w:pPr>
        <w:numPr>
          <w:ilvl w:val="0"/>
          <w:numId w:val="9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рейсом вагона</w:t>
      </w:r>
    </w:p>
    <w:p w:rsidR="00975E37" w:rsidRDefault="00FE4CEB" w:rsidP="00464EDB">
      <w:pPr>
        <w:numPr>
          <w:ilvl w:val="0"/>
          <w:numId w:val="9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статической нагрузкой</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15. Средняя нагрузка на вагон при отправлении со станции погрузки называется</w:t>
      </w:r>
    </w:p>
    <w:p w:rsidR="00975E37" w:rsidRDefault="00FE4CEB" w:rsidP="00464EDB">
      <w:pPr>
        <w:numPr>
          <w:ilvl w:val="0"/>
          <w:numId w:val="7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среднесуточным пробегом</w:t>
      </w:r>
    </w:p>
    <w:p w:rsidR="00975E37" w:rsidRDefault="00FE4CEB" w:rsidP="00464EDB">
      <w:pPr>
        <w:numPr>
          <w:ilvl w:val="0"/>
          <w:numId w:val="7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производительностью вагонов</w:t>
      </w:r>
    </w:p>
    <w:p w:rsidR="00975E37" w:rsidRDefault="00FE4CEB" w:rsidP="00464EDB">
      <w:pPr>
        <w:numPr>
          <w:ilvl w:val="0"/>
          <w:numId w:val="7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рейсом вагона</w:t>
      </w:r>
    </w:p>
    <w:p w:rsidR="00975E37" w:rsidRDefault="00FE4CEB" w:rsidP="00464EDB">
      <w:pPr>
        <w:numPr>
          <w:ilvl w:val="0"/>
          <w:numId w:val="7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статической нагрузкой</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pStyle w:val="a8"/>
        <w:rPr>
          <w:b/>
          <w:sz w:val="28"/>
          <w:szCs w:val="28"/>
        </w:rPr>
      </w:pPr>
      <w:r>
        <w:rPr>
          <w:b/>
          <w:sz w:val="28"/>
          <w:szCs w:val="28"/>
        </w:rPr>
        <w:t>16. К количественным показателям использования локомотивов относятся</w:t>
      </w:r>
    </w:p>
    <w:p w:rsidR="00975E37" w:rsidRDefault="00FE4CEB" w:rsidP="00464EDB">
      <w:pPr>
        <w:pStyle w:val="a8"/>
        <w:numPr>
          <w:ilvl w:val="0"/>
          <w:numId w:val="90"/>
        </w:numPr>
        <w:rPr>
          <w:sz w:val="28"/>
          <w:szCs w:val="28"/>
        </w:rPr>
      </w:pPr>
      <w:r>
        <w:rPr>
          <w:sz w:val="28"/>
          <w:szCs w:val="28"/>
        </w:rPr>
        <w:t>производительность локомотивов</w:t>
      </w:r>
    </w:p>
    <w:p w:rsidR="00975E37" w:rsidRDefault="00FE4CEB" w:rsidP="00464EDB">
      <w:pPr>
        <w:pStyle w:val="a8"/>
        <w:numPr>
          <w:ilvl w:val="0"/>
          <w:numId w:val="90"/>
        </w:numPr>
        <w:rPr>
          <w:sz w:val="28"/>
          <w:szCs w:val="28"/>
        </w:rPr>
      </w:pPr>
      <w:r>
        <w:rPr>
          <w:sz w:val="28"/>
          <w:szCs w:val="28"/>
        </w:rPr>
        <w:t xml:space="preserve">средняя масса брутто поезда </w:t>
      </w:r>
    </w:p>
    <w:p w:rsidR="00975E37" w:rsidRDefault="00FE4CEB" w:rsidP="00464EDB">
      <w:pPr>
        <w:pStyle w:val="a8"/>
        <w:numPr>
          <w:ilvl w:val="0"/>
          <w:numId w:val="90"/>
        </w:numPr>
        <w:rPr>
          <w:sz w:val="28"/>
          <w:szCs w:val="28"/>
        </w:rPr>
      </w:pPr>
      <w:r>
        <w:rPr>
          <w:sz w:val="28"/>
          <w:szCs w:val="28"/>
        </w:rPr>
        <w:t>пробег локомотивов</w:t>
      </w:r>
    </w:p>
    <w:p w:rsidR="00975E37" w:rsidRDefault="00FE4CEB" w:rsidP="00464EDB">
      <w:pPr>
        <w:pStyle w:val="a8"/>
        <w:numPr>
          <w:ilvl w:val="0"/>
          <w:numId w:val="90"/>
        </w:numPr>
        <w:rPr>
          <w:sz w:val="28"/>
          <w:szCs w:val="28"/>
        </w:rPr>
      </w:pPr>
      <w:r>
        <w:rPr>
          <w:sz w:val="28"/>
          <w:szCs w:val="28"/>
        </w:rPr>
        <w:t>коэффициент вспомогательного пробега</w:t>
      </w:r>
    </w:p>
    <w:p w:rsidR="00975E37" w:rsidRDefault="00975E37">
      <w:pPr>
        <w:pStyle w:val="a8"/>
        <w:ind w:left="720"/>
        <w:rPr>
          <w:sz w:val="28"/>
          <w:szCs w:val="28"/>
        </w:rPr>
      </w:pPr>
    </w:p>
    <w:p w:rsidR="00975E37" w:rsidRDefault="00FE4CEB">
      <w:pPr>
        <w:pStyle w:val="a8"/>
        <w:rPr>
          <w:b/>
          <w:sz w:val="28"/>
          <w:szCs w:val="28"/>
        </w:rPr>
      </w:pPr>
      <w:r>
        <w:rPr>
          <w:b/>
          <w:sz w:val="28"/>
          <w:szCs w:val="28"/>
        </w:rPr>
        <w:t xml:space="preserve">17. </w:t>
      </w:r>
      <w:r w:rsidR="00BF5146">
        <w:rPr>
          <w:b/>
          <w:sz w:val="28"/>
          <w:szCs w:val="28"/>
        </w:rPr>
        <w:t xml:space="preserve">К </w:t>
      </w:r>
      <w:r>
        <w:rPr>
          <w:b/>
          <w:sz w:val="28"/>
          <w:szCs w:val="28"/>
        </w:rPr>
        <w:t xml:space="preserve">условному пробегу локомотивов относятся пробеги </w:t>
      </w:r>
    </w:p>
    <w:p w:rsidR="00975E37" w:rsidRDefault="00FE4CEB" w:rsidP="00464EDB">
      <w:pPr>
        <w:pStyle w:val="a8"/>
        <w:numPr>
          <w:ilvl w:val="0"/>
          <w:numId w:val="80"/>
        </w:numPr>
        <w:rPr>
          <w:sz w:val="28"/>
          <w:szCs w:val="28"/>
        </w:rPr>
      </w:pPr>
      <w:r>
        <w:rPr>
          <w:sz w:val="28"/>
          <w:szCs w:val="28"/>
        </w:rPr>
        <w:t>во главе поездов</w:t>
      </w:r>
    </w:p>
    <w:p w:rsidR="00975E37" w:rsidRDefault="00FE4CEB" w:rsidP="00464EDB">
      <w:pPr>
        <w:pStyle w:val="a8"/>
        <w:numPr>
          <w:ilvl w:val="0"/>
          <w:numId w:val="80"/>
        </w:numPr>
        <w:rPr>
          <w:sz w:val="28"/>
          <w:szCs w:val="28"/>
        </w:rPr>
      </w:pPr>
      <w:r>
        <w:rPr>
          <w:sz w:val="28"/>
          <w:szCs w:val="28"/>
        </w:rPr>
        <w:t>при подталкивании</w:t>
      </w:r>
    </w:p>
    <w:p w:rsidR="00975E37" w:rsidRDefault="00FE4CEB" w:rsidP="00464EDB">
      <w:pPr>
        <w:pStyle w:val="a8"/>
        <w:numPr>
          <w:ilvl w:val="0"/>
          <w:numId w:val="80"/>
        </w:numPr>
        <w:rPr>
          <w:sz w:val="28"/>
          <w:szCs w:val="28"/>
        </w:rPr>
      </w:pPr>
      <w:r>
        <w:rPr>
          <w:sz w:val="28"/>
          <w:szCs w:val="28"/>
        </w:rPr>
        <w:t xml:space="preserve">при двойной тяге </w:t>
      </w:r>
    </w:p>
    <w:p w:rsidR="00975E37" w:rsidRDefault="00FE4CEB" w:rsidP="00464EDB">
      <w:pPr>
        <w:pStyle w:val="a8"/>
        <w:numPr>
          <w:ilvl w:val="0"/>
          <w:numId w:val="80"/>
        </w:numPr>
        <w:rPr>
          <w:sz w:val="28"/>
          <w:szCs w:val="28"/>
        </w:rPr>
      </w:pPr>
      <w:r>
        <w:rPr>
          <w:sz w:val="28"/>
          <w:szCs w:val="28"/>
        </w:rPr>
        <w:t>при производстве манёвров</w:t>
      </w:r>
    </w:p>
    <w:p w:rsidR="00975E37" w:rsidRDefault="00975E37">
      <w:pPr>
        <w:pStyle w:val="a8"/>
        <w:ind w:left="720"/>
        <w:rPr>
          <w:sz w:val="28"/>
          <w:szCs w:val="28"/>
        </w:rPr>
      </w:pPr>
    </w:p>
    <w:p w:rsidR="00975E37" w:rsidRDefault="00FE4CEB">
      <w:pPr>
        <w:pStyle w:val="a8"/>
        <w:rPr>
          <w:b/>
          <w:sz w:val="28"/>
          <w:szCs w:val="28"/>
        </w:rPr>
      </w:pPr>
      <w:r>
        <w:rPr>
          <w:b/>
          <w:sz w:val="28"/>
          <w:szCs w:val="28"/>
        </w:rPr>
        <w:lastRenderedPageBreak/>
        <w:t>18. К качественным показателям использования локомотивов относятся</w:t>
      </w:r>
    </w:p>
    <w:p w:rsidR="00975E37" w:rsidRDefault="00FE4CEB" w:rsidP="00464EDB">
      <w:pPr>
        <w:pStyle w:val="a8"/>
        <w:numPr>
          <w:ilvl w:val="0"/>
          <w:numId w:val="76"/>
        </w:numPr>
        <w:rPr>
          <w:sz w:val="28"/>
          <w:szCs w:val="28"/>
        </w:rPr>
      </w:pPr>
      <w:r>
        <w:rPr>
          <w:sz w:val="28"/>
          <w:szCs w:val="28"/>
        </w:rPr>
        <w:t>производительность локомотивов</w:t>
      </w:r>
    </w:p>
    <w:p w:rsidR="00975E37" w:rsidRDefault="00FE4CEB" w:rsidP="00464EDB">
      <w:pPr>
        <w:pStyle w:val="a8"/>
        <w:numPr>
          <w:ilvl w:val="0"/>
          <w:numId w:val="76"/>
        </w:numPr>
        <w:rPr>
          <w:sz w:val="28"/>
          <w:szCs w:val="28"/>
        </w:rPr>
      </w:pPr>
      <w:r>
        <w:rPr>
          <w:sz w:val="28"/>
          <w:szCs w:val="28"/>
        </w:rPr>
        <w:t xml:space="preserve">средняя масса брутто поезда </w:t>
      </w:r>
    </w:p>
    <w:p w:rsidR="00975E37" w:rsidRDefault="00FE4CEB" w:rsidP="00464EDB">
      <w:pPr>
        <w:pStyle w:val="a8"/>
        <w:numPr>
          <w:ilvl w:val="0"/>
          <w:numId w:val="76"/>
        </w:numPr>
        <w:rPr>
          <w:sz w:val="28"/>
          <w:szCs w:val="28"/>
        </w:rPr>
      </w:pPr>
      <w:r>
        <w:rPr>
          <w:sz w:val="28"/>
          <w:szCs w:val="28"/>
        </w:rPr>
        <w:t>пробег локомотивов</w:t>
      </w:r>
    </w:p>
    <w:p w:rsidR="00975E37" w:rsidRDefault="00FE4CEB" w:rsidP="00464EDB">
      <w:pPr>
        <w:pStyle w:val="a8"/>
        <w:numPr>
          <w:ilvl w:val="0"/>
          <w:numId w:val="76"/>
        </w:numPr>
        <w:rPr>
          <w:bCs/>
          <w:sz w:val="28"/>
          <w:szCs w:val="28"/>
        </w:rPr>
      </w:pPr>
      <w:r>
        <w:rPr>
          <w:sz w:val="28"/>
          <w:szCs w:val="28"/>
        </w:rPr>
        <w:t>коэффициент вспомогательного пробег</w:t>
      </w:r>
    </w:p>
    <w:p w:rsidR="00975E37" w:rsidRDefault="00975E37">
      <w:pPr>
        <w:spacing w:after="0" w:line="240" w:lineRule="auto"/>
        <w:rPr>
          <w:rFonts w:ascii="Times New Roman" w:hAnsi="Times New Roman" w:cs="Times New Roman"/>
          <w:b/>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Эталон выполнения</w:t>
      </w:r>
    </w:p>
    <w:p w:rsidR="00975E37" w:rsidRDefault="00975E37">
      <w:pPr>
        <w:spacing w:after="0" w:line="240" w:lineRule="auto"/>
        <w:rPr>
          <w:rFonts w:ascii="Times New Roman" w:hAnsi="Times New Roman" w:cs="Times New Roman"/>
          <w:b/>
          <w:sz w:val="28"/>
          <w:szCs w:val="28"/>
        </w:rPr>
      </w:pPr>
    </w:p>
    <w:tbl>
      <w:tblPr>
        <w:tblpPr w:leftFromText="180" w:rightFromText="180" w:vertAnchor="text" w:tblpY="1"/>
        <w:tblOverlap w:val="never"/>
        <w:tblW w:w="4121" w:type="dxa"/>
        <w:tblLayout w:type="fixed"/>
        <w:tblLook w:val="00A0"/>
      </w:tblPr>
      <w:tblGrid>
        <w:gridCol w:w="860"/>
        <w:gridCol w:w="3261"/>
      </w:tblGrid>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8</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9</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10</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14</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15</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16</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17</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18</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A,B</w:t>
            </w:r>
          </w:p>
        </w:tc>
      </w:tr>
    </w:tbl>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widowControl w:val="0"/>
        <w:spacing w:after="0"/>
        <w:ind w:firstLine="709"/>
        <w:jc w:val="both"/>
        <w:rPr>
          <w:rFonts w:ascii="Times New Roman" w:hAnsi="Times New Roman" w:cs="Times New Roman"/>
          <w:b/>
          <w:sz w:val="28"/>
          <w:szCs w:val="28"/>
        </w:rPr>
      </w:pPr>
    </w:p>
    <w:p w:rsidR="00975E37" w:rsidRDefault="00975E37">
      <w:pPr>
        <w:widowControl w:val="0"/>
        <w:spacing w:after="0"/>
        <w:ind w:firstLine="709"/>
        <w:jc w:val="both"/>
        <w:rPr>
          <w:rFonts w:ascii="Times New Roman" w:hAnsi="Times New Roman" w:cs="Times New Roman"/>
          <w:b/>
          <w:sz w:val="28"/>
          <w:szCs w:val="28"/>
        </w:rPr>
      </w:pPr>
    </w:p>
    <w:p w:rsidR="00975E37" w:rsidRDefault="00FE4CEB">
      <w:pPr>
        <w:rPr>
          <w:rFonts w:ascii="Times New Roman" w:hAnsi="Times New Roman" w:cs="Times New Roman"/>
          <w:b/>
          <w:sz w:val="28"/>
          <w:szCs w:val="28"/>
        </w:rPr>
      </w:pPr>
      <w:r>
        <w:br w:type="page"/>
      </w:r>
    </w:p>
    <w:p w:rsidR="00975E37" w:rsidRDefault="00FE4CEB">
      <w:pPr>
        <w:widowControl w:val="0"/>
        <w:spacing w:after="0"/>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ТЕМЫ ПРАКТИЧЕСКИХ ЗАНЯТИЙ:</w:t>
      </w:r>
    </w:p>
    <w:p w:rsidR="00975E37" w:rsidRDefault="00975E37">
      <w:pPr>
        <w:pStyle w:val="TableParagraph"/>
        <w:ind w:right="116" w:firstLine="709"/>
        <w:rPr>
          <w:rFonts w:ascii="Times New Roman" w:eastAsia="Times New Roman" w:hAnsi="Times New Roman" w:cs="Times New Roman"/>
          <w:b/>
          <w:sz w:val="28"/>
          <w:szCs w:val="28"/>
          <w:u w:val="single"/>
          <w:lang w:val="ru-RU"/>
        </w:rPr>
      </w:pPr>
    </w:p>
    <w:p w:rsidR="00975E37" w:rsidRDefault="00FE4CEB" w:rsidP="00BF5146">
      <w:pPr>
        <w:pStyle w:val="TableParagraph"/>
        <w:ind w:right="116" w:firstLine="709"/>
        <w:jc w:val="both"/>
        <w:rPr>
          <w:rFonts w:ascii="Times New Roman" w:eastAsia="Calibri" w:hAnsi="Times New Roman" w:cs="Times New Roman"/>
          <w:b/>
          <w:bCs/>
          <w:sz w:val="28"/>
          <w:szCs w:val="28"/>
          <w:u w:val="single"/>
          <w:lang w:val="ru-RU"/>
        </w:rPr>
      </w:pPr>
      <w:r>
        <w:rPr>
          <w:rFonts w:ascii="Times New Roman" w:eastAsia="Calibri" w:hAnsi="Times New Roman" w:cs="Times New Roman"/>
          <w:b/>
          <w:bCs/>
          <w:sz w:val="28"/>
          <w:szCs w:val="28"/>
          <w:u w:val="single"/>
          <w:lang w:val="ru-RU"/>
        </w:rPr>
        <w:t>Раздел 1. Организация, планирование и управление перевозочным процессом</w:t>
      </w:r>
    </w:p>
    <w:p w:rsidR="00975E37" w:rsidRDefault="00975E37" w:rsidP="00BF5146">
      <w:pPr>
        <w:pStyle w:val="TableParagraph"/>
        <w:ind w:right="116" w:firstLine="709"/>
        <w:jc w:val="both"/>
        <w:rPr>
          <w:rFonts w:ascii="Times New Roman" w:eastAsia="Times New Roman" w:hAnsi="Times New Roman" w:cs="Times New Roman"/>
          <w:b/>
          <w:sz w:val="28"/>
          <w:szCs w:val="28"/>
          <w:lang w:val="ru-RU"/>
        </w:rPr>
      </w:pPr>
    </w:p>
    <w:p w:rsidR="00975E37" w:rsidRDefault="00FE4CEB" w:rsidP="00BF5146">
      <w:pPr>
        <w:pStyle w:val="TableParagraph"/>
        <w:ind w:right="116" w:firstLine="709"/>
        <w:jc w:val="both"/>
        <w:rPr>
          <w:rFonts w:ascii="Times New Roman" w:eastAsia="Times New Roman" w:hAnsi="Times New Roman" w:cs="Times New Roman"/>
          <w:b/>
          <w:sz w:val="28"/>
          <w:szCs w:val="28"/>
          <w:lang w:val="ru-RU"/>
        </w:rPr>
      </w:pPr>
      <w:r>
        <w:rPr>
          <w:rFonts w:ascii="Times New Roman" w:eastAsia="Calibri" w:hAnsi="Times New Roman" w:cs="Times New Roman"/>
          <w:b/>
          <w:bCs/>
          <w:sz w:val="28"/>
          <w:szCs w:val="28"/>
          <w:lang w:val="ru-RU"/>
        </w:rPr>
        <w:t>Тема 1.1. Организация вагонопотоков</w:t>
      </w:r>
    </w:p>
    <w:p w:rsidR="00975E37" w:rsidRDefault="00FE4CEB" w:rsidP="00BF5146">
      <w:pPr>
        <w:pStyle w:val="TableParagraph"/>
        <w:ind w:right="116" w:firstLine="709"/>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Практическое занятие №1</w:t>
      </w:r>
    </w:p>
    <w:p w:rsidR="00975E37" w:rsidRDefault="00352D08" w:rsidP="00BF5146">
      <w:pPr>
        <w:pStyle w:val="TableParagraph"/>
        <w:ind w:right="116" w:firstLine="709"/>
        <w:jc w:val="both"/>
        <w:rPr>
          <w:rFonts w:ascii="Times New Roman" w:eastAsia="Calibri" w:hAnsi="Times New Roman" w:cs="Times New Roman"/>
          <w:bCs/>
          <w:sz w:val="28"/>
          <w:szCs w:val="28"/>
          <w:lang w:val="ru-RU"/>
        </w:rPr>
      </w:pPr>
      <w:r w:rsidRPr="00352D08">
        <w:rPr>
          <w:rFonts w:ascii="Times New Roman" w:eastAsia="Calibri" w:hAnsi="Times New Roman" w:cs="Times New Roman"/>
          <w:bCs/>
          <w:sz w:val="28"/>
          <w:szCs w:val="28"/>
          <w:lang w:val="ru-RU"/>
        </w:rPr>
        <w:t>Анализ организации вагонопотоков и выбор оптимального варианта плана формирования грузовых поездов</w:t>
      </w:r>
    </w:p>
    <w:p w:rsidR="00975E37" w:rsidRDefault="00975E37" w:rsidP="00BF5146">
      <w:pPr>
        <w:pStyle w:val="TableParagraph"/>
        <w:ind w:right="116" w:firstLine="709"/>
        <w:jc w:val="both"/>
        <w:rPr>
          <w:rFonts w:ascii="Times New Roman" w:hAnsi="Times New Roman" w:cs="Times New Roman"/>
          <w:b/>
          <w:bCs/>
          <w:sz w:val="28"/>
          <w:szCs w:val="28"/>
          <w:lang w:val="ru-RU"/>
        </w:rPr>
      </w:pPr>
    </w:p>
    <w:p w:rsidR="00975E37" w:rsidRDefault="00FE4CEB" w:rsidP="00BF5146">
      <w:pPr>
        <w:pStyle w:val="TableParagraph"/>
        <w:ind w:right="116" w:firstLine="709"/>
        <w:jc w:val="both"/>
        <w:rPr>
          <w:rFonts w:ascii="Times New Roman" w:eastAsia="Times New Roman" w:hAnsi="Times New Roman" w:cs="Times New Roman"/>
          <w:b/>
          <w:sz w:val="28"/>
          <w:szCs w:val="28"/>
          <w:lang w:val="ru-RU"/>
        </w:rPr>
      </w:pPr>
      <w:r>
        <w:rPr>
          <w:rFonts w:ascii="Times New Roman" w:hAnsi="Times New Roman" w:cs="Times New Roman"/>
          <w:b/>
          <w:bCs/>
          <w:sz w:val="28"/>
          <w:szCs w:val="28"/>
          <w:lang w:val="ru-RU"/>
        </w:rPr>
        <w:t>Тема 1.3. График движения поездов и пропускная способность железных дорог</w:t>
      </w:r>
    </w:p>
    <w:p w:rsidR="00975E37" w:rsidRDefault="00FE4CEB" w:rsidP="00BF5146">
      <w:pPr>
        <w:pStyle w:val="TableParagraph"/>
        <w:ind w:right="116" w:firstLine="709"/>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Практическое занятие №</w:t>
      </w:r>
      <w:r w:rsidR="00352D08">
        <w:rPr>
          <w:rFonts w:ascii="Times New Roman" w:eastAsia="Times New Roman" w:hAnsi="Times New Roman" w:cs="Times New Roman"/>
          <w:b/>
          <w:sz w:val="28"/>
          <w:szCs w:val="28"/>
          <w:lang w:val="ru-RU"/>
        </w:rPr>
        <w:t>2</w:t>
      </w:r>
    </w:p>
    <w:p w:rsidR="00975E37" w:rsidRDefault="00FE4CEB" w:rsidP="00BF5146">
      <w:pPr>
        <w:pStyle w:val="TableParagraph"/>
        <w:ind w:right="116" w:firstLine="709"/>
        <w:jc w:val="both"/>
        <w:rPr>
          <w:rFonts w:ascii="Times New Roman" w:eastAsia="Times New Roman" w:hAnsi="Times New Roman" w:cs="Times New Roman"/>
          <w:b/>
          <w:sz w:val="28"/>
          <w:szCs w:val="28"/>
          <w:lang w:val="ru-RU"/>
        </w:rPr>
      </w:pPr>
      <w:r>
        <w:rPr>
          <w:rFonts w:ascii="Times New Roman" w:hAnsi="Times New Roman" w:cs="Times New Roman"/>
          <w:bCs/>
          <w:sz w:val="28"/>
          <w:szCs w:val="28"/>
          <w:lang w:val="ru-RU"/>
        </w:rPr>
        <w:t>Расчет станционных интервалов</w:t>
      </w:r>
    </w:p>
    <w:p w:rsidR="00975E37" w:rsidRDefault="00FE4CEB" w:rsidP="00BF5146">
      <w:pPr>
        <w:pStyle w:val="TableParagraph"/>
        <w:ind w:right="116" w:firstLine="709"/>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Практическое занятие №</w:t>
      </w:r>
      <w:r w:rsidR="00352D08">
        <w:rPr>
          <w:rFonts w:ascii="Times New Roman" w:eastAsia="Times New Roman" w:hAnsi="Times New Roman" w:cs="Times New Roman"/>
          <w:b/>
          <w:sz w:val="28"/>
          <w:szCs w:val="28"/>
          <w:lang w:val="ru-RU"/>
        </w:rPr>
        <w:t>3</w:t>
      </w:r>
    </w:p>
    <w:p w:rsidR="00975E37" w:rsidRDefault="00FE4CEB" w:rsidP="00BF5146">
      <w:pPr>
        <w:pStyle w:val="TableParagraph"/>
        <w:ind w:right="116" w:firstLine="709"/>
        <w:jc w:val="both"/>
        <w:rPr>
          <w:rFonts w:ascii="Times New Roman" w:eastAsia="Times New Roman" w:hAnsi="Times New Roman" w:cs="Times New Roman"/>
          <w:sz w:val="28"/>
          <w:szCs w:val="28"/>
          <w:lang w:val="ru-RU"/>
        </w:rPr>
      </w:pPr>
      <w:r>
        <w:rPr>
          <w:rFonts w:ascii="Times New Roman" w:hAnsi="Times New Roman" w:cs="Times New Roman"/>
          <w:bCs/>
          <w:sz w:val="28"/>
          <w:szCs w:val="28"/>
          <w:lang w:val="ru-RU"/>
        </w:rPr>
        <w:t>Расчет межпоездных интервалов</w:t>
      </w:r>
    </w:p>
    <w:p w:rsidR="00975E37" w:rsidRDefault="00FE4CEB" w:rsidP="00BF5146">
      <w:pPr>
        <w:pStyle w:val="TableParagraph"/>
        <w:ind w:right="116" w:firstLine="709"/>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Практическое занятие №</w:t>
      </w:r>
      <w:r w:rsidR="00352D08">
        <w:rPr>
          <w:rFonts w:ascii="Times New Roman" w:eastAsia="Times New Roman" w:hAnsi="Times New Roman" w:cs="Times New Roman"/>
          <w:b/>
          <w:sz w:val="28"/>
          <w:szCs w:val="28"/>
          <w:lang w:val="ru-RU"/>
        </w:rPr>
        <w:t>4</w:t>
      </w:r>
    </w:p>
    <w:p w:rsidR="00975E37" w:rsidRDefault="00FE4CEB" w:rsidP="00BF5146">
      <w:pPr>
        <w:pStyle w:val="TableParagraph"/>
        <w:ind w:right="116" w:firstLine="709"/>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rPr>
        <w:t>Расчет пропускной способности участков по перегонам</w:t>
      </w:r>
    </w:p>
    <w:p w:rsidR="00975E37" w:rsidRDefault="00FE4CEB" w:rsidP="00BF5146">
      <w:pPr>
        <w:spacing w:after="0" w:line="240" w:lineRule="auto"/>
        <w:ind w:right="45" w:firstLine="709"/>
        <w:jc w:val="both"/>
        <w:rPr>
          <w:rFonts w:ascii="Times New Roman" w:hAnsi="Times New Roman" w:cs="Times New Roman"/>
          <w:b/>
          <w:bCs/>
          <w:sz w:val="28"/>
          <w:szCs w:val="28"/>
        </w:rPr>
      </w:pPr>
      <w:r>
        <w:rPr>
          <w:rFonts w:ascii="Times New Roman" w:hAnsi="Times New Roman" w:cs="Times New Roman"/>
          <w:b/>
          <w:bCs/>
          <w:sz w:val="28"/>
          <w:szCs w:val="28"/>
        </w:rPr>
        <w:t>Практическое занятие №</w:t>
      </w:r>
      <w:r w:rsidR="00352D08">
        <w:rPr>
          <w:rFonts w:ascii="Times New Roman" w:hAnsi="Times New Roman" w:cs="Times New Roman"/>
          <w:b/>
          <w:bCs/>
          <w:sz w:val="28"/>
          <w:szCs w:val="28"/>
        </w:rPr>
        <w:t>5</w:t>
      </w:r>
    </w:p>
    <w:p w:rsidR="00975E37" w:rsidRDefault="00352D08" w:rsidP="00BF5146">
      <w:pPr>
        <w:spacing w:after="0" w:line="240" w:lineRule="auto"/>
        <w:ind w:right="45" w:firstLine="709"/>
        <w:jc w:val="both"/>
        <w:rPr>
          <w:rFonts w:ascii="Times New Roman" w:hAnsi="Times New Roman" w:cs="Times New Roman"/>
          <w:b/>
          <w:bCs/>
          <w:sz w:val="44"/>
          <w:szCs w:val="28"/>
        </w:rPr>
      </w:pPr>
      <w:r w:rsidRPr="00352D08">
        <w:rPr>
          <w:rFonts w:ascii="Times New Roman" w:hAnsi="Times New Roman" w:cs="Times New Roman"/>
          <w:sz w:val="28"/>
          <w:szCs w:val="18"/>
        </w:rPr>
        <w:t>Планирование развоза местного груза и выбор оптимального варианта организации местной работы участка</w:t>
      </w:r>
    </w:p>
    <w:p w:rsidR="00975E37" w:rsidRDefault="00975E37" w:rsidP="00BF5146">
      <w:pPr>
        <w:spacing w:after="0" w:line="240" w:lineRule="auto"/>
        <w:ind w:right="45" w:firstLine="709"/>
        <w:jc w:val="both"/>
        <w:rPr>
          <w:rFonts w:ascii="Times New Roman" w:hAnsi="Times New Roman" w:cs="Times New Roman"/>
          <w:b/>
          <w:bCs/>
          <w:sz w:val="28"/>
          <w:szCs w:val="28"/>
        </w:rPr>
      </w:pPr>
    </w:p>
    <w:p w:rsidR="00975E37" w:rsidRDefault="00FE4CEB" w:rsidP="00BF5146">
      <w:pPr>
        <w:spacing w:after="0" w:line="240" w:lineRule="auto"/>
        <w:ind w:right="45"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Тема 1.4. </w:t>
      </w:r>
      <w:r>
        <w:rPr>
          <w:rFonts w:ascii="Times New Roman" w:hAnsi="Times New Roman" w:cs="Times New Roman"/>
          <w:b/>
          <w:w w:val="103"/>
          <w:sz w:val="28"/>
          <w:szCs w:val="28"/>
        </w:rPr>
        <w:t>Управление эксплуатационной работой</w:t>
      </w:r>
    </w:p>
    <w:p w:rsidR="00975E37" w:rsidRDefault="00FE4CEB" w:rsidP="00BF5146">
      <w:pPr>
        <w:spacing w:after="0" w:line="240" w:lineRule="auto"/>
        <w:ind w:right="45" w:firstLine="709"/>
        <w:jc w:val="both"/>
        <w:rPr>
          <w:rFonts w:ascii="Times New Roman" w:hAnsi="Times New Roman" w:cs="Times New Roman"/>
          <w:b/>
          <w:bCs/>
          <w:sz w:val="28"/>
          <w:szCs w:val="28"/>
        </w:rPr>
      </w:pPr>
      <w:r>
        <w:rPr>
          <w:rFonts w:ascii="Times New Roman" w:hAnsi="Times New Roman" w:cs="Times New Roman"/>
          <w:b/>
          <w:bCs/>
          <w:sz w:val="28"/>
          <w:szCs w:val="28"/>
        </w:rPr>
        <w:t>Практическое занятие №</w:t>
      </w:r>
      <w:r w:rsidR="00352D08">
        <w:rPr>
          <w:rFonts w:ascii="Times New Roman" w:hAnsi="Times New Roman" w:cs="Times New Roman"/>
          <w:b/>
          <w:bCs/>
          <w:sz w:val="28"/>
          <w:szCs w:val="28"/>
        </w:rPr>
        <w:t>6</w:t>
      </w:r>
    </w:p>
    <w:p w:rsidR="00975E37" w:rsidRDefault="00352D08" w:rsidP="00BF5146">
      <w:pPr>
        <w:pStyle w:val="TableParagraph"/>
        <w:ind w:right="142" w:firstLine="709"/>
        <w:jc w:val="both"/>
        <w:rPr>
          <w:rStyle w:val="10pt"/>
          <w:rFonts w:eastAsiaTheme="minorHAnsi"/>
          <w:sz w:val="28"/>
          <w:szCs w:val="28"/>
          <w:lang w:eastAsia="ru-RU"/>
        </w:rPr>
      </w:pPr>
      <w:r w:rsidRPr="00352D08">
        <w:rPr>
          <w:rFonts w:ascii="Times New Roman" w:eastAsia="Calibri" w:hAnsi="Times New Roman" w:cs="Times New Roman"/>
          <w:sz w:val="28"/>
          <w:szCs w:val="28"/>
          <w:lang w:val="ru-RU"/>
        </w:rPr>
        <w:t>Расчет и анализ количественных показателей эксплуатационной работы</w:t>
      </w:r>
    </w:p>
    <w:p w:rsidR="00975E37" w:rsidRDefault="00FE4CEB" w:rsidP="00BF5146">
      <w:pPr>
        <w:spacing w:after="0" w:line="240" w:lineRule="auto"/>
        <w:ind w:right="45" w:firstLine="709"/>
        <w:jc w:val="both"/>
        <w:rPr>
          <w:rFonts w:ascii="Times New Roman" w:hAnsi="Times New Roman" w:cs="Times New Roman"/>
          <w:b/>
          <w:bCs/>
          <w:sz w:val="28"/>
          <w:szCs w:val="28"/>
        </w:rPr>
      </w:pPr>
      <w:r>
        <w:rPr>
          <w:rFonts w:ascii="Times New Roman" w:hAnsi="Times New Roman" w:cs="Times New Roman"/>
          <w:b/>
          <w:bCs/>
          <w:sz w:val="28"/>
          <w:szCs w:val="28"/>
        </w:rPr>
        <w:t>Практическое занятие №</w:t>
      </w:r>
      <w:r w:rsidR="00352D08">
        <w:rPr>
          <w:rFonts w:ascii="Times New Roman" w:hAnsi="Times New Roman" w:cs="Times New Roman"/>
          <w:b/>
          <w:bCs/>
          <w:sz w:val="28"/>
          <w:szCs w:val="28"/>
        </w:rPr>
        <w:t>7</w:t>
      </w:r>
    </w:p>
    <w:p w:rsidR="00975E37" w:rsidRDefault="00352D08" w:rsidP="00BF5146">
      <w:pPr>
        <w:pStyle w:val="TableParagraph"/>
        <w:ind w:right="142" w:firstLine="709"/>
        <w:jc w:val="both"/>
        <w:rPr>
          <w:rStyle w:val="10pt"/>
          <w:rFonts w:eastAsiaTheme="minorHAnsi"/>
          <w:sz w:val="28"/>
          <w:szCs w:val="28"/>
          <w:lang w:eastAsia="ru-RU"/>
        </w:rPr>
      </w:pPr>
      <w:r w:rsidRPr="00352D08">
        <w:rPr>
          <w:rFonts w:ascii="Times New Roman" w:eastAsia="Calibri" w:hAnsi="Times New Roman" w:cs="Times New Roman"/>
          <w:sz w:val="28"/>
          <w:szCs w:val="28"/>
          <w:lang w:val="ru-RU"/>
        </w:rPr>
        <w:t xml:space="preserve">Расчет качественных показателей эксплуатационной работы, контроль и анализ для принятия решений.  </w:t>
      </w:r>
    </w:p>
    <w:p w:rsidR="00975E37" w:rsidRDefault="00FE4CEB" w:rsidP="00BF5146">
      <w:pPr>
        <w:spacing w:after="0" w:line="240" w:lineRule="auto"/>
        <w:ind w:right="45" w:firstLine="709"/>
        <w:jc w:val="both"/>
        <w:rPr>
          <w:rFonts w:ascii="Times New Roman" w:hAnsi="Times New Roman" w:cs="Times New Roman"/>
          <w:b/>
          <w:bCs/>
          <w:sz w:val="28"/>
          <w:szCs w:val="28"/>
        </w:rPr>
      </w:pPr>
      <w:r>
        <w:rPr>
          <w:rFonts w:ascii="Times New Roman" w:hAnsi="Times New Roman" w:cs="Times New Roman"/>
          <w:b/>
          <w:bCs/>
          <w:sz w:val="28"/>
          <w:szCs w:val="28"/>
        </w:rPr>
        <w:t>Практическое занятие №</w:t>
      </w:r>
      <w:r w:rsidR="00352D08">
        <w:rPr>
          <w:rFonts w:ascii="Times New Roman" w:hAnsi="Times New Roman" w:cs="Times New Roman"/>
          <w:b/>
          <w:bCs/>
          <w:sz w:val="28"/>
          <w:szCs w:val="28"/>
        </w:rPr>
        <w:t>8</w:t>
      </w:r>
    </w:p>
    <w:p w:rsidR="00975E37" w:rsidRDefault="00352D08" w:rsidP="00BF5146">
      <w:pPr>
        <w:pStyle w:val="TableParagraph"/>
        <w:ind w:right="142" w:firstLine="709"/>
        <w:jc w:val="both"/>
        <w:rPr>
          <w:rStyle w:val="10pt"/>
          <w:rFonts w:eastAsiaTheme="minorHAnsi"/>
          <w:sz w:val="28"/>
          <w:szCs w:val="28"/>
          <w:lang w:eastAsia="ru-RU"/>
        </w:rPr>
      </w:pPr>
      <w:r w:rsidRPr="00352D08">
        <w:rPr>
          <w:rFonts w:ascii="Times New Roman" w:eastAsia="Calibri" w:hAnsi="Times New Roman" w:cs="Times New Roman"/>
          <w:sz w:val="28"/>
          <w:szCs w:val="28"/>
          <w:lang w:val="ru-RU"/>
        </w:rPr>
        <w:t>Обеспечение управления движением поездов методами диспетчерского регулирования</w:t>
      </w:r>
    </w:p>
    <w:p w:rsidR="00975E37" w:rsidRDefault="00975E37">
      <w:pPr>
        <w:pStyle w:val="TableParagraph"/>
        <w:ind w:right="142" w:firstLine="709"/>
        <w:jc w:val="both"/>
        <w:rPr>
          <w:rStyle w:val="10pt"/>
          <w:rFonts w:eastAsiaTheme="minorHAnsi"/>
          <w:sz w:val="28"/>
          <w:szCs w:val="28"/>
          <w:lang w:eastAsia="ru-RU"/>
        </w:rPr>
      </w:pPr>
    </w:p>
    <w:p w:rsidR="00975E37" w:rsidRDefault="00975E37">
      <w:pPr>
        <w:spacing w:after="0"/>
        <w:jc w:val="center"/>
        <w:rPr>
          <w:rFonts w:ascii="Times New Roman" w:hAnsi="Times New Roman" w:cs="Times New Roman"/>
          <w:b/>
          <w:sz w:val="28"/>
          <w:szCs w:val="28"/>
        </w:rPr>
      </w:pPr>
    </w:p>
    <w:p w:rsidR="00975E37" w:rsidRDefault="00FE4CEB">
      <w:pPr>
        <w:rPr>
          <w:rFonts w:ascii="Times New Roman" w:hAnsi="Times New Roman" w:cs="Times New Roman"/>
          <w:sz w:val="28"/>
          <w:szCs w:val="28"/>
          <w:u w:val="single"/>
        </w:rPr>
      </w:pPr>
      <w:r>
        <w:br w:type="page"/>
      </w:r>
    </w:p>
    <w:p w:rsidR="0087561B" w:rsidRDefault="0087561B" w:rsidP="0087561B">
      <w:pPr>
        <w:widowControl w:val="0"/>
        <w:spacing w:after="0"/>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ИНСТРУКЦИОННЫЕ КАРТЫ ДЛЯ ПРОВЕДЕНИЯ ПРАКТИЧЕСКИХ ЗАНЯТИЙ</w:t>
      </w:r>
    </w:p>
    <w:p w:rsidR="0087561B" w:rsidRDefault="0087561B" w:rsidP="0087561B">
      <w:pPr>
        <w:widowControl w:val="0"/>
        <w:spacing w:after="0"/>
        <w:ind w:firstLine="709"/>
        <w:jc w:val="both"/>
        <w:rPr>
          <w:rFonts w:ascii="Times New Roman" w:hAnsi="Times New Roman" w:cs="Times New Roman"/>
          <w:b/>
          <w:sz w:val="28"/>
          <w:szCs w:val="28"/>
        </w:rPr>
      </w:pPr>
    </w:p>
    <w:p w:rsidR="00975E37" w:rsidRDefault="00FE4CEB">
      <w:pPr>
        <w:spacing w:after="0"/>
        <w:jc w:val="center"/>
        <w:rPr>
          <w:rFonts w:ascii="Times New Roman" w:hAnsi="Times New Roman" w:cs="Times New Roman"/>
          <w:b/>
          <w:sz w:val="28"/>
          <w:szCs w:val="28"/>
          <w:u w:val="single"/>
        </w:rPr>
      </w:pPr>
      <w:r>
        <w:rPr>
          <w:rFonts w:ascii="Times New Roman" w:hAnsi="Times New Roman" w:cs="Times New Roman"/>
          <w:sz w:val="28"/>
          <w:szCs w:val="28"/>
          <w:u w:val="single"/>
        </w:rPr>
        <w:t>ПРАКТИЧЕСКОЕ ЗАНЯТИЕ №1</w: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w:t>
      </w:r>
      <w:r w:rsidR="00352D08" w:rsidRPr="00352D08">
        <w:rPr>
          <w:rFonts w:ascii="Times New Roman" w:eastAsia="Calibri" w:hAnsi="Times New Roman" w:cs="Times New Roman"/>
          <w:bCs/>
          <w:sz w:val="28"/>
          <w:szCs w:val="28"/>
        </w:rPr>
        <w:t>Анализ организации вагонопотоков и выбор оптимального варианта план</w:t>
      </w:r>
      <w:r w:rsidR="00352D08">
        <w:rPr>
          <w:rFonts w:ascii="Times New Roman" w:eastAsia="Calibri" w:hAnsi="Times New Roman" w:cs="Times New Roman"/>
          <w:bCs/>
          <w:sz w:val="28"/>
          <w:szCs w:val="28"/>
        </w:rPr>
        <w:t>а формирования грузовых поездов</w:t>
      </w:r>
      <w:r>
        <w:rPr>
          <w:rFonts w:ascii="Times New Roman" w:hAnsi="Times New Roman" w:cs="Times New Roman"/>
          <w:sz w:val="28"/>
          <w:szCs w:val="28"/>
        </w:rPr>
        <w:t>»</w:t>
      </w:r>
    </w:p>
    <w:p w:rsidR="00975E37" w:rsidRDefault="00975E37">
      <w:pPr>
        <w:spacing w:after="0"/>
        <w:rPr>
          <w:rFonts w:ascii="Times New Roman" w:hAnsi="Times New Roman" w:cs="Times New Roman"/>
          <w:b/>
          <w:sz w:val="28"/>
          <w:szCs w:val="28"/>
        </w:rPr>
      </w:pPr>
    </w:p>
    <w:p w:rsidR="00975E37" w:rsidRDefault="00FE4CEB">
      <w:pPr>
        <w:spacing w:after="0"/>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научиться практически рассчитывать план формирования поездов.</w:t>
      </w:r>
    </w:p>
    <w:p w:rsidR="00975E37" w:rsidRDefault="00FE4CEB">
      <w:pPr>
        <w:spacing w:after="0"/>
        <w:rPr>
          <w:rFonts w:ascii="Times New Roman" w:hAnsi="Times New Roman" w:cs="Times New Roman"/>
          <w:b/>
          <w:sz w:val="28"/>
          <w:szCs w:val="28"/>
        </w:rPr>
      </w:pPr>
      <w:r>
        <w:rPr>
          <w:rFonts w:ascii="Times New Roman" w:hAnsi="Times New Roman" w:cs="Times New Roman"/>
          <w:b/>
          <w:sz w:val="28"/>
          <w:szCs w:val="28"/>
        </w:rPr>
        <w:t>Ход работы:</w:t>
      </w:r>
    </w:p>
    <w:p w:rsidR="00975E37" w:rsidRDefault="00FE4CEB" w:rsidP="00464EDB">
      <w:pPr>
        <w:pStyle w:val="aff9"/>
        <w:numPr>
          <w:ilvl w:val="0"/>
          <w:numId w:val="93"/>
        </w:numPr>
        <w:spacing w:after="0" w:line="240" w:lineRule="auto"/>
        <w:rPr>
          <w:rFonts w:ascii="Times New Roman" w:hAnsi="Times New Roman"/>
          <w:sz w:val="28"/>
          <w:szCs w:val="28"/>
        </w:rPr>
      </w:pPr>
      <w:r>
        <w:rPr>
          <w:rFonts w:ascii="Times New Roman" w:hAnsi="Times New Roman"/>
          <w:sz w:val="28"/>
          <w:szCs w:val="28"/>
        </w:rPr>
        <w:t>Переписать исходные данные по своему варианту.</w:t>
      </w:r>
    </w:p>
    <w:p w:rsidR="00975E37" w:rsidRDefault="00FE4CEB" w:rsidP="00464EDB">
      <w:pPr>
        <w:pStyle w:val="aff9"/>
        <w:numPr>
          <w:ilvl w:val="0"/>
          <w:numId w:val="93"/>
        </w:numPr>
        <w:spacing w:after="0" w:line="240" w:lineRule="auto"/>
        <w:jc w:val="both"/>
        <w:rPr>
          <w:rFonts w:ascii="Times New Roman" w:hAnsi="Times New Roman"/>
          <w:sz w:val="28"/>
          <w:szCs w:val="28"/>
        </w:rPr>
      </w:pPr>
      <w:r>
        <w:rPr>
          <w:rFonts w:ascii="Times New Roman" w:hAnsi="Times New Roman"/>
          <w:sz w:val="28"/>
          <w:szCs w:val="28"/>
        </w:rPr>
        <w:t>Представить семь вариантов плана формирования поездов и определить оптимальный из них методом абсолютного расчета (рисунок 1, таблица 1).</w:t>
      </w:r>
    </w:p>
    <w:p w:rsidR="00975E37" w:rsidRDefault="00FE4CEB" w:rsidP="00464EDB">
      <w:pPr>
        <w:pStyle w:val="aff9"/>
        <w:numPr>
          <w:ilvl w:val="0"/>
          <w:numId w:val="93"/>
        </w:numPr>
        <w:spacing w:after="0" w:line="240" w:lineRule="auto"/>
        <w:jc w:val="both"/>
        <w:rPr>
          <w:rFonts w:ascii="Times New Roman" w:hAnsi="Times New Roman"/>
          <w:sz w:val="28"/>
          <w:szCs w:val="28"/>
        </w:rPr>
      </w:pPr>
      <w:r>
        <w:rPr>
          <w:rFonts w:ascii="Times New Roman" w:hAnsi="Times New Roman"/>
          <w:sz w:val="28"/>
          <w:szCs w:val="28"/>
        </w:rPr>
        <w:t>Определить оптимальный вариант плана формирования поездов методом аналитических сопоставлений (рисунок 2, таблицы 2 и 3).</w:t>
      </w:r>
    </w:p>
    <w:p w:rsidR="00975E37" w:rsidRDefault="00FE4CEB" w:rsidP="00464EDB">
      <w:pPr>
        <w:pStyle w:val="aff9"/>
        <w:numPr>
          <w:ilvl w:val="0"/>
          <w:numId w:val="93"/>
        </w:numPr>
        <w:spacing w:after="0" w:line="240" w:lineRule="auto"/>
        <w:jc w:val="both"/>
        <w:rPr>
          <w:rFonts w:ascii="Times New Roman" w:hAnsi="Times New Roman"/>
          <w:sz w:val="28"/>
          <w:szCs w:val="28"/>
        </w:rPr>
      </w:pPr>
      <w:r>
        <w:rPr>
          <w:rFonts w:ascii="Times New Roman" w:hAnsi="Times New Roman"/>
          <w:sz w:val="28"/>
          <w:szCs w:val="28"/>
        </w:rPr>
        <w:t>Сделать вывод.</w:t>
      </w:r>
    </w:p>
    <w:p w:rsidR="00975E37" w:rsidRDefault="00975E37">
      <w:pPr>
        <w:spacing w:after="0"/>
        <w:rPr>
          <w:rFonts w:ascii="Times New Roman" w:hAnsi="Times New Roman" w:cs="Times New Roman"/>
          <w:sz w:val="28"/>
          <w:szCs w:val="28"/>
        </w:rPr>
      </w:pPr>
    </w:p>
    <w:p w:rsidR="00975E37" w:rsidRDefault="00BF5146">
      <w:pPr>
        <w:spacing w:after="0"/>
        <w:rPr>
          <w:rFonts w:ascii="Times New Roman" w:hAnsi="Times New Roman" w:cs="Times New Roman"/>
          <w:b/>
          <w:szCs w:val="28"/>
        </w:rPr>
      </w:pPr>
      <w:r>
        <w:rPr>
          <w:rFonts w:ascii="Times New Roman" w:hAnsi="Times New Roman" w:cs="Times New Roman"/>
          <w:b/>
          <w:noProof/>
          <w:sz w:val="28"/>
          <w:szCs w:val="28"/>
        </w:rPr>
        <w:drawing>
          <wp:anchor distT="0" distB="0" distL="114300" distR="114300" simplePos="0" relativeHeight="251628544" behindDoc="0" locked="0" layoutInCell="0" allowOverlap="1">
            <wp:simplePos x="0" y="0"/>
            <wp:positionH relativeFrom="margin">
              <wp:posOffset>3505835</wp:posOffset>
            </wp:positionH>
            <wp:positionV relativeFrom="margin">
              <wp:posOffset>3768725</wp:posOffset>
            </wp:positionV>
            <wp:extent cx="3221355" cy="2885440"/>
            <wp:effectExtent l="19050" t="0" r="0" b="0"/>
            <wp:wrapSquare wrapText="bothSides"/>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
                    <pic:cNvPicPr>
                      <a:picLocks noChangeAspect="1" noChangeArrowheads="1"/>
                    </pic:cNvPicPr>
                  </pic:nvPicPr>
                  <pic:blipFill>
                    <a:blip r:embed="rId16" cstate="print"/>
                    <a:srcRect l="29865" t="26039" r="47413" b="41345"/>
                    <a:stretch>
                      <a:fillRect/>
                    </a:stretch>
                  </pic:blipFill>
                  <pic:spPr bwMode="auto">
                    <a:xfrm>
                      <a:off x="0" y="0"/>
                      <a:ext cx="3221355" cy="2885440"/>
                    </a:xfrm>
                    <a:prstGeom prst="rect">
                      <a:avLst/>
                    </a:prstGeom>
                    <a:noFill/>
                  </pic:spPr>
                </pic:pic>
              </a:graphicData>
            </a:graphic>
          </wp:anchor>
        </w:drawing>
      </w:r>
      <w:r w:rsidR="00FE4CEB">
        <w:rPr>
          <w:rFonts w:ascii="Times New Roman" w:hAnsi="Times New Roman" w:cs="Times New Roman"/>
          <w:b/>
          <w:sz w:val="28"/>
          <w:szCs w:val="28"/>
        </w:rPr>
        <w:t>Исходные данные</w:t>
      </w:r>
      <w:r w:rsidR="00FE4CEB">
        <w:rPr>
          <w:rFonts w:ascii="Times New Roman" w:hAnsi="Times New Roman" w:cs="Times New Roman"/>
          <w:b/>
          <w:szCs w:val="28"/>
        </w:rPr>
        <w:t>:</w:t>
      </w:r>
    </w:p>
    <w:p w:rsidR="00975E37" w:rsidRDefault="00FE4CEB">
      <w:pPr>
        <w:spacing w:after="0"/>
        <w:rPr>
          <w:rFonts w:ascii="Times New Roman" w:hAnsi="Times New Roman" w:cs="Times New Roman"/>
          <w:b/>
          <w:szCs w:val="28"/>
        </w:rPr>
      </w:pPr>
      <w:r>
        <w:rPr>
          <w:rFonts w:ascii="Times New Roman" w:hAnsi="Times New Roman" w:cs="Times New Roman"/>
          <w:sz w:val="32"/>
          <w:szCs w:val="28"/>
        </w:rPr>
        <w:t xml:space="preserve">1           2             3            4           5                   </w:t>
      </w:r>
    </w:p>
    <w:p w:rsidR="00975E37" w:rsidRDefault="0073446C">
      <w:pPr>
        <w:spacing w:after="0"/>
        <w:rPr>
          <w:rFonts w:ascii="Times New Roman" w:hAnsi="Times New Roman" w:cs="Times New Roman"/>
          <w:szCs w:val="28"/>
        </w:rPr>
      </w:pPr>
      <w:r>
        <w:rPr>
          <w:rFonts w:ascii="Times New Roman" w:hAnsi="Times New Roman" w:cs="Times New Roman"/>
          <w:szCs w:val="28"/>
        </w:rPr>
        <w:pict>
          <v:shapetype id="_x0000_m1320" coordsize="21600,21600" o:spt="100" adj="0,,0" path="m,l21600,21600nfe">
            <v:stroke joinstyle="miter"/>
            <v:formulas/>
            <v:path gradientshapeok="t" o:connecttype="rect" textboxrect="0,0,21600,21600"/>
          </v:shapetype>
        </w:pict>
      </w:r>
      <w:r>
        <w:rPr>
          <w:rFonts w:ascii="Times New Roman" w:hAnsi="Times New Roman" w:cs="Times New Roman"/>
          <w:szCs w:val="28"/>
        </w:rPr>
        <w:pict>
          <v:shape id="_x0000_s1145" type="#_x0000_m1320" style="position:absolute;margin-left:-3.5pt;margin-top:3.2pt;width:223.4pt;height:0;z-index:251644928;mso-wrap-style:none;v-text-anchor:middle" o:spt="100" o:allowincell="f" adj="0,,0" path="m,l21600,21600nfe" filled="f" stroked="t" strokecolor="black" strokeweight="1.06mm">
            <v:fill o:detectmouseclick="t"/>
            <v:stroke joinstyle="round" endcap="flat"/>
            <v:formulas/>
            <v:path gradientshapeok="t" o:connecttype="rect" textboxrect="0,0,21600,21600"/>
          </v:shape>
        </w:pict>
      </w:r>
    </w:p>
    <w:p w:rsidR="00975E37" w:rsidRDefault="00975E37">
      <w:pPr>
        <w:spacing w:after="0"/>
        <w:rPr>
          <w:rFonts w:ascii="Times New Roman" w:hAnsi="Times New Roman" w:cs="Times New Roman"/>
          <w:szCs w:val="28"/>
        </w:rPr>
      </w:pPr>
    </w:p>
    <w:tbl>
      <w:tblPr>
        <w:tblStyle w:val="afff5"/>
        <w:tblW w:w="4219" w:type="dxa"/>
        <w:tblInd w:w="113" w:type="dxa"/>
        <w:tblLayout w:type="fixed"/>
        <w:tblLook w:val="04A0"/>
      </w:tblPr>
      <w:tblGrid>
        <w:gridCol w:w="1102"/>
        <w:gridCol w:w="1133"/>
        <w:gridCol w:w="993"/>
        <w:gridCol w:w="991"/>
      </w:tblGrid>
      <w:tr w:rsidR="00975E37">
        <w:tc>
          <w:tcPr>
            <w:tcW w:w="4218" w:type="dxa"/>
            <w:gridSpan w:val="4"/>
          </w:tcPr>
          <w:p w:rsidR="00975E37" w:rsidRDefault="0073446C">
            <w:pPr>
              <w:spacing w:after="0" w:line="240" w:lineRule="auto"/>
              <w:rPr>
                <w:rFonts w:ascii="Times New Roman" w:hAnsi="Times New Roman"/>
                <w:sz w:val="24"/>
                <w:szCs w:val="28"/>
              </w:rPr>
            </w:pPr>
            <m:oMath>
              <m:sSub>
                <m:sSubPr>
                  <m:ctrlPr>
                    <w:rPr>
                      <w:rFonts w:ascii="Cambria Math" w:hAnsi="Cambria Math"/>
                    </w:rPr>
                  </m:ctrlPr>
                </m:sSubPr>
                <m:e>
                  <m:r>
                    <w:rPr>
                      <w:rFonts w:ascii="Cambria Math" w:hAnsi="Cambria Math"/>
                    </w:rPr>
                    <m:t>n</m:t>
                  </m:r>
                </m:e>
                <m:sub>
                  <m:r>
                    <w:rPr>
                      <w:rFonts w:ascii="Cambria Math" w:hAnsi="Cambria Math"/>
                    </w:rPr>
                    <m:t>1</m:t>
                  </m:r>
                </m:sub>
              </m:sSub>
            </m:oMath>
            <w:r w:rsidR="00FE4CEB">
              <w:rPr>
                <w:rFonts w:ascii="Times New Roman" w:eastAsia="Times New Roman" w:hAnsi="Times New Roman" w:cs="Times New Roman"/>
                <w:sz w:val="28"/>
                <w:szCs w:val="28"/>
                <w:lang w:val="en-US"/>
              </w:rPr>
              <w:t>=1</w:t>
            </w:r>
            <w:r w:rsidR="00FE4CEB">
              <w:rPr>
                <w:rFonts w:ascii="Times New Roman" w:eastAsia="Times New Roman" w:hAnsi="Times New Roman" w:cs="Times New Roman"/>
                <w:sz w:val="28"/>
                <w:szCs w:val="28"/>
              </w:rPr>
              <w:t>50</w:t>
            </w:r>
          </w:p>
        </w:tc>
      </w:tr>
      <w:tr w:rsidR="00975E37">
        <w:tc>
          <w:tcPr>
            <w:tcW w:w="3227" w:type="dxa"/>
            <w:gridSpan w:val="3"/>
          </w:tcPr>
          <w:p w:rsidR="00975E37" w:rsidRDefault="0073446C">
            <w:pPr>
              <w:spacing w:after="0" w:line="240" w:lineRule="auto"/>
              <w:rPr>
                <w:rFonts w:ascii="Times New Roman" w:hAnsi="Times New Roman"/>
                <w:sz w:val="24"/>
                <w:szCs w:val="28"/>
              </w:rPr>
            </w:pPr>
            <m:oMath>
              <m:sSub>
                <m:sSubPr>
                  <m:ctrlPr>
                    <w:rPr>
                      <w:rFonts w:ascii="Cambria Math" w:hAnsi="Cambria Math"/>
                    </w:rPr>
                  </m:ctrlPr>
                </m:sSubPr>
                <m:e>
                  <m:r>
                    <w:rPr>
                      <w:rFonts w:ascii="Cambria Math" w:hAnsi="Cambria Math"/>
                    </w:rPr>
                    <m:t>n</m:t>
                  </m:r>
                </m:e>
                <m:sub>
                  <m:r>
                    <w:rPr>
                      <w:rFonts w:ascii="Cambria Math" w:hAnsi="Cambria Math"/>
                    </w:rPr>
                    <m:t>2</m:t>
                  </m:r>
                </m:sub>
              </m:sSub>
            </m:oMath>
            <w:r w:rsidR="00FE4CEB">
              <w:rPr>
                <w:rFonts w:ascii="Times New Roman" w:eastAsia="Times New Roman" w:hAnsi="Times New Roman" w:cs="Times New Roman"/>
                <w:sz w:val="28"/>
                <w:szCs w:val="28"/>
                <w:lang w:val="en-US"/>
              </w:rPr>
              <w:t>=1</w:t>
            </w:r>
            <w:r w:rsidR="00FE4CEB">
              <w:rPr>
                <w:rFonts w:ascii="Times New Roman" w:eastAsia="Times New Roman" w:hAnsi="Times New Roman" w:cs="Times New Roman"/>
                <w:sz w:val="28"/>
                <w:szCs w:val="28"/>
              </w:rPr>
              <w:t>20</w:t>
            </w:r>
          </w:p>
        </w:tc>
        <w:tc>
          <w:tcPr>
            <w:tcW w:w="991"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r w:rsidR="00975E37">
        <w:tc>
          <w:tcPr>
            <w:tcW w:w="2234" w:type="dxa"/>
            <w:gridSpan w:val="2"/>
          </w:tcPr>
          <w:p w:rsidR="00975E37" w:rsidRDefault="0073446C">
            <w:pPr>
              <w:spacing w:after="0" w:line="240" w:lineRule="auto"/>
              <w:rPr>
                <w:rFonts w:ascii="Times New Roman" w:hAnsi="Times New Roman"/>
                <w:sz w:val="24"/>
                <w:szCs w:val="28"/>
              </w:rPr>
            </w:pPr>
            <m:oMath>
              <m:sSub>
                <m:sSubPr>
                  <m:ctrlPr>
                    <w:rPr>
                      <w:rFonts w:ascii="Cambria Math" w:hAnsi="Cambria Math"/>
                    </w:rPr>
                  </m:ctrlPr>
                </m:sSubPr>
                <m:e>
                  <m:r>
                    <w:rPr>
                      <w:rFonts w:ascii="Cambria Math" w:hAnsi="Cambria Math"/>
                    </w:rPr>
                    <m:t>n</m:t>
                  </m:r>
                </m:e>
                <m:sub>
                  <m:r>
                    <w:rPr>
                      <w:rFonts w:ascii="Cambria Math" w:hAnsi="Cambria Math"/>
                    </w:rPr>
                    <m:t>3</m:t>
                  </m:r>
                </m:sub>
              </m:sSub>
            </m:oMath>
            <w:r w:rsidR="00FE4CEB">
              <w:rPr>
                <w:rFonts w:ascii="Times New Roman" w:eastAsia="Times New Roman" w:hAnsi="Times New Roman" w:cs="Times New Roman"/>
                <w:sz w:val="28"/>
                <w:szCs w:val="28"/>
                <w:lang w:val="en-US"/>
              </w:rPr>
              <w:t>=</w:t>
            </w:r>
            <w:r w:rsidR="00FE4CEB">
              <w:rPr>
                <w:rFonts w:ascii="Times New Roman" w:eastAsia="Times New Roman" w:hAnsi="Times New Roman" w:cs="Times New Roman"/>
                <w:sz w:val="28"/>
                <w:szCs w:val="28"/>
              </w:rPr>
              <w:t>7</w:t>
            </w:r>
            <w:r w:rsidR="00FE4CEB">
              <w:rPr>
                <w:rFonts w:ascii="Times New Roman" w:eastAsia="Times New Roman" w:hAnsi="Times New Roman" w:cs="Times New Roman"/>
                <w:sz w:val="28"/>
                <w:szCs w:val="28"/>
                <w:lang w:val="en-US"/>
              </w:rPr>
              <w:t>0</w:t>
            </w:r>
          </w:p>
        </w:tc>
        <w:tc>
          <w:tcPr>
            <w:tcW w:w="993"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c>
          <w:tcPr>
            <w:tcW w:w="991"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r w:rsidR="00975E37">
        <w:tc>
          <w:tcPr>
            <w:tcW w:w="1101" w:type="dxa"/>
          </w:tcPr>
          <w:p w:rsidR="00975E37" w:rsidRDefault="0073446C">
            <w:pPr>
              <w:spacing w:after="0" w:line="240" w:lineRule="auto"/>
              <w:rPr>
                <w:rFonts w:ascii="Times New Roman" w:hAnsi="Times New Roman"/>
                <w:sz w:val="24"/>
                <w:szCs w:val="28"/>
              </w:rPr>
            </w:pPr>
            <m:oMath>
              <m:sSub>
                <m:sSubPr>
                  <m:ctrlPr>
                    <w:rPr>
                      <w:rFonts w:ascii="Cambria Math" w:hAnsi="Cambria Math"/>
                    </w:rPr>
                  </m:ctrlPr>
                </m:sSubPr>
                <m:e>
                  <m:r>
                    <w:rPr>
                      <w:rFonts w:ascii="Cambria Math" w:hAnsi="Cambria Math"/>
                    </w:rPr>
                    <m:t>n</m:t>
                  </m:r>
                </m:e>
                <m:sub>
                  <m:r>
                    <w:rPr>
                      <w:rFonts w:ascii="Cambria Math" w:hAnsi="Cambria Math"/>
                    </w:rPr>
                    <m:t>4</m:t>
                  </m:r>
                </m:sub>
              </m:sSub>
            </m:oMath>
            <w:r w:rsidR="00FE4CEB">
              <w:rPr>
                <w:rFonts w:ascii="Times New Roman" w:eastAsia="Times New Roman" w:hAnsi="Times New Roman" w:cs="Times New Roman"/>
                <w:sz w:val="28"/>
                <w:szCs w:val="28"/>
                <w:lang w:val="en-US"/>
              </w:rPr>
              <w:t>=15</w:t>
            </w:r>
          </w:p>
        </w:tc>
        <w:tc>
          <w:tcPr>
            <w:tcW w:w="1133"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c>
          <w:tcPr>
            <w:tcW w:w="993"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c>
          <w:tcPr>
            <w:tcW w:w="991"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bl>
    <w:tbl>
      <w:tblPr>
        <w:tblStyle w:val="afff5"/>
        <w:tblpPr w:leftFromText="180" w:rightFromText="180" w:vertAnchor="text" w:horzAnchor="page" w:tblpX="2610" w:tblpY="28"/>
        <w:tblW w:w="3228" w:type="dxa"/>
        <w:tblLayout w:type="fixed"/>
        <w:tblLook w:val="04A0"/>
      </w:tblPr>
      <w:tblGrid>
        <w:gridCol w:w="1242"/>
        <w:gridCol w:w="993"/>
        <w:gridCol w:w="993"/>
      </w:tblGrid>
      <w:tr w:rsidR="00975E37">
        <w:tc>
          <w:tcPr>
            <w:tcW w:w="3228" w:type="dxa"/>
            <w:gridSpan w:val="3"/>
          </w:tcPr>
          <w:p w:rsidR="00975E37" w:rsidRDefault="0073446C">
            <w:pPr>
              <w:spacing w:after="0" w:line="240" w:lineRule="auto"/>
              <w:rPr>
                <w:rFonts w:ascii="Times New Roman" w:hAnsi="Times New Roman"/>
                <w:sz w:val="24"/>
                <w:szCs w:val="28"/>
              </w:rPr>
            </w:pPr>
            <m:oMath>
              <m:sSub>
                <m:sSubPr>
                  <m:ctrlPr>
                    <w:rPr>
                      <w:rFonts w:ascii="Cambria Math" w:hAnsi="Cambria Math"/>
                    </w:rPr>
                  </m:ctrlPr>
                </m:sSubPr>
                <m:e>
                  <m:r>
                    <w:rPr>
                      <w:rFonts w:ascii="Cambria Math" w:hAnsi="Cambria Math"/>
                    </w:rPr>
                    <m:t>n</m:t>
                  </m:r>
                </m:e>
                <m:sub>
                  <m:r>
                    <w:rPr>
                      <w:rFonts w:ascii="Cambria Math" w:hAnsi="Cambria Math"/>
                    </w:rPr>
                    <m:t>5</m:t>
                  </m:r>
                </m:sub>
              </m:sSub>
            </m:oMath>
            <w:r w:rsidR="00FE4CEB">
              <w:rPr>
                <w:rFonts w:ascii="Times New Roman" w:eastAsia="Times New Roman" w:hAnsi="Times New Roman" w:cs="Times New Roman"/>
                <w:sz w:val="28"/>
                <w:szCs w:val="28"/>
                <w:lang w:val="en-US"/>
              </w:rPr>
              <w:t>=1</w:t>
            </w:r>
            <w:r w:rsidR="00FE4CEB">
              <w:rPr>
                <w:rFonts w:ascii="Times New Roman" w:eastAsia="Times New Roman" w:hAnsi="Times New Roman" w:cs="Times New Roman"/>
                <w:sz w:val="28"/>
                <w:szCs w:val="28"/>
              </w:rPr>
              <w:t>0</w:t>
            </w:r>
            <w:r w:rsidR="00FE4CEB">
              <w:rPr>
                <w:rFonts w:ascii="Times New Roman" w:eastAsia="Times New Roman" w:hAnsi="Times New Roman" w:cs="Times New Roman"/>
                <w:sz w:val="28"/>
                <w:szCs w:val="28"/>
                <w:lang w:val="en-US"/>
              </w:rPr>
              <w:t>0</w:t>
            </w:r>
          </w:p>
        </w:tc>
      </w:tr>
      <w:tr w:rsidR="00975E37">
        <w:tc>
          <w:tcPr>
            <w:tcW w:w="2235" w:type="dxa"/>
            <w:gridSpan w:val="2"/>
          </w:tcPr>
          <w:p w:rsidR="00975E37" w:rsidRDefault="0073446C">
            <w:pPr>
              <w:spacing w:after="0" w:line="240" w:lineRule="auto"/>
              <w:rPr>
                <w:rFonts w:ascii="Times New Roman" w:hAnsi="Times New Roman"/>
                <w:sz w:val="24"/>
                <w:szCs w:val="28"/>
              </w:rPr>
            </w:pPr>
            <m:oMath>
              <m:sSub>
                <m:sSubPr>
                  <m:ctrlPr>
                    <w:rPr>
                      <w:rFonts w:ascii="Cambria Math" w:hAnsi="Cambria Math"/>
                    </w:rPr>
                  </m:ctrlPr>
                </m:sSubPr>
                <m:e>
                  <m:r>
                    <w:rPr>
                      <w:rFonts w:ascii="Cambria Math" w:hAnsi="Cambria Math"/>
                    </w:rPr>
                    <m:t>n</m:t>
                  </m:r>
                </m:e>
                <m:sub>
                  <m:r>
                    <w:rPr>
                      <w:rFonts w:ascii="Cambria Math" w:hAnsi="Cambria Math"/>
                    </w:rPr>
                    <m:t>6</m:t>
                  </m:r>
                </m:sub>
              </m:sSub>
            </m:oMath>
            <w:r w:rsidR="00FE4CEB">
              <w:rPr>
                <w:rFonts w:ascii="Times New Roman" w:eastAsia="Times New Roman" w:hAnsi="Times New Roman" w:cs="Times New Roman"/>
                <w:sz w:val="28"/>
                <w:szCs w:val="28"/>
                <w:lang w:val="en-US"/>
              </w:rPr>
              <w:t>=</w:t>
            </w:r>
            <w:r w:rsidR="00FE4CEB">
              <w:rPr>
                <w:rFonts w:ascii="Times New Roman" w:eastAsia="Times New Roman" w:hAnsi="Times New Roman" w:cs="Times New Roman"/>
                <w:sz w:val="28"/>
                <w:szCs w:val="28"/>
              </w:rPr>
              <w:t>100</w:t>
            </w:r>
          </w:p>
        </w:tc>
        <w:tc>
          <w:tcPr>
            <w:tcW w:w="993"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r w:rsidR="00975E37">
        <w:tc>
          <w:tcPr>
            <w:tcW w:w="1242" w:type="dxa"/>
          </w:tcPr>
          <w:p w:rsidR="00975E37" w:rsidRDefault="0073446C">
            <w:pPr>
              <w:spacing w:after="0" w:line="240" w:lineRule="auto"/>
              <w:rPr>
                <w:rFonts w:ascii="Times New Roman" w:hAnsi="Times New Roman"/>
                <w:sz w:val="24"/>
                <w:szCs w:val="28"/>
              </w:rPr>
            </w:pPr>
            <m:oMath>
              <m:sSub>
                <m:sSubPr>
                  <m:ctrlPr>
                    <w:rPr>
                      <w:rFonts w:ascii="Cambria Math" w:hAnsi="Cambria Math"/>
                    </w:rPr>
                  </m:ctrlPr>
                </m:sSubPr>
                <m:e>
                  <m:r>
                    <w:rPr>
                      <w:rFonts w:ascii="Cambria Math" w:hAnsi="Cambria Math"/>
                    </w:rPr>
                    <m:t>n</m:t>
                  </m:r>
                </m:e>
                <m:sub>
                  <m:r>
                    <w:rPr>
                      <w:rFonts w:ascii="Cambria Math" w:hAnsi="Cambria Math"/>
                    </w:rPr>
                    <m:t>7</m:t>
                  </m:r>
                </m:sub>
              </m:sSub>
            </m:oMath>
            <w:r w:rsidR="00FE4CEB">
              <w:rPr>
                <w:rFonts w:ascii="Times New Roman" w:eastAsia="Times New Roman" w:hAnsi="Times New Roman" w:cs="Times New Roman"/>
                <w:sz w:val="28"/>
                <w:szCs w:val="28"/>
                <w:lang w:val="en-US"/>
              </w:rPr>
              <w:t>=50</w:t>
            </w:r>
          </w:p>
        </w:tc>
        <w:tc>
          <w:tcPr>
            <w:tcW w:w="993"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c>
          <w:tcPr>
            <w:tcW w:w="993"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r w:rsidR="00975E37">
        <w:tc>
          <w:tcPr>
            <w:tcW w:w="1242" w:type="dxa"/>
            <w:tcBorders>
              <w:top w:val="nil"/>
              <w:left w:val="nil"/>
              <w:bottom w:val="nil"/>
              <w:right w:val="nil"/>
            </w:tcBorders>
          </w:tcPr>
          <w:p w:rsidR="00975E37" w:rsidRDefault="00975E37">
            <w:pPr>
              <w:spacing w:after="0" w:line="240" w:lineRule="auto"/>
              <w:rPr>
                <w:rFonts w:ascii="Times New Roman" w:hAnsi="Times New Roman"/>
                <w:sz w:val="24"/>
                <w:szCs w:val="28"/>
              </w:rPr>
            </w:pPr>
          </w:p>
        </w:tc>
        <w:tc>
          <w:tcPr>
            <w:tcW w:w="1986" w:type="dxa"/>
            <w:gridSpan w:val="2"/>
          </w:tcPr>
          <w:p w:rsidR="00975E37" w:rsidRDefault="0073446C">
            <w:pPr>
              <w:spacing w:after="0" w:line="240" w:lineRule="auto"/>
              <w:rPr>
                <w:rFonts w:ascii="Times New Roman" w:hAnsi="Times New Roman"/>
                <w:sz w:val="24"/>
                <w:szCs w:val="28"/>
              </w:rPr>
            </w:pPr>
            <m:oMath>
              <m:sSub>
                <m:sSubPr>
                  <m:ctrlPr>
                    <w:rPr>
                      <w:rFonts w:ascii="Cambria Math" w:hAnsi="Cambria Math"/>
                    </w:rPr>
                  </m:ctrlPr>
                </m:sSubPr>
                <m:e>
                  <m:r>
                    <w:rPr>
                      <w:rFonts w:ascii="Cambria Math" w:hAnsi="Cambria Math"/>
                    </w:rPr>
                    <m:t>n</m:t>
                  </m:r>
                </m:e>
                <m:sub>
                  <m:r>
                    <w:rPr>
                      <w:rFonts w:ascii="Cambria Math" w:hAnsi="Cambria Math"/>
                    </w:rPr>
                    <m:t>8</m:t>
                  </m:r>
                </m:sub>
              </m:sSub>
            </m:oMath>
            <w:r w:rsidR="00FE4CEB">
              <w:rPr>
                <w:rFonts w:ascii="Times New Roman" w:eastAsia="Times New Roman" w:hAnsi="Times New Roman" w:cs="Times New Roman"/>
                <w:sz w:val="28"/>
                <w:szCs w:val="28"/>
                <w:lang w:val="en-US"/>
              </w:rPr>
              <w:t>=</w:t>
            </w:r>
            <w:r w:rsidR="00FE4CEB">
              <w:rPr>
                <w:rFonts w:ascii="Times New Roman" w:eastAsia="Times New Roman" w:hAnsi="Times New Roman" w:cs="Times New Roman"/>
                <w:sz w:val="28"/>
                <w:szCs w:val="28"/>
              </w:rPr>
              <w:t>80</w:t>
            </w:r>
          </w:p>
        </w:tc>
      </w:tr>
    </w:tbl>
    <w:p w:rsidR="00975E37" w:rsidRDefault="00975E37">
      <w:pPr>
        <w:spacing w:after="0"/>
        <w:rPr>
          <w:rFonts w:ascii="Times New Roman" w:hAnsi="Times New Roman" w:cs="Times New Roman"/>
          <w:sz w:val="28"/>
          <w:szCs w:val="28"/>
        </w:rPr>
      </w:pPr>
    </w:p>
    <w:tbl>
      <w:tblPr>
        <w:tblStyle w:val="afff5"/>
        <w:tblW w:w="2022" w:type="dxa"/>
        <w:tblInd w:w="2206" w:type="dxa"/>
        <w:tblLayout w:type="fixed"/>
        <w:tblLook w:val="04A0"/>
      </w:tblPr>
      <w:tblGrid>
        <w:gridCol w:w="975"/>
        <w:gridCol w:w="1047"/>
      </w:tblGrid>
      <w:tr w:rsidR="00975E37">
        <w:tc>
          <w:tcPr>
            <w:tcW w:w="975" w:type="dxa"/>
          </w:tcPr>
          <w:p w:rsidR="00975E37" w:rsidRDefault="0073446C">
            <w:pPr>
              <w:spacing w:after="0" w:line="240" w:lineRule="auto"/>
              <w:rPr>
                <w:rFonts w:ascii="Times New Roman" w:hAnsi="Times New Roman"/>
                <w:sz w:val="28"/>
                <w:szCs w:val="28"/>
              </w:rPr>
            </w:pPr>
            <m:oMath>
              <m:sSub>
                <m:sSubPr>
                  <m:ctrlPr>
                    <w:rPr>
                      <w:rFonts w:ascii="Cambria Math" w:hAnsi="Cambria Math"/>
                    </w:rPr>
                  </m:ctrlPr>
                </m:sSubPr>
                <m:e>
                  <m:r>
                    <w:rPr>
                      <w:rFonts w:ascii="Cambria Math" w:hAnsi="Cambria Math"/>
                    </w:rPr>
                    <m:t>n</m:t>
                  </m:r>
                </m:e>
                <m:sub>
                  <m:r>
                    <w:rPr>
                      <w:rFonts w:ascii="Cambria Math" w:hAnsi="Cambria Math"/>
                    </w:rPr>
                    <m:t>9</m:t>
                  </m:r>
                </m:sub>
              </m:sSub>
            </m:oMath>
            <w:r w:rsidR="00FE4CEB">
              <w:rPr>
                <w:rFonts w:ascii="Times New Roman" w:eastAsia="Times New Roman" w:hAnsi="Times New Roman" w:cs="Times New Roman"/>
                <w:sz w:val="28"/>
                <w:szCs w:val="28"/>
                <w:lang w:val="en-US"/>
              </w:rPr>
              <w:t>=</w:t>
            </w:r>
            <w:r w:rsidR="00FE4CEB">
              <w:rPr>
                <w:rFonts w:ascii="Times New Roman" w:eastAsia="Times New Roman" w:hAnsi="Times New Roman" w:cs="Times New Roman"/>
                <w:sz w:val="28"/>
                <w:szCs w:val="28"/>
              </w:rPr>
              <w:t>50</w:t>
            </w:r>
          </w:p>
        </w:tc>
        <w:tc>
          <w:tcPr>
            <w:tcW w:w="1046"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r w:rsidR="00975E37">
        <w:tc>
          <w:tcPr>
            <w:tcW w:w="975" w:type="dxa"/>
            <w:tcBorders>
              <w:top w:val="nil"/>
              <w:left w:val="nil"/>
              <w:bottom w:val="nil"/>
              <w:right w:val="nil"/>
            </w:tcBorders>
          </w:tcPr>
          <w:p w:rsidR="00975E37" w:rsidRDefault="00975E37">
            <w:pPr>
              <w:spacing w:after="0" w:line="240" w:lineRule="auto"/>
              <w:rPr>
                <w:rFonts w:ascii="Times New Roman" w:hAnsi="Times New Roman"/>
                <w:sz w:val="28"/>
                <w:szCs w:val="28"/>
              </w:rPr>
            </w:pPr>
          </w:p>
        </w:tc>
        <w:tc>
          <w:tcPr>
            <w:tcW w:w="1046" w:type="dxa"/>
          </w:tcPr>
          <w:p w:rsidR="00975E37" w:rsidRDefault="0073446C">
            <w:pPr>
              <w:spacing w:after="0" w:line="240" w:lineRule="auto"/>
              <w:rPr>
                <w:rFonts w:ascii="Times New Roman" w:hAnsi="Times New Roman"/>
                <w:sz w:val="28"/>
                <w:szCs w:val="28"/>
              </w:rPr>
            </w:pPr>
            <m:oMath>
              <m:sSub>
                <m:sSubPr>
                  <m:ctrlPr>
                    <w:rPr>
                      <w:rFonts w:ascii="Cambria Math" w:hAnsi="Cambria Math"/>
                    </w:rPr>
                  </m:ctrlPr>
                </m:sSubPr>
                <m:e>
                  <m:r>
                    <w:rPr>
                      <w:rFonts w:ascii="Cambria Math" w:hAnsi="Cambria Math"/>
                    </w:rPr>
                    <m:t>n</m:t>
                  </m:r>
                </m:e>
                <m:sub>
                  <m:r>
                    <w:rPr>
                      <w:rFonts w:ascii="Cambria Math" w:hAnsi="Cambria Math"/>
                    </w:rPr>
                    <m:t>10</m:t>
                  </m:r>
                </m:sub>
              </m:sSub>
            </m:oMath>
            <w:r w:rsidR="00FE4CEB">
              <w:rPr>
                <w:rFonts w:ascii="Times New Roman" w:eastAsia="Times New Roman" w:hAnsi="Times New Roman" w:cs="Times New Roman"/>
                <w:sz w:val="28"/>
                <w:szCs w:val="28"/>
              </w:rPr>
              <w:t>=10</w:t>
            </w:r>
          </w:p>
        </w:tc>
      </w:tr>
    </w:tbl>
    <w:p w:rsidR="00975E37" w:rsidRDefault="00975E37">
      <w:pPr>
        <w:spacing w:after="0"/>
        <w:rPr>
          <w:rFonts w:ascii="Times New Roman" w:hAnsi="Times New Roman" w:cs="Times New Roman"/>
          <w:sz w:val="28"/>
          <w:szCs w:val="28"/>
        </w:rPr>
      </w:pPr>
    </w:p>
    <w:p w:rsidR="00975E37" w:rsidRDefault="00FE4CEB" w:rsidP="00536C76">
      <w:pPr>
        <w:spacing w:after="0"/>
        <w:ind w:firstLine="2127"/>
        <w:rPr>
          <w:rFonts w:ascii="Times New Roman" w:hAnsi="Times New Roman" w:cs="Times New Roman"/>
          <w:sz w:val="28"/>
          <w:szCs w:val="28"/>
        </w:rPr>
      </w:pPr>
      <w:r>
        <w:rPr>
          <w:rFonts w:ascii="Times New Roman" w:hAnsi="Times New Roman" w:cs="Times New Roman"/>
          <w:sz w:val="28"/>
          <w:szCs w:val="28"/>
        </w:rPr>
        <w:t>1 Вариант                                                          2 Вариант</w:t>
      </w:r>
    </w:p>
    <w:p w:rsidR="00975E37" w:rsidRDefault="00FE4CEB" w:rsidP="00536C76">
      <w:pPr>
        <w:spacing w:after="0"/>
        <w:ind w:firstLine="709"/>
        <w:rPr>
          <w:rFonts w:ascii="Times New Roman" w:hAnsi="Times New Roman" w:cs="Times New Roman"/>
          <w:sz w:val="32"/>
          <w:szCs w:val="28"/>
        </w:rPr>
      </w:pPr>
      <w:r>
        <w:rPr>
          <w:rFonts w:ascii="Times New Roman" w:hAnsi="Times New Roman" w:cs="Times New Roman"/>
          <w:sz w:val="32"/>
          <w:szCs w:val="28"/>
        </w:rPr>
        <w:t>Рисунок 1</w:t>
      </w:r>
      <w:r w:rsidR="00536C76">
        <w:rPr>
          <w:rFonts w:ascii="Times New Roman" w:hAnsi="Times New Roman" w:cs="Times New Roman"/>
          <w:sz w:val="32"/>
          <w:szCs w:val="28"/>
        </w:rPr>
        <w:t xml:space="preserve"> Ступенчатые графики вагонопотоков</w:t>
      </w:r>
    </w:p>
    <w:p w:rsidR="00975E37" w:rsidRDefault="00975E37">
      <w:pPr>
        <w:spacing w:after="0"/>
        <w:rPr>
          <w:rFonts w:ascii="Times New Roman" w:hAnsi="Times New Roman" w:cs="Times New Roman"/>
          <w:sz w:val="32"/>
          <w:szCs w:val="28"/>
        </w:rPr>
      </w:pPr>
    </w:p>
    <w:p w:rsidR="00975E37" w:rsidRDefault="00FE4CEB">
      <w:pPr>
        <w:spacing w:after="0"/>
        <w:ind w:firstLine="708"/>
        <w:jc w:val="both"/>
        <w:rPr>
          <w:rFonts w:ascii="Times New Roman" w:hAnsi="Times New Roman" w:cs="Times New Roman"/>
          <w:sz w:val="32"/>
          <w:szCs w:val="28"/>
        </w:rPr>
      </w:pPr>
      <w:r>
        <w:rPr>
          <w:rFonts w:ascii="Times New Roman" w:hAnsi="Times New Roman" w:cs="Times New Roman"/>
          <w:sz w:val="32"/>
          <w:szCs w:val="28"/>
        </w:rPr>
        <w:t>Таблица 1 Исходные данные для определения плана формирования поездов</w:t>
      </w:r>
    </w:p>
    <w:tbl>
      <w:tblPr>
        <w:tblStyle w:val="afff5"/>
        <w:tblW w:w="9862" w:type="dxa"/>
        <w:tblInd w:w="113" w:type="dxa"/>
        <w:tblLayout w:type="fixed"/>
        <w:tblLook w:val="04A0"/>
      </w:tblPr>
      <w:tblGrid>
        <w:gridCol w:w="1641"/>
        <w:gridCol w:w="1557"/>
        <w:gridCol w:w="17"/>
        <w:gridCol w:w="566"/>
        <w:gridCol w:w="567"/>
        <w:gridCol w:w="566"/>
        <w:gridCol w:w="610"/>
        <w:gridCol w:w="653"/>
        <w:gridCol w:w="1453"/>
        <w:gridCol w:w="1432"/>
        <w:gridCol w:w="800"/>
      </w:tblGrid>
      <w:tr w:rsidR="00975E37" w:rsidTr="00536C76">
        <w:tc>
          <w:tcPr>
            <w:tcW w:w="1641"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Вариант</w:t>
            </w:r>
          </w:p>
        </w:tc>
        <w:tc>
          <w:tcPr>
            <w:tcW w:w="1557" w:type="dxa"/>
          </w:tcPr>
          <w:p w:rsidR="00975E37" w:rsidRDefault="00975E37">
            <w:pPr>
              <w:spacing w:after="0" w:line="240" w:lineRule="auto"/>
              <w:jc w:val="center"/>
              <w:rPr>
                <w:rFonts w:ascii="Times New Roman" w:hAnsi="Times New Roman"/>
                <w:sz w:val="28"/>
                <w:szCs w:val="28"/>
              </w:rPr>
            </w:pPr>
          </w:p>
        </w:tc>
        <w:tc>
          <w:tcPr>
            <w:tcW w:w="6664" w:type="dxa"/>
            <w:gridSpan w:val="9"/>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Основные параметры для накопления вагонов</w:t>
            </w:r>
          </w:p>
        </w:tc>
      </w:tr>
      <w:tr w:rsidR="00975E37" w:rsidTr="00536C76">
        <w:tc>
          <w:tcPr>
            <w:tcW w:w="1641" w:type="dxa"/>
            <w:vMerge/>
          </w:tcPr>
          <w:p w:rsidR="00975E37" w:rsidRDefault="00975E37">
            <w:pPr>
              <w:spacing w:after="0" w:line="240" w:lineRule="auto"/>
              <w:jc w:val="center"/>
              <w:rPr>
                <w:rFonts w:ascii="Times New Roman" w:hAnsi="Times New Roman"/>
                <w:sz w:val="28"/>
                <w:szCs w:val="28"/>
              </w:rPr>
            </w:pPr>
          </w:p>
        </w:tc>
        <w:tc>
          <w:tcPr>
            <w:tcW w:w="1574" w:type="dxa"/>
            <w:gridSpan w:val="2"/>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Состав поезда</w:t>
            </w:r>
          </w:p>
        </w:tc>
        <w:tc>
          <w:tcPr>
            <w:tcW w:w="2962" w:type="dxa"/>
            <w:gridSpan w:val="5"/>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Параметр «с», ч</w:t>
            </w:r>
          </w:p>
        </w:tc>
        <w:tc>
          <w:tcPr>
            <w:tcW w:w="3685" w:type="dxa"/>
            <w:gridSpan w:val="3"/>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 xml:space="preserve">Расчетная экономия </w:t>
            </w:r>
            <m:oMath>
              <m:sSub>
                <m:sSubPr>
                  <m:ctrlPr>
                    <w:rPr>
                      <w:rFonts w:ascii="Cambria Math" w:hAnsi="Cambria Math"/>
                    </w:rPr>
                  </m:ctrlPr>
                </m:sSubPr>
                <m:e>
                  <m:r>
                    <w:rPr>
                      <w:rFonts w:ascii="Cambria Math" w:hAnsi="Cambria Math"/>
                    </w:rPr>
                    <m:t>t</m:t>
                  </m:r>
                </m:e>
                <m:sub>
                  <m:r>
                    <w:rPr>
                      <w:rFonts w:ascii="Cambria Math" w:hAnsi="Cambria Math"/>
                    </w:rPr>
                    <m:t>эк</m:t>
                  </m:r>
                </m:sub>
              </m:sSub>
            </m:oMath>
            <w:r>
              <w:rPr>
                <w:rFonts w:ascii="Times New Roman" w:eastAsia="Times New Roman" w:hAnsi="Times New Roman" w:cs="Times New Roman"/>
                <w:sz w:val="28"/>
                <w:szCs w:val="28"/>
              </w:rPr>
              <w:t>, ч</w:t>
            </w:r>
          </w:p>
        </w:tc>
      </w:tr>
      <w:tr w:rsidR="00975E37" w:rsidTr="00536C76">
        <w:tc>
          <w:tcPr>
            <w:tcW w:w="1641" w:type="dxa"/>
            <w:vMerge/>
          </w:tcPr>
          <w:p w:rsidR="00975E37" w:rsidRDefault="00975E37">
            <w:pPr>
              <w:spacing w:after="0" w:line="240" w:lineRule="auto"/>
              <w:jc w:val="center"/>
              <w:rPr>
                <w:rFonts w:ascii="Times New Roman" w:hAnsi="Times New Roman"/>
                <w:sz w:val="28"/>
                <w:szCs w:val="28"/>
              </w:rPr>
            </w:pPr>
          </w:p>
        </w:tc>
        <w:tc>
          <w:tcPr>
            <w:tcW w:w="1574" w:type="dxa"/>
            <w:gridSpan w:val="2"/>
            <w:vMerge/>
          </w:tcPr>
          <w:p w:rsidR="00975E37" w:rsidRDefault="00975E37">
            <w:pPr>
              <w:spacing w:after="0" w:line="240" w:lineRule="auto"/>
              <w:jc w:val="center"/>
              <w:rPr>
                <w:rFonts w:ascii="Times New Roman" w:hAnsi="Times New Roman"/>
                <w:sz w:val="28"/>
                <w:szCs w:val="28"/>
              </w:rPr>
            </w:pPr>
          </w:p>
        </w:tc>
        <w:tc>
          <w:tcPr>
            <w:tcW w:w="566"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w:t>
            </w:r>
          </w:p>
        </w:tc>
        <w:tc>
          <w:tcPr>
            <w:tcW w:w="567"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w:t>
            </w:r>
          </w:p>
        </w:tc>
        <w:tc>
          <w:tcPr>
            <w:tcW w:w="566"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w:t>
            </w:r>
          </w:p>
        </w:tc>
        <w:tc>
          <w:tcPr>
            <w:tcW w:w="610"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w:t>
            </w:r>
          </w:p>
        </w:tc>
        <w:tc>
          <w:tcPr>
            <w:tcW w:w="653"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w:t>
            </w:r>
          </w:p>
        </w:tc>
        <w:tc>
          <w:tcPr>
            <w:tcW w:w="1453"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Ст. 2</w:t>
            </w:r>
          </w:p>
        </w:tc>
        <w:tc>
          <w:tcPr>
            <w:tcW w:w="1432"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Ст. 3</w:t>
            </w:r>
          </w:p>
        </w:tc>
        <w:tc>
          <w:tcPr>
            <w:tcW w:w="800"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Ст.4</w:t>
            </w:r>
          </w:p>
        </w:tc>
      </w:tr>
      <w:tr w:rsidR="00975E37" w:rsidTr="00536C76">
        <w:tc>
          <w:tcPr>
            <w:tcW w:w="1641"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w:t>
            </w:r>
          </w:p>
        </w:tc>
        <w:tc>
          <w:tcPr>
            <w:tcW w:w="1574" w:type="dxa"/>
            <w:gridSpan w:val="2"/>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w:t>
            </w:r>
          </w:p>
        </w:tc>
        <w:tc>
          <w:tcPr>
            <w:tcW w:w="566"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w:t>
            </w:r>
          </w:p>
        </w:tc>
        <w:tc>
          <w:tcPr>
            <w:tcW w:w="567"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8,3</w:t>
            </w:r>
          </w:p>
        </w:tc>
        <w:tc>
          <w:tcPr>
            <w:tcW w:w="566"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9,1</w:t>
            </w:r>
          </w:p>
        </w:tc>
        <w:tc>
          <w:tcPr>
            <w:tcW w:w="610"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w:t>
            </w:r>
          </w:p>
        </w:tc>
        <w:tc>
          <w:tcPr>
            <w:tcW w:w="653"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8,8</w:t>
            </w:r>
          </w:p>
        </w:tc>
        <w:tc>
          <w:tcPr>
            <w:tcW w:w="1453"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3,5</w:t>
            </w:r>
          </w:p>
        </w:tc>
        <w:tc>
          <w:tcPr>
            <w:tcW w:w="1432"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w:t>
            </w:r>
          </w:p>
        </w:tc>
        <w:tc>
          <w:tcPr>
            <w:tcW w:w="800"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w:t>
            </w:r>
          </w:p>
        </w:tc>
      </w:tr>
      <w:tr w:rsidR="00975E37" w:rsidTr="00536C76">
        <w:tc>
          <w:tcPr>
            <w:tcW w:w="1641"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w:t>
            </w:r>
          </w:p>
        </w:tc>
        <w:tc>
          <w:tcPr>
            <w:tcW w:w="1574" w:type="dxa"/>
            <w:gridSpan w:val="2"/>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55</w:t>
            </w:r>
          </w:p>
        </w:tc>
        <w:tc>
          <w:tcPr>
            <w:tcW w:w="566"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7,6</w:t>
            </w:r>
          </w:p>
        </w:tc>
        <w:tc>
          <w:tcPr>
            <w:tcW w:w="567"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8,7</w:t>
            </w:r>
          </w:p>
        </w:tc>
        <w:tc>
          <w:tcPr>
            <w:tcW w:w="566"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w:t>
            </w:r>
          </w:p>
        </w:tc>
        <w:tc>
          <w:tcPr>
            <w:tcW w:w="610"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w:t>
            </w:r>
          </w:p>
        </w:tc>
        <w:tc>
          <w:tcPr>
            <w:tcW w:w="653"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9,2</w:t>
            </w:r>
          </w:p>
        </w:tc>
        <w:tc>
          <w:tcPr>
            <w:tcW w:w="1453"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w:t>
            </w:r>
          </w:p>
        </w:tc>
        <w:tc>
          <w:tcPr>
            <w:tcW w:w="1432"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w:t>
            </w:r>
          </w:p>
        </w:tc>
        <w:tc>
          <w:tcPr>
            <w:tcW w:w="800"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w:t>
            </w:r>
          </w:p>
        </w:tc>
      </w:tr>
    </w:tbl>
    <w:p w:rsidR="00975E37" w:rsidRDefault="00975E37">
      <w:pPr>
        <w:spacing w:after="0"/>
        <w:rPr>
          <w:rFonts w:ascii="Times New Roman" w:hAnsi="Times New Roman" w:cs="Times New Roman"/>
          <w:sz w:val="32"/>
          <w:szCs w:val="28"/>
        </w:rPr>
      </w:pPr>
    </w:p>
    <w:p w:rsidR="00975E37" w:rsidRDefault="00975E37">
      <w:pPr>
        <w:spacing w:after="0"/>
        <w:rPr>
          <w:rFonts w:ascii="Times New Roman" w:hAnsi="Times New Roman" w:cs="Times New Roman"/>
          <w:sz w:val="32"/>
          <w:szCs w:val="28"/>
        </w:rPr>
      </w:pPr>
    </w:p>
    <w:p w:rsidR="00975E37" w:rsidRDefault="00975E37">
      <w:pPr>
        <w:spacing w:after="0"/>
        <w:rPr>
          <w:rFonts w:ascii="Times New Roman" w:hAnsi="Times New Roman" w:cs="Times New Roman"/>
          <w:sz w:val="32"/>
          <w:szCs w:val="28"/>
        </w:rPr>
      </w:pPr>
    </w:p>
    <w:p w:rsidR="00975E37" w:rsidRDefault="00975E37">
      <w:pPr>
        <w:spacing w:after="0"/>
        <w:rPr>
          <w:rFonts w:ascii="Times New Roman" w:hAnsi="Times New Roman" w:cs="Times New Roman"/>
          <w:sz w:val="32"/>
          <w:szCs w:val="28"/>
        </w:rPr>
      </w:pPr>
    </w:p>
    <w:p w:rsidR="00975E37" w:rsidRDefault="00FE4CEB">
      <w:pPr>
        <w:spacing w:after="0"/>
        <w:rPr>
          <w:rFonts w:ascii="Times New Roman" w:hAnsi="Times New Roman" w:cs="Times New Roman"/>
          <w:sz w:val="28"/>
          <w:szCs w:val="28"/>
        </w:rPr>
      </w:pPr>
      <w:r>
        <w:rPr>
          <w:rFonts w:ascii="Times New Roman" w:hAnsi="Times New Roman" w:cs="Times New Roman"/>
          <w:sz w:val="32"/>
          <w:szCs w:val="28"/>
        </w:rPr>
        <w:lastRenderedPageBreak/>
        <w:t>А            Б              В               Г              Д            Е</w:t>
      </w:r>
    </w:p>
    <w:p w:rsidR="00975E37" w:rsidRDefault="0073446C">
      <w:pPr>
        <w:spacing w:after="0"/>
        <w:jc w:val="center"/>
        <w:rPr>
          <w:rFonts w:ascii="Times New Roman" w:hAnsi="Times New Roman" w:cs="Times New Roman"/>
          <w:sz w:val="28"/>
          <w:szCs w:val="28"/>
        </w:rPr>
      </w:pPr>
      <w:r>
        <w:rPr>
          <w:rFonts w:ascii="Times New Roman" w:hAnsi="Times New Roman" w:cs="Times New Roman"/>
          <w:sz w:val="28"/>
          <w:szCs w:val="28"/>
        </w:rPr>
        <w:pict>
          <v:shape id="_x0000_s1144" type="#_x0000_m1320" style="position:absolute;left:0;text-align:left;margin-left:-4.9pt;margin-top:2.95pt;width:331.35pt;height:0;z-index:251645952;mso-wrap-style:none;v-text-anchor:middle" o:spt="100" o:allowincell="f" adj="0,,0" path="m,l21600,21600nfe" filled="f" stroked="t" strokecolor="black" strokeweight="1.06mm">
            <v:fill o:detectmouseclick="t"/>
            <v:stroke joinstyle="round" endcap="flat"/>
            <v:formulas/>
            <v:path gradientshapeok="t" o:connecttype="rect" textboxrect="0,0,21600,21600"/>
          </v:shape>
        </w:pict>
      </w:r>
    </w:p>
    <w:tbl>
      <w:tblPr>
        <w:tblStyle w:val="afff5"/>
        <w:tblW w:w="6652" w:type="dxa"/>
        <w:tblInd w:w="113" w:type="dxa"/>
        <w:tblLayout w:type="fixed"/>
        <w:tblLook w:val="04A0"/>
      </w:tblPr>
      <w:tblGrid>
        <w:gridCol w:w="1241"/>
        <w:gridCol w:w="1494"/>
        <w:gridCol w:w="1264"/>
        <w:gridCol w:w="1472"/>
        <w:gridCol w:w="1181"/>
      </w:tblGrid>
      <w:tr w:rsidR="00975E37">
        <w:tc>
          <w:tcPr>
            <w:tcW w:w="6652" w:type="dxa"/>
            <w:gridSpan w:val="5"/>
          </w:tcPr>
          <w:p w:rsidR="00975E37" w:rsidRDefault="0073446C" w:rsidP="00536C76">
            <w:pPr>
              <w:spacing w:after="0" w:line="240" w:lineRule="auto"/>
              <w:jc w:val="both"/>
              <w:rPr>
                <w:rFonts w:ascii="Times New Roman" w:hAnsi="Times New Roman"/>
                <w:sz w:val="24"/>
              </w:rPr>
            </w:pPr>
            <m:oMathPara>
              <m:oMath>
                <m:sSub>
                  <m:sSubPr>
                    <m:ctrlPr>
                      <w:rPr>
                        <w:rFonts w:ascii="Cambria Math" w:hAnsi="Cambria Math"/>
                      </w:rPr>
                    </m:ctrlPr>
                  </m:sSubPr>
                  <m:e>
                    <m:r>
                      <w:rPr>
                        <w:rFonts w:ascii="Cambria Math" w:hAnsi="Cambria Math"/>
                      </w:rPr>
                      <m:t>n</m:t>
                    </m:r>
                  </m:e>
                  <m:sub>
                    <m:r>
                      <w:rPr>
                        <w:rFonts w:ascii="Cambria Math" w:hAnsi="Cambria Math"/>
                      </w:rPr>
                      <m:t>1</m:t>
                    </m:r>
                  </m:sub>
                </m:sSub>
              </m:oMath>
            </m:oMathPara>
          </w:p>
        </w:tc>
      </w:tr>
      <w:tr w:rsidR="00975E37">
        <w:tc>
          <w:tcPr>
            <w:tcW w:w="5471" w:type="dxa"/>
            <w:gridSpan w:val="4"/>
          </w:tcPr>
          <w:p w:rsidR="00975E37" w:rsidRPr="00536C76" w:rsidRDefault="0073446C" w:rsidP="00536C76">
            <w:pPr>
              <w:spacing w:after="0" w:line="240" w:lineRule="auto"/>
              <w:rPr>
                <w:rFonts w:ascii="Times New Roman" w:hAnsi="Times New Roman"/>
                <w:sz w:val="24"/>
              </w:rPr>
            </w:pPr>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2</m:t>
                    </m:r>
                  </m:sub>
                </m:sSub>
              </m:oMath>
            </m:oMathPara>
          </w:p>
        </w:tc>
        <w:tc>
          <w:tcPr>
            <w:tcW w:w="1181"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r>
      <w:tr w:rsidR="00975E37">
        <w:tc>
          <w:tcPr>
            <w:tcW w:w="3999" w:type="dxa"/>
            <w:gridSpan w:val="3"/>
          </w:tcPr>
          <w:p w:rsidR="00975E37" w:rsidRPr="00536C76" w:rsidRDefault="0073446C" w:rsidP="00536C76">
            <w:pPr>
              <w:spacing w:after="0" w:line="240" w:lineRule="auto"/>
              <w:rPr>
                <w:rFonts w:ascii="Times New Roman" w:hAnsi="Times New Roman"/>
                <w:sz w:val="24"/>
              </w:rPr>
            </w:pPr>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3</m:t>
                    </m:r>
                  </m:sub>
                </m:sSub>
              </m:oMath>
            </m:oMathPara>
          </w:p>
        </w:tc>
        <w:tc>
          <w:tcPr>
            <w:tcW w:w="1472"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c>
          <w:tcPr>
            <w:tcW w:w="1181"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r>
      <w:tr w:rsidR="00975E37">
        <w:tc>
          <w:tcPr>
            <w:tcW w:w="2735" w:type="dxa"/>
            <w:gridSpan w:val="2"/>
          </w:tcPr>
          <w:p w:rsidR="00975E37" w:rsidRPr="00536C76" w:rsidRDefault="0073446C" w:rsidP="00536C76">
            <w:pPr>
              <w:spacing w:after="0" w:line="240" w:lineRule="auto"/>
              <w:jc w:val="both"/>
              <w:rPr>
                <w:rFonts w:ascii="Times New Roman" w:hAnsi="Times New Roman"/>
                <w:sz w:val="24"/>
              </w:rPr>
            </w:pPr>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4</m:t>
                    </m:r>
                  </m:sub>
                </m:sSub>
              </m:oMath>
            </m:oMathPara>
          </w:p>
        </w:tc>
        <w:tc>
          <w:tcPr>
            <w:tcW w:w="1264"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c>
          <w:tcPr>
            <w:tcW w:w="1472"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c>
          <w:tcPr>
            <w:tcW w:w="1181"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r>
      <w:tr w:rsidR="00975E37">
        <w:tc>
          <w:tcPr>
            <w:tcW w:w="1241" w:type="dxa"/>
          </w:tcPr>
          <w:p w:rsidR="00975E37" w:rsidRPr="00536C76" w:rsidRDefault="0073446C" w:rsidP="00536C76">
            <w:pPr>
              <w:spacing w:after="0" w:line="240" w:lineRule="auto"/>
              <w:jc w:val="both"/>
              <w:rPr>
                <w:rFonts w:ascii="Times New Roman" w:hAnsi="Times New Roman"/>
                <w:sz w:val="24"/>
              </w:rPr>
            </w:pPr>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5</m:t>
                    </m:r>
                  </m:sub>
                </m:sSub>
              </m:oMath>
            </m:oMathPara>
          </w:p>
        </w:tc>
        <w:tc>
          <w:tcPr>
            <w:tcW w:w="1494"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c>
          <w:tcPr>
            <w:tcW w:w="1264"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c>
          <w:tcPr>
            <w:tcW w:w="1472"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c>
          <w:tcPr>
            <w:tcW w:w="1181"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r>
    </w:tbl>
    <w:p w:rsidR="00975E37" w:rsidRDefault="00975E37" w:rsidP="00536C76">
      <w:pPr>
        <w:spacing w:after="0"/>
        <w:jc w:val="both"/>
        <w:rPr>
          <w:rFonts w:ascii="Times New Roman" w:hAnsi="Times New Roman" w:cs="Times New Roman"/>
          <w:lang w:val="en-US"/>
        </w:rPr>
      </w:pPr>
    </w:p>
    <w:tbl>
      <w:tblPr>
        <w:tblStyle w:val="afff5"/>
        <w:tblW w:w="5437" w:type="dxa"/>
        <w:tblInd w:w="1305" w:type="dxa"/>
        <w:tblLayout w:type="fixed"/>
        <w:tblLook w:val="04A0"/>
      </w:tblPr>
      <w:tblGrid>
        <w:gridCol w:w="1468"/>
        <w:gridCol w:w="1417"/>
        <w:gridCol w:w="1418"/>
        <w:gridCol w:w="1134"/>
      </w:tblGrid>
      <w:tr w:rsidR="00975E37">
        <w:tc>
          <w:tcPr>
            <w:tcW w:w="5436" w:type="dxa"/>
            <w:gridSpan w:val="4"/>
          </w:tcPr>
          <w:p w:rsidR="00975E37" w:rsidRPr="00536C76" w:rsidRDefault="0073446C" w:rsidP="00536C76">
            <w:pPr>
              <w:spacing w:after="0" w:line="240" w:lineRule="auto"/>
              <w:jc w:val="both"/>
              <w:rPr>
                <w:rFonts w:ascii="Times New Roman" w:hAnsi="Times New Roman"/>
                <w:lang w:val="en-US"/>
              </w:rPr>
            </w:pPr>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6</m:t>
                    </m:r>
                  </m:sub>
                </m:sSub>
              </m:oMath>
            </m:oMathPara>
          </w:p>
        </w:tc>
      </w:tr>
      <w:tr w:rsidR="00975E37">
        <w:tc>
          <w:tcPr>
            <w:tcW w:w="4302" w:type="dxa"/>
            <w:gridSpan w:val="3"/>
          </w:tcPr>
          <w:p w:rsidR="00975E37" w:rsidRPr="00536C76" w:rsidRDefault="0073446C" w:rsidP="00536C76">
            <w:pPr>
              <w:spacing w:after="0" w:line="240" w:lineRule="auto"/>
              <w:jc w:val="both"/>
              <w:rPr>
                <w:rFonts w:ascii="Times New Roman" w:hAnsi="Times New Roman"/>
                <w:lang w:val="en-US"/>
              </w:rPr>
            </w:pPr>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7</m:t>
                    </m:r>
                  </m:sub>
                </m:sSub>
              </m:oMath>
            </m:oMathPara>
          </w:p>
        </w:tc>
        <w:tc>
          <w:tcPr>
            <w:tcW w:w="1134"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r>
      <w:tr w:rsidR="00975E37">
        <w:tc>
          <w:tcPr>
            <w:tcW w:w="2884" w:type="dxa"/>
            <w:gridSpan w:val="2"/>
          </w:tcPr>
          <w:p w:rsidR="00975E37" w:rsidRPr="00536C76" w:rsidRDefault="0073446C" w:rsidP="00536C76">
            <w:pPr>
              <w:spacing w:after="0" w:line="240" w:lineRule="auto"/>
              <w:jc w:val="both"/>
              <w:rPr>
                <w:rFonts w:ascii="Times New Roman" w:hAnsi="Times New Roman"/>
                <w:lang w:val="en-US"/>
              </w:rPr>
            </w:pPr>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8</m:t>
                    </m:r>
                  </m:sub>
                </m:sSub>
              </m:oMath>
            </m:oMathPara>
          </w:p>
        </w:tc>
        <w:tc>
          <w:tcPr>
            <w:tcW w:w="1418"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c>
          <w:tcPr>
            <w:tcW w:w="1134"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r>
      <w:tr w:rsidR="00975E37">
        <w:tc>
          <w:tcPr>
            <w:tcW w:w="1467" w:type="dxa"/>
          </w:tcPr>
          <w:p w:rsidR="00975E37" w:rsidRPr="00536C76" w:rsidRDefault="0073446C" w:rsidP="00536C76">
            <w:pPr>
              <w:spacing w:after="0" w:line="240" w:lineRule="auto"/>
              <w:jc w:val="both"/>
              <w:rPr>
                <w:rFonts w:ascii="Times New Roman" w:hAnsi="Times New Roman"/>
                <w:lang w:val="en-US"/>
              </w:rPr>
            </w:pPr>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9</m:t>
                    </m:r>
                  </m:sub>
                </m:sSub>
              </m:oMath>
            </m:oMathPara>
          </w:p>
        </w:tc>
        <w:tc>
          <w:tcPr>
            <w:tcW w:w="1417"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c>
          <w:tcPr>
            <w:tcW w:w="1418"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c>
          <w:tcPr>
            <w:tcW w:w="1134"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r>
    </w:tbl>
    <w:p w:rsidR="00975E37" w:rsidRDefault="00975E37" w:rsidP="00536C76">
      <w:pPr>
        <w:spacing w:after="0"/>
        <w:jc w:val="both"/>
        <w:rPr>
          <w:rFonts w:ascii="Times New Roman" w:hAnsi="Times New Roman" w:cs="Times New Roman"/>
          <w:lang w:val="en-US"/>
        </w:rPr>
      </w:pPr>
    </w:p>
    <w:tbl>
      <w:tblPr>
        <w:tblStyle w:val="afff5"/>
        <w:tblW w:w="4064" w:type="dxa"/>
        <w:tblInd w:w="2678" w:type="dxa"/>
        <w:tblLayout w:type="fixed"/>
        <w:tblLook w:val="04A0"/>
      </w:tblPr>
      <w:tblGrid>
        <w:gridCol w:w="1511"/>
        <w:gridCol w:w="1419"/>
        <w:gridCol w:w="1134"/>
      </w:tblGrid>
      <w:tr w:rsidR="00975E37">
        <w:tc>
          <w:tcPr>
            <w:tcW w:w="4064" w:type="dxa"/>
            <w:gridSpan w:val="3"/>
          </w:tcPr>
          <w:p w:rsidR="00975E37" w:rsidRPr="00536C76" w:rsidRDefault="0073446C" w:rsidP="00536C76">
            <w:pPr>
              <w:spacing w:after="0" w:line="240" w:lineRule="auto"/>
              <w:jc w:val="both"/>
              <w:rPr>
                <w:rFonts w:ascii="Times New Roman" w:hAnsi="Times New Roman"/>
                <w:lang w:val="en-US"/>
              </w:rPr>
            </w:pPr>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10</m:t>
                    </m:r>
                  </m:sub>
                </m:sSub>
              </m:oMath>
            </m:oMathPara>
          </w:p>
        </w:tc>
      </w:tr>
      <w:tr w:rsidR="00975E37">
        <w:tc>
          <w:tcPr>
            <w:tcW w:w="2930" w:type="dxa"/>
            <w:gridSpan w:val="2"/>
          </w:tcPr>
          <w:p w:rsidR="00975E37" w:rsidRPr="00536C76" w:rsidRDefault="0073446C" w:rsidP="00536C76">
            <w:pPr>
              <w:spacing w:after="0" w:line="240" w:lineRule="auto"/>
              <w:jc w:val="both"/>
              <w:rPr>
                <w:rFonts w:ascii="Times New Roman" w:hAnsi="Times New Roman"/>
                <w:lang w:val="en-US"/>
              </w:rPr>
            </w:pPr>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11</m:t>
                    </m:r>
                  </m:sub>
                </m:sSub>
              </m:oMath>
            </m:oMathPara>
          </w:p>
        </w:tc>
        <w:tc>
          <w:tcPr>
            <w:tcW w:w="1134"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r>
      <w:tr w:rsidR="00975E37">
        <w:tc>
          <w:tcPr>
            <w:tcW w:w="1511" w:type="dxa"/>
          </w:tcPr>
          <w:p w:rsidR="00975E37" w:rsidRPr="00536C76" w:rsidRDefault="0073446C" w:rsidP="00536C76">
            <w:pPr>
              <w:spacing w:after="0" w:line="240" w:lineRule="auto"/>
              <w:jc w:val="both"/>
              <w:rPr>
                <w:rFonts w:ascii="Times New Roman" w:hAnsi="Times New Roman"/>
              </w:rPr>
            </w:pPr>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12</m:t>
                    </m:r>
                  </m:sub>
                </m:sSub>
              </m:oMath>
            </m:oMathPara>
          </w:p>
        </w:tc>
        <w:tc>
          <w:tcPr>
            <w:tcW w:w="1419"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c>
          <w:tcPr>
            <w:tcW w:w="1134"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r>
    </w:tbl>
    <w:p w:rsidR="00975E37" w:rsidRDefault="00975E37" w:rsidP="00536C76">
      <w:pPr>
        <w:spacing w:after="0"/>
        <w:jc w:val="both"/>
        <w:rPr>
          <w:rFonts w:ascii="Times New Roman" w:hAnsi="Times New Roman" w:cs="Times New Roman"/>
        </w:rPr>
      </w:pPr>
    </w:p>
    <w:tbl>
      <w:tblPr>
        <w:tblStyle w:val="afff5"/>
        <w:tblW w:w="2552" w:type="dxa"/>
        <w:tblInd w:w="4190" w:type="dxa"/>
        <w:tblLayout w:type="fixed"/>
        <w:tblLook w:val="04A0"/>
      </w:tblPr>
      <w:tblGrid>
        <w:gridCol w:w="1418"/>
        <w:gridCol w:w="1134"/>
      </w:tblGrid>
      <w:tr w:rsidR="00975E37">
        <w:tc>
          <w:tcPr>
            <w:tcW w:w="2551" w:type="dxa"/>
            <w:gridSpan w:val="2"/>
          </w:tcPr>
          <w:p w:rsidR="00975E37" w:rsidRPr="00536C76" w:rsidRDefault="0073446C" w:rsidP="00536C76">
            <w:pPr>
              <w:spacing w:after="0" w:line="240" w:lineRule="auto"/>
              <w:jc w:val="both"/>
              <w:rPr>
                <w:rFonts w:ascii="Times New Roman" w:hAnsi="Times New Roman"/>
              </w:rPr>
            </w:pPr>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13</m:t>
                    </m:r>
                  </m:sub>
                </m:sSub>
              </m:oMath>
            </m:oMathPara>
          </w:p>
        </w:tc>
      </w:tr>
      <w:tr w:rsidR="00975E37">
        <w:tc>
          <w:tcPr>
            <w:tcW w:w="1417" w:type="dxa"/>
          </w:tcPr>
          <w:p w:rsidR="00975E37" w:rsidRPr="00536C76" w:rsidRDefault="0073446C" w:rsidP="00536C76">
            <w:pPr>
              <w:spacing w:after="0" w:line="240" w:lineRule="auto"/>
              <w:jc w:val="both"/>
              <w:rPr>
                <w:rFonts w:ascii="Times New Roman" w:hAnsi="Times New Roman"/>
              </w:rPr>
            </w:pPr>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14</m:t>
                    </m:r>
                  </m:sub>
                </m:sSub>
              </m:oMath>
            </m:oMathPara>
          </w:p>
        </w:tc>
        <w:tc>
          <w:tcPr>
            <w:tcW w:w="1134" w:type="dxa"/>
            <w:tcBorders>
              <w:top w:val="nil"/>
              <w:left w:val="nil"/>
              <w:bottom w:val="nil"/>
              <w:right w:val="nil"/>
            </w:tcBorders>
          </w:tcPr>
          <w:p w:rsidR="00975E37" w:rsidRDefault="00975E37" w:rsidP="00536C76">
            <w:pPr>
              <w:spacing w:after="0" w:line="240" w:lineRule="auto"/>
              <w:jc w:val="both"/>
              <w:rPr>
                <w:rFonts w:ascii="Calibri" w:eastAsia="Times New Roman" w:hAnsi="Calibri" w:cs="Times New Roman"/>
              </w:rPr>
            </w:pPr>
          </w:p>
        </w:tc>
      </w:tr>
    </w:tbl>
    <w:p w:rsidR="00975E37" w:rsidRDefault="00975E37" w:rsidP="00536C76">
      <w:pPr>
        <w:spacing w:after="0"/>
        <w:jc w:val="both"/>
        <w:rPr>
          <w:rFonts w:ascii="Times New Roman" w:hAnsi="Times New Roman" w:cs="Times New Roman"/>
        </w:rPr>
      </w:pPr>
    </w:p>
    <w:tbl>
      <w:tblPr>
        <w:tblStyle w:val="afff5"/>
        <w:tblW w:w="1134" w:type="dxa"/>
        <w:tblInd w:w="5608" w:type="dxa"/>
        <w:tblLayout w:type="fixed"/>
        <w:tblLook w:val="04A0"/>
      </w:tblPr>
      <w:tblGrid>
        <w:gridCol w:w="1134"/>
      </w:tblGrid>
      <w:tr w:rsidR="00975E37">
        <w:tc>
          <w:tcPr>
            <w:tcW w:w="1134" w:type="dxa"/>
          </w:tcPr>
          <w:p w:rsidR="00975E37" w:rsidRPr="00536C76" w:rsidRDefault="0073446C" w:rsidP="00536C76">
            <w:pPr>
              <w:spacing w:after="0" w:line="240" w:lineRule="auto"/>
              <w:jc w:val="both"/>
              <w:rPr>
                <w:rFonts w:ascii="Times New Roman" w:hAnsi="Times New Roman"/>
              </w:rPr>
            </w:pPr>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15</m:t>
                    </m:r>
                  </m:sub>
                </m:sSub>
              </m:oMath>
            </m:oMathPara>
          </w:p>
        </w:tc>
      </w:tr>
    </w:tbl>
    <w:p w:rsidR="00975E37" w:rsidRDefault="00975E37">
      <w:pPr>
        <w:spacing w:after="0"/>
        <w:jc w:val="center"/>
        <w:rPr>
          <w:rFonts w:ascii="Times New Roman" w:hAnsi="Times New Roman" w:cs="Times New Roman"/>
          <w:sz w:val="32"/>
          <w:szCs w:val="28"/>
        </w:rPr>
      </w:pPr>
    </w:p>
    <w:p w:rsidR="00975E37" w:rsidRDefault="00FE4CEB">
      <w:pPr>
        <w:spacing w:after="0"/>
        <w:jc w:val="center"/>
        <w:rPr>
          <w:rFonts w:ascii="Times New Roman" w:hAnsi="Times New Roman" w:cs="Times New Roman"/>
          <w:sz w:val="32"/>
          <w:szCs w:val="28"/>
        </w:rPr>
      </w:pPr>
      <w:r>
        <w:rPr>
          <w:rFonts w:ascii="Times New Roman" w:hAnsi="Times New Roman" w:cs="Times New Roman"/>
          <w:sz w:val="32"/>
          <w:szCs w:val="28"/>
        </w:rPr>
        <w:t>Рисунок 2</w:t>
      </w:r>
    </w:p>
    <w:p w:rsidR="00975E37" w:rsidRDefault="00FE4CEB">
      <w:pPr>
        <w:spacing w:after="0"/>
        <w:ind w:firstLine="708"/>
        <w:jc w:val="both"/>
        <w:rPr>
          <w:rFonts w:ascii="Times New Roman" w:hAnsi="Times New Roman" w:cs="Times New Roman"/>
          <w:sz w:val="32"/>
          <w:szCs w:val="28"/>
        </w:rPr>
      </w:pPr>
      <w:r>
        <w:rPr>
          <w:rFonts w:ascii="Times New Roman" w:hAnsi="Times New Roman" w:cs="Times New Roman"/>
          <w:sz w:val="32"/>
          <w:szCs w:val="28"/>
        </w:rPr>
        <w:t xml:space="preserve">Таблица 2 Количество вагонов </w:t>
      </w:r>
    </w:p>
    <w:tbl>
      <w:tblPr>
        <w:tblStyle w:val="afff5"/>
        <w:tblW w:w="10485" w:type="dxa"/>
        <w:tblInd w:w="113" w:type="dxa"/>
        <w:tblLayout w:type="fixed"/>
        <w:tblLook w:val="04A0"/>
      </w:tblPr>
      <w:tblGrid>
        <w:gridCol w:w="1001"/>
        <w:gridCol w:w="638"/>
        <w:gridCol w:w="637"/>
        <w:gridCol w:w="696"/>
        <w:gridCol w:w="571"/>
        <w:gridCol w:w="572"/>
        <w:gridCol w:w="571"/>
        <w:gridCol w:w="636"/>
        <w:gridCol w:w="769"/>
        <w:gridCol w:w="571"/>
        <w:gridCol w:w="637"/>
        <w:gridCol w:w="609"/>
        <w:gridCol w:w="608"/>
        <w:gridCol w:w="637"/>
        <w:gridCol w:w="613"/>
        <w:gridCol w:w="719"/>
      </w:tblGrid>
      <w:tr w:rsidR="00975E37" w:rsidTr="00536C76">
        <w:tc>
          <w:tcPr>
            <w:tcW w:w="1001" w:type="dxa"/>
            <w:vMerge w:val="restart"/>
            <w:textDirection w:val="btLr"/>
            <w:vAlign w:val="center"/>
          </w:tcPr>
          <w:p w:rsidR="00975E37" w:rsidRDefault="00FE4CEB">
            <w:pPr>
              <w:spacing w:after="0" w:line="240" w:lineRule="auto"/>
              <w:ind w:left="113" w:right="113"/>
              <w:jc w:val="center"/>
              <w:rPr>
                <w:rFonts w:ascii="Times New Roman" w:hAnsi="Times New Roman"/>
                <w:sz w:val="28"/>
                <w:szCs w:val="28"/>
              </w:rPr>
            </w:pPr>
            <w:r>
              <w:rPr>
                <w:rFonts w:ascii="Times New Roman" w:eastAsia="Times New Roman" w:hAnsi="Times New Roman" w:cs="Times New Roman"/>
                <w:sz w:val="28"/>
                <w:szCs w:val="28"/>
              </w:rPr>
              <w:t>Вариант</w:t>
            </w:r>
          </w:p>
        </w:tc>
        <w:tc>
          <w:tcPr>
            <w:tcW w:w="9484" w:type="dxa"/>
            <w:gridSpan w:val="15"/>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Вагонопотоки</w:t>
            </w:r>
          </w:p>
        </w:tc>
      </w:tr>
      <w:tr w:rsidR="00975E37" w:rsidTr="00536C76">
        <w:trPr>
          <w:trHeight w:val="976"/>
        </w:trPr>
        <w:tc>
          <w:tcPr>
            <w:tcW w:w="1001" w:type="dxa"/>
            <w:vMerge/>
          </w:tcPr>
          <w:p w:rsidR="00975E37" w:rsidRDefault="00975E37">
            <w:pPr>
              <w:spacing w:after="0" w:line="240" w:lineRule="auto"/>
              <w:rPr>
                <w:rFonts w:ascii="Times New Roman" w:hAnsi="Times New Roman"/>
                <w:sz w:val="28"/>
                <w:szCs w:val="28"/>
              </w:rPr>
            </w:pPr>
          </w:p>
        </w:tc>
        <w:tc>
          <w:tcPr>
            <w:tcW w:w="638" w:type="dxa"/>
            <w:vAlign w:val="center"/>
          </w:tcPr>
          <w:p w:rsidR="00975E37" w:rsidRDefault="0073446C">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m:t>
                    </m:r>
                  </m:sub>
                </m:sSub>
              </m:oMath>
            </m:oMathPara>
          </w:p>
        </w:tc>
        <w:tc>
          <w:tcPr>
            <w:tcW w:w="637" w:type="dxa"/>
            <w:vAlign w:val="center"/>
          </w:tcPr>
          <w:p w:rsidR="00975E37" w:rsidRDefault="0073446C">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2</m:t>
                    </m:r>
                  </m:sub>
                </m:sSub>
              </m:oMath>
            </m:oMathPara>
          </w:p>
        </w:tc>
        <w:tc>
          <w:tcPr>
            <w:tcW w:w="696" w:type="dxa"/>
            <w:vAlign w:val="center"/>
          </w:tcPr>
          <w:p w:rsidR="00975E37" w:rsidRDefault="0073446C">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3</m:t>
                    </m:r>
                  </m:sub>
                </m:sSub>
              </m:oMath>
            </m:oMathPara>
          </w:p>
        </w:tc>
        <w:tc>
          <w:tcPr>
            <w:tcW w:w="571" w:type="dxa"/>
            <w:vAlign w:val="center"/>
          </w:tcPr>
          <w:p w:rsidR="00975E37" w:rsidRDefault="0073446C">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4</m:t>
                    </m:r>
                  </m:sub>
                </m:sSub>
              </m:oMath>
            </m:oMathPara>
          </w:p>
        </w:tc>
        <w:tc>
          <w:tcPr>
            <w:tcW w:w="572" w:type="dxa"/>
            <w:vAlign w:val="center"/>
          </w:tcPr>
          <w:p w:rsidR="00975E37" w:rsidRDefault="0073446C">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5</m:t>
                    </m:r>
                  </m:sub>
                </m:sSub>
              </m:oMath>
            </m:oMathPara>
          </w:p>
        </w:tc>
        <w:tc>
          <w:tcPr>
            <w:tcW w:w="571" w:type="dxa"/>
            <w:vAlign w:val="center"/>
          </w:tcPr>
          <w:p w:rsidR="00975E37" w:rsidRDefault="0073446C">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6</m:t>
                    </m:r>
                  </m:sub>
                </m:sSub>
              </m:oMath>
            </m:oMathPara>
          </w:p>
        </w:tc>
        <w:tc>
          <w:tcPr>
            <w:tcW w:w="636" w:type="dxa"/>
            <w:vAlign w:val="center"/>
          </w:tcPr>
          <w:p w:rsidR="00975E37" w:rsidRDefault="0073446C">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7</m:t>
                    </m:r>
                  </m:sub>
                </m:sSub>
              </m:oMath>
            </m:oMathPara>
          </w:p>
        </w:tc>
        <w:tc>
          <w:tcPr>
            <w:tcW w:w="769" w:type="dxa"/>
            <w:vAlign w:val="center"/>
          </w:tcPr>
          <w:p w:rsidR="00975E37" w:rsidRDefault="0073446C">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8</m:t>
                    </m:r>
                  </m:sub>
                </m:sSub>
              </m:oMath>
            </m:oMathPara>
          </w:p>
        </w:tc>
        <w:tc>
          <w:tcPr>
            <w:tcW w:w="571" w:type="dxa"/>
            <w:vAlign w:val="center"/>
          </w:tcPr>
          <w:p w:rsidR="00975E37" w:rsidRDefault="0073446C">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9</m:t>
                    </m:r>
                  </m:sub>
                </m:sSub>
              </m:oMath>
            </m:oMathPara>
          </w:p>
        </w:tc>
        <w:tc>
          <w:tcPr>
            <w:tcW w:w="637" w:type="dxa"/>
            <w:vAlign w:val="center"/>
          </w:tcPr>
          <w:p w:rsidR="00975E37" w:rsidRDefault="0073446C">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10</m:t>
                    </m:r>
                  </m:sub>
                </m:sSub>
              </m:oMath>
            </m:oMathPara>
          </w:p>
        </w:tc>
        <w:tc>
          <w:tcPr>
            <w:tcW w:w="609" w:type="dxa"/>
            <w:vAlign w:val="center"/>
          </w:tcPr>
          <w:p w:rsidR="00975E37" w:rsidRDefault="0073446C">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11</m:t>
                    </m:r>
                  </m:sub>
                </m:sSub>
              </m:oMath>
            </m:oMathPara>
          </w:p>
        </w:tc>
        <w:tc>
          <w:tcPr>
            <w:tcW w:w="608" w:type="dxa"/>
            <w:vAlign w:val="center"/>
          </w:tcPr>
          <w:p w:rsidR="00975E37" w:rsidRDefault="0073446C">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12</m:t>
                    </m:r>
                  </m:sub>
                </m:sSub>
              </m:oMath>
            </m:oMathPara>
          </w:p>
        </w:tc>
        <w:tc>
          <w:tcPr>
            <w:tcW w:w="637" w:type="dxa"/>
            <w:vAlign w:val="center"/>
          </w:tcPr>
          <w:p w:rsidR="00975E37" w:rsidRDefault="0073446C">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13</m:t>
                    </m:r>
                  </m:sub>
                </m:sSub>
              </m:oMath>
            </m:oMathPara>
          </w:p>
        </w:tc>
        <w:tc>
          <w:tcPr>
            <w:tcW w:w="613" w:type="dxa"/>
            <w:vAlign w:val="center"/>
          </w:tcPr>
          <w:p w:rsidR="00975E37" w:rsidRDefault="0073446C">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14</m:t>
                    </m:r>
                  </m:sub>
                </m:sSub>
              </m:oMath>
            </m:oMathPara>
          </w:p>
        </w:tc>
        <w:tc>
          <w:tcPr>
            <w:tcW w:w="719" w:type="dxa"/>
            <w:vAlign w:val="center"/>
          </w:tcPr>
          <w:p w:rsidR="00975E37" w:rsidRDefault="0073446C">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15</m:t>
                    </m:r>
                  </m:sub>
                </m:sSub>
              </m:oMath>
            </m:oMathPara>
          </w:p>
        </w:tc>
      </w:tr>
      <w:tr w:rsidR="00975E37" w:rsidTr="00536C76">
        <w:tc>
          <w:tcPr>
            <w:tcW w:w="100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w:t>
            </w:r>
          </w:p>
        </w:tc>
        <w:tc>
          <w:tcPr>
            <w:tcW w:w="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250</w:t>
            </w:r>
          </w:p>
        </w:tc>
        <w:tc>
          <w:tcPr>
            <w:tcW w:w="63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100</w:t>
            </w:r>
          </w:p>
        </w:tc>
        <w:tc>
          <w:tcPr>
            <w:tcW w:w="696"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120</w:t>
            </w:r>
          </w:p>
        </w:tc>
        <w:tc>
          <w:tcPr>
            <w:tcW w:w="571"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60</w:t>
            </w:r>
          </w:p>
        </w:tc>
        <w:tc>
          <w:tcPr>
            <w:tcW w:w="572"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70</w:t>
            </w:r>
          </w:p>
        </w:tc>
        <w:tc>
          <w:tcPr>
            <w:tcW w:w="571"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80</w:t>
            </w:r>
          </w:p>
        </w:tc>
        <w:tc>
          <w:tcPr>
            <w:tcW w:w="636"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270</w:t>
            </w:r>
          </w:p>
        </w:tc>
        <w:tc>
          <w:tcPr>
            <w:tcW w:w="76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100</w:t>
            </w:r>
          </w:p>
        </w:tc>
        <w:tc>
          <w:tcPr>
            <w:tcW w:w="571"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30</w:t>
            </w:r>
          </w:p>
        </w:tc>
        <w:tc>
          <w:tcPr>
            <w:tcW w:w="63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50</w:t>
            </w:r>
          </w:p>
        </w:tc>
        <w:tc>
          <w:tcPr>
            <w:tcW w:w="60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80</w:t>
            </w:r>
          </w:p>
        </w:tc>
        <w:tc>
          <w:tcPr>
            <w:tcW w:w="60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40</w:t>
            </w:r>
          </w:p>
        </w:tc>
        <w:tc>
          <w:tcPr>
            <w:tcW w:w="63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120</w:t>
            </w:r>
          </w:p>
        </w:tc>
        <w:tc>
          <w:tcPr>
            <w:tcW w:w="613"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10</w:t>
            </w:r>
          </w:p>
        </w:tc>
        <w:tc>
          <w:tcPr>
            <w:tcW w:w="71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40</w:t>
            </w:r>
          </w:p>
        </w:tc>
      </w:tr>
      <w:tr w:rsidR="00975E37" w:rsidTr="00536C76">
        <w:trPr>
          <w:trHeight w:val="292"/>
        </w:trPr>
        <w:tc>
          <w:tcPr>
            <w:tcW w:w="100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w:t>
            </w:r>
          </w:p>
        </w:tc>
        <w:tc>
          <w:tcPr>
            <w:tcW w:w="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80</w:t>
            </w:r>
          </w:p>
        </w:tc>
        <w:tc>
          <w:tcPr>
            <w:tcW w:w="63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90</w:t>
            </w:r>
          </w:p>
        </w:tc>
        <w:tc>
          <w:tcPr>
            <w:tcW w:w="696"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190</w:t>
            </w:r>
          </w:p>
        </w:tc>
        <w:tc>
          <w:tcPr>
            <w:tcW w:w="571"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10</w:t>
            </w:r>
          </w:p>
        </w:tc>
        <w:tc>
          <w:tcPr>
            <w:tcW w:w="572"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20</w:t>
            </w:r>
          </w:p>
        </w:tc>
        <w:tc>
          <w:tcPr>
            <w:tcW w:w="571"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90</w:t>
            </w:r>
          </w:p>
        </w:tc>
        <w:tc>
          <w:tcPr>
            <w:tcW w:w="636"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200</w:t>
            </w:r>
          </w:p>
        </w:tc>
        <w:tc>
          <w:tcPr>
            <w:tcW w:w="76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20</w:t>
            </w:r>
          </w:p>
        </w:tc>
        <w:tc>
          <w:tcPr>
            <w:tcW w:w="571"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10</w:t>
            </w:r>
          </w:p>
        </w:tc>
        <w:tc>
          <w:tcPr>
            <w:tcW w:w="63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180</w:t>
            </w:r>
          </w:p>
        </w:tc>
        <w:tc>
          <w:tcPr>
            <w:tcW w:w="60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80</w:t>
            </w:r>
          </w:p>
        </w:tc>
        <w:tc>
          <w:tcPr>
            <w:tcW w:w="60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40</w:t>
            </w:r>
          </w:p>
        </w:tc>
        <w:tc>
          <w:tcPr>
            <w:tcW w:w="63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100</w:t>
            </w:r>
          </w:p>
        </w:tc>
        <w:tc>
          <w:tcPr>
            <w:tcW w:w="613"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нет</w:t>
            </w:r>
          </w:p>
        </w:tc>
        <w:tc>
          <w:tcPr>
            <w:tcW w:w="71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нет</w:t>
            </w:r>
          </w:p>
        </w:tc>
      </w:tr>
    </w:tbl>
    <w:p w:rsidR="00975E37" w:rsidRDefault="00975E37">
      <w:pPr>
        <w:spacing w:after="0"/>
        <w:rPr>
          <w:rFonts w:ascii="Times New Roman" w:hAnsi="Times New Roman" w:cs="Times New Roman"/>
          <w:sz w:val="32"/>
          <w:szCs w:val="28"/>
        </w:rPr>
      </w:pPr>
    </w:p>
    <w:p w:rsidR="00975E37" w:rsidRDefault="00975E37">
      <w:pPr>
        <w:spacing w:after="0"/>
        <w:jc w:val="center"/>
        <w:rPr>
          <w:rFonts w:ascii="Times New Roman" w:hAnsi="Times New Roman" w:cs="Times New Roman"/>
          <w:sz w:val="32"/>
          <w:szCs w:val="28"/>
        </w:rPr>
      </w:pPr>
    </w:p>
    <w:p w:rsidR="00975E37" w:rsidRDefault="00FE4CEB">
      <w:pPr>
        <w:spacing w:after="0"/>
        <w:ind w:firstLine="708"/>
        <w:rPr>
          <w:rFonts w:ascii="Times New Roman" w:hAnsi="Times New Roman" w:cs="Times New Roman"/>
        </w:rPr>
      </w:pPr>
      <w:r>
        <w:rPr>
          <w:rFonts w:ascii="Times New Roman" w:hAnsi="Times New Roman" w:cs="Times New Roman"/>
          <w:sz w:val="32"/>
          <w:szCs w:val="28"/>
        </w:rPr>
        <w:t>Таблица 3 Значения параметров</w:t>
      </w:r>
    </w:p>
    <w:tbl>
      <w:tblPr>
        <w:tblStyle w:val="afff5"/>
        <w:tblW w:w="9571" w:type="dxa"/>
        <w:tblInd w:w="113" w:type="dxa"/>
        <w:tblLayout w:type="fixed"/>
        <w:tblLook w:val="04A0"/>
      </w:tblPr>
      <w:tblGrid>
        <w:gridCol w:w="1596"/>
        <w:gridCol w:w="1595"/>
        <w:gridCol w:w="1595"/>
        <w:gridCol w:w="1595"/>
        <w:gridCol w:w="1595"/>
        <w:gridCol w:w="1595"/>
      </w:tblGrid>
      <w:tr w:rsidR="00975E37">
        <w:tc>
          <w:tcPr>
            <w:tcW w:w="9570" w:type="dxa"/>
            <w:gridSpan w:val="6"/>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 Вариант</w:t>
            </w:r>
          </w:p>
        </w:tc>
      </w:tr>
      <w:tr w:rsidR="00975E37">
        <w:tc>
          <w:tcPr>
            <w:tcW w:w="1595" w:type="dxa"/>
          </w:tcPr>
          <w:p w:rsidR="00975E37" w:rsidRDefault="00975E37">
            <w:pPr>
              <w:spacing w:after="0" w:line="240" w:lineRule="auto"/>
              <w:rPr>
                <w:rFonts w:ascii="Times New Roman" w:hAnsi="Times New Roman"/>
                <w:sz w:val="28"/>
                <w:szCs w:val="28"/>
              </w:rPr>
            </w:pPr>
          </w:p>
        </w:tc>
        <w:tc>
          <w:tcPr>
            <w:tcW w:w="159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А</w:t>
            </w:r>
          </w:p>
        </w:tc>
        <w:tc>
          <w:tcPr>
            <w:tcW w:w="159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Б</w:t>
            </w:r>
          </w:p>
        </w:tc>
        <w:tc>
          <w:tcPr>
            <w:tcW w:w="159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В</w:t>
            </w:r>
          </w:p>
        </w:tc>
        <w:tc>
          <w:tcPr>
            <w:tcW w:w="159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Г</w:t>
            </w:r>
          </w:p>
        </w:tc>
        <w:tc>
          <w:tcPr>
            <w:tcW w:w="159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Д</w:t>
            </w:r>
          </w:p>
        </w:tc>
      </w:tr>
      <w:tr w:rsidR="00975E37">
        <w:tc>
          <w:tcPr>
            <w:tcW w:w="1595" w:type="dxa"/>
          </w:tcPr>
          <w:p w:rsidR="00975E37" w:rsidRDefault="00FE4CEB">
            <w:pPr>
              <w:spacing w:after="0" w:line="240" w:lineRule="auto"/>
              <w:jc w:val="center"/>
              <w:rPr>
                <w:rFonts w:ascii="Times New Roman" w:hAnsi="Times New Roman"/>
                <w:sz w:val="28"/>
                <w:szCs w:val="28"/>
              </w:rPr>
            </w:pPr>
            <m:oMathPara>
              <m:oMathParaPr>
                <m:jc m:val="center"/>
              </m:oMathParaPr>
              <m:oMath>
                <m:r>
                  <w:rPr>
                    <w:rFonts w:ascii="Cambria Math" w:hAnsi="Cambria Math"/>
                  </w:rPr>
                  <m:t>ст</m:t>
                </m:r>
              </m:oMath>
            </m:oMathPara>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600</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650</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625</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575</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600</w:t>
            </w:r>
          </w:p>
        </w:tc>
      </w:tr>
      <w:tr w:rsidR="00975E37">
        <w:tc>
          <w:tcPr>
            <w:tcW w:w="1595" w:type="dxa"/>
          </w:tcPr>
          <w:p w:rsidR="00975E37" w:rsidRDefault="0073446C">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t</m:t>
                    </m:r>
                  </m:e>
                  <m:sub>
                    <m:r>
                      <w:rPr>
                        <w:rFonts w:ascii="Cambria Math" w:hAnsi="Cambria Math"/>
                      </w:rPr>
                      <m:t>эк</m:t>
                    </m:r>
                  </m:sub>
                </m:sSub>
              </m:oMath>
            </m:oMathPara>
          </w:p>
        </w:tc>
        <w:tc>
          <w:tcPr>
            <w:tcW w:w="1595" w:type="dxa"/>
            <w:vAlign w:val="center"/>
          </w:tcPr>
          <w:p w:rsidR="00975E37" w:rsidRDefault="00975E37">
            <w:pPr>
              <w:spacing w:after="0" w:line="240" w:lineRule="auto"/>
              <w:jc w:val="center"/>
              <w:rPr>
                <w:rFonts w:ascii="Times New Roman" w:hAnsi="Times New Roman"/>
                <w:sz w:val="28"/>
                <w:szCs w:val="28"/>
              </w:rPr>
            </w:pP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3,5</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w:t>
            </w:r>
          </w:p>
        </w:tc>
      </w:tr>
      <w:tr w:rsidR="00975E37">
        <w:tc>
          <w:tcPr>
            <w:tcW w:w="9570" w:type="dxa"/>
            <w:gridSpan w:val="6"/>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 Вариант</w:t>
            </w:r>
          </w:p>
        </w:tc>
      </w:tr>
      <w:tr w:rsidR="00975E37">
        <w:tc>
          <w:tcPr>
            <w:tcW w:w="1595" w:type="dxa"/>
          </w:tcPr>
          <w:p w:rsidR="00975E37" w:rsidRDefault="00FE4CEB">
            <w:pPr>
              <w:spacing w:after="0" w:line="240" w:lineRule="auto"/>
              <w:jc w:val="center"/>
              <w:rPr>
                <w:rFonts w:ascii="Times New Roman" w:hAnsi="Times New Roman"/>
                <w:sz w:val="28"/>
                <w:szCs w:val="28"/>
              </w:rPr>
            </w:pPr>
            <m:oMathPara>
              <m:oMathParaPr>
                <m:jc m:val="center"/>
              </m:oMathParaPr>
              <m:oMath>
                <m:r>
                  <w:rPr>
                    <w:rFonts w:ascii="Cambria Math" w:hAnsi="Cambria Math"/>
                  </w:rPr>
                  <m:t>ст</m:t>
                </m:r>
              </m:oMath>
            </m:oMathPara>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600</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500</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500</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600</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500</w:t>
            </w:r>
          </w:p>
        </w:tc>
      </w:tr>
      <w:tr w:rsidR="00975E37">
        <w:tc>
          <w:tcPr>
            <w:tcW w:w="1595" w:type="dxa"/>
          </w:tcPr>
          <w:p w:rsidR="00975E37" w:rsidRDefault="0073446C">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t</m:t>
                    </m:r>
                  </m:e>
                  <m:sub>
                    <m:r>
                      <w:rPr>
                        <w:rFonts w:ascii="Cambria Math" w:hAnsi="Cambria Math"/>
                      </w:rPr>
                      <m:t>эк</m:t>
                    </m:r>
                  </m:sub>
                </m:sSub>
              </m:oMath>
            </m:oMathPara>
          </w:p>
        </w:tc>
        <w:tc>
          <w:tcPr>
            <w:tcW w:w="1595" w:type="dxa"/>
            <w:vAlign w:val="center"/>
          </w:tcPr>
          <w:p w:rsidR="00975E37" w:rsidRDefault="00975E37">
            <w:pPr>
              <w:spacing w:after="0" w:line="240" w:lineRule="auto"/>
              <w:jc w:val="center"/>
              <w:rPr>
                <w:rFonts w:ascii="Times New Roman" w:hAnsi="Times New Roman"/>
                <w:sz w:val="28"/>
                <w:szCs w:val="28"/>
              </w:rPr>
            </w:pP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w:t>
            </w:r>
          </w:p>
        </w:tc>
      </w:tr>
    </w:tbl>
    <w:p w:rsidR="00975E37" w:rsidRDefault="00975E37">
      <w:pPr>
        <w:spacing w:after="0"/>
        <w:rPr>
          <w:rFonts w:ascii="Times New Roman" w:hAnsi="Times New Roman" w:cs="Times New Roman"/>
        </w:rPr>
      </w:pPr>
    </w:p>
    <w:p w:rsidR="00975E37" w:rsidRDefault="00975E37">
      <w:pPr>
        <w:spacing w:after="0"/>
        <w:rPr>
          <w:rFonts w:ascii="Times New Roman" w:hAnsi="Times New Roman" w:cs="Times New Roman"/>
        </w:rPr>
      </w:pPr>
    </w:p>
    <w:p w:rsidR="00975E37" w:rsidRDefault="00975E37">
      <w:pPr>
        <w:spacing w:after="0"/>
        <w:rPr>
          <w:rFonts w:ascii="Times New Roman" w:hAnsi="Times New Roman" w:cs="Times New Roman"/>
        </w:rPr>
      </w:pP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BF5146" w:rsidRDefault="00BF5146">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FE4CEB">
      <w:pPr>
        <w:spacing w:after="0"/>
        <w:jc w:val="center"/>
        <w:rPr>
          <w:rFonts w:ascii="Times New Roman" w:hAnsi="Times New Roman" w:cs="Times New Roman"/>
          <w:b/>
          <w:sz w:val="28"/>
          <w:szCs w:val="28"/>
          <w:u w:val="single"/>
        </w:rPr>
      </w:pPr>
      <w:r>
        <w:rPr>
          <w:rFonts w:ascii="Times New Roman" w:hAnsi="Times New Roman" w:cs="Times New Roman"/>
          <w:sz w:val="28"/>
          <w:szCs w:val="28"/>
          <w:u w:val="single"/>
        </w:rPr>
        <w:lastRenderedPageBreak/>
        <w:t>ПРАКТИЧЕСКОЕ ЗАНЯТИЕ №</w:t>
      </w:r>
      <w:r w:rsidR="00E625CA">
        <w:rPr>
          <w:rFonts w:ascii="Times New Roman" w:hAnsi="Times New Roman" w:cs="Times New Roman"/>
          <w:sz w:val="28"/>
          <w:szCs w:val="28"/>
          <w:u w:val="single"/>
        </w:rPr>
        <w:t>2</w: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eastAsia="Calibri" w:hAnsi="Times New Roman" w:cs="Times New Roman"/>
          <w:bCs/>
          <w:sz w:val="28"/>
          <w:szCs w:val="28"/>
        </w:rPr>
        <w:t>Расчет станционных интервалов</w:t>
      </w:r>
      <w:r>
        <w:rPr>
          <w:rFonts w:ascii="Times New Roman" w:hAnsi="Times New Roman" w:cs="Times New Roman"/>
          <w:sz w:val="28"/>
          <w:szCs w:val="28"/>
        </w:rPr>
        <w:t>»</w:t>
      </w:r>
    </w:p>
    <w:p w:rsidR="00975E37" w:rsidRDefault="00975E37">
      <w:pPr>
        <w:spacing w:after="0"/>
        <w:ind w:firstLine="708"/>
        <w:rPr>
          <w:rFonts w:ascii="Times New Roman" w:hAnsi="Times New Roman" w:cs="Times New Roman"/>
          <w:b/>
          <w:sz w:val="28"/>
          <w:szCs w:val="28"/>
        </w:rPr>
      </w:pPr>
    </w:p>
    <w:p w:rsidR="00975E37" w:rsidRDefault="00FE4CEB">
      <w:pPr>
        <w:spacing w:line="240" w:lineRule="auto"/>
        <w:ind w:firstLine="708"/>
        <w:jc w:val="both"/>
        <w:rPr>
          <w:rFonts w:ascii="Times New Roman" w:eastAsiaTheme="minorHAnsi" w:hAnsi="Times New Roman"/>
          <w:sz w:val="28"/>
          <w:szCs w:val="28"/>
          <w:lang w:eastAsia="en-US"/>
        </w:rPr>
      </w:pPr>
      <w:r>
        <w:rPr>
          <w:rFonts w:ascii="Times New Roman" w:eastAsiaTheme="minorHAnsi" w:hAnsi="Times New Roman"/>
          <w:b/>
          <w:sz w:val="28"/>
          <w:szCs w:val="28"/>
          <w:lang w:eastAsia="en-US"/>
        </w:rPr>
        <w:t>Цель:</w:t>
      </w:r>
      <w:r>
        <w:rPr>
          <w:rFonts w:ascii="Times New Roman" w:eastAsiaTheme="minorHAnsi" w:hAnsi="Times New Roman"/>
          <w:sz w:val="28"/>
          <w:szCs w:val="28"/>
          <w:lang w:eastAsia="en-US"/>
        </w:rPr>
        <w:t xml:space="preserve"> приобрести практические навыки работы по расчетам интервалов движения поездов, уяснить методики расчета с учетом требований безопасности движения.</w:t>
      </w:r>
    </w:p>
    <w:p w:rsidR="00975E37" w:rsidRDefault="00FE4CEB">
      <w:pPr>
        <w:spacing w:after="0" w:line="240" w:lineRule="auto"/>
        <w:ind w:firstLine="708"/>
        <w:jc w:val="both"/>
        <w:rPr>
          <w:rFonts w:ascii="Times New Roman" w:eastAsia="TimesNewRoman" w:hAnsi="Times New Roman" w:cs="Times New Roman"/>
          <w:sz w:val="28"/>
          <w:szCs w:val="28"/>
          <w:lang w:eastAsia="en-US"/>
        </w:rPr>
      </w:pPr>
      <w:r>
        <w:rPr>
          <w:rFonts w:ascii="Times New Roman" w:eastAsia="TimesNewRoman" w:hAnsi="Times New Roman" w:cs="Times New Roman"/>
          <w:sz w:val="28"/>
          <w:szCs w:val="28"/>
          <w:lang w:eastAsia="en-US"/>
        </w:rPr>
        <w:t xml:space="preserve">Таблица 1 </w:t>
      </w:r>
      <w:r>
        <w:rPr>
          <w:rFonts w:ascii="Times New Roman" w:eastAsiaTheme="minorHAnsi" w:hAnsi="Times New Roman" w:cs="Times New Roman"/>
          <w:sz w:val="28"/>
          <w:szCs w:val="28"/>
          <w:lang w:eastAsia="en-US"/>
        </w:rPr>
        <w:t>Исходные данные для определения интервалов, м</w:t>
      </w:r>
    </w:p>
    <w:tbl>
      <w:tblPr>
        <w:tblStyle w:val="49"/>
        <w:tblpPr w:leftFromText="180" w:rightFromText="180" w:vertAnchor="text" w:horzAnchor="margin" w:tblpXSpec="center" w:tblpY="118"/>
        <w:tblW w:w="9606" w:type="dxa"/>
        <w:jc w:val="center"/>
        <w:tblLayout w:type="fixed"/>
        <w:tblLook w:val="04A0"/>
      </w:tblPr>
      <w:tblGrid>
        <w:gridCol w:w="2456"/>
        <w:gridCol w:w="2048"/>
        <w:gridCol w:w="1983"/>
        <w:gridCol w:w="3119"/>
      </w:tblGrid>
      <w:tr w:rsidR="00975E37">
        <w:trPr>
          <w:jc w:val="center"/>
        </w:trPr>
        <w:tc>
          <w:tcPr>
            <w:tcW w:w="2455" w:type="dxa"/>
            <w:vMerge w:val="restart"/>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Элемент</w:t>
            </w:r>
          </w:p>
        </w:tc>
        <w:tc>
          <w:tcPr>
            <w:tcW w:w="7150" w:type="dxa"/>
            <w:gridSpan w:val="3"/>
            <w:vAlign w:val="center"/>
          </w:tcPr>
          <w:p w:rsidR="00975E37" w:rsidRDefault="00FE4CEB">
            <w:pPr>
              <w:spacing w:after="0" w:line="240" w:lineRule="auto"/>
              <w:jc w:val="center"/>
              <w:rPr>
                <w:rFonts w:ascii="Times New Roman" w:hAnsi="Times New Roman" w:cs="Times New Roman"/>
                <w:b/>
                <w:sz w:val="28"/>
                <w:szCs w:val="28"/>
              </w:rPr>
            </w:pPr>
            <w:r>
              <w:rPr>
                <w:rFonts w:ascii="Times New Roman" w:eastAsia="Calibri" w:hAnsi="Times New Roman" w:cs="Times New Roman"/>
                <w:b/>
                <w:sz w:val="28"/>
                <w:szCs w:val="28"/>
              </w:rPr>
              <w:t>Вариант</w:t>
            </w:r>
          </w:p>
        </w:tc>
      </w:tr>
      <w:tr w:rsidR="00975E37">
        <w:trPr>
          <w:jc w:val="center"/>
        </w:trPr>
        <w:tc>
          <w:tcPr>
            <w:tcW w:w="2455" w:type="dxa"/>
            <w:vMerge/>
          </w:tcPr>
          <w:p w:rsidR="00975E37" w:rsidRDefault="00975E37">
            <w:pPr>
              <w:spacing w:after="0" w:line="240" w:lineRule="auto"/>
              <w:jc w:val="center"/>
              <w:rPr>
                <w:rFonts w:ascii="Times New Roman" w:hAnsi="Times New Roman" w:cs="Times New Roman"/>
                <w:sz w:val="28"/>
                <w:szCs w:val="28"/>
              </w:rPr>
            </w:pPr>
          </w:p>
        </w:tc>
        <w:tc>
          <w:tcPr>
            <w:tcW w:w="2048" w:type="dxa"/>
            <w:vAlign w:val="center"/>
          </w:tcPr>
          <w:p w:rsidR="00975E37" w:rsidRDefault="00FE4CEB">
            <w:pPr>
              <w:spacing w:after="0" w:line="240" w:lineRule="auto"/>
              <w:jc w:val="center"/>
              <w:rPr>
                <w:rFonts w:ascii="Times New Roman" w:hAnsi="Times New Roman" w:cs="Times New Roman"/>
                <w:b/>
                <w:sz w:val="28"/>
                <w:szCs w:val="28"/>
                <w:lang w:val="en-US"/>
              </w:rPr>
            </w:pPr>
            <w:r>
              <w:rPr>
                <w:rFonts w:ascii="Times New Roman" w:eastAsia="Calibri" w:hAnsi="Times New Roman" w:cs="Times New Roman"/>
                <w:b/>
                <w:sz w:val="28"/>
                <w:szCs w:val="28"/>
                <w:lang w:val="en-US"/>
              </w:rPr>
              <w:t>I</w:t>
            </w:r>
          </w:p>
        </w:tc>
        <w:tc>
          <w:tcPr>
            <w:tcW w:w="1983" w:type="dxa"/>
            <w:vAlign w:val="center"/>
          </w:tcPr>
          <w:p w:rsidR="00975E37" w:rsidRDefault="00FE4CEB">
            <w:pPr>
              <w:spacing w:after="0" w:line="240" w:lineRule="auto"/>
              <w:jc w:val="center"/>
              <w:rPr>
                <w:rFonts w:ascii="Times New Roman" w:hAnsi="Times New Roman" w:cs="Times New Roman"/>
                <w:b/>
                <w:sz w:val="28"/>
                <w:szCs w:val="28"/>
                <w:lang w:val="en-US"/>
              </w:rPr>
            </w:pPr>
            <w:r>
              <w:rPr>
                <w:rFonts w:ascii="Times New Roman" w:eastAsia="Calibri" w:hAnsi="Times New Roman" w:cs="Times New Roman"/>
                <w:b/>
                <w:sz w:val="28"/>
                <w:szCs w:val="28"/>
                <w:lang w:val="en-US"/>
              </w:rPr>
              <w:t>II</w:t>
            </w:r>
          </w:p>
        </w:tc>
        <w:tc>
          <w:tcPr>
            <w:tcW w:w="3119" w:type="dxa"/>
            <w:vAlign w:val="center"/>
          </w:tcPr>
          <w:p w:rsidR="00975E37" w:rsidRDefault="00FE4CEB">
            <w:pPr>
              <w:spacing w:after="0" w:line="240" w:lineRule="auto"/>
              <w:jc w:val="center"/>
              <w:rPr>
                <w:rFonts w:ascii="Times New Roman" w:hAnsi="Times New Roman" w:cs="Times New Roman"/>
                <w:b/>
                <w:sz w:val="28"/>
                <w:szCs w:val="28"/>
              </w:rPr>
            </w:pPr>
            <w:r>
              <w:rPr>
                <w:rFonts w:ascii="Times New Roman" w:eastAsia="Calibri" w:hAnsi="Times New Roman" w:cs="Times New Roman"/>
                <w:b/>
                <w:sz w:val="28"/>
                <w:szCs w:val="28"/>
                <w:lang w:val="en-US"/>
              </w:rPr>
              <w:t>III</w:t>
            </w:r>
          </w:p>
        </w:tc>
      </w:tr>
      <w:tr w:rsidR="00975E37">
        <w:trPr>
          <w:jc w:val="center"/>
        </w:trPr>
        <w:tc>
          <w:tcPr>
            <w:tcW w:w="2455" w:type="dxa"/>
          </w:tcPr>
          <w:p w:rsidR="00975E37" w:rsidRDefault="0073446C">
            <w:pPr>
              <w:spacing w:after="0" w:line="240" w:lineRule="auto"/>
              <w:jc w:val="center"/>
              <w:rPr>
                <w:rFonts w:ascii="Times New Roman" w:hAnsi="Times New Roman" w:cs="Times New Roman"/>
                <w:sz w:val="28"/>
                <w:szCs w:val="28"/>
              </w:rPr>
            </w:pPr>
            <m:oMathPara>
              <m:oMathParaPr>
                <m:jc m:val="center"/>
              </m:oMathParaPr>
              <m:oMath>
                <m:sSub>
                  <m:sSubPr>
                    <m:ctrlPr>
                      <w:rPr>
                        <w:rFonts w:ascii="Cambria Math" w:hAnsi="Cambria Math"/>
                      </w:rPr>
                    </m:ctrlPr>
                  </m:sSubPr>
                  <m:e>
                    <m:r>
                      <w:rPr>
                        <w:rFonts w:ascii="Cambria Math" w:hAnsi="Cambria Math"/>
                      </w:rPr>
                      <m:t>l</m:t>
                    </m:r>
                  </m:e>
                  <m:sub>
                    <m:r>
                      <w:rPr>
                        <w:rFonts w:ascii="Cambria Math" w:hAnsi="Cambria Math"/>
                      </w:rPr>
                      <m:t>п</m:t>
                    </m:r>
                  </m:sub>
                </m:sSub>
              </m:oMath>
            </m:oMathPara>
          </w:p>
        </w:tc>
        <w:tc>
          <w:tcPr>
            <w:tcW w:w="2048"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825</w:t>
            </w:r>
          </w:p>
        </w:tc>
        <w:tc>
          <w:tcPr>
            <w:tcW w:w="1983"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850</w:t>
            </w:r>
          </w:p>
        </w:tc>
        <w:tc>
          <w:tcPr>
            <w:tcW w:w="3119"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900</w:t>
            </w:r>
          </w:p>
        </w:tc>
      </w:tr>
      <w:tr w:rsidR="00975E37">
        <w:trPr>
          <w:jc w:val="center"/>
        </w:trPr>
        <w:tc>
          <w:tcPr>
            <w:tcW w:w="2455" w:type="dxa"/>
          </w:tcPr>
          <w:p w:rsidR="00975E37" w:rsidRDefault="0073446C">
            <w:pPr>
              <w:spacing w:after="0" w:line="240" w:lineRule="auto"/>
              <w:jc w:val="center"/>
              <w:rPr>
                <w:rFonts w:ascii="Times New Roman" w:hAnsi="Times New Roman" w:cs="Times New Roman"/>
                <w:sz w:val="28"/>
                <w:szCs w:val="28"/>
              </w:rPr>
            </w:pPr>
            <m:oMathPara>
              <m:oMathParaPr>
                <m:jc m:val="center"/>
              </m:oMathParaPr>
              <m:oMath>
                <m:sSub>
                  <m:sSubPr>
                    <m:ctrlPr>
                      <w:rPr>
                        <w:rFonts w:ascii="Cambria Math" w:hAnsi="Cambria Math"/>
                      </w:rPr>
                    </m:ctrlPr>
                  </m:sSubPr>
                  <m:e>
                    <m:r>
                      <w:rPr>
                        <w:rFonts w:ascii="Cambria Math" w:hAnsi="Cambria Math"/>
                      </w:rPr>
                      <m:t>l</m:t>
                    </m:r>
                  </m:e>
                  <m:sub>
                    <m:r>
                      <w:rPr>
                        <w:rFonts w:ascii="Cambria Math" w:hAnsi="Cambria Math"/>
                      </w:rPr>
                      <m:t>бл</m:t>
                    </m:r>
                  </m:sub>
                </m:sSub>
              </m:oMath>
            </m:oMathPara>
          </w:p>
        </w:tc>
        <w:tc>
          <w:tcPr>
            <w:tcW w:w="2048"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2300</w:t>
            </w:r>
          </w:p>
        </w:tc>
        <w:tc>
          <w:tcPr>
            <w:tcW w:w="1983"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2400</w:t>
            </w:r>
          </w:p>
        </w:tc>
        <w:tc>
          <w:tcPr>
            <w:tcW w:w="3119"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2500</w:t>
            </w:r>
          </w:p>
        </w:tc>
      </w:tr>
      <w:tr w:rsidR="00975E37">
        <w:trPr>
          <w:jc w:val="center"/>
        </w:trPr>
        <w:tc>
          <w:tcPr>
            <w:tcW w:w="2455" w:type="dxa"/>
          </w:tcPr>
          <w:p w:rsidR="00975E37" w:rsidRDefault="0073446C">
            <w:pPr>
              <w:spacing w:after="0" w:line="240" w:lineRule="auto"/>
              <w:jc w:val="center"/>
              <w:rPr>
                <w:rFonts w:ascii="Times New Roman" w:hAnsi="Times New Roman" w:cs="Times New Roman"/>
                <w:sz w:val="28"/>
                <w:szCs w:val="28"/>
              </w:rPr>
            </w:pPr>
            <m:oMathPara>
              <m:oMathParaPr>
                <m:jc m:val="center"/>
              </m:oMathParaPr>
              <m:oMath>
                <m:sSub>
                  <m:sSubPr>
                    <m:ctrlPr>
                      <w:rPr>
                        <w:rFonts w:ascii="Cambria Math" w:hAnsi="Cambria Math"/>
                      </w:rPr>
                    </m:ctrlPr>
                  </m:sSubPr>
                  <m:e>
                    <m:r>
                      <w:rPr>
                        <w:rFonts w:ascii="Cambria Math" w:hAnsi="Cambria Math"/>
                      </w:rPr>
                      <m:t>l</m:t>
                    </m:r>
                  </m:e>
                  <m:sub>
                    <m:r>
                      <w:rPr>
                        <w:rFonts w:ascii="Cambria Math" w:hAnsi="Cambria Math"/>
                      </w:rPr>
                      <m:t>вх</m:t>
                    </m:r>
                  </m:sub>
                </m:sSub>
              </m:oMath>
            </m:oMathPara>
          </w:p>
        </w:tc>
        <w:tc>
          <w:tcPr>
            <w:tcW w:w="2048"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850</w:t>
            </w:r>
          </w:p>
        </w:tc>
        <w:tc>
          <w:tcPr>
            <w:tcW w:w="1983"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850</w:t>
            </w:r>
          </w:p>
        </w:tc>
        <w:tc>
          <w:tcPr>
            <w:tcW w:w="3119"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850</w:t>
            </w:r>
          </w:p>
        </w:tc>
      </w:tr>
      <w:tr w:rsidR="00975E37">
        <w:trPr>
          <w:jc w:val="center"/>
        </w:trPr>
        <w:tc>
          <w:tcPr>
            <w:tcW w:w="2455" w:type="dxa"/>
          </w:tcPr>
          <w:p w:rsidR="00975E37" w:rsidRDefault="0073446C">
            <w:pPr>
              <w:spacing w:after="0" w:line="240" w:lineRule="auto"/>
              <w:jc w:val="center"/>
              <w:rPr>
                <w:rFonts w:ascii="Times New Roman" w:eastAsia="Calibri" w:hAnsi="Times New Roman" w:cs="Times New Roman"/>
                <w:sz w:val="28"/>
                <w:szCs w:val="28"/>
              </w:rPr>
            </w:pPr>
            <m:oMathPara>
              <m:oMathParaPr>
                <m:jc m:val="center"/>
              </m:oMathParaPr>
              <m:oMath>
                <m:sSub>
                  <m:sSubPr>
                    <m:ctrlPr>
                      <w:rPr>
                        <w:rFonts w:ascii="Cambria Math" w:hAnsi="Cambria Math"/>
                      </w:rPr>
                    </m:ctrlPr>
                  </m:sSubPr>
                  <m:e>
                    <m:r>
                      <w:rPr>
                        <w:rFonts w:ascii="Cambria Math" w:hAnsi="Cambria Math"/>
                      </w:rPr>
                      <m:t>l</m:t>
                    </m:r>
                  </m:e>
                  <m:sub>
                    <m:r>
                      <w:rPr>
                        <w:rFonts w:ascii="Cambria Math" w:hAnsi="Cambria Math"/>
                      </w:rPr>
                      <m:t>пол</m:t>
                    </m:r>
                  </m:sub>
                </m:sSub>
              </m:oMath>
            </m:oMathPara>
          </w:p>
        </w:tc>
        <w:tc>
          <w:tcPr>
            <w:tcW w:w="2048"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1000</w:t>
            </w:r>
          </w:p>
        </w:tc>
        <w:tc>
          <w:tcPr>
            <w:tcW w:w="1983"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1050</w:t>
            </w:r>
          </w:p>
        </w:tc>
        <w:tc>
          <w:tcPr>
            <w:tcW w:w="3119"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1100</w:t>
            </w:r>
          </w:p>
        </w:tc>
      </w:tr>
      <w:tr w:rsidR="00975E37">
        <w:trPr>
          <w:jc w:val="center"/>
        </w:trPr>
        <w:tc>
          <w:tcPr>
            <w:tcW w:w="2455" w:type="dxa"/>
          </w:tcPr>
          <w:p w:rsidR="00975E37" w:rsidRDefault="0073446C">
            <w:pPr>
              <w:spacing w:after="0" w:line="240" w:lineRule="auto"/>
              <w:jc w:val="center"/>
              <w:rPr>
                <w:rFonts w:ascii="Times New Roman" w:eastAsia="Calibri" w:hAnsi="Times New Roman" w:cs="Times New Roman"/>
                <w:sz w:val="28"/>
                <w:szCs w:val="28"/>
              </w:rPr>
            </w:pPr>
            <m:oMathPara>
              <m:oMathParaPr>
                <m:jc m:val="center"/>
              </m:oMathParaPr>
              <m:oMath>
                <m:sSub>
                  <m:sSubPr>
                    <m:ctrlPr>
                      <w:rPr>
                        <w:rFonts w:ascii="Cambria Math" w:hAnsi="Cambria Math"/>
                      </w:rPr>
                    </m:ctrlPr>
                  </m:sSubPr>
                  <m:e>
                    <m:r>
                      <w:rPr>
                        <w:rFonts w:ascii="Cambria Math" w:hAnsi="Cambria Math"/>
                      </w:rPr>
                      <m:t>l</m:t>
                    </m:r>
                  </m:e>
                  <m:sub>
                    <m:r>
                      <w:rPr>
                        <w:rFonts w:ascii="Cambria Math" w:hAnsi="Cambria Math"/>
                      </w:rPr>
                      <m:t>т</m:t>
                    </m:r>
                  </m:sub>
                </m:sSub>
              </m:oMath>
            </m:oMathPara>
          </w:p>
        </w:tc>
        <w:tc>
          <w:tcPr>
            <w:tcW w:w="2048"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1250</w:t>
            </w:r>
          </w:p>
        </w:tc>
        <w:tc>
          <w:tcPr>
            <w:tcW w:w="1983"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1100</w:t>
            </w:r>
          </w:p>
        </w:tc>
        <w:tc>
          <w:tcPr>
            <w:tcW w:w="3119"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1200</w:t>
            </w:r>
          </w:p>
        </w:tc>
      </w:tr>
      <w:tr w:rsidR="00975E37">
        <w:trPr>
          <w:jc w:val="center"/>
        </w:trPr>
        <w:tc>
          <w:tcPr>
            <w:tcW w:w="2455" w:type="dxa"/>
          </w:tcPr>
          <w:p w:rsidR="00975E37" w:rsidRDefault="00FE4CEB">
            <w:pPr>
              <w:spacing w:after="0" w:line="240" w:lineRule="auto"/>
              <w:jc w:val="center"/>
              <w:rPr>
                <w:rFonts w:ascii="Times New Roman" w:eastAsia="Calibri" w:hAnsi="Times New Roman" w:cs="Times New Roman"/>
                <w:sz w:val="28"/>
                <w:szCs w:val="28"/>
              </w:rPr>
            </w:pPr>
            <m:oMathPara>
              <m:oMathParaPr>
                <m:jc m:val="center"/>
              </m:oMathParaPr>
              <m:oMath>
                <m:r>
                  <w:rPr>
                    <w:rFonts w:ascii="Cambria Math" w:hAnsi="Cambria Math"/>
                  </w:rPr>
                  <m:t>V</m:t>
                </m:r>
              </m:oMath>
            </m:oMathPara>
          </w:p>
        </w:tc>
        <w:tc>
          <w:tcPr>
            <w:tcW w:w="2048"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50</w:t>
            </w:r>
          </w:p>
        </w:tc>
        <w:tc>
          <w:tcPr>
            <w:tcW w:w="1983"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55</w:t>
            </w:r>
          </w:p>
        </w:tc>
        <w:tc>
          <w:tcPr>
            <w:tcW w:w="3119"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60</w:t>
            </w:r>
          </w:p>
        </w:tc>
      </w:tr>
    </w:tbl>
    <w:p w:rsidR="00975E37" w:rsidRDefault="00975E37">
      <w:pPr>
        <w:spacing w:after="0" w:line="240" w:lineRule="auto"/>
        <w:ind w:firstLine="709"/>
        <w:jc w:val="both"/>
        <w:rPr>
          <w:rFonts w:ascii="Times New Roman" w:eastAsia="TimesNewRoman" w:hAnsi="Times New Roman"/>
          <w:b/>
          <w:sz w:val="28"/>
          <w:szCs w:val="28"/>
          <w:lang w:eastAsia="en-US"/>
        </w:rPr>
      </w:pPr>
    </w:p>
    <w:p w:rsidR="00975E37" w:rsidRDefault="00FE4CEB">
      <w:pPr>
        <w:spacing w:after="0" w:line="240" w:lineRule="auto"/>
        <w:ind w:firstLine="709"/>
        <w:jc w:val="both"/>
        <w:rPr>
          <w:rFonts w:ascii="Times New Roman" w:eastAsia="TimesNewRoman" w:hAnsi="Times New Roman"/>
          <w:sz w:val="28"/>
          <w:szCs w:val="28"/>
          <w:lang w:eastAsia="en-US"/>
        </w:rPr>
      </w:pPr>
      <w:r>
        <w:rPr>
          <w:rFonts w:ascii="Times New Roman" w:eastAsia="TimesNewRoman" w:hAnsi="Times New Roman"/>
          <w:b/>
          <w:sz w:val="28"/>
          <w:szCs w:val="28"/>
          <w:lang w:eastAsia="en-US"/>
        </w:rPr>
        <w:t>Станционными</w:t>
      </w:r>
      <w:r>
        <w:rPr>
          <w:rFonts w:ascii="Times New Roman" w:eastAsia="TimesNewRoman" w:hAnsi="Times New Roman"/>
          <w:sz w:val="28"/>
          <w:szCs w:val="28"/>
          <w:lang w:eastAsia="en-US"/>
        </w:rPr>
        <w:t xml:space="preserve"> интервалами называются минимальные промежутки времени, необходимые для выполнения операций по приему, отправлению или пропуску поездов через станцию (обгонный пункт или разъезд) при соблюдении условий безопасности движения. Станционные интервалы являются основными элементами графика движения поездов, ими обеспечивается безопасность движения, исключаются остановки поездов у входных сигналов и замедления их при входе на станцию. </w:t>
      </w:r>
    </w:p>
    <w:p w:rsidR="00975E37" w:rsidRDefault="00FE4CEB">
      <w:pPr>
        <w:spacing w:after="0" w:line="240" w:lineRule="auto"/>
        <w:ind w:firstLine="708"/>
        <w:jc w:val="both"/>
        <w:rPr>
          <w:rFonts w:ascii="Times New Roman" w:eastAsiaTheme="minorHAnsi" w:hAnsi="Times New Roman"/>
          <w:sz w:val="28"/>
          <w:szCs w:val="28"/>
          <w:lang w:eastAsia="en-US"/>
        </w:rPr>
      </w:pPr>
      <w:r>
        <w:rPr>
          <w:rFonts w:ascii="Times New Roman" w:eastAsiaTheme="minorHAnsi" w:hAnsi="Times New Roman" w:cs="Times New Roman"/>
          <w:b/>
          <w:iCs/>
          <w:sz w:val="28"/>
          <w:szCs w:val="28"/>
          <w:lang w:eastAsia="en-US"/>
        </w:rPr>
        <w:t xml:space="preserve">1. Интервалом неодновременного прибытия </w:t>
      </w:r>
      <w:r>
        <w:rPr>
          <w:rFonts w:ascii="Times New Roman" w:eastAsiaTheme="minorHAnsi" w:hAnsi="Times New Roman" w:cs="Times New Roman"/>
          <w:iCs/>
          <w:sz w:val="28"/>
          <w:szCs w:val="28"/>
          <w:lang w:eastAsia="en-US"/>
        </w:rPr>
        <w:t>(</w:t>
      </w:r>
      <m:oMath>
        <m:sSub>
          <m:sSubPr>
            <m:ctrlPr>
              <w:rPr>
                <w:rFonts w:ascii="Cambria Math" w:hAnsi="Cambria Math"/>
              </w:rPr>
            </m:ctrlPr>
          </m:sSubPr>
          <m:e>
            <m:r>
              <w:rPr>
                <w:rFonts w:ascii="Cambria Math" w:hAnsi="Cambria Math"/>
              </w:rPr>
              <m:t>τ</m:t>
            </m:r>
          </m:e>
          <m:sub>
            <m:r>
              <w:rPr>
                <w:rFonts w:ascii="Cambria Math" w:hAnsi="Cambria Math"/>
              </w:rPr>
              <m:t>н</m:t>
            </m:r>
          </m:sub>
        </m:sSub>
        <m: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н.п</m:t>
            </m:r>
          </m:sub>
        </m:sSub>
      </m:oMath>
      <w:r>
        <w:rPr>
          <w:rFonts w:ascii="Times New Roman" w:hAnsi="Times New Roman" w:cs="Times New Roman"/>
          <w:iCs/>
          <w:sz w:val="28"/>
          <w:szCs w:val="28"/>
          <w:lang w:eastAsia="en-US"/>
        </w:rPr>
        <w:t>)</w:t>
      </w:r>
      <w:r>
        <w:rPr>
          <w:rFonts w:ascii="Times New Roman" w:eastAsiaTheme="minorHAnsi" w:hAnsi="Times New Roman" w:cs="Times New Roman"/>
          <w:iCs/>
          <w:sz w:val="28"/>
          <w:szCs w:val="28"/>
          <w:lang w:eastAsia="en-US"/>
        </w:rPr>
        <w:t xml:space="preserve"> называется минимальное время от момента прибытия поезда на раздельный пункт до момента прибытия или проследования через этот раздельный пункт поезда встречного направления</w:t>
      </w:r>
    </w:p>
    <w:p w:rsidR="00975E37" w:rsidRDefault="00E625CA">
      <w:pPr>
        <w:spacing w:line="24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noProof/>
          <w:sz w:val="28"/>
          <w:szCs w:val="28"/>
        </w:rPr>
        <w:drawing>
          <wp:anchor distT="0" distB="0" distL="114300" distR="114300" simplePos="0" relativeHeight="251626496" behindDoc="0" locked="0" layoutInCell="0" allowOverlap="1">
            <wp:simplePos x="0" y="0"/>
            <wp:positionH relativeFrom="margin">
              <wp:posOffset>438785</wp:posOffset>
            </wp:positionH>
            <wp:positionV relativeFrom="margin">
              <wp:posOffset>6155690</wp:posOffset>
            </wp:positionV>
            <wp:extent cx="3064510" cy="1009015"/>
            <wp:effectExtent l="19050" t="0" r="2540" b="0"/>
            <wp:wrapSquare wrapText="bothSides"/>
            <wp:docPr id="1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44"/>
                    <pic:cNvPicPr>
                      <a:picLocks noChangeAspect="1" noChangeArrowheads="1"/>
                    </pic:cNvPicPr>
                  </pic:nvPicPr>
                  <pic:blipFill>
                    <a:blip r:embed="rId17" cstate="print"/>
                    <a:srcRect l="27892" t="22440" r="32092" b="56215"/>
                    <a:stretch>
                      <a:fillRect/>
                    </a:stretch>
                  </pic:blipFill>
                  <pic:spPr bwMode="auto">
                    <a:xfrm>
                      <a:off x="0" y="0"/>
                      <a:ext cx="3064510" cy="1009015"/>
                    </a:xfrm>
                    <a:prstGeom prst="rect">
                      <a:avLst/>
                    </a:prstGeom>
                    <a:noFill/>
                  </pic:spPr>
                </pic:pic>
              </a:graphicData>
            </a:graphic>
          </wp:anchor>
        </w:drawing>
      </w:r>
    </w:p>
    <w:p w:rsidR="00975E37" w:rsidRDefault="00975E37">
      <w:pPr>
        <w:spacing w:line="240" w:lineRule="auto"/>
        <w:ind w:firstLine="708"/>
        <w:jc w:val="both"/>
        <w:rPr>
          <w:rFonts w:ascii="Times New Roman" w:eastAsiaTheme="minorHAnsi" w:hAnsi="Times New Roman" w:cs="Times New Roman"/>
          <w:sz w:val="28"/>
          <w:szCs w:val="28"/>
          <w:lang w:eastAsia="en-US"/>
        </w:rPr>
      </w:pPr>
    </w:p>
    <w:p w:rsidR="00975E37" w:rsidRDefault="00975E37">
      <w:pPr>
        <w:spacing w:line="240" w:lineRule="auto"/>
        <w:ind w:firstLine="708"/>
        <w:jc w:val="both"/>
        <w:rPr>
          <w:rFonts w:ascii="Times New Roman" w:eastAsiaTheme="minorHAnsi" w:hAnsi="Times New Roman" w:cs="Times New Roman"/>
          <w:sz w:val="28"/>
          <w:szCs w:val="28"/>
          <w:lang w:eastAsia="en-US"/>
        </w:rPr>
      </w:pPr>
    </w:p>
    <w:p w:rsidR="00975E37" w:rsidRDefault="00BF5146">
      <w:pPr>
        <w:spacing w:line="24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noProof/>
          <w:sz w:val="28"/>
          <w:szCs w:val="28"/>
        </w:rPr>
        <w:drawing>
          <wp:anchor distT="0" distB="0" distL="114300" distR="114300" simplePos="0" relativeHeight="251625472" behindDoc="0" locked="0" layoutInCell="0" allowOverlap="1">
            <wp:simplePos x="0" y="0"/>
            <wp:positionH relativeFrom="margin">
              <wp:posOffset>201295</wp:posOffset>
            </wp:positionH>
            <wp:positionV relativeFrom="margin">
              <wp:posOffset>7164705</wp:posOffset>
            </wp:positionV>
            <wp:extent cx="5713095" cy="1555115"/>
            <wp:effectExtent l="19050" t="0" r="1905" b="0"/>
            <wp:wrapSquare wrapText="bothSides"/>
            <wp:docPr id="1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45"/>
                    <pic:cNvPicPr>
                      <a:picLocks noChangeAspect="1" noChangeArrowheads="1"/>
                    </pic:cNvPicPr>
                  </pic:nvPicPr>
                  <pic:blipFill>
                    <a:blip r:embed="rId18" cstate="print"/>
                    <a:srcRect l="27687" t="30406" r="23453" b="48159"/>
                    <a:stretch>
                      <a:fillRect/>
                    </a:stretch>
                  </pic:blipFill>
                  <pic:spPr bwMode="auto">
                    <a:xfrm>
                      <a:off x="0" y="0"/>
                      <a:ext cx="5713095" cy="1555115"/>
                    </a:xfrm>
                    <a:prstGeom prst="rect">
                      <a:avLst/>
                    </a:prstGeom>
                    <a:noFill/>
                  </pic:spPr>
                </pic:pic>
              </a:graphicData>
            </a:graphic>
          </wp:anchor>
        </w:drawing>
      </w:r>
    </w:p>
    <w:p w:rsidR="00975E37" w:rsidRDefault="00975E37">
      <w:pPr>
        <w:spacing w:after="0" w:line="240" w:lineRule="auto"/>
        <w:ind w:firstLine="709"/>
        <w:jc w:val="both"/>
        <w:rPr>
          <w:rFonts w:ascii="Times New Roman" w:eastAsiaTheme="minorHAnsi" w:hAnsi="Times New Roman" w:cs="Times New Roman"/>
          <w:sz w:val="28"/>
          <w:szCs w:val="28"/>
          <w:lang w:eastAsia="en-US"/>
        </w:rPr>
      </w:pPr>
    </w:p>
    <w:p w:rsidR="00975E37" w:rsidRDefault="00975E37">
      <w:pPr>
        <w:spacing w:after="0" w:line="240" w:lineRule="auto"/>
        <w:ind w:firstLine="709"/>
        <w:jc w:val="both"/>
        <w:rPr>
          <w:rFonts w:ascii="Times New Roman" w:eastAsiaTheme="minorHAnsi" w:hAnsi="Times New Roman" w:cs="Times New Roman"/>
          <w:sz w:val="28"/>
          <w:szCs w:val="28"/>
          <w:lang w:eastAsia="en-US"/>
        </w:rPr>
      </w:pPr>
    </w:p>
    <w:p w:rsidR="00975E37" w:rsidRDefault="00975E37">
      <w:pPr>
        <w:spacing w:after="0" w:line="240" w:lineRule="auto"/>
        <w:ind w:firstLine="709"/>
        <w:jc w:val="both"/>
        <w:rPr>
          <w:rFonts w:ascii="Times New Roman" w:eastAsiaTheme="minorHAnsi" w:hAnsi="Times New Roman" w:cs="Times New Roman"/>
          <w:sz w:val="28"/>
          <w:szCs w:val="28"/>
          <w:lang w:eastAsia="en-US"/>
        </w:rPr>
      </w:pPr>
    </w:p>
    <w:p w:rsidR="00975E37" w:rsidRDefault="00975E37">
      <w:pPr>
        <w:spacing w:after="0" w:line="240" w:lineRule="auto"/>
        <w:ind w:firstLine="709"/>
        <w:jc w:val="both"/>
        <w:rPr>
          <w:rFonts w:ascii="Times New Roman" w:eastAsiaTheme="minorHAnsi" w:hAnsi="Times New Roman" w:cs="Times New Roman"/>
          <w:sz w:val="28"/>
          <w:szCs w:val="28"/>
          <w:lang w:eastAsia="en-US"/>
        </w:rPr>
      </w:pPr>
    </w:p>
    <w:p w:rsidR="00975E37" w:rsidRDefault="00975E37">
      <w:pPr>
        <w:spacing w:after="0" w:line="240" w:lineRule="auto"/>
        <w:ind w:firstLine="709"/>
        <w:jc w:val="both"/>
        <w:rPr>
          <w:rFonts w:ascii="Times New Roman" w:eastAsiaTheme="minorHAnsi" w:hAnsi="Times New Roman" w:cs="Times New Roman"/>
          <w:sz w:val="28"/>
          <w:szCs w:val="28"/>
          <w:lang w:eastAsia="en-US"/>
        </w:rPr>
      </w:pPr>
    </w:p>
    <w:p w:rsidR="00975E37" w:rsidRDefault="00975E37">
      <w:pPr>
        <w:spacing w:after="0" w:line="240" w:lineRule="auto"/>
        <w:ind w:firstLine="709"/>
        <w:jc w:val="both"/>
        <w:rPr>
          <w:rFonts w:ascii="Times New Roman" w:eastAsiaTheme="minorHAnsi" w:hAnsi="Times New Roman" w:cs="Times New Roman"/>
          <w:sz w:val="28"/>
          <w:szCs w:val="28"/>
          <w:lang w:eastAsia="en-US"/>
        </w:rPr>
      </w:pPr>
    </w:p>
    <w:p w:rsidR="00975E37" w:rsidRDefault="00975E37">
      <w:pPr>
        <w:spacing w:after="0" w:line="240" w:lineRule="auto"/>
        <w:ind w:firstLine="709"/>
        <w:jc w:val="both"/>
        <w:rPr>
          <w:rFonts w:ascii="Times New Roman" w:eastAsiaTheme="minorHAnsi" w:hAnsi="Times New Roman" w:cs="Times New Roman"/>
          <w:sz w:val="28"/>
          <w:szCs w:val="28"/>
          <w:lang w:eastAsia="en-US"/>
        </w:rPr>
      </w:pPr>
    </w:p>
    <w:p w:rsidR="00975E37" w:rsidRDefault="00FE4CEB">
      <w:pPr>
        <w:spacing w:after="0" w:line="240" w:lineRule="auto"/>
        <w:ind w:firstLine="709"/>
        <w:jc w:val="both"/>
        <w:rPr>
          <w:rFonts w:ascii="Times New Roman" w:eastAsiaTheme="minorHAnsi" w:hAnsi="Times New Roman"/>
          <w:sz w:val="28"/>
          <w:szCs w:val="28"/>
          <w:lang w:eastAsia="en-US"/>
        </w:rPr>
      </w:pPr>
      <w:r>
        <w:rPr>
          <w:rFonts w:ascii="Times New Roman" w:eastAsiaTheme="minorHAnsi" w:hAnsi="Times New Roman" w:cs="Times New Roman"/>
          <w:sz w:val="28"/>
          <w:szCs w:val="28"/>
          <w:lang w:eastAsia="en-US"/>
        </w:rPr>
        <w:t>Рисунок 1 Схема расположения поездов при расчете интервала неодновременного прибытия при автоматической блокировке</w:t>
      </w: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FE4CEB">
      <w:pPr>
        <w:spacing w:after="0" w:line="24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Расчетное расстояние </w:t>
      </w:r>
      <m:oMath>
        <m:sSub>
          <m:sSubPr>
            <m:ctrlPr>
              <w:rPr>
                <w:rFonts w:ascii="Cambria Math" w:hAnsi="Cambria Math"/>
              </w:rPr>
            </m:ctrlPr>
          </m:sSubPr>
          <m:e>
            <m:r>
              <w:rPr>
                <w:rFonts w:ascii="Cambria Math" w:hAnsi="Cambria Math"/>
              </w:rPr>
              <m:t>L</m:t>
            </m:r>
          </m:e>
          <m:sub>
            <m:r>
              <w:rPr>
                <w:rFonts w:ascii="Cambria Math" w:hAnsi="Cambria Math"/>
              </w:rPr>
              <m:t>пр</m:t>
            </m:r>
          </m:sub>
        </m:sSub>
      </m:oMath>
      <w:r>
        <w:rPr>
          <w:rFonts w:ascii="Times New Roman" w:eastAsiaTheme="minorHAnsi" w:hAnsi="Times New Roman" w:cs="Times New Roman"/>
          <w:sz w:val="28"/>
          <w:szCs w:val="28"/>
          <w:lang w:eastAsia="en-US"/>
        </w:rPr>
        <w:t xml:space="preserve"> составляет: </w:t>
      </w:r>
    </w:p>
    <w:p w:rsidR="001314C8" w:rsidRDefault="001314C8">
      <w:pPr>
        <w:spacing w:after="0" w:line="240" w:lineRule="auto"/>
        <w:ind w:firstLine="708"/>
        <w:jc w:val="both"/>
        <w:rPr>
          <w:rFonts w:ascii="Times New Roman" w:eastAsiaTheme="minorHAnsi" w:hAnsi="Times New Roman" w:cs="Times New Roman"/>
          <w:sz w:val="28"/>
          <w:szCs w:val="28"/>
          <w:lang w:eastAsia="en-US"/>
        </w:rPr>
      </w:pPr>
    </w:p>
    <w:tbl>
      <w:tblPr>
        <w:tblStyle w:val="afff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715"/>
        <w:gridCol w:w="707"/>
      </w:tblGrid>
      <w:tr w:rsidR="001314C8" w:rsidTr="001314C8">
        <w:tc>
          <w:tcPr>
            <w:tcW w:w="9889" w:type="dxa"/>
          </w:tcPr>
          <w:p w:rsidR="001314C8" w:rsidRPr="001314C8" w:rsidRDefault="0073446C">
            <w:pPr>
              <w:spacing w:after="0" w:line="240" w:lineRule="auto"/>
              <w:jc w:val="both"/>
              <w:rPr>
                <w:rFonts w:ascii="Times New Roman" w:eastAsiaTheme="minorHAnsi" w:hAnsi="Times New Roman" w:cs="Times New Roman"/>
                <w:sz w:val="28"/>
                <w:szCs w:val="28"/>
              </w:rPr>
            </w:pPr>
            <m:oMathPara>
              <m:oMath>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пр</m:t>
                    </m:r>
                  </m:sub>
                </m:sSub>
                <m:r>
                  <w:rPr>
                    <w:rFonts w:ascii="Cambria Math" w:hAnsi="Cambria Math"/>
                    <w:sz w:val="28"/>
                    <w:szCs w:val="28"/>
                  </w:rPr>
                  <m:t>=0,5×</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в</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бл</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вх</m:t>
                    </m:r>
                  </m:sub>
                </m:sSub>
                <m:r>
                  <w:rPr>
                    <w:rFonts w:ascii="Cambria Math" w:hAnsi="Cambria Math"/>
                    <w:sz w:val="28"/>
                    <w:szCs w:val="28"/>
                  </w:rPr>
                  <m:t>+0,5×</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пол</m:t>
                    </m:r>
                  </m:sub>
                </m:sSub>
              </m:oMath>
            </m:oMathPara>
          </w:p>
        </w:tc>
        <w:tc>
          <w:tcPr>
            <w:tcW w:w="710" w:type="dxa"/>
          </w:tcPr>
          <w:p w:rsidR="001314C8" w:rsidRDefault="001314C8" w:rsidP="001314C8">
            <w:pPr>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(1)</w:t>
            </w:r>
          </w:p>
        </w:tc>
      </w:tr>
    </w:tbl>
    <w:p w:rsidR="001314C8" w:rsidRDefault="001314C8">
      <w:pPr>
        <w:spacing w:after="0" w:line="240" w:lineRule="auto"/>
        <w:ind w:firstLine="708"/>
        <w:jc w:val="both"/>
        <w:rPr>
          <w:rFonts w:ascii="Times New Roman" w:eastAsiaTheme="minorHAnsi" w:hAnsi="Times New Roman" w:cs="Times New Roman"/>
          <w:sz w:val="28"/>
          <w:szCs w:val="28"/>
          <w:lang w:eastAsia="en-US"/>
        </w:rPr>
      </w:pPr>
    </w:p>
    <w:p w:rsidR="00975E37" w:rsidRDefault="00975E37">
      <w:pPr>
        <w:spacing w:after="0" w:line="240" w:lineRule="auto"/>
        <w:ind w:firstLine="708"/>
        <w:jc w:val="center"/>
        <w:rPr>
          <w:rFonts w:ascii="Times New Roman" w:eastAsiaTheme="minorHAnsi" w:hAnsi="Times New Roman" w:cs="Times New Roman"/>
          <w:sz w:val="28"/>
          <w:szCs w:val="28"/>
          <w:lang w:eastAsia="en-US"/>
        </w:rPr>
      </w:pPr>
    </w:p>
    <w:p w:rsidR="00975E37" w:rsidRDefault="00975E37">
      <w:pPr>
        <w:spacing w:after="0" w:line="240" w:lineRule="auto"/>
        <w:ind w:firstLine="708"/>
        <w:jc w:val="both"/>
        <w:rPr>
          <w:rFonts w:ascii="Times New Roman" w:hAnsi="Times New Roman" w:cs="Times New Roman"/>
          <w:sz w:val="28"/>
          <w:szCs w:val="28"/>
          <w:lang w:eastAsia="en-US"/>
        </w:rPr>
      </w:pPr>
    </w:p>
    <w:p w:rsidR="00975E37" w:rsidRDefault="00FE4CEB">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где </w:t>
      </w:r>
      <m:oMath>
        <m:sSub>
          <m:sSubPr>
            <m:ctrlPr>
              <w:rPr>
                <w:rFonts w:ascii="Cambria Math" w:hAnsi="Cambria Math"/>
              </w:rPr>
            </m:ctrlPr>
          </m:sSubPr>
          <m:e>
            <m:r>
              <w:rPr>
                <w:rFonts w:ascii="Cambria Math" w:hAnsi="Cambria Math"/>
              </w:rPr>
              <m:t>l</m:t>
            </m:r>
          </m:e>
          <m:sub>
            <m:r>
              <w:rPr>
                <w:rFonts w:ascii="Cambria Math" w:hAnsi="Cambria Math"/>
              </w:rPr>
              <m:t>п</m:t>
            </m:r>
          </m:sub>
        </m:sSub>
      </m:oMath>
      <w:r>
        <w:rPr>
          <w:rFonts w:ascii="Times New Roman" w:hAnsi="Times New Roman" w:cs="Times New Roman"/>
          <w:sz w:val="28"/>
          <w:szCs w:val="28"/>
          <w:lang w:eastAsia="en-US"/>
        </w:rPr>
        <w:t>- длина встречного поезда, м;</w:t>
      </w:r>
    </w:p>
    <w:p w:rsidR="00975E37" w:rsidRDefault="00FE4CEB">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r>
      <m:oMath>
        <m:sSub>
          <m:sSubPr>
            <m:ctrlPr>
              <w:rPr>
                <w:rFonts w:ascii="Cambria Math" w:hAnsi="Cambria Math"/>
              </w:rPr>
            </m:ctrlPr>
          </m:sSubPr>
          <m:e>
            <m:r>
              <w:rPr>
                <w:rFonts w:ascii="Cambria Math" w:hAnsi="Cambria Math"/>
              </w:rPr>
              <m:t>l</m:t>
            </m:r>
          </m:e>
          <m:sub>
            <m:r>
              <w:rPr>
                <w:rFonts w:ascii="Cambria Math" w:hAnsi="Cambria Math"/>
              </w:rPr>
              <m:t>в</m:t>
            </m:r>
          </m:sub>
        </m:sSub>
      </m:oMath>
      <w:r>
        <w:rPr>
          <w:rFonts w:ascii="Times New Roman" w:hAnsi="Times New Roman" w:cs="Times New Roman"/>
          <w:sz w:val="28"/>
          <w:szCs w:val="28"/>
          <w:lang w:eastAsia="en-US"/>
        </w:rPr>
        <w:t xml:space="preserve"> - расстояние, проходимое встречным поездом за время восприятия машинистом показания сигнала с момента его открытия, м.</w:t>
      </w:r>
    </w:p>
    <w:p w:rsidR="001314C8" w:rsidRDefault="001314C8">
      <w:pPr>
        <w:spacing w:after="0" w:line="240" w:lineRule="auto"/>
        <w:jc w:val="both"/>
        <w:rPr>
          <w:rFonts w:ascii="Times New Roman" w:hAnsi="Times New Roman" w:cs="Times New Roman"/>
          <w:sz w:val="28"/>
          <w:szCs w:val="28"/>
          <w:lang w:eastAsia="en-US"/>
        </w:rPr>
      </w:pPr>
    </w:p>
    <w:tbl>
      <w:tblPr>
        <w:tblStyle w:val="afff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715"/>
        <w:gridCol w:w="707"/>
      </w:tblGrid>
      <w:tr w:rsidR="001314C8" w:rsidTr="008C0A7F">
        <w:tc>
          <w:tcPr>
            <w:tcW w:w="9889" w:type="dxa"/>
          </w:tcPr>
          <w:p w:rsidR="001314C8" w:rsidRPr="001314C8" w:rsidRDefault="0073446C" w:rsidP="008C0A7F">
            <w:pPr>
              <w:spacing w:after="0" w:line="240" w:lineRule="auto"/>
              <w:jc w:val="both"/>
              <w:rPr>
                <w:rFonts w:ascii="Times New Roman" w:eastAsiaTheme="minorHAnsi" w:hAnsi="Times New Roman" w:cs="Times New Roman"/>
                <w:sz w:val="28"/>
                <w:szCs w:val="28"/>
              </w:rPr>
            </w:pPr>
            <m:oMathPara>
              <m:oMath>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в</m:t>
                    </m:r>
                  </m:sub>
                </m:sSub>
                <m:r>
                  <w:rPr>
                    <w:rFonts w:ascii="Cambria Math" w:hAnsi="Cambria Math"/>
                    <w:sz w:val="28"/>
                    <w:szCs w:val="28"/>
                  </w:rPr>
                  <m:t>=16,7×V×</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в</m:t>
                    </m:r>
                  </m:sub>
                </m:sSub>
              </m:oMath>
            </m:oMathPara>
          </w:p>
        </w:tc>
        <w:tc>
          <w:tcPr>
            <w:tcW w:w="710" w:type="dxa"/>
          </w:tcPr>
          <w:p w:rsidR="001314C8" w:rsidRDefault="001314C8" w:rsidP="001314C8">
            <w:pPr>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(2)</w:t>
            </w:r>
          </w:p>
        </w:tc>
      </w:tr>
    </w:tbl>
    <w:p w:rsidR="00975E37" w:rsidRDefault="00975E37">
      <w:pPr>
        <w:spacing w:after="0" w:line="240" w:lineRule="auto"/>
        <w:jc w:val="both"/>
        <w:rPr>
          <w:rFonts w:ascii="Times New Roman" w:hAnsi="Times New Roman" w:cs="Times New Roman"/>
          <w:i/>
          <w:sz w:val="28"/>
          <w:szCs w:val="28"/>
          <w:lang w:eastAsia="en-US"/>
        </w:rPr>
      </w:pPr>
    </w:p>
    <w:p w:rsidR="00975E37" w:rsidRDefault="00FE4CEB">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где 16,7 – коэффициент перевода км/ч, м/мин;</w:t>
      </w:r>
    </w:p>
    <w:p w:rsidR="00975E37" w:rsidRDefault="00FE4CEB">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r>
      <w:r>
        <w:rPr>
          <w:rFonts w:ascii="Times New Roman" w:hAnsi="Times New Roman" w:cs="Times New Roman"/>
          <w:sz w:val="28"/>
          <w:szCs w:val="28"/>
          <w:lang w:val="en-US" w:eastAsia="en-US"/>
        </w:rPr>
        <w:t>V</w:t>
      </w:r>
      <w:r>
        <w:rPr>
          <w:rFonts w:ascii="Times New Roman" w:hAnsi="Times New Roman" w:cs="Times New Roman"/>
          <w:sz w:val="28"/>
          <w:szCs w:val="28"/>
          <w:lang w:eastAsia="en-US"/>
        </w:rPr>
        <w:t xml:space="preserve"> – скорость движения поезда на подходе перед блок-участком или тормозным путем, км/ч;</w:t>
      </w:r>
    </w:p>
    <w:p w:rsidR="00975E37" w:rsidRDefault="00FE4CEB">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r>
      <m:oMath>
        <m:sSub>
          <m:sSubPr>
            <m:ctrlPr>
              <w:rPr>
                <w:rFonts w:ascii="Cambria Math" w:hAnsi="Cambria Math"/>
              </w:rPr>
            </m:ctrlPr>
          </m:sSubPr>
          <m:e>
            <m:r>
              <w:rPr>
                <w:rFonts w:ascii="Cambria Math" w:hAnsi="Cambria Math"/>
              </w:rPr>
              <m:t>t</m:t>
            </m:r>
          </m:e>
          <m:sub>
            <m:r>
              <w:rPr>
                <w:rFonts w:ascii="Cambria Math" w:hAnsi="Cambria Math"/>
              </w:rPr>
              <m:t>в</m:t>
            </m:r>
          </m:sub>
        </m:sSub>
      </m:oMath>
      <w:r>
        <w:rPr>
          <w:rFonts w:ascii="Times New Roman" w:hAnsi="Times New Roman" w:cs="Times New Roman"/>
          <w:sz w:val="28"/>
          <w:szCs w:val="28"/>
          <w:lang w:eastAsia="en-US"/>
        </w:rPr>
        <w:t xml:space="preserve"> - время на восприятие машинистом показания входного сигнала (</w:t>
      </w:r>
      <m:oMath>
        <m:sSub>
          <m:sSubPr>
            <m:ctrlPr>
              <w:rPr>
                <w:rFonts w:ascii="Cambria Math" w:hAnsi="Cambria Math"/>
              </w:rPr>
            </m:ctrlPr>
          </m:sSubPr>
          <m:e>
            <m:r>
              <w:rPr>
                <w:rFonts w:ascii="Cambria Math" w:hAnsi="Cambria Math"/>
              </w:rPr>
              <m:t>t</m:t>
            </m:r>
          </m:e>
          <m:sub>
            <m:r>
              <w:rPr>
                <w:rFonts w:ascii="Cambria Math" w:hAnsi="Cambria Math"/>
              </w:rPr>
              <m:t>в</m:t>
            </m:r>
          </m:sub>
        </m:sSub>
        <m:r>
          <w:rPr>
            <w:rFonts w:ascii="Cambria Math" w:hAnsi="Cambria Math"/>
          </w:rPr>
          <m:t>=0,05</m:t>
        </m:r>
      </m:oMath>
      <w:r>
        <w:rPr>
          <w:rFonts w:ascii="Times New Roman" w:hAnsi="Times New Roman" w:cs="Times New Roman"/>
          <w:sz w:val="28"/>
          <w:szCs w:val="28"/>
          <w:lang w:eastAsia="en-US"/>
        </w:rPr>
        <w:t xml:space="preserve"> мин.);</w:t>
      </w:r>
    </w:p>
    <w:p w:rsidR="00975E37" w:rsidRDefault="00FE4CEB">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r>
      <m:oMath>
        <m:sSub>
          <m:sSubPr>
            <m:ctrlPr>
              <w:rPr>
                <w:rFonts w:ascii="Cambria Math" w:hAnsi="Cambria Math"/>
              </w:rPr>
            </m:ctrlPr>
          </m:sSubPr>
          <m:e>
            <m:r>
              <w:rPr>
                <w:rFonts w:ascii="Cambria Math" w:hAnsi="Cambria Math"/>
              </w:rPr>
              <m:t>l</m:t>
            </m:r>
          </m:e>
          <m:sub>
            <m:r>
              <w:rPr>
                <w:rFonts w:ascii="Cambria Math" w:hAnsi="Cambria Math"/>
              </w:rPr>
              <m:t>бл</m:t>
            </m:r>
          </m:sub>
        </m:sSub>
      </m:oMath>
      <w:r>
        <w:rPr>
          <w:rFonts w:ascii="Times New Roman" w:hAnsi="Times New Roman" w:cs="Times New Roman"/>
          <w:sz w:val="28"/>
          <w:szCs w:val="28"/>
          <w:lang w:eastAsia="en-US"/>
        </w:rPr>
        <w:t xml:space="preserve"> - длина блок-участка (а при отсутствии предупредительного сигнала перед входным вместо </w:t>
      </w:r>
      <m:oMath>
        <m:sSub>
          <m:sSubPr>
            <m:ctrlPr>
              <w:rPr>
                <w:rFonts w:ascii="Cambria Math" w:hAnsi="Cambria Math"/>
              </w:rPr>
            </m:ctrlPr>
          </m:sSubPr>
          <m:e>
            <m:r>
              <w:rPr>
                <w:rFonts w:ascii="Cambria Math" w:hAnsi="Cambria Math"/>
              </w:rPr>
              <m:t>l</m:t>
            </m:r>
          </m:e>
          <m:sub>
            <m:r>
              <w:rPr>
                <w:rFonts w:ascii="Cambria Math" w:hAnsi="Cambria Math"/>
              </w:rPr>
              <m:t>бл</m:t>
            </m:r>
          </m:sub>
        </m:sSub>
      </m:oMath>
      <w:r>
        <w:rPr>
          <w:rFonts w:ascii="Times New Roman" w:hAnsi="Times New Roman" w:cs="Times New Roman"/>
          <w:sz w:val="28"/>
          <w:szCs w:val="28"/>
          <w:lang w:eastAsia="en-US"/>
        </w:rPr>
        <w:t xml:space="preserve"> учитывают длину тормозного пути </w:t>
      </w:r>
      <m:oMath>
        <m:sSub>
          <m:sSubPr>
            <m:ctrlPr>
              <w:rPr>
                <w:rFonts w:ascii="Cambria Math" w:hAnsi="Cambria Math"/>
              </w:rPr>
            </m:ctrlPr>
          </m:sSubPr>
          <m:e>
            <m:r>
              <w:rPr>
                <w:rFonts w:ascii="Cambria Math" w:hAnsi="Cambria Math"/>
              </w:rPr>
              <m:t>l</m:t>
            </m:r>
          </m:e>
          <m:sub>
            <m:r>
              <w:rPr>
                <w:rFonts w:ascii="Cambria Math" w:hAnsi="Cambria Math"/>
              </w:rPr>
              <m:t>т</m:t>
            </m:r>
          </m:sub>
        </m:sSub>
      </m:oMath>
      <w:r>
        <w:rPr>
          <w:rFonts w:ascii="Times New Roman" w:hAnsi="Times New Roman" w:cs="Times New Roman"/>
          <w:sz w:val="28"/>
          <w:szCs w:val="28"/>
          <w:lang w:eastAsia="en-US"/>
        </w:rPr>
        <w:t>), м;</w:t>
      </w:r>
    </w:p>
    <w:p w:rsidR="00975E37" w:rsidRDefault="00FE4CEB">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r>
      <m:oMath>
        <m:sSub>
          <m:sSubPr>
            <m:ctrlPr>
              <w:rPr>
                <w:rFonts w:ascii="Cambria Math" w:hAnsi="Cambria Math"/>
              </w:rPr>
            </m:ctrlPr>
          </m:sSubPr>
          <m:e>
            <m:r>
              <w:rPr>
                <w:rFonts w:ascii="Cambria Math" w:hAnsi="Cambria Math"/>
              </w:rPr>
              <m:t>l</m:t>
            </m:r>
          </m:e>
          <m:sub>
            <m:r>
              <w:rPr>
                <w:rFonts w:ascii="Cambria Math" w:hAnsi="Cambria Math"/>
              </w:rPr>
              <m:t>вх</m:t>
            </m:r>
          </m:sub>
        </m:sSub>
      </m:oMath>
      <w:r>
        <w:rPr>
          <w:rFonts w:ascii="Times New Roman" w:hAnsi="Times New Roman" w:cs="Times New Roman"/>
          <w:sz w:val="28"/>
          <w:szCs w:val="28"/>
          <w:lang w:eastAsia="en-US"/>
        </w:rPr>
        <w:t xml:space="preserve"> - расстояние от входного сигнала до предельного столбика или изолирующего стыка при входе на путь приема, м;</w:t>
      </w:r>
    </w:p>
    <w:p w:rsidR="00975E37" w:rsidRDefault="00FE4CEB">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r>
      <m:oMath>
        <m:sSub>
          <m:sSubPr>
            <m:ctrlPr>
              <w:rPr>
                <w:rFonts w:ascii="Cambria Math" w:hAnsi="Cambria Math"/>
              </w:rPr>
            </m:ctrlPr>
          </m:sSubPr>
          <m:e>
            <m:r>
              <w:rPr>
                <w:rFonts w:ascii="Cambria Math" w:hAnsi="Cambria Math"/>
              </w:rPr>
              <m:t>l</m:t>
            </m:r>
          </m:e>
          <m:sub>
            <m:r>
              <w:rPr>
                <w:rFonts w:ascii="Cambria Math" w:hAnsi="Cambria Math"/>
              </w:rPr>
              <m:t>пол</m:t>
            </m:r>
          </m:sub>
        </m:sSub>
      </m:oMath>
      <w:r>
        <w:rPr>
          <w:rFonts w:ascii="Times New Roman" w:hAnsi="Times New Roman" w:cs="Times New Roman"/>
          <w:sz w:val="28"/>
          <w:szCs w:val="28"/>
          <w:lang w:eastAsia="en-US"/>
        </w:rPr>
        <w:t xml:space="preserve"> - полезная длина приемо-отправочного пути, м.</w:t>
      </w:r>
    </w:p>
    <w:p w:rsidR="00975E37" w:rsidRDefault="00975E37">
      <w:pPr>
        <w:spacing w:after="0" w:line="240" w:lineRule="auto"/>
        <w:ind w:firstLine="708"/>
        <w:jc w:val="both"/>
        <w:rPr>
          <w:rFonts w:ascii="Times New Roman" w:eastAsia="TimesNewRoman" w:hAnsi="Times New Roman" w:cs="Times New Roman"/>
          <w:sz w:val="28"/>
          <w:szCs w:val="28"/>
          <w:lang w:eastAsia="en-US"/>
        </w:rPr>
      </w:pPr>
    </w:p>
    <w:p w:rsidR="00975E37" w:rsidRDefault="00FE4CEB">
      <w:pPr>
        <w:spacing w:after="0" w:line="240" w:lineRule="auto"/>
        <w:ind w:firstLine="708"/>
        <w:jc w:val="both"/>
        <w:rPr>
          <w:rFonts w:ascii="Times New Roman" w:eastAsia="TimesNewRoman" w:hAnsi="Times New Roman" w:cs="Times New Roman"/>
          <w:sz w:val="28"/>
          <w:szCs w:val="28"/>
          <w:lang w:eastAsia="en-US"/>
        </w:rPr>
      </w:pPr>
      <w:r>
        <w:rPr>
          <w:rFonts w:ascii="Times New Roman" w:eastAsia="TimesNewRoman" w:hAnsi="Times New Roman" w:cs="Times New Roman"/>
          <w:sz w:val="28"/>
          <w:szCs w:val="28"/>
          <w:lang w:eastAsia="en-US"/>
        </w:rPr>
        <w:t>Время проследования поездом расчетного расстояния</w:t>
      </w:r>
      <m:oMath>
        <m:sSub>
          <m:sSubPr>
            <m:ctrlPr>
              <w:rPr>
                <w:rFonts w:ascii="Cambria Math" w:hAnsi="Cambria Math"/>
              </w:rPr>
            </m:ctrlPr>
          </m:sSubPr>
          <m:e>
            <m:r>
              <w:rPr>
                <w:rFonts w:ascii="Cambria Math" w:hAnsi="Cambria Math"/>
              </w:rPr>
              <m:t>t</m:t>
            </m:r>
          </m:e>
          <m:sub>
            <m:r>
              <w:rPr>
                <w:rFonts w:ascii="Cambria Math" w:hAnsi="Cambria Math"/>
              </w:rPr>
              <m:t>пр</m:t>
            </m:r>
          </m:sub>
        </m:sSub>
      </m:oMath>
      <w:r>
        <w:rPr>
          <w:rFonts w:ascii="Times New Roman" w:eastAsia="TimesNewRoman" w:hAnsi="Times New Roman" w:cs="Times New Roman"/>
          <w:sz w:val="28"/>
          <w:szCs w:val="28"/>
          <w:lang w:eastAsia="en-US"/>
        </w:rPr>
        <w:t xml:space="preserve"> :</w:t>
      </w:r>
    </w:p>
    <w:p w:rsidR="001314C8" w:rsidRPr="00D067CC" w:rsidRDefault="001314C8">
      <w:pPr>
        <w:spacing w:after="0" w:line="240" w:lineRule="auto"/>
        <w:ind w:firstLine="708"/>
        <w:jc w:val="both"/>
        <w:rPr>
          <w:rFonts w:ascii="Times New Roman" w:eastAsia="TimesNewRoman" w:hAnsi="Times New Roman" w:cs="Times New Roman"/>
          <w:sz w:val="16"/>
          <w:szCs w:val="16"/>
          <w:lang w:eastAsia="en-US"/>
        </w:rPr>
      </w:pPr>
    </w:p>
    <w:tbl>
      <w:tblPr>
        <w:tblStyle w:val="afff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715"/>
        <w:gridCol w:w="707"/>
      </w:tblGrid>
      <w:tr w:rsidR="001314C8" w:rsidTr="008C0A7F">
        <w:tc>
          <w:tcPr>
            <w:tcW w:w="9889" w:type="dxa"/>
          </w:tcPr>
          <w:p w:rsidR="001314C8" w:rsidRPr="001314C8" w:rsidRDefault="0073446C" w:rsidP="008C0A7F">
            <w:pPr>
              <w:spacing w:after="0" w:line="240" w:lineRule="auto"/>
              <w:jc w:val="both"/>
              <w:rPr>
                <w:rFonts w:ascii="Times New Roman" w:eastAsiaTheme="minorHAnsi" w:hAnsi="Times New Roman" w:cs="Times New Roman"/>
                <w:sz w:val="28"/>
                <w:szCs w:val="28"/>
              </w:rPr>
            </w:pPr>
            <m:oMathPara>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пр</m:t>
                    </m:r>
                  </m:sub>
                </m:sSub>
                <m:r>
                  <w:rPr>
                    <w:rFonts w:ascii="Cambria Math" w:hAnsi="Cambria Math"/>
                    <w:sz w:val="28"/>
                    <w:szCs w:val="28"/>
                  </w:rPr>
                  <m:t>=0,06×</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пр</m:t>
                        </m:r>
                      </m:sub>
                    </m:sSub>
                  </m:num>
                  <m:den>
                    <m:r>
                      <w:rPr>
                        <w:rFonts w:ascii="Cambria Math" w:hAnsi="Cambria Math"/>
                        <w:sz w:val="28"/>
                        <w:szCs w:val="28"/>
                      </w:rPr>
                      <m:t>V</m:t>
                    </m:r>
                  </m:den>
                </m:f>
              </m:oMath>
            </m:oMathPara>
          </w:p>
        </w:tc>
        <w:tc>
          <w:tcPr>
            <w:tcW w:w="710" w:type="dxa"/>
          </w:tcPr>
          <w:p w:rsidR="001314C8" w:rsidRDefault="001314C8" w:rsidP="001314C8">
            <w:pPr>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(3)</w:t>
            </w:r>
          </w:p>
        </w:tc>
      </w:tr>
    </w:tbl>
    <w:p w:rsidR="001314C8" w:rsidRPr="00D067CC" w:rsidRDefault="001314C8">
      <w:pPr>
        <w:spacing w:after="0" w:line="240" w:lineRule="auto"/>
        <w:ind w:firstLine="708"/>
        <w:jc w:val="both"/>
        <w:rPr>
          <w:rFonts w:ascii="Times New Roman" w:eastAsia="TimesNewRoman" w:hAnsi="Times New Roman" w:cs="Times New Roman"/>
          <w:sz w:val="16"/>
          <w:szCs w:val="16"/>
          <w:lang w:eastAsia="en-US"/>
        </w:rPr>
      </w:pPr>
    </w:p>
    <w:p w:rsidR="00975E37" w:rsidRDefault="00FE4CEB">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где 0,06 – переводной коэффициент;</w:t>
      </w:r>
    </w:p>
    <w:p w:rsidR="00975E37" w:rsidRDefault="0073446C">
      <w:pPr>
        <w:spacing w:after="0" w:line="240" w:lineRule="auto"/>
        <w:ind w:firstLine="708"/>
        <w:jc w:val="both"/>
        <w:rPr>
          <w:rFonts w:ascii="Times New Roman" w:hAnsi="Times New Roman" w:cs="Times New Roman"/>
          <w:sz w:val="28"/>
          <w:szCs w:val="28"/>
          <w:lang w:eastAsia="en-US"/>
        </w:rPr>
      </w:pPr>
      <m:oMath>
        <m:sSub>
          <m:sSubPr>
            <m:ctrlPr>
              <w:rPr>
                <w:rFonts w:ascii="Cambria Math" w:hAnsi="Cambria Math"/>
              </w:rPr>
            </m:ctrlPr>
          </m:sSubPr>
          <m:e>
            <m:r>
              <w:rPr>
                <w:rFonts w:ascii="Cambria Math" w:hAnsi="Cambria Math"/>
              </w:rPr>
              <m:t>L</m:t>
            </m:r>
          </m:e>
          <m:sub>
            <m:r>
              <w:rPr>
                <w:rFonts w:ascii="Cambria Math" w:hAnsi="Cambria Math"/>
              </w:rPr>
              <m:t>пр</m:t>
            </m:r>
          </m:sub>
        </m:sSub>
      </m:oMath>
      <w:r w:rsidR="00FE4CEB">
        <w:rPr>
          <w:rFonts w:ascii="Times New Roman" w:hAnsi="Times New Roman" w:cs="Times New Roman"/>
          <w:sz w:val="28"/>
          <w:szCs w:val="28"/>
          <w:lang w:eastAsia="en-US"/>
        </w:rPr>
        <w:t xml:space="preserve"> – расчетное расстояние, м;</w:t>
      </w:r>
    </w:p>
    <w:p w:rsidR="00975E37" w:rsidRDefault="00FE4CEB">
      <w:pPr>
        <w:spacing w:after="0" w:line="240" w:lineRule="auto"/>
        <w:ind w:firstLine="708"/>
        <w:jc w:val="both"/>
        <w:rPr>
          <w:rFonts w:ascii="Times New Roman" w:hAnsi="Times New Roman" w:cs="Times New Roman"/>
          <w:sz w:val="28"/>
          <w:szCs w:val="28"/>
          <w:lang w:eastAsia="en-US"/>
        </w:rPr>
      </w:pPr>
      <m:oMath>
        <m:r>
          <w:rPr>
            <w:rFonts w:ascii="Cambria Math" w:hAnsi="Cambria Math"/>
          </w:rPr>
          <m:t>V</m:t>
        </m:r>
      </m:oMath>
      <w:r>
        <w:rPr>
          <w:rFonts w:ascii="Times New Roman" w:hAnsi="Times New Roman" w:cs="Times New Roman"/>
          <w:sz w:val="28"/>
          <w:szCs w:val="28"/>
          <w:lang w:eastAsia="en-US"/>
        </w:rPr>
        <w:t xml:space="preserve"> – скорость движения поезда, км/ч.</w:t>
      </w:r>
    </w:p>
    <w:p w:rsidR="00975E37" w:rsidRPr="00D067CC" w:rsidRDefault="00975E37">
      <w:pPr>
        <w:spacing w:after="0" w:line="240" w:lineRule="auto"/>
        <w:ind w:firstLine="708"/>
        <w:jc w:val="both"/>
        <w:rPr>
          <w:rFonts w:ascii="Times New Roman" w:hAnsi="Times New Roman" w:cs="Times New Roman"/>
          <w:sz w:val="16"/>
          <w:szCs w:val="16"/>
          <w:lang w:eastAsia="en-US"/>
        </w:rPr>
      </w:pPr>
    </w:p>
    <w:p w:rsidR="00975E37" w:rsidRDefault="00FE4CEB">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Для определения продолжительности интервала в расчет берется суммарная продолжительность операций с поездами, представленная на рисунке 2.</w:t>
      </w:r>
    </w:p>
    <w:p w:rsidR="00975E37" w:rsidRDefault="00FE4CEB">
      <w:pPr>
        <w:spacing w:after="0" w:line="240" w:lineRule="auto"/>
        <w:ind w:firstLine="708"/>
        <w:jc w:val="both"/>
        <w:rPr>
          <w:rFonts w:ascii="Times New Roman" w:hAnsi="Times New Roman" w:cs="Times New Roman"/>
          <w:sz w:val="28"/>
          <w:szCs w:val="28"/>
          <w:lang w:eastAsia="en-US"/>
        </w:rPr>
      </w:pPr>
      <w:r>
        <w:rPr>
          <w:rFonts w:ascii="Times New Roman" w:eastAsia="TimesNewRoman" w:hAnsi="Times New Roman" w:cs="Times New Roman"/>
          <w:sz w:val="28"/>
          <w:szCs w:val="28"/>
          <w:lang w:eastAsia="en-US"/>
        </w:rPr>
        <w:t>Приготовление маршрута приема или пропуска поезду № 2002 указывается в графике операций, если маршрут не делают заблаговременно.</w:t>
      </w:r>
    </w:p>
    <w:tbl>
      <w:tblPr>
        <w:tblStyle w:val="afff5"/>
        <w:tblW w:w="9536" w:type="dxa"/>
        <w:tblLook w:val="04A0"/>
      </w:tblPr>
      <w:tblGrid>
        <w:gridCol w:w="4644"/>
        <w:gridCol w:w="1701"/>
        <w:gridCol w:w="3191"/>
      </w:tblGrid>
      <w:tr w:rsidR="00D067CC" w:rsidRPr="00581702" w:rsidTr="00D067CC">
        <w:tc>
          <w:tcPr>
            <w:tcW w:w="4644" w:type="dxa"/>
            <w:vMerge w:val="restart"/>
            <w:vAlign w:val="center"/>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Операция</w:t>
            </w:r>
          </w:p>
        </w:tc>
        <w:tc>
          <w:tcPr>
            <w:tcW w:w="4892" w:type="dxa"/>
            <w:gridSpan w:val="2"/>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Время, мин</w:t>
            </w:r>
          </w:p>
        </w:tc>
      </w:tr>
      <w:tr w:rsidR="00D067CC" w:rsidRPr="00581702" w:rsidTr="00D067CC">
        <w:tc>
          <w:tcPr>
            <w:tcW w:w="4644" w:type="dxa"/>
            <w:vMerge/>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p>
        </w:tc>
        <w:tc>
          <w:tcPr>
            <w:tcW w:w="1701"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на операцию</w:t>
            </w:r>
          </w:p>
        </w:tc>
        <w:tc>
          <w:tcPr>
            <w:tcW w:w="3191"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0      1         2         3        4</w:t>
            </w:r>
          </w:p>
        </w:tc>
      </w:tr>
      <w:tr w:rsidR="00D067CC" w:rsidRPr="00581702" w:rsidTr="00D067CC">
        <w:tc>
          <w:tcPr>
            <w:tcW w:w="4644"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Контроль ДСП прибытия поезда № 2001</w:t>
            </w:r>
          </w:p>
        </w:tc>
        <w:tc>
          <w:tcPr>
            <w:tcW w:w="1701" w:type="dxa"/>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0,1</w:t>
            </w:r>
          </w:p>
        </w:tc>
        <w:tc>
          <w:tcPr>
            <w:tcW w:w="3191" w:type="dxa"/>
          </w:tcPr>
          <w:p w:rsidR="00D067CC" w:rsidRPr="00581702" w:rsidRDefault="0073446C" w:rsidP="00D067CC">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type id="_x0000_t32" coordsize="21600,21600" o:spt="32" o:oned="t" path="m,l21600,21600e" filled="f">
                  <v:path arrowok="t" fillok="f" o:connecttype="none"/>
                  <o:lock v:ext="edit" shapetype="t"/>
                </v:shapetype>
                <v:shape id="_x0000_s1249" type="#_x0000_t32" style="position:absolute;left:0;text-align:left;margin-left:8.25pt;margin-top:8.8pt;width:0;height:30.35pt;z-index:251656192;mso-position-horizontal-relative:text;mso-position-vertical-relative:text" o:connectortype="straight"/>
              </w:pict>
            </w:r>
            <w:r>
              <w:rPr>
                <w:rFonts w:ascii="Times New Roman" w:hAnsi="Times New Roman"/>
                <w:noProof/>
                <w:sz w:val="28"/>
                <w:szCs w:val="28"/>
              </w:rPr>
              <w:pict>
                <v:shape id="_x0000_s1250" type="#_x0000_t32" style="position:absolute;left:0;text-align:left;margin-left:2.15pt;margin-top:8.8pt;width:6.1pt;height:0;z-index:251657216;mso-position-horizontal-relative:text;mso-position-vertical-relative:text" o:connectortype="straight" strokeweight="2.25pt"/>
              </w:pict>
            </w:r>
          </w:p>
        </w:tc>
      </w:tr>
      <w:tr w:rsidR="00D067CC" w:rsidRPr="00581702" w:rsidTr="00D067CC">
        <w:tc>
          <w:tcPr>
            <w:tcW w:w="4644"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Приготовление маршрута приема поезду № 2002 (если его не делают заблаговременно) или маршрута пропуска поезда № 2002</w:t>
            </w:r>
          </w:p>
        </w:tc>
        <w:tc>
          <w:tcPr>
            <w:tcW w:w="1701" w:type="dxa"/>
            <w:vAlign w:val="center"/>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0,15</w:t>
            </w:r>
          </w:p>
        </w:tc>
        <w:tc>
          <w:tcPr>
            <w:tcW w:w="3191" w:type="dxa"/>
          </w:tcPr>
          <w:p w:rsidR="00D067CC" w:rsidRPr="00581702" w:rsidRDefault="0073446C" w:rsidP="00D067CC">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251" type="#_x0000_t32" style="position:absolute;left:0;text-align:left;margin-left:16.4pt;margin-top:6.45pt;width:0;height:68.65pt;z-index:251658240;mso-position-horizontal-relative:text;mso-position-vertical-relative:text" o:connectortype="straight"/>
              </w:pict>
            </w:r>
            <w:r>
              <w:rPr>
                <w:rFonts w:ascii="Times New Roman" w:hAnsi="Times New Roman"/>
                <w:noProof/>
                <w:sz w:val="28"/>
                <w:szCs w:val="28"/>
              </w:rPr>
              <w:pict>
                <v:shape id="_x0000_s1252" type="#_x0000_t32" style="position:absolute;left:0;text-align:left;margin-left:8.25pt;margin-top:6.45pt;width:8.15pt;height:0;z-index:251659264;mso-position-horizontal-relative:text;mso-position-vertical-relative:text" o:connectortype="straight" strokeweight="2.25pt"/>
              </w:pict>
            </w:r>
          </w:p>
        </w:tc>
      </w:tr>
      <w:tr w:rsidR="00D067CC" w:rsidRPr="00581702" w:rsidTr="00D067CC">
        <w:tc>
          <w:tcPr>
            <w:tcW w:w="4644"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 xml:space="preserve">Открытие входного сигнала поезду № 2002 или при его пропуске </w:t>
            </w:r>
            <w:r>
              <w:rPr>
                <w:rFonts w:ascii="Times New Roman" w:eastAsia="TimesNewRoman" w:hAnsi="Times New Roman"/>
                <w:sz w:val="28"/>
                <w:szCs w:val="28"/>
              </w:rPr>
              <w:t>-</w:t>
            </w:r>
            <w:r w:rsidRPr="00581702">
              <w:rPr>
                <w:rFonts w:ascii="Times New Roman" w:eastAsia="TimesNewRoman" w:hAnsi="Times New Roman"/>
                <w:sz w:val="28"/>
                <w:szCs w:val="28"/>
              </w:rPr>
              <w:t xml:space="preserve"> входного и выходного сигналов поезду № 2002</w:t>
            </w:r>
          </w:p>
        </w:tc>
        <w:tc>
          <w:tcPr>
            <w:tcW w:w="1701" w:type="dxa"/>
            <w:vAlign w:val="center"/>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0,05</w:t>
            </w:r>
          </w:p>
        </w:tc>
        <w:tc>
          <w:tcPr>
            <w:tcW w:w="3191" w:type="dxa"/>
          </w:tcPr>
          <w:p w:rsidR="00D067CC" w:rsidRPr="00581702" w:rsidRDefault="0073446C" w:rsidP="00D067CC">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253" type="#_x0000_t32" style="position:absolute;left:0;text-align:left;margin-left:24.55pt;margin-top:10.2pt;width:0;height:42.9pt;z-index:251660288;mso-position-horizontal-relative:text;mso-position-vertical-relative:text" o:connectortype="straight"/>
              </w:pict>
            </w:r>
            <w:r>
              <w:rPr>
                <w:rFonts w:ascii="Times New Roman" w:hAnsi="Times New Roman"/>
                <w:noProof/>
                <w:sz w:val="28"/>
                <w:szCs w:val="28"/>
              </w:rPr>
              <w:pict>
                <v:shape id="_x0000_s1254" type="#_x0000_t32" style="position:absolute;left:0;text-align:left;margin-left:16.4pt;margin-top:10.2pt;width:8.15pt;height:0;z-index:251661312;mso-position-horizontal-relative:text;mso-position-vertical-relative:text" o:connectortype="straight" strokeweight="2.25pt"/>
              </w:pict>
            </w:r>
          </w:p>
        </w:tc>
      </w:tr>
      <w:tr w:rsidR="00D067CC" w:rsidRPr="00581702" w:rsidTr="00D067CC">
        <w:tc>
          <w:tcPr>
            <w:tcW w:w="4644"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 xml:space="preserve">Проход поездом № 2002 расчетного расстояния </w:t>
            </w:r>
            <m:oMath>
              <m:sSub>
                <m:sSubPr>
                  <m:ctrlPr>
                    <w:rPr>
                      <w:rFonts w:ascii="Cambria Math" w:hAnsi="Times New Roman"/>
                      <w:i/>
                      <w:sz w:val="28"/>
                      <w:szCs w:val="28"/>
                    </w:rPr>
                  </m:ctrlPr>
                </m:sSubPr>
                <m:e>
                  <m:r>
                    <w:rPr>
                      <w:rFonts w:ascii="Cambria Math" w:hAnsi="Cambria Math"/>
                      <w:sz w:val="28"/>
                      <w:szCs w:val="28"/>
                    </w:rPr>
                    <m:t>L</m:t>
                  </m:r>
                </m:e>
                <m:sub>
                  <m:r>
                    <w:rPr>
                      <w:rFonts w:ascii="Times New Roman" w:hAnsi="Times New Roman"/>
                      <w:sz w:val="28"/>
                      <w:szCs w:val="28"/>
                    </w:rPr>
                    <m:t>пр</m:t>
                  </m:r>
                </m:sub>
              </m:sSub>
            </m:oMath>
            <w:r w:rsidRPr="00581702">
              <w:rPr>
                <w:rFonts w:ascii="Times New Roman" w:eastAsia="TimesNewRoman" w:hAnsi="Times New Roman"/>
                <w:sz w:val="28"/>
                <w:szCs w:val="28"/>
              </w:rPr>
              <w:t xml:space="preserve"> </w:t>
            </w:r>
          </w:p>
        </w:tc>
        <w:tc>
          <w:tcPr>
            <w:tcW w:w="1701" w:type="dxa"/>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p>
        </w:tc>
        <w:tc>
          <w:tcPr>
            <w:tcW w:w="3191"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p>
        </w:tc>
      </w:tr>
      <w:tr w:rsidR="00D067CC" w:rsidRPr="00581702" w:rsidTr="00D067CC">
        <w:tc>
          <w:tcPr>
            <w:tcW w:w="4644"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 xml:space="preserve">Продолжительность интервала </w:t>
            </w:r>
            <m:oMath>
              <m:sSub>
                <m:sSubPr>
                  <m:ctrlPr>
                    <w:rPr>
                      <w:rFonts w:ascii="Cambria Math" w:hAnsi="Times New Roman"/>
                      <w:i/>
                      <w:iCs/>
                      <w:sz w:val="28"/>
                      <w:szCs w:val="28"/>
                    </w:rPr>
                  </m:ctrlPr>
                </m:sSubPr>
                <m:e>
                  <m:r>
                    <w:rPr>
                      <w:rFonts w:ascii="Cambria Math" w:hAnsi="Cambria Math"/>
                      <w:sz w:val="28"/>
                      <w:szCs w:val="28"/>
                    </w:rPr>
                    <m:t>τ</m:t>
                  </m:r>
                </m:e>
                <m:sub>
                  <m:r>
                    <w:rPr>
                      <w:rFonts w:ascii="Times New Roman" w:hAnsi="Times New Roman"/>
                      <w:sz w:val="28"/>
                      <w:szCs w:val="28"/>
                    </w:rPr>
                    <m:t>н</m:t>
                  </m:r>
                </m:sub>
              </m:sSub>
            </m:oMath>
          </w:p>
        </w:tc>
        <w:tc>
          <w:tcPr>
            <w:tcW w:w="1701" w:type="dxa"/>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p>
        </w:tc>
        <w:tc>
          <w:tcPr>
            <w:tcW w:w="3191"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p>
        </w:tc>
      </w:tr>
    </w:tbl>
    <w:p w:rsidR="00975E37" w:rsidRDefault="00975E37">
      <w:pPr>
        <w:spacing w:after="0" w:line="240" w:lineRule="auto"/>
        <w:ind w:firstLine="708"/>
        <w:jc w:val="both"/>
        <w:rPr>
          <w:rFonts w:ascii="Times New Roman" w:hAnsi="Times New Roman" w:cs="Times New Roman"/>
          <w:sz w:val="28"/>
          <w:szCs w:val="28"/>
          <w:lang w:eastAsia="en-US"/>
        </w:rPr>
      </w:pPr>
    </w:p>
    <w:p w:rsidR="00975E37" w:rsidRDefault="00FE4CEB">
      <w:pPr>
        <w:spacing w:after="0" w:line="240" w:lineRule="auto"/>
        <w:ind w:firstLine="708"/>
        <w:jc w:val="both"/>
        <w:rPr>
          <w:rFonts w:ascii="Times New Roman" w:eastAsia="TimesNewRoman" w:hAnsi="Times New Roman" w:cs="Times New Roman"/>
          <w:sz w:val="28"/>
          <w:szCs w:val="28"/>
          <w:lang w:eastAsia="en-US"/>
        </w:rPr>
      </w:pPr>
      <w:r>
        <w:rPr>
          <w:rFonts w:ascii="Times New Roman" w:eastAsia="TimesNewRoman" w:hAnsi="Times New Roman" w:cs="Times New Roman"/>
          <w:sz w:val="28"/>
          <w:szCs w:val="28"/>
          <w:lang w:eastAsia="en-US"/>
        </w:rPr>
        <w:t>Рисунок 2 График операций при расчете интервала неодновременного прибытия при автоматической блокировке</w:t>
      </w:r>
    </w:p>
    <w:p w:rsidR="00975E37" w:rsidRDefault="00975E37">
      <w:pPr>
        <w:spacing w:line="240" w:lineRule="auto"/>
        <w:jc w:val="both"/>
        <w:rPr>
          <w:rFonts w:ascii="Times New Roman" w:eastAsiaTheme="minorHAnsi" w:hAnsi="Times New Roman"/>
          <w:sz w:val="28"/>
          <w:szCs w:val="28"/>
          <w:lang w:eastAsia="en-US"/>
        </w:rPr>
      </w:pPr>
    </w:p>
    <w:p w:rsidR="00975E37" w:rsidRDefault="00975E37">
      <w:pPr>
        <w:spacing w:line="240" w:lineRule="auto"/>
        <w:jc w:val="both"/>
        <w:rPr>
          <w:rFonts w:ascii="Times New Roman" w:eastAsiaTheme="minorHAnsi" w:hAnsi="Times New Roman"/>
          <w:sz w:val="28"/>
          <w:szCs w:val="28"/>
          <w:lang w:eastAsia="en-US"/>
        </w:rPr>
      </w:pPr>
    </w:p>
    <w:p w:rsidR="00975E37" w:rsidRDefault="00975E37">
      <w:pPr>
        <w:spacing w:line="240" w:lineRule="auto"/>
        <w:jc w:val="both"/>
        <w:rPr>
          <w:rFonts w:ascii="Times New Roman" w:eastAsiaTheme="minorHAnsi" w:hAnsi="Times New Roman"/>
          <w:sz w:val="28"/>
          <w:szCs w:val="28"/>
          <w:lang w:eastAsia="en-US"/>
        </w:rPr>
      </w:pP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1314C8">
      <w:pPr>
        <w:spacing w:after="0" w:line="24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noProof/>
          <w:sz w:val="28"/>
          <w:szCs w:val="28"/>
        </w:rPr>
        <w:drawing>
          <wp:anchor distT="0" distB="0" distL="114300" distR="114300" simplePos="0" relativeHeight="251624448" behindDoc="0" locked="0" layoutInCell="0" allowOverlap="1">
            <wp:simplePos x="0" y="0"/>
            <wp:positionH relativeFrom="margin">
              <wp:posOffset>1826895</wp:posOffset>
            </wp:positionH>
            <wp:positionV relativeFrom="margin">
              <wp:posOffset>12700</wp:posOffset>
            </wp:positionV>
            <wp:extent cx="2253615" cy="1214120"/>
            <wp:effectExtent l="0" t="0" r="0" b="0"/>
            <wp:wrapSquare wrapText="bothSides"/>
            <wp:docPr id="23" name="Рисунок 46" descr="Интервал 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46" descr="Интервал н"/>
                    <pic:cNvPicPr>
                      <a:picLocks noChangeAspect="1" noChangeArrowheads="1"/>
                    </pic:cNvPicPr>
                  </pic:nvPicPr>
                  <pic:blipFill>
                    <a:blip r:embed="rId19" cstate="print"/>
                    <a:stretch>
                      <a:fillRect/>
                    </a:stretch>
                  </pic:blipFill>
                  <pic:spPr bwMode="auto">
                    <a:xfrm>
                      <a:off x="0" y="0"/>
                      <a:ext cx="2253615" cy="1214120"/>
                    </a:xfrm>
                    <a:prstGeom prst="rect">
                      <a:avLst/>
                    </a:prstGeom>
                    <a:noFill/>
                  </pic:spPr>
                </pic:pic>
              </a:graphicData>
            </a:graphic>
          </wp:anchor>
        </w:drawing>
      </w:r>
      <w:r w:rsidR="00FE4CEB">
        <w:rPr>
          <w:noProof/>
        </w:rPr>
        <w:drawing>
          <wp:anchor distT="0" distB="0" distL="114300" distR="114300" simplePos="0" relativeHeight="251623424" behindDoc="0" locked="0" layoutInCell="0" allowOverlap="1">
            <wp:simplePos x="0" y="0"/>
            <wp:positionH relativeFrom="margin">
              <wp:posOffset>3810</wp:posOffset>
            </wp:positionH>
            <wp:positionV relativeFrom="margin">
              <wp:posOffset>1190625</wp:posOffset>
            </wp:positionV>
            <wp:extent cx="6362700" cy="1264920"/>
            <wp:effectExtent l="0" t="0" r="0" b="0"/>
            <wp:wrapSquare wrapText="bothSides"/>
            <wp:docPr id="24" name="Рисунок 48" descr="интервал 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48" descr="интервал н"/>
                    <pic:cNvPicPr>
                      <a:picLocks noChangeAspect="1" noChangeArrowheads="1"/>
                    </pic:cNvPicPr>
                  </pic:nvPicPr>
                  <pic:blipFill>
                    <a:blip r:embed="rId20" cstate="print"/>
                    <a:stretch>
                      <a:fillRect/>
                    </a:stretch>
                  </pic:blipFill>
                  <pic:spPr bwMode="auto">
                    <a:xfrm>
                      <a:off x="0" y="0"/>
                      <a:ext cx="6362700" cy="1264920"/>
                    </a:xfrm>
                    <a:prstGeom prst="rect">
                      <a:avLst/>
                    </a:prstGeom>
                    <a:noFill/>
                  </pic:spPr>
                </pic:pic>
              </a:graphicData>
            </a:graphic>
          </wp:anchor>
        </w:drawing>
      </w:r>
      <w:r w:rsidR="00FE4CEB">
        <w:rPr>
          <w:rFonts w:ascii="Times New Roman" w:eastAsiaTheme="minorHAnsi" w:hAnsi="Times New Roman" w:cs="Times New Roman"/>
          <w:sz w:val="28"/>
          <w:szCs w:val="28"/>
          <w:lang w:eastAsia="en-US"/>
        </w:rPr>
        <w:t>Рисунок 3 Схема расположения поездов при расчете интервала неодновременного прибытия при полуавтоматической блокировке</w:t>
      </w:r>
    </w:p>
    <w:p w:rsidR="00975E37" w:rsidRDefault="00975E37">
      <w:pPr>
        <w:widowControl w:val="0"/>
        <w:spacing w:after="0" w:line="240" w:lineRule="auto"/>
        <w:ind w:left="181" w:right="352" w:firstLine="724"/>
        <w:jc w:val="both"/>
        <w:rPr>
          <w:rFonts w:ascii="Times New Roman" w:eastAsiaTheme="minorHAnsi" w:hAnsi="Times New Roman" w:cs="Times New Roman"/>
          <w:iCs/>
          <w:sz w:val="28"/>
          <w:szCs w:val="28"/>
          <w:lang w:eastAsia="en-US"/>
        </w:rPr>
      </w:pPr>
    </w:p>
    <w:p w:rsidR="00975E37" w:rsidRDefault="00FE4CEB">
      <w:pPr>
        <w:widowControl w:val="0"/>
        <w:spacing w:after="0" w:line="240" w:lineRule="auto"/>
        <w:ind w:left="181" w:right="352" w:firstLine="724"/>
        <w:jc w:val="both"/>
        <w:rPr>
          <w:rFonts w:ascii="Times New Roman" w:eastAsiaTheme="minorHAnsi" w:hAnsi="Times New Roman" w:cs="Times New Roman"/>
          <w:iCs/>
          <w:sz w:val="28"/>
          <w:szCs w:val="28"/>
          <w:lang w:eastAsia="en-US"/>
        </w:rPr>
      </w:pPr>
      <w:r>
        <w:rPr>
          <w:rFonts w:ascii="Times New Roman" w:eastAsiaTheme="minorHAnsi" w:hAnsi="Times New Roman" w:cs="Times New Roman"/>
          <w:iCs/>
          <w:sz w:val="28"/>
          <w:szCs w:val="28"/>
          <w:lang w:eastAsia="en-US"/>
        </w:rPr>
        <w:t xml:space="preserve">Расчетное расстояние </w:t>
      </w:r>
      <m:oMath>
        <m:sSub>
          <m:sSubPr>
            <m:ctrlPr>
              <w:rPr>
                <w:rFonts w:ascii="Cambria Math" w:hAnsi="Cambria Math"/>
              </w:rPr>
            </m:ctrlPr>
          </m:sSubPr>
          <m:e>
            <m:r>
              <w:rPr>
                <w:rFonts w:ascii="Cambria Math" w:hAnsi="Cambria Math"/>
              </w:rPr>
              <m:t>L</m:t>
            </m:r>
          </m:e>
          <m:sub>
            <m:r>
              <w:rPr>
                <w:rFonts w:ascii="Cambria Math" w:hAnsi="Cambria Math"/>
              </w:rPr>
              <m:t>пр</m:t>
            </m:r>
          </m:sub>
        </m:sSub>
      </m:oMath>
      <w:r>
        <w:rPr>
          <w:rFonts w:ascii="Times New Roman" w:eastAsiaTheme="minorHAnsi" w:hAnsi="Times New Roman" w:cs="Times New Roman"/>
          <w:iCs/>
          <w:sz w:val="28"/>
          <w:szCs w:val="28"/>
          <w:lang w:eastAsia="en-US"/>
        </w:rPr>
        <w:t>определяется по формуле:</w:t>
      </w:r>
    </w:p>
    <w:p w:rsidR="001314C8" w:rsidRDefault="001314C8">
      <w:pPr>
        <w:widowControl w:val="0"/>
        <w:spacing w:after="0" w:line="240" w:lineRule="auto"/>
        <w:ind w:left="181" w:right="352" w:firstLine="724"/>
        <w:jc w:val="both"/>
        <w:rPr>
          <w:rFonts w:ascii="Times New Roman" w:eastAsiaTheme="minorHAnsi" w:hAnsi="Times New Roman" w:cs="Times New Roman"/>
          <w:iCs/>
          <w:sz w:val="28"/>
          <w:szCs w:val="28"/>
          <w:lang w:eastAsia="en-US"/>
        </w:rPr>
      </w:pPr>
    </w:p>
    <w:tbl>
      <w:tblPr>
        <w:tblStyle w:val="afff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715"/>
        <w:gridCol w:w="707"/>
      </w:tblGrid>
      <w:tr w:rsidR="001314C8" w:rsidTr="008C0A7F">
        <w:tc>
          <w:tcPr>
            <w:tcW w:w="9889" w:type="dxa"/>
          </w:tcPr>
          <w:p w:rsidR="001314C8" w:rsidRPr="001314C8" w:rsidRDefault="0073446C" w:rsidP="008C0A7F">
            <w:pPr>
              <w:spacing w:after="0" w:line="240" w:lineRule="auto"/>
              <w:jc w:val="both"/>
              <w:rPr>
                <w:rFonts w:ascii="Times New Roman" w:eastAsiaTheme="minorHAnsi" w:hAnsi="Times New Roman" w:cs="Times New Roman"/>
                <w:sz w:val="28"/>
                <w:szCs w:val="28"/>
              </w:rPr>
            </w:pPr>
            <m:oMathPara>
              <m:oMath>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пр</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вх</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т</m:t>
                    </m:r>
                  </m:sub>
                </m:sSub>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m:t>
                        </m:r>
                      </m:sub>
                    </m:sSub>
                  </m:num>
                  <m:den>
                    <m:r>
                      <w:rPr>
                        <w:rFonts w:ascii="Cambria Math" w:hAnsi="Cambria Math"/>
                        <w:sz w:val="28"/>
                        <w:szCs w:val="28"/>
                      </w:rPr>
                      <m:t>2</m:t>
                    </m:r>
                  </m:den>
                </m:f>
              </m:oMath>
            </m:oMathPara>
          </w:p>
        </w:tc>
        <w:tc>
          <w:tcPr>
            <w:tcW w:w="710" w:type="dxa"/>
          </w:tcPr>
          <w:p w:rsidR="001314C8" w:rsidRDefault="001314C8" w:rsidP="001314C8">
            <w:pPr>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(4)</w:t>
            </w:r>
          </w:p>
        </w:tc>
      </w:tr>
    </w:tbl>
    <w:p w:rsidR="001314C8" w:rsidRDefault="001314C8">
      <w:pPr>
        <w:widowControl w:val="0"/>
        <w:spacing w:after="0" w:line="240" w:lineRule="auto"/>
        <w:ind w:left="181" w:right="352" w:firstLine="724"/>
        <w:jc w:val="both"/>
        <w:rPr>
          <w:rFonts w:ascii="Times New Roman" w:eastAsiaTheme="minorHAnsi" w:hAnsi="Times New Roman" w:cs="Times New Roman"/>
          <w:iCs/>
          <w:sz w:val="28"/>
          <w:szCs w:val="28"/>
          <w:lang w:eastAsia="en-US"/>
        </w:rPr>
      </w:pPr>
    </w:p>
    <w:p w:rsidR="00975E37" w:rsidRDefault="00FE4CEB">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где </w:t>
      </w:r>
      <m:oMath>
        <m:sSub>
          <m:sSubPr>
            <m:ctrlPr>
              <w:rPr>
                <w:rFonts w:ascii="Cambria Math" w:hAnsi="Cambria Math"/>
              </w:rPr>
            </m:ctrlPr>
          </m:sSubPr>
          <m:e>
            <m:r>
              <w:rPr>
                <w:rFonts w:ascii="Cambria Math" w:hAnsi="Cambria Math"/>
              </w:rPr>
              <m:t>l</m:t>
            </m:r>
          </m:e>
          <m:sub>
            <m:r>
              <w:rPr>
                <w:rFonts w:ascii="Cambria Math" w:hAnsi="Cambria Math"/>
              </w:rPr>
              <m:t>вх</m:t>
            </m:r>
          </m:sub>
        </m:sSub>
      </m:oMath>
      <w:r>
        <w:rPr>
          <w:rFonts w:ascii="Times New Roman" w:hAnsi="Times New Roman" w:cs="Times New Roman"/>
          <w:sz w:val="28"/>
          <w:szCs w:val="28"/>
          <w:lang w:eastAsia="en-US"/>
        </w:rPr>
        <w:t xml:space="preserve"> - расстояние от входного сигнала до оси станции, м;</w:t>
      </w:r>
    </w:p>
    <w:p w:rsidR="00975E37" w:rsidRDefault="00FE4CEB">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r>
      <m:oMath>
        <m:sSub>
          <m:sSubPr>
            <m:ctrlPr>
              <w:rPr>
                <w:rFonts w:ascii="Cambria Math" w:hAnsi="Cambria Math"/>
              </w:rPr>
            </m:ctrlPr>
          </m:sSubPr>
          <m:e>
            <m:r>
              <w:rPr>
                <w:rFonts w:ascii="Cambria Math" w:hAnsi="Cambria Math"/>
              </w:rPr>
              <m:t>l</m:t>
            </m:r>
          </m:e>
          <m:sub>
            <m:r>
              <w:rPr>
                <w:rFonts w:ascii="Cambria Math" w:hAnsi="Cambria Math"/>
              </w:rPr>
              <m:t>т</m:t>
            </m:r>
          </m:sub>
        </m:sSub>
      </m:oMath>
      <w:r>
        <w:rPr>
          <w:rFonts w:ascii="Times New Roman" w:hAnsi="Times New Roman" w:cs="Times New Roman"/>
          <w:sz w:val="28"/>
          <w:szCs w:val="28"/>
          <w:lang w:eastAsia="en-US"/>
        </w:rPr>
        <w:t xml:space="preserve"> - тормозной путь поезда;</w:t>
      </w:r>
    </w:p>
    <w:p w:rsidR="00975E37" w:rsidRDefault="00FE4CEB">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r>
      <m:oMath>
        <m:sSub>
          <m:sSubPr>
            <m:ctrlPr>
              <w:rPr>
                <w:rFonts w:ascii="Cambria Math" w:hAnsi="Cambria Math"/>
              </w:rPr>
            </m:ctrlPr>
          </m:sSubPr>
          <m:e>
            <m:r>
              <w:rPr>
                <w:rFonts w:ascii="Cambria Math" w:hAnsi="Cambria Math"/>
              </w:rPr>
              <m:t>l</m:t>
            </m:r>
          </m:e>
          <m:sub>
            <m:r>
              <w:rPr>
                <w:rFonts w:ascii="Cambria Math" w:hAnsi="Cambria Math"/>
              </w:rPr>
              <m:t>п</m:t>
            </m:r>
          </m:sub>
        </m:sSub>
      </m:oMath>
      <w:r>
        <w:rPr>
          <w:rFonts w:ascii="Times New Roman" w:hAnsi="Times New Roman" w:cs="Times New Roman"/>
          <w:sz w:val="28"/>
          <w:szCs w:val="28"/>
          <w:lang w:eastAsia="en-US"/>
        </w:rPr>
        <w:t>- длина встречного поезда, м.</w:t>
      </w:r>
    </w:p>
    <w:p w:rsidR="00975E37" w:rsidRDefault="00975E37">
      <w:pPr>
        <w:spacing w:after="0" w:line="240" w:lineRule="auto"/>
        <w:ind w:firstLine="708"/>
        <w:jc w:val="both"/>
        <w:rPr>
          <w:rFonts w:ascii="Times New Roman" w:eastAsia="TimesNewRoman" w:hAnsi="Times New Roman" w:cs="Times New Roman"/>
          <w:sz w:val="28"/>
          <w:szCs w:val="28"/>
          <w:lang w:eastAsia="en-US"/>
        </w:rPr>
      </w:pPr>
    </w:p>
    <w:p w:rsidR="00975E37" w:rsidRDefault="00FE4CEB">
      <w:pPr>
        <w:spacing w:after="0" w:line="240" w:lineRule="auto"/>
        <w:ind w:firstLine="708"/>
        <w:jc w:val="both"/>
        <w:rPr>
          <w:rFonts w:ascii="Times New Roman" w:eastAsia="TimesNewRoman" w:hAnsi="Times New Roman" w:cs="Times New Roman"/>
          <w:sz w:val="28"/>
          <w:szCs w:val="28"/>
          <w:lang w:eastAsia="en-US"/>
        </w:rPr>
      </w:pPr>
      <w:r>
        <w:rPr>
          <w:rFonts w:ascii="Times New Roman" w:eastAsia="TimesNewRoman" w:hAnsi="Times New Roman" w:cs="Times New Roman"/>
          <w:sz w:val="28"/>
          <w:szCs w:val="28"/>
          <w:lang w:eastAsia="en-US"/>
        </w:rPr>
        <w:t xml:space="preserve">Время проследования поездом расчетного расстояния </w:t>
      </w:r>
      <m:oMath>
        <m:sSub>
          <m:sSubPr>
            <m:ctrlPr>
              <w:rPr>
                <w:rFonts w:ascii="Cambria Math" w:hAnsi="Cambria Math"/>
              </w:rPr>
            </m:ctrlPr>
          </m:sSubPr>
          <m:e>
            <m:r>
              <w:rPr>
                <w:rFonts w:ascii="Cambria Math" w:hAnsi="Cambria Math"/>
              </w:rPr>
              <m:t>t</m:t>
            </m:r>
          </m:e>
          <m:sub>
            <m:r>
              <w:rPr>
                <w:rFonts w:ascii="Cambria Math" w:hAnsi="Cambria Math"/>
              </w:rPr>
              <m:t>пр</m:t>
            </m:r>
          </m:sub>
        </m:sSub>
      </m:oMath>
      <w:r>
        <w:rPr>
          <w:rFonts w:ascii="Times New Roman" w:eastAsia="TimesNewRoman" w:hAnsi="Times New Roman" w:cs="Times New Roman"/>
          <w:sz w:val="28"/>
          <w:szCs w:val="28"/>
          <w:lang w:eastAsia="en-US"/>
        </w:rPr>
        <w:t>:</w:t>
      </w:r>
    </w:p>
    <w:p w:rsidR="001314C8" w:rsidRPr="00D067CC" w:rsidRDefault="001314C8">
      <w:pPr>
        <w:spacing w:after="0" w:line="240" w:lineRule="auto"/>
        <w:ind w:firstLine="708"/>
        <w:jc w:val="both"/>
        <w:rPr>
          <w:rFonts w:ascii="Times New Roman" w:eastAsia="TimesNewRoman" w:hAnsi="Times New Roman" w:cs="Times New Roman"/>
          <w:sz w:val="16"/>
          <w:szCs w:val="16"/>
          <w:lang w:eastAsia="en-US"/>
        </w:rPr>
      </w:pPr>
    </w:p>
    <w:tbl>
      <w:tblPr>
        <w:tblStyle w:val="afff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715"/>
        <w:gridCol w:w="707"/>
      </w:tblGrid>
      <w:tr w:rsidR="001314C8" w:rsidTr="008C0A7F">
        <w:tc>
          <w:tcPr>
            <w:tcW w:w="9889" w:type="dxa"/>
          </w:tcPr>
          <w:p w:rsidR="001314C8" w:rsidRPr="001314C8" w:rsidRDefault="0073446C" w:rsidP="008C0A7F">
            <w:pPr>
              <w:spacing w:after="0" w:line="240" w:lineRule="auto"/>
              <w:jc w:val="both"/>
              <w:rPr>
                <w:rFonts w:ascii="Times New Roman" w:eastAsiaTheme="minorHAnsi" w:hAnsi="Times New Roman" w:cs="Times New Roman"/>
                <w:sz w:val="28"/>
                <w:szCs w:val="28"/>
              </w:rPr>
            </w:pPr>
            <m:oMathPara>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пр</m:t>
                    </m:r>
                  </m:sub>
                </m:sSub>
                <m:r>
                  <w:rPr>
                    <w:rFonts w:ascii="Cambria Math" w:hAnsi="Cambria Math"/>
                    <w:sz w:val="28"/>
                    <w:szCs w:val="28"/>
                  </w:rPr>
                  <m:t>=0,06×</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пр</m:t>
                        </m:r>
                      </m:sub>
                    </m:sSub>
                  </m:num>
                  <m:den>
                    <m:r>
                      <w:rPr>
                        <w:rFonts w:ascii="Cambria Math" w:hAnsi="Cambria Math"/>
                        <w:sz w:val="28"/>
                        <w:szCs w:val="28"/>
                      </w:rPr>
                      <m:t>V</m:t>
                    </m:r>
                  </m:den>
                </m:f>
              </m:oMath>
            </m:oMathPara>
          </w:p>
        </w:tc>
        <w:tc>
          <w:tcPr>
            <w:tcW w:w="710" w:type="dxa"/>
          </w:tcPr>
          <w:p w:rsidR="001314C8" w:rsidRDefault="00D067CC" w:rsidP="001314C8">
            <w:pPr>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(5)</w:t>
            </w:r>
          </w:p>
        </w:tc>
      </w:tr>
    </w:tbl>
    <w:p w:rsidR="001314C8" w:rsidRPr="00D067CC" w:rsidRDefault="001314C8">
      <w:pPr>
        <w:spacing w:after="0" w:line="240" w:lineRule="auto"/>
        <w:ind w:firstLine="708"/>
        <w:jc w:val="both"/>
        <w:rPr>
          <w:rFonts w:ascii="Times New Roman" w:eastAsia="TimesNewRoman" w:hAnsi="Times New Roman" w:cs="Times New Roman"/>
          <w:sz w:val="16"/>
          <w:szCs w:val="16"/>
          <w:lang w:eastAsia="en-US"/>
        </w:rPr>
      </w:pPr>
    </w:p>
    <w:tbl>
      <w:tblPr>
        <w:tblW w:w="995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44"/>
        <w:gridCol w:w="1782"/>
        <w:gridCol w:w="1309"/>
        <w:gridCol w:w="1267"/>
        <w:gridCol w:w="1267"/>
        <w:gridCol w:w="1086"/>
      </w:tblGrid>
      <w:tr w:rsidR="00D067CC" w:rsidRPr="00581702" w:rsidTr="00D067CC">
        <w:tc>
          <w:tcPr>
            <w:tcW w:w="3244" w:type="dxa"/>
            <w:vMerge w:val="restart"/>
          </w:tcPr>
          <w:p w:rsidR="00D067CC" w:rsidRPr="00581702" w:rsidRDefault="00D067CC" w:rsidP="00D067CC">
            <w:pPr>
              <w:widowControl w:val="0"/>
              <w:overflowPunct w:val="0"/>
              <w:autoSpaceDE w:val="0"/>
              <w:autoSpaceDN w:val="0"/>
              <w:adjustRightInd w:val="0"/>
              <w:spacing w:after="0" w:line="240" w:lineRule="auto"/>
              <w:ind w:right="352"/>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Операция</w:t>
            </w:r>
          </w:p>
        </w:tc>
        <w:tc>
          <w:tcPr>
            <w:tcW w:w="6711" w:type="dxa"/>
            <w:gridSpan w:val="5"/>
          </w:tcPr>
          <w:p w:rsidR="00D067CC" w:rsidRPr="00581702" w:rsidRDefault="00D067CC" w:rsidP="00D067CC">
            <w:pPr>
              <w:widowControl w:val="0"/>
              <w:overflowPunct w:val="0"/>
              <w:autoSpaceDE w:val="0"/>
              <w:autoSpaceDN w:val="0"/>
              <w:adjustRightInd w:val="0"/>
              <w:spacing w:after="0" w:line="240" w:lineRule="auto"/>
              <w:ind w:right="-108"/>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Время, мин</w:t>
            </w:r>
          </w:p>
        </w:tc>
      </w:tr>
      <w:tr w:rsidR="00D067CC" w:rsidRPr="00581702" w:rsidTr="00D067CC">
        <w:tc>
          <w:tcPr>
            <w:tcW w:w="3244" w:type="dxa"/>
            <w:vMerge/>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782" w:type="dxa"/>
          </w:tcPr>
          <w:p w:rsidR="00D067CC" w:rsidRPr="00581702" w:rsidRDefault="00D067CC" w:rsidP="00D067CC">
            <w:pPr>
              <w:widowControl w:val="0"/>
              <w:overflowPunct w:val="0"/>
              <w:autoSpaceDE w:val="0"/>
              <w:autoSpaceDN w:val="0"/>
              <w:adjustRightInd w:val="0"/>
              <w:spacing w:after="0" w:line="240" w:lineRule="auto"/>
              <w:ind w:right="-108"/>
              <w:textAlignment w:val="baseline"/>
              <w:rPr>
                <w:rFonts w:ascii="Times New Roman" w:hAnsi="Times New Roman" w:cs="Times New Roman"/>
                <w:iCs/>
                <w:sz w:val="28"/>
                <w:szCs w:val="28"/>
              </w:rPr>
            </w:pPr>
            <w:r w:rsidRPr="00581702">
              <w:rPr>
                <w:rFonts w:ascii="Times New Roman" w:hAnsi="Times New Roman" w:cs="Times New Roman"/>
                <w:iCs/>
                <w:sz w:val="28"/>
                <w:szCs w:val="28"/>
              </w:rPr>
              <w:t>На операцию</w:t>
            </w:r>
          </w:p>
        </w:tc>
        <w:tc>
          <w:tcPr>
            <w:tcW w:w="4929" w:type="dxa"/>
            <w:gridSpan w:val="4"/>
          </w:tcPr>
          <w:p w:rsidR="00D067CC" w:rsidRPr="00581702" w:rsidRDefault="00D067CC" w:rsidP="00D067CC">
            <w:pPr>
              <w:widowControl w:val="0"/>
              <w:overflowPunct w:val="0"/>
              <w:autoSpaceDE w:val="0"/>
              <w:autoSpaceDN w:val="0"/>
              <w:adjustRightInd w:val="0"/>
              <w:spacing w:after="0" w:line="240" w:lineRule="auto"/>
              <w:ind w:left="-108" w:right="-108"/>
              <w:textAlignment w:val="baseline"/>
              <w:rPr>
                <w:rFonts w:ascii="Times New Roman" w:hAnsi="Times New Roman" w:cs="Times New Roman"/>
                <w:iCs/>
                <w:sz w:val="28"/>
                <w:szCs w:val="28"/>
              </w:rPr>
            </w:pPr>
            <w:r w:rsidRPr="00581702">
              <w:rPr>
                <w:rFonts w:ascii="Times New Roman" w:hAnsi="Times New Roman" w:cs="Times New Roman"/>
                <w:iCs/>
                <w:sz w:val="28"/>
                <w:szCs w:val="28"/>
              </w:rPr>
              <w:t>0                1                2                3           4</w:t>
            </w:r>
          </w:p>
        </w:tc>
      </w:tr>
      <w:tr w:rsidR="00D067CC" w:rsidRPr="00581702" w:rsidTr="00D067CC">
        <w:tc>
          <w:tcPr>
            <w:tcW w:w="3244" w:type="dxa"/>
          </w:tcPr>
          <w:p w:rsidR="00D067CC" w:rsidRPr="00581702" w:rsidRDefault="00D067CC" w:rsidP="00D067CC">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Переговоры о движении поездов между ДСП станций</w:t>
            </w:r>
          </w:p>
        </w:tc>
        <w:tc>
          <w:tcPr>
            <w:tcW w:w="1782" w:type="dxa"/>
          </w:tcPr>
          <w:p w:rsidR="00D067CC" w:rsidRPr="00581702" w:rsidRDefault="00D067CC" w:rsidP="00D067CC">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0,2</w:t>
            </w:r>
          </w:p>
        </w:tc>
        <w:tc>
          <w:tcPr>
            <w:tcW w:w="1309" w:type="dxa"/>
          </w:tcPr>
          <w:p w:rsidR="00D067CC" w:rsidRPr="00581702" w:rsidRDefault="0073446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line id="_x0000_s1267" style="position:absolute;flip:x;z-index:251663360;mso-position-horizontal-relative:text;mso-position-vertical-relative:text" from="5.75pt,39.55pt" to="6.1pt,73.35pt"/>
              </w:pict>
            </w:r>
            <w:r>
              <w:rPr>
                <w:rFonts w:ascii="Times New Roman" w:hAnsi="Times New Roman" w:cs="Times New Roman"/>
                <w:iCs/>
                <w:noProof/>
                <w:sz w:val="28"/>
                <w:szCs w:val="28"/>
                <w:lang w:eastAsia="en-US"/>
              </w:rPr>
              <w:pict>
                <v:rect id="_x0000_s1266" style="position:absolute;margin-left:-4.75pt;margin-top:32.5pt;width:10.85pt;height:9.05pt;z-index:251662336;mso-position-horizontal-relative:text;mso-position-vertical-relative:text" fillcolor="black"/>
              </w:pict>
            </w:r>
            <w:r>
              <w:rPr>
                <w:rFonts w:ascii="Times New Roman" w:hAnsi="Times New Roman" w:cs="Times New Roman"/>
                <w:iCs/>
                <w:sz w:val="28"/>
                <w:szCs w:val="28"/>
              </w:rPr>
            </w:r>
            <w:r>
              <w:rPr>
                <w:rFonts w:ascii="Times New Roman" w:hAnsi="Times New Roman" w:cs="Times New Roman"/>
                <w:iCs/>
                <w:sz w:val="28"/>
                <w:szCs w:val="28"/>
              </w:rPr>
              <w:pict>
                <v:group id="_x0000_s1264" editas="canvas" style="width:63.35pt;height:36.2pt;mso-position-horizontal-relative:char;mso-position-vertical-relative:line" coordorigin="2328,933" coordsize="7059,4163">
                  <o:lock v:ext="edit" aspectratio="t"/>
                  <v:shape id="_x0000_s1265" type="#_x0000_t75" style="position:absolute;left:2328;top:933;width:7059;height:4163" o:preferrelative="f">
                    <v:fill o:detectmouseclick="t"/>
                    <v:path o:extrusionok="t" o:connecttype="none"/>
                    <o:lock v:ext="edit" text="t"/>
                  </v:shape>
                  <w10:wrap type="none"/>
                  <w10:anchorlock/>
                </v:group>
              </w:pict>
            </w: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D067CC" w:rsidRPr="00581702" w:rsidTr="00D067CC">
        <w:tc>
          <w:tcPr>
            <w:tcW w:w="3244" w:type="dxa"/>
          </w:tcPr>
          <w:p w:rsidR="00D067CC" w:rsidRPr="00581702" w:rsidRDefault="00D067CC" w:rsidP="00D067CC">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Контроль прибытия поезда №2002</w:t>
            </w:r>
          </w:p>
        </w:tc>
        <w:tc>
          <w:tcPr>
            <w:tcW w:w="1782" w:type="dxa"/>
          </w:tcPr>
          <w:p w:rsidR="00D067CC" w:rsidRPr="00581702" w:rsidRDefault="00D067CC" w:rsidP="00D067CC">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w:t>
            </w:r>
          </w:p>
        </w:tc>
        <w:tc>
          <w:tcPr>
            <w:tcW w:w="1309" w:type="dxa"/>
          </w:tcPr>
          <w:p w:rsidR="00D067CC" w:rsidRPr="00581702" w:rsidRDefault="0073446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rect id="_x0000_s1268" style="position:absolute;margin-left:5.35pt;margin-top:16.15pt;width:9pt;height:9.25pt;z-index:251664384;mso-position-horizontal-relative:text;mso-position-vertical-relative:text" fillcolor="black"/>
              </w:pict>
            </w:r>
            <w:r>
              <w:rPr>
                <w:rFonts w:ascii="Times New Roman" w:hAnsi="Times New Roman" w:cs="Times New Roman"/>
                <w:iCs/>
                <w:noProof/>
                <w:sz w:val="28"/>
                <w:szCs w:val="28"/>
                <w:lang w:eastAsia="en-US"/>
              </w:rPr>
              <w:pict>
                <v:line id="_x0000_s1269" style="position:absolute;z-index:251665408;mso-position-horizontal-relative:text;mso-position-vertical-relative:text" from="14.8pt,16.15pt" to="14.8pt,64.4pt"/>
              </w:pict>
            </w: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D067CC" w:rsidRPr="00581702" w:rsidTr="00D067CC">
        <w:tc>
          <w:tcPr>
            <w:tcW w:w="3244" w:type="dxa"/>
          </w:tcPr>
          <w:p w:rsidR="00D067CC" w:rsidRPr="00581702" w:rsidRDefault="00D067CC" w:rsidP="00D067CC">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Приготовление маршрута приема или проследования поезду №2001</w:t>
            </w:r>
          </w:p>
        </w:tc>
        <w:tc>
          <w:tcPr>
            <w:tcW w:w="1782" w:type="dxa"/>
            <w:vAlign w:val="center"/>
          </w:tcPr>
          <w:p w:rsidR="00D067CC" w:rsidRPr="00581702" w:rsidRDefault="00D067CC" w:rsidP="00D067CC">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w:t>
            </w:r>
          </w:p>
        </w:tc>
        <w:tc>
          <w:tcPr>
            <w:tcW w:w="1309" w:type="dxa"/>
          </w:tcPr>
          <w:p w:rsidR="00D067CC" w:rsidRPr="00581702" w:rsidRDefault="0073446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rect id="_x0000_s1270" style="position:absolute;margin-left:14.4pt;margin-top:23.2pt;width:9.05pt;height:9.05pt;z-index:251666432;mso-position-horizontal-relative:text;mso-position-vertical-relative:text" fillcolor="black"/>
              </w:pict>
            </w:r>
            <w:r>
              <w:rPr>
                <w:rFonts w:ascii="Times New Roman" w:hAnsi="Times New Roman" w:cs="Times New Roman"/>
                <w:iCs/>
                <w:noProof/>
                <w:sz w:val="28"/>
                <w:szCs w:val="28"/>
                <w:lang w:eastAsia="en-US"/>
              </w:rPr>
              <w:pict>
                <v:line id="_x0000_s1271" style="position:absolute;flip:x;z-index:251667456;mso-position-horizontal-relative:text;mso-position-vertical-relative:text" from="23.85pt,32.25pt" to="24.2pt,89.25pt"/>
              </w:pict>
            </w: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D067CC" w:rsidRPr="00581702" w:rsidTr="00D067CC">
        <w:tc>
          <w:tcPr>
            <w:tcW w:w="3244" w:type="dxa"/>
          </w:tcPr>
          <w:p w:rsidR="00D067CC" w:rsidRPr="00581702" w:rsidRDefault="00D067CC" w:rsidP="00D067CC">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Открытие входного сигнала поезду №2001</w:t>
            </w:r>
          </w:p>
        </w:tc>
        <w:tc>
          <w:tcPr>
            <w:tcW w:w="1782" w:type="dxa"/>
            <w:vAlign w:val="center"/>
          </w:tcPr>
          <w:p w:rsidR="00D067CC" w:rsidRPr="00581702" w:rsidRDefault="00D067CC" w:rsidP="00D067CC">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w:t>
            </w:r>
          </w:p>
        </w:tc>
        <w:tc>
          <w:tcPr>
            <w:tcW w:w="1309" w:type="dxa"/>
          </w:tcPr>
          <w:p w:rsidR="00D067CC" w:rsidRPr="00581702" w:rsidRDefault="0073446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rect id="_x0000_s1272" style="position:absolute;margin-left:24.2pt;margin-top:15.3pt;width:9.05pt;height:9.05pt;z-index:251668480;mso-position-horizontal-relative:text;mso-position-vertical-relative:text" fillcolor="black"/>
              </w:pict>
            </w: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D067CC" w:rsidRPr="00581702" w:rsidTr="00D067CC">
        <w:tc>
          <w:tcPr>
            <w:tcW w:w="3244" w:type="dxa"/>
          </w:tcPr>
          <w:p w:rsidR="00D067CC" w:rsidRPr="00581702" w:rsidRDefault="00D067CC" w:rsidP="00D067CC">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 xml:space="preserve">Проследование поездом №2001 расчетного расстояния </w:t>
            </w:r>
            <w:r w:rsidRPr="00581702">
              <w:rPr>
                <w:rFonts w:ascii="Times New Roman" w:hAnsi="Times New Roman" w:cs="Times New Roman"/>
                <w:iCs/>
                <w:sz w:val="28"/>
                <w:szCs w:val="28"/>
                <w:lang w:val="en-US"/>
              </w:rPr>
              <w:t>L</w:t>
            </w:r>
            <w:r w:rsidRPr="00581702">
              <w:rPr>
                <w:rFonts w:ascii="Times New Roman" w:hAnsi="Times New Roman" w:cs="Times New Roman"/>
                <w:iCs/>
                <w:sz w:val="28"/>
                <w:szCs w:val="28"/>
                <w:vertAlign w:val="subscript"/>
              </w:rPr>
              <w:t>пр</w:t>
            </w:r>
          </w:p>
        </w:tc>
        <w:tc>
          <w:tcPr>
            <w:tcW w:w="1782" w:type="dxa"/>
          </w:tcPr>
          <w:p w:rsidR="00D067CC" w:rsidRPr="00581702" w:rsidRDefault="00D067CC" w:rsidP="00D067CC">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p>
        </w:tc>
        <w:tc>
          <w:tcPr>
            <w:tcW w:w="1309"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D067CC" w:rsidRPr="00581702" w:rsidTr="00D067CC">
        <w:tc>
          <w:tcPr>
            <w:tcW w:w="3244" w:type="dxa"/>
          </w:tcPr>
          <w:p w:rsidR="00D067CC" w:rsidRPr="00581702" w:rsidRDefault="00D067CC" w:rsidP="00D067CC">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Продолжительность интервала</w:t>
            </w:r>
            <m:oMath>
              <m:sSub>
                <m:sSubPr>
                  <m:ctrlPr>
                    <w:rPr>
                      <w:rFonts w:ascii="Cambria Math" w:hAnsi="Times New Roman" w:cs="Times New Roman"/>
                      <w:i/>
                      <w:iCs/>
                      <w:sz w:val="28"/>
                      <w:szCs w:val="28"/>
                    </w:rPr>
                  </m:ctrlPr>
                </m:sSubPr>
                <m:e>
                  <m:r>
                    <w:rPr>
                      <w:rFonts w:ascii="Cambria Math" w:hAnsi="Times New Roman" w:cs="Times New Roman"/>
                      <w:sz w:val="28"/>
                      <w:szCs w:val="28"/>
                    </w:rPr>
                    <m:t xml:space="preserve"> </m:t>
                  </m:r>
                  <m:r>
                    <w:rPr>
                      <w:rFonts w:ascii="Cambria Math" w:hAnsi="Cambria Math" w:cs="Times New Roman"/>
                      <w:sz w:val="28"/>
                      <w:szCs w:val="28"/>
                    </w:rPr>
                    <m:t>τ</m:t>
                  </m:r>
                </m:e>
                <m:sub>
                  <m:r>
                    <w:rPr>
                      <w:rFonts w:ascii="Times New Roman" w:hAnsi="Times New Roman" w:cs="Times New Roman"/>
                      <w:sz w:val="28"/>
                      <w:szCs w:val="28"/>
                    </w:rPr>
                    <m:t>н</m:t>
                  </m:r>
                </m:sub>
              </m:sSub>
            </m:oMath>
          </w:p>
        </w:tc>
        <w:tc>
          <w:tcPr>
            <w:tcW w:w="1782" w:type="dxa"/>
          </w:tcPr>
          <w:p w:rsidR="00D067CC" w:rsidRPr="00581702" w:rsidRDefault="00D067CC" w:rsidP="00D067CC">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p>
        </w:tc>
        <w:tc>
          <w:tcPr>
            <w:tcW w:w="1309"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bl>
    <w:p w:rsidR="00975E37" w:rsidRDefault="00FE4CEB">
      <w:pPr>
        <w:spacing w:after="0" w:line="240" w:lineRule="auto"/>
        <w:ind w:firstLine="708"/>
        <w:jc w:val="both"/>
        <w:rPr>
          <w:rFonts w:ascii="Times New Roman" w:eastAsia="TimesNewRoman" w:hAnsi="Times New Roman" w:cs="Times New Roman"/>
          <w:sz w:val="28"/>
          <w:szCs w:val="28"/>
          <w:lang w:eastAsia="en-US"/>
        </w:rPr>
      </w:pPr>
      <w:r>
        <w:rPr>
          <w:rFonts w:ascii="Times New Roman" w:eastAsia="TimesNewRoman" w:hAnsi="Times New Roman" w:cs="Times New Roman"/>
          <w:sz w:val="28"/>
          <w:szCs w:val="28"/>
          <w:lang w:eastAsia="en-US"/>
        </w:rPr>
        <w:t>Рисунок 4 График операций при расчете интервала неодновременного прибытия при полуавтоматической блокировке</w:t>
      </w:r>
    </w:p>
    <w:p w:rsidR="00975E37" w:rsidRDefault="00975E37">
      <w:pPr>
        <w:spacing w:line="240" w:lineRule="auto"/>
        <w:jc w:val="both"/>
        <w:rPr>
          <w:rFonts w:ascii="Times New Roman" w:eastAsiaTheme="minorHAnsi" w:hAnsi="Times New Roman"/>
          <w:sz w:val="28"/>
          <w:szCs w:val="28"/>
          <w:lang w:eastAsia="en-US"/>
        </w:rPr>
      </w:pPr>
    </w:p>
    <w:p w:rsidR="00975E37" w:rsidRDefault="00FE4CEB">
      <w:pPr>
        <w:spacing w:after="0" w:line="240" w:lineRule="auto"/>
        <w:ind w:firstLine="708"/>
        <w:jc w:val="both"/>
        <w:rPr>
          <w:rFonts w:ascii="Times New Roman" w:eastAsia="TimesNewRoman" w:hAnsi="Times New Roman" w:cs="Times New Roman"/>
          <w:sz w:val="28"/>
          <w:szCs w:val="28"/>
          <w:lang w:eastAsia="en-US"/>
        </w:rPr>
      </w:pPr>
      <w:r>
        <w:rPr>
          <w:rFonts w:ascii="Times New Roman" w:eastAsiaTheme="minorHAnsi" w:hAnsi="Times New Roman" w:cs="Times New Roman"/>
          <w:b/>
          <w:iCs/>
          <w:sz w:val="28"/>
          <w:szCs w:val="28"/>
          <w:lang w:eastAsia="en-US"/>
        </w:rPr>
        <w:lastRenderedPageBreak/>
        <w:t>2.</w:t>
      </w:r>
      <w:r>
        <w:rPr>
          <w:rFonts w:ascii="Times New Roman" w:eastAsiaTheme="minorHAnsi" w:hAnsi="Times New Roman" w:cs="Times New Roman"/>
          <w:iCs/>
          <w:sz w:val="28"/>
          <w:szCs w:val="28"/>
          <w:lang w:eastAsia="en-US"/>
        </w:rPr>
        <w:t xml:space="preserve"> Станционным</w:t>
      </w:r>
      <w:r>
        <w:rPr>
          <w:rFonts w:ascii="Times New Roman" w:eastAsiaTheme="minorHAnsi" w:hAnsi="Times New Roman" w:cs="Times New Roman"/>
          <w:b/>
          <w:iCs/>
          <w:sz w:val="28"/>
          <w:szCs w:val="28"/>
          <w:lang w:eastAsia="en-US"/>
        </w:rPr>
        <w:t xml:space="preserve"> интервалом скрещения</w:t>
      </w:r>
      <w:r>
        <w:rPr>
          <w:rFonts w:ascii="Times New Roman" w:eastAsiaTheme="minorHAnsi" w:hAnsi="Times New Roman" w:cs="Times New Roman"/>
          <w:iCs/>
          <w:sz w:val="28"/>
          <w:szCs w:val="28"/>
          <w:lang w:eastAsia="en-US"/>
        </w:rPr>
        <w:t xml:space="preserve"> называется минимальное время от момента прибытия или проследования поезда через раздельный пункт до момента отправления на тот же перегон поезда встречного направления. </w:t>
      </w:r>
      <w:r>
        <w:rPr>
          <w:rFonts w:ascii="Times New Roman" w:eastAsia="TimesNewRoman" w:hAnsi="Times New Roman" w:cs="Times New Roman"/>
          <w:sz w:val="28"/>
          <w:szCs w:val="28"/>
          <w:lang w:eastAsia="en-US"/>
        </w:rPr>
        <w:t>В начальный момент интервала скрещения на станции находятся два поезда.</w:t>
      </w:r>
    </w:p>
    <w:p w:rsidR="00975E37" w:rsidRDefault="001314C8">
      <w:pPr>
        <w:spacing w:after="0" w:line="240" w:lineRule="auto"/>
        <w:ind w:firstLine="708"/>
        <w:jc w:val="center"/>
        <w:rPr>
          <w:rFonts w:ascii="Times New Roman" w:eastAsia="TimesNewRoman" w:hAnsi="Times New Roman" w:cs="Times New Roman"/>
          <w:sz w:val="28"/>
          <w:szCs w:val="28"/>
          <w:lang w:eastAsia="en-US"/>
        </w:rPr>
      </w:pPr>
      <w:r>
        <w:rPr>
          <w:rFonts w:ascii="Times New Roman" w:eastAsia="TimesNewRoman" w:hAnsi="Times New Roman" w:cs="Times New Roman"/>
          <w:noProof/>
          <w:sz w:val="28"/>
          <w:szCs w:val="28"/>
        </w:rPr>
        <w:drawing>
          <wp:anchor distT="0" distB="0" distL="114300" distR="114300" simplePos="0" relativeHeight="251622400" behindDoc="0" locked="0" layoutInCell="0" allowOverlap="1">
            <wp:simplePos x="0" y="0"/>
            <wp:positionH relativeFrom="margin">
              <wp:posOffset>597535</wp:posOffset>
            </wp:positionH>
            <wp:positionV relativeFrom="margin">
              <wp:posOffset>859155</wp:posOffset>
            </wp:positionV>
            <wp:extent cx="4773295" cy="1036955"/>
            <wp:effectExtent l="19050" t="0" r="8255" b="0"/>
            <wp:wrapSquare wrapText="bothSides"/>
            <wp:docPr id="3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7"/>
                    <pic:cNvPicPr>
                      <a:picLocks noChangeAspect="1" noChangeArrowheads="1"/>
                    </pic:cNvPicPr>
                  </pic:nvPicPr>
                  <pic:blipFill>
                    <a:blip r:embed="rId21" cstate="print"/>
                    <a:srcRect l="16916" t="48882" r="18166" b="28653"/>
                    <a:stretch>
                      <a:fillRect/>
                    </a:stretch>
                  </pic:blipFill>
                  <pic:spPr bwMode="auto">
                    <a:xfrm>
                      <a:off x="0" y="0"/>
                      <a:ext cx="4773295" cy="1036955"/>
                    </a:xfrm>
                    <a:prstGeom prst="rect">
                      <a:avLst/>
                    </a:prstGeom>
                    <a:noFill/>
                  </pic:spPr>
                </pic:pic>
              </a:graphicData>
            </a:graphic>
          </wp:anchor>
        </w:drawing>
      </w:r>
    </w:p>
    <w:p w:rsidR="00975E37" w:rsidRDefault="00975E37">
      <w:pPr>
        <w:spacing w:after="0" w:line="240" w:lineRule="auto"/>
        <w:ind w:firstLine="708"/>
        <w:jc w:val="center"/>
        <w:rPr>
          <w:rFonts w:ascii="Times New Roman" w:eastAsiaTheme="minorHAnsi" w:hAnsi="Times New Roman" w:cs="Times New Roman"/>
          <w:sz w:val="28"/>
          <w:szCs w:val="28"/>
          <w:lang w:eastAsia="en-US"/>
        </w:rPr>
      </w:pPr>
    </w:p>
    <w:p w:rsidR="00975E37" w:rsidRDefault="00975E37">
      <w:pPr>
        <w:spacing w:after="0" w:line="240" w:lineRule="auto"/>
        <w:ind w:firstLine="708"/>
        <w:jc w:val="center"/>
        <w:rPr>
          <w:rFonts w:ascii="Times New Roman" w:eastAsiaTheme="minorHAnsi" w:hAnsi="Times New Roman" w:cs="Times New Roman"/>
          <w:sz w:val="28"/>
          <w:szCs w:val="28"/>
          <w:lang w:eastAsia="en-US"/>
        </w:rPr>
      </w:pPr>
    </w:p>
    <w:p w:rsidR="00975E37" w:rsidRDefault="00975E37">
      <w:pPr>
        <w:spacing w:after="0" w:line="240" w:lineRule="auto"/>
        <w:ind w:firstLine="708"/>
        <w:jc w:val="center"/>
        <w:rPr>
          <w:rFonts w:ascii="Times New Roman" w:eastAsiaTheme="minorHAnsi" w:hAnsi="Times New Roman" w:cs="Times New Roman"/>
          <w:sz w:val="28"/>
          <w:szCs w:val="28"/>
          <w:lang w:eastAsia="en-US"/>
        </w:rPr>
      </w:pP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1314C8">
      <w:pPr>
        <w:spacing w:after="0" w:line="24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noProof/>
          <w:sz w:val="28"/>
          <w:szCs w:val="28"/>
        </w:rPr>
        <w:drawing>
          <wp:anchor distT="0" distB="0" distL="114300" distR="114300" simplePos="0" relativeHeight="251627520" behindDoc="0" locked="0" layoutInCell="0" allowOverlap="1">
            <wp:simplePos x="0" y="0"/>
            <wp:positionH relativeFrom="margin">
              <wp:posOffset>894715</wp:posOffset>
            </wp:positionH>
            <wp:positionV relativeFrom="margin">
              <wp:posOffset>1904365</wp:posOffset>
            </wp:positionV>
            <wp:extent cx="4072890" cy="1279525"/>
            <wp:effectExtent l="19050" t="0" r="3810" b="0"/>
            <wp:wrapSquare wrapText="bothSides"/>
            <wp:docPr id="3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16"/>
                    <pic:cNvPicPr>
                      <a:picLocks noChangeAspect="1" noChangeArrowheads="1"/>
                    </pic:cNvPicPr>
                  </pic:nvPicPr>
                  <pic:blipFill>
                    <a:blip r:embed="rId22" cstate="print"/>
                    <a:srcRect l="30682" t="37094" r="29552" b="42878"/>
                    <a:stretch>
                      <a:fillRect/>
                    </a:stretch>
                  </pic:blipFill>
                  <pic:spPr bwMode="auto">
                    <a:xfrm>
                      <a:off x="0" y="0"/>
                      <a:ext cx="4072890" cy="1279525"/>
                    </a:xfrm>
                    <a:prstGeom prst="rect">
                      <a:avLst/>
                    </a:prstGeom>
                    <a:noFill/>
                  </pic:spPr>
                </pic:pic>
              </a:graphicData>
            </a:graphic>
          </wp:anchor>
        </w:drawing>
      </w: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FE4CEB">
      <w:pPr>
        <w:spacing w:after="0" w:line="24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Рисунок 5 Схема расположения поездов при расчете интервала скрещения</w:t>
      </w:r>
    </w:p>
    <w:tbl>
      <w:tblPr>
        <w:tblStyle w:val="afff5"/>
        <w:tblpPr w:leftFromText="180" w:rightFromText="180" w:vertAnchor="text" w:horzAnchor="margin" w:tblpX="-459" w:tblpY="132"/>
        <w:tblW w:w="9995" w:type="dxa"/>
        <w:tblLook w:val="04A0"/>
      </w:tblPr>
      <w:tblGrid>
        <w:gridCol w:w="5103"/>
        <w:gridCol w:w="1701"/>
        <w:gridCol w:w="3191"/>
      </w:tblGrid>
      <w:tr w:rsidR="00D067CC" w:rsidRPr="00581702" w:rsidTr="00905717">
        <w:tc>
          <w:tcPr>
            <w:tcW w:w="5103" w:type="dxa"/>
            <w:vMerge w:val="restart"/>
            <w:vAlign w:val="center"/>
          </w:tcPr>
          <w:p w:rsidR="00D067CC" w:rsidRPr="00581702" w:rsidRDefault="00D067CC" w:rsidP="00905717">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Операция</w:t>
            </w:r>
          </w:p>
        </w:tc>
        <w:tc>
          <w:tcPr>
            <w:tcW w:w="4892" w:type="dxa"/>
            <w:gridSpan w:val="2"/>
          </w:tcPr>
          <w:p w:rsidR="00D067CC" w:rsidRPr="00581702" w:rsidRDefault="00D067CC" w:rsidP="00905717">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Время, мин</w:t>
            </w:r>
          </w:p>
        </w:tc>
      </w:tr>
      <w:tr w:rsidR="00D067CC" w:rsidRPr="00581702" w:rsidTr="00905717">
        <w:tc>
          <w:tcPr>
            <w:tcW w:w="5103" w:type="dxa"/>
            <w:vMerge/>
          </w:tcPr>
          <w:p w:rsidR="00D067CC" w:rsidRPr="00581702" w:rsidRDefault="00D067CC" w:rsidP="00905717">
            <w:pPr>
              <w:autoSpaceDE w:val="0"/>
              <w:autoSpaceDN w:val="0"/>
              <w:adjustRightInd w:val="0"/>
              <w:spacing w:after="0" w:line="240" w:lineRule="auto"/>
              <w:jc w:val="both"/>
              <w:rPr>
                <w:rFonts w:ascii="Times New Roman" w:hAnsi="Times New Roman"/>
                <w:sz w:val="28"/>
                <w:szCs w:val="28"/>
              </w:rPr>
            </w:pPr>
          </w:p>
        </w:tc>
        <w:tc>
          <w:tcPr>
            <w:tcW w:w="1701" w:type="dxa"/>
          </w:tcPr>
          <w:p w:rsidR="00D067CC" w:rsidRPr="00581702" w:rsidRDefault="00D067CC" w:rsidP="00905717">
            <w:p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на операцию</w:t>
            </w:r>
          </w:p>
        </w:tc>
        <w:tc>
          <w:tcPr>
            <w:tcW w:w="3191" w:type="dxa"/>
          </w:tcPr>
          <w:p w:rsidR="00D067CC" w:rsidRPr="00581702" w:rsidRDefault="00D067CC" w:rsidP="00905717">
            <w:p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0,1    0,2    0,3    0,4    0,5</w:t>
            </w:r>
          </w:p>
        </w:tc>
      </w:tr>
      <w:tr w:rsidR="00D067CC" w:rsidRPr="00581702" w:rsidTr="00905717">
        <w:tc>
          <w:tcPr>
            <w:tcW w:w="5103" w:type="dxa"/>
          </w:tcPr>
          <w:p w:rsidR="00D067CC" w:rsidRPr="00581702" w:rsidRDefault="00D067CC" w:rsidP="00905717">
            <w:p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Контроль ДСП прибытия или проследования поезда № 2001</w:t>
            </w:r>
          </w:p>
        </w:tc>
        <w:tc>
          <w:tcPr>
            <w:tcW w:w="1701" w:type="dxa"/>
          </w:tcPr>
          <w:p w:rsidR="00D067CC" w:rsidRPr="00581702" w:rsidRDefault="00D067CC" w:rsidP="00905717">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0,1</w:t>
            </w:r>
          </w:p>
        </w:tc>
        <w:tc>
          <w:tcPr>
            <w:tcW w:w="3191" w:type="dxa"/>
          </w:tcPr>
          <w:p w:rsidR="00D067CC" w:rsidRPr="00581702" w:rsidRDefault="0073446C" w:rsidP="00905717">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274" type="#_x0000_t32" style="position:absolute;left:0;text-align:left;margin-left:16.4pt;margin-top:8.8pt;width:0;height:32.9pt;z-index:251670528;mso-position-horizontal-relative:text;mso-position-vertical-relative:text" o:connectortype="straight"/>
              </w:pict>
            </w:r>
            <w:r>
              <w:rPr>
                <w:rFonts w:ascii="Times New Roman" w:hAnsi="Times New Roman"/>
                <w:noProof/>
                <w:sz w:val="28"/>
                <w:szCs w:val="28"/>
              </w:rPr>
              <w:pict>
                <v:shape id="_x0000_s1273" type="#_x0000_t32" style="position:absolute;left:0;text-align:left;margin-left:2.15pt;margin-top:8.8pt;width:14.25pt;height:0;z-index:251669504;mso-position-horizontal-relative:text;mso-position-vertical-relative:text" o:connectortype="straight" strokeweight="2.25pt"/>
              </w:pict>
            </w:r>
          </w:p>
        </w:tc>
      </w:tr>
      <w:tr w:rsidR="00D067CC" w:rsidRPr="00581702" w:rsidTr="00905717">
        <w:tc>
          <w:tcPr>
            <w:tcW w:w="5103" w:type="dxa"/>
          </w:tcPr>
          <w:p w:rsidR="00D067CC" w:rsidRPr="00581702" w:rsidRDefault="00D067CC" w:rsidP="00905717">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 xml:space="preserve">Приготовление маршрута отправления поезда № 2002 </w:t>
            </w:r>
          </w:p>
        </w:tc>
        <w:tc>
          <w:tcPr>
            <w:tcW w:w="1701" w:type="dxa"/>
          </w:tcPr>
          <w:p w:rsidR="00D067CC" w:rsidRPr="00581702" w:rsidRDefault="00D067CC" w:rsidP="00905717">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0,15</w:t>
            </w:r>
          </w:p>
        </w:tc>
        <w:tc>
          <w:tcPr>
            <w:tcW w:w="3191" w:type="dxa"/>
          </w:tcPr>
          <w:p w:rsidR="00D067CC" w:rsidRPr="00581702" w:rsidRDefault="0073446C" w:rsidP="00905717">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276" type="#_x0000_t32" style="position:absolute;left:0;text-align:left;margin-left:55.7pt;margin-top:6.45pt;width:0;height:39.05pt;z-index:251672576;mso-position-horizontal-relative:text;mso-position-vertical-relative:text" o:connectortype="straight"/>
              </w:pict>
            </w:r>
            <w:r>
              <w:rPr>
                <w:rFonts w:ascii="Times New Roman" w:hAnsi="Times New Roman"/>
                <w:noProof/>
                <w:sz w:val="28"/>
                <w:szCs w:val="28"/>
              </w:rPr>
              <w:pict>
                <v:shape id="_x0000_s1275" type="#_x0000_t32" style="position:absolute;left:0;text-align:left;margin-left:16.4pt;margin-top:6.45pt;width:39.3pt;height:0;z-index:251671552;mso-position-horizontal-relative:text;mso-position-vertical-relative:text" o:connectortype="straight" strokeweight="2.25pt"/>
              </w:pict>
            </w:r>
          </w:p>
        </w:tc>
      </w:tr>
      <w:tr w:rsidR="00D067CC" w:rsidRPr="00581702" w:rsidTr="00905717">
        <w:tc>
          <w:tcPr>
            <w:tcW w:w="5103" w:type="dxa"/>
          </w:tcPr>
          <w:p w:rsidR="00D067CC" w:rsidRPr="00581702" w:rsidRDefault="00D067CC" w:rsidP="00905717">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 xml:space="preserve">Открытие выходного сигнала поезду № 2002 </w:t>
            </w:r>
          </w:p>
        </w:tc>
        <w:tc>
          <w:tcPr>
            <w:tcW w:w="1701" w:type="dxa"/>
          </w:tcPr>
          <w:p w:rsidR="00D067CC" w:rsidRPr="00581702" w:rsidRDefault="00D067CC" w:rsidP="00905717">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0,05</w:t>
            </w:r>
          </w:p>
        </w:tc>
        <w:tc>
          <w:tcPr>
            <w:tcW w:w="3191" w:type="dxa"/>
          </w:tcPr>
          <w:p w:rsidR="00D067CC" w:rsidRPr="00581702" w:rsidRDefault="0073446C" w:rsidP="00905717">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278" type="#_x0000_t32" style="position:absolute;left:0;text-align:left;margin-left:74.05pt;margin-top:10.2pt;width:0;height:26.45pt;z-index:251674624;mso-position-horizontal-relative:text;mso-position-vertical-relative:text" o:connectortype="straight"/>
              </w:pict>
            </w:r>
            <w:r>
              <w:rPr>
                <w:rFonts w:ascii="Times New Roman" w:hAnsi="Times New Roman"/>
                <w:noProof/>
                <w:sz w:val="28"/>
                <w:szCs w:val="28"/>
              </w:rPr>
              <w:pict>
                <v:shape id="_x0000_s1277" type="#_x0000_t32" style="position:absolute;left:0;text-align:left;margin-left:55.7pt;margin-top:10.2pt;width:18.35pt;height:.05pt;z-index:251673600;mso-position-horizontal-relative:text;mso-position-vertical-relative:text" o:connectortype="straight" strokeweight="2.25pt"/>
              </w:pict>
            </w:r>
          </w:p>
        </w:tc>
      </w:tr>
      <w:tr w:rsidR="00D067CC" w:rsidRPr="00581702" w:rsidTr="00905717">
        <w:tc>
          <w:tcPr>
            <w:tcW w:w="5103" w:type="dxa"/>
          </w:tcPr>
          <w:p w:rsidR="00D067CC" w:rsidRPr="00581702" w:rsidRDefault="00D067CC" w:rsidP="00905717">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Восприятие сигнала машинистом и приведение поезда в движение</w:t>
            </w:r>
          </w:p>
        </w:tc>
        <w:tc>
          <w:tcPr>
            <w:tcW w:w="1701" w:type="dxa"/>
          </w:tcPr>
          <w:p w:rsidR="00D067CC" w:rsidRPr="00581702" w:rsidRDefault="00D067CC" w:rsidP="00905717">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0,2</w:t>
            </w:r>
          </w:p>
        </w:tc>
        <w:tc>
          <w:tcPr>
            <w:tcW w:w="3191" w:type="dxa"/>
          </w:tcPr>
          <w:p w:rsidR="00D067CC" w:rsidRPr="00581702" w:rsidRDefault="0073446C" w:rsidP="00905717">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279" type="#_x0000_t32" style="position:absolute;left:0;text-align:left;margin-left:74.05pt;margin-top:8.55pt;width:74.8pt;height:.05pt;z-index:251675648;mso-position-horizontal-relative:text;mso-position-vertical-relative:text" o:connectortype="straight" strokeweight="2.25pt"/>
              </w:pict>
            </w:r>
          </w:p>
        </w:tc>
      </w:tr>
      <w:tr w:rsidR="00D067CC" w:rsidRPr="00581702" w:rsidTr="00905717">
        <w:tc>
          <w:tcPr>
            <w:tcW w:w="5103" w:type="dxa"/>
          </w:tcPr>
          <w:p w:rsidR="00D067CC" w:rsidRPr="00581702" w:rsidRDefault="00D067CC" w:rsidP="00905717">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 xml:space="preserve">Продолжительность интервала </w:t>
            </w:r>
            <m:oMath>
              <m:sSub>
                <m:sSubPr>
                  <m:ctrlPr>
                    <w:rPr>
                      <w:rFonts w:ascii="Cambria Math" w:hAnsi="Times New Roman"/>
                      <w:i/>
                      <w:iCs/>
                      <w:sz w:val="28"/>
                      <w:szCs w:val="28"/>
                    </w:rPr>
                  </m:ctrlPr>
                </m:sSubPr>
                <m:e>
                  <m:r>
                    <w:rPr>
                      <w:rFonts w:ascii="Cambria Math" w:hAnsi="Cambria Math"/>
                      <w:sz w:val="28"/>
                      <w:szCs w:val="28"/>
                    </w:rPr>
                    <m:t>τ</m:t>
                  </m:r>
                </m:e>
                <m:sub>
                  <m:r>
                    <w:rPr>
                      <w:rFonts w:ascii="Times New Roman" w:hAnsi="Times New Roman"/>
                      <w:sz w:val="28"/>
                      <w:szCs w:val="28"/>
                    </w:rPr>
                    <m:t>с</m:t>
                  </m:r>
                </m:sub>
              </m:sSub>
            </m:oMath>
          </w:p>
        </w:tc>
        <w:tc>
          <w:tcPr>
            <w:tcW w:w="1701" w:type="dxa"/>
          </w:tcPr>
          <w:p w:rsidR="00D067CC" w:rsidRPr="00581702" w:rsidRDefault="00D067CC" w:rsidP="00905717">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0,5</w:t>
            </w:r>
          </w:p>
        </w:tc>
        <w:tc>
          <w:tcPr>
            <w:tcW w:w="3191" w:type="dxa"/>
          </w:tcPr>
          <w:p w:rsidR="00D067CC" w:rsidRPr="00581702" w:rsidRDefault="0073446C" w:rsidP="00905717">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280" type="#_x0000_t32" style="position:absolute;left:0;text-align:left;margin-left:8.25pt;margin-top:6.9pt;width:140.6pt;height:1.35pt;flip:y;z-index:251676672;mso-position-horizontal-relative:text;mso-position-vertical-relative:text" o:connectortype="straight" strokeweight="2.25pt"/>
              </w:pict>
            </w:r>
          </w:p>
        </w:tc>
      </w:tr>
    </w:tbl>
    <w:p w:rsidR="00D067CC" w:rsidRDefault="00D067CC">
      <w:pPr>
        <w:spacing w:after="0" w:line="240" w:lineRule="auto"/>
        <w:ind w:firstLine="708"/>
        <w:jc w:val="both"/>
        <w:rPr>
          <w:rFonts w:ascii="Times New Roman" w:hAnsi="Times New Roman" w:cs="Times New Roman"/>
          <w:sz w:val="28"/>
          <w:szCs w:val="28"/>
          <w:lang w:eastAsia="en-US"/>
        </w:rPr>
      </w:pPr>
    </w:p>
    <w:p w:rsidR="00D067CC" w:rsidRDefault="00D067CC">
      <w:pPr>
        <w:spacing w:after="0" w:line="240" w:lineRule="auto"/>
        <w:ind w:firstLine="708"/>
        <w:jc w:val="both"/>
        <w:rPr>
          <w:rFonts w:ascii="Times New Roman" w:hAnsi="Times New Roman" w:cs="Times New Roman"/>
          <w:sz w:val="28"/>
          <w:szCs w:val="28"/>
          <w:lang w:eastAsia="en-US"/>
        </w:rPr>
      </w:pPr>
    </w:p>
    <w:p w:rsidR="00D067CC" w:rsidRDefault="00D067CC">
      <w:pPr>
        <w:spacing w:after="0" w:line="240" w:lineRule="auto"/>
        <w:ind w:firstLine="708"/>
        <w:jc w:val="both"/>
        <w:rPr>
          <w:rFonts w:ascii="Times New Roman" w:hAnsi="Times New Roman" w:cs="Times New Roman"/>
          <w:sz w:val="28"/>
          <w:szCs w:val="28"/>
          <w:lang w:eastAsia="en-US"/>
        </w:rPr>
      </w:pPr>
    </w:p>
    <w:p w:rsidR="00D067CC" w:rsidRDefault="00D067CC">
      <w:pPr>
        <w:spacing w:after="0" w:line="240" w:lineRule="auto"/>
        <w:ind w:firstLine="708"/>
        <w:jc w:val="both"/>
        <w:rPr>
          <w:rFonts w:ascii="Times New Roman" w:hAnsi="Times New Roman" w:cs="Times New Roman"/>
          <w:sz w:val="28"/>
          <w:szCs w:val="28"/>
          <w:lang w:eastAsia="en-US"/>
        </w:rPr>
      </w:pPr>
    </w:p>
    <w:p w:rsidR="00D067CC" w:rsidRDefault="00D067CC">
      <w:pPr>
        <w:spacing w:after="0" w:line="240" w:lineRule="auto"/>
        <w:ind w:firstLine="708"/>
        <w:jc w:val="both"/>
        <w:rPr>
          <w:rFonts w:ascii="Times New Roman" w:hAnsi="Times New Roman" w:cs="Times New Roman"/>
          <w:sz w:val="28"/>
          <w:szCs w:val="28"/>
          <w:lang w:eastAsia="en-US"/>
        </w:rPr>
      </w:pPr>
    </w:p>
    <w:p w:rsidR="00D067CC" w:rsidRDefault="00D067CC">
      <w:pPr>
        <w:spacing w:after="0" w:line="240" w:lineRule="auto"/>
        <w:ind w:firstLine="708"/>
        <w:jc w:val="both"/>
        <w:rPr>
          <w:rFonts w:ascii="Times New Roman" w:hAnsi="Times New Roman" w:cs="Times New Roman"/>
          <w:sz w:val="28"/>
          <w:szCs w:val="28"/>
          <w:lang w:eastAsia="en-US"/>
        </w:rPr>
      </w:pPr>
    </w:p>
    <w:p w:rsidR="00D067CC" w:rsidRDefault="00D067CC">
      <w:pPr>
        <w:spacing w:after="0" w:line="240" w:lineRule="auto"/>
        <w:ind w:firstLine="708"/>
        <w:jc w:val="both"/>
        <w:rPr>
          <w:rFonts w:ascii="Times New Roman" w:hAnsi="Times New Roman" w:cs="Times New Roman"/>
          <w:sz w:val="28"/>
          <w:szCs w:val="28"/>
          <w:lang w:eastAsia="en-US"/>
        </w:rPr>
      </w:pPr>
    </w:p>
    <w:p w:rsidR="00D067CC" w:rsidRDefault="00D067CC">
      <w:pPr>
        <w:spacing w:after="0" w:line="240" w:lineRule="auto"/>
        <w:ind w:firstLine="708"/>
        <w:jc w:val="both"/>
        <w:rPr>
          <w:rFonts w:ascii="Times New Roman" w:hAnsi="Times New Roman" w:cs="Times New Roman"/>
          <w:sz w:val="28"/>
          <w:szCs w:val="28"/>
          <w:lang w:eastAsia="en-US"/>
        </w:rPr>
      </w:pPr>
    </w:p>
    <w:p w:rsidR="00D067CC" w:rsidRDefault="00D067CC">
      <w:pPr>
        <w:spacing w:after="0" w:line="240" w:lineRule="auto"/>
        <w:ind w:firstLine="708"/>
        <w:jc w:val="both"/>
        <w:rPr>
          <w:rFonts w:ascii="Times New Roman" w:hAnsi="Times New Roman" w:cs="Times New Roman"/>
          <w:sz w:val="28"/>
          <w:szCs w:val="28"/>
          <w:lang w:eastAsia="en-US"/>
        </w:rPr>
      </w:pPr>
    </w:p>
    <w:p w:rsidR="00D067CC" w:rsidRDefault="00D067CC">
      <w:pPr>
        <w:spacing w:after="0" w:line="240" w:lineRule="auto"/>
        <w:ind w:firstLine="708"/>
        <w:jc w:val="both"/>
        <w:rPr>
          <w:rFonts w:ascii="Times New Roman" w:hAnsi="Times New Roman" w:cs="Times New Roman"/>
          <w:sz w:val="28"/>
          <w:szCs w:val="28"/>
          <w:lang w:eastAsia="en-US"/>
        </w:rPr>
      </w:pPr>
    </w:p>
    <w:p w:rsidR="00D067CC" w:rsidRDefault="00D067CC">
      <w:pPr>
        <w:spacing w:after="0" w:line="240" w:lineRule="auto"/>
        <w:ind w:firstLine="708"/>
        <w:jc w:val="both"/>
        <w:rPr>
          <w:rFonts w:ascii="Times New Roman" w:hAnsi="Times New Roman" w:cs="Times New Roman"/>
          <w:sz w:val="28"/>
          <w:szCs w:val="28"/>
          <w:lang w:eastAsia="en-US"/>
        </w:rPr>
      </w:pPr>
    </w:p>
    <w:p w:rsidR="00D067CC" w:rsidRDefault="00D067CC">
      <w:pPr>
        <w:spacing w:after="0" w:line="240" w:lineRule="auto"/>
        <w:ind w:firstLine="708"/>
        <w:jc w:val="both"/>
        <w:rPr>
          <w:rFonts w:ascii="Times New Roman" w:hAnsi="Times New Roman" w:cs="Times New Roman"/>
          <w:sz w:val="28"/>
          <w:szCs w:val="28"/>
          <w:lang w:eastAsia="en-US"/>
        </w:rPr>
      </w:pPr>
    </w:p>
    <w:p w:rsidR="00D067CC" w:rsidRDefault="00D067CC">
      <w:pPr>
        <w:spacing w:after="0" w:line="240" w:lineRule="auto"/>
        <w:ind w:firstLine="708"/>
        <w:jc w:val="both"/>
        <w:rPr>
          <w:rFonts w:ascii="Times New Roman" w:hAnsi="Times New Roman" w:cs="Times New Roman"/>
          <w:sz w:val="28"/>
          <w:szCs w:val="28"/>
          <w:lang w:eastAsia="en-US"/>
        </w:rPr>
      </w:pPr>
    </w:p>
    <w:p w:rsidR="00975E37" w:rsidRDefault="00FE4CEB">
      <w:pPr>
        <w:spacing w:after="0" w:line="240" w:lineRule="auto"/>
        <w:ind w:firstLine="708"/>
        <w:jc w:val="both"/>
        <w:rPr>
          <w:rFonts w:ascii="Times New Roman" w:eastAsia="TimesNewRoman" w:hAnsi="Times New Roman" w:cs="Times New Roman"/>
          <w:sz w:val="28"/>
          <w:szCs w:val="28"/>
          <w:lang w:eastAsia="en-US"/>
        </w:rPr>
      </w:pPr>
      <w:r>
        <w:rPr>
          <w:rFonts w:ascii="Times New Roman" w:hAnsi="Times New Roman" w:cs="Times New Roman"/>
          <w:sz w:val="28"/>
          <w:szCs w:val="28"/>
          <w:lang w:eastAsia="en-US"/>
        </w:rPr>
        <w:t xml:space="preserve">Рисунок 6 </w:t>
      </w:r>
      <m:oMath>
        <m:r>
          <w:rPr>
            <w:rFonts w:ascii="Cambria Math" w:hAnsi="Cambria Math"/>
          </w:rPr>
          <m:t>П</m:t>
        </m:r>
      </m:oMath>
      <w:r>
        <w:rPr>
          <w:rFonts w:ascii="Times New Roman" w:eastAsia="TimesNewRoman" w:hAnsi="Times New Roman" w:cs="Times New Roman"/>
          <w:sz w:val="28"/>
          <w:szCs w:val="28"/>
          <w:lang w:eastAsia="en-US"/>
        </w:rPr>
        <w:t>родолжительность и последовательность операций при расчете интервала скрещения при автоматической блокировке</w:t>
      </w:r>
    </w:p>
    <w:tbl>
      <w:tblPr>
        <w:tblStyle w:val="afff5"/>
        <w:tblW w:w="10915" w:type="dxa"/>
        <w:tblInd w:w="-601" w:type="dxa"/>
        <w:tblLook w:val="04A0"/>
      </w:tblPr>
      <w:tblGrid>
        <w:gridCol w:w="5245"/>
        <w:gridCol w:w="1701"/>
        <w:gridCol w:w="3969"/>
      </w:tblGrid>
      <w:tr w:rsidR="00D067CC" w:rsidRPr="00581702" w:rsidTr="00905717">
        <w:tc>
          <w:tcPr>
            <w:tcW w:w="5245" w:type="dxa"/>
            <w:vMerge w:val="restart"/>
            <w:vAlign w:val="center"/>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Операция</w:t>
            </w:r>
          </w:p>
        </w:tc>
        <w:tc>
          <w:tcPr>
            <w:tcW w:w="5670" w:type="dxa"/>
            <w:gridSpan w:val="2"/>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Время, мин</w:t>
            </w:r>
          </w:p>
        </w:tc>
      </w:tr>
      <w:tr w:rsidR="00D067CC" w:rsidRPr="00581702" w:rsidTr="00905717">
        <w:tc>
          <w:tcPr>
            <w:tcW w:w="5245" w:type="dxa"/>
            <w:vMerge/>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p>
        </w:tc>
        <w:tc>
          <w:tcPr>
            <w:tcW w:w="1701"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на операцию</w:t>
            </w:r>
          </w:p>
        </w:tc>
        <w:tc>
          <w:tcPr>
            <w:tcW w:w="3969"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0,1 0,2 0,3 0,4 0,5 0,6 0,7 0,8 0,9</w:t>
            </w:r>
          </w:p>
        </w:tc>
      </w:tr>
      <w:tr w:rsidR="00D067CC" w:rsidRPr="00581702" w:rsidTr="00905717">
        <w:tc>
          <w:tcPr>
            <w:tcW w:w="5245"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Контроль ДСП прибытия или проследования поезда № 2001</w:t>
            </w:r>
          </w:p>
        </w:tc>
        <w:tc>
          <w:tcPr>
            <w:tcW w:w="1701" w:type="dxa"/>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0,1</w:t>
            </w:r>
          </w:p>
        </w:tc>
        <w:tc>
          <w:tcPr>
            <w:tcW w:w="3969" w:type="dxa"/>
          </w:tcPr>
          <w:p w:rsidR="00D067CC" w:rsidRPr="00581702" w:rsidRDefault="0073446C" w:rsidP="00D067CC">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282" type="#_x0000_t32" style="position:absolute;left:0;text-align:left;margin-left:16.4pt;margin-top:8.8pt;width:0;height:30.35pt;z-index:251678720;mso-position-horizontal-relative:text;mso-position-vertical-relative:text" o:connectortype="straight"/>
              </w:pict>
            </w:r>
            <w:r>
              <w:rPr>
                <w:rFonts w:ascii="Times New Roman" w:hAnsi="Times New Roman"/>
                <w:noProof/>
                <w:sz w:val="28"/>
                <w:szCs w:val="28"/>
              </w:rPr>
              <w:pict>
                <v:shape id="_x0000_s1281" type="#_x0000_t32" style="position:absolute;left:0;text-align:left;margin-left:2.15pt;margin-top:8.8pt;width:14.25pt;height:0;z-index:251677696;mso-position-horizontal-relative:text;mso-position-vertical-relative:text" o:connectortype="straight" strokeweight="2.25pt"/>
              </w:pict>
            </w:r>
          </w:p>
        </w:tc>
      </w:tr>
      <w:tr w:rsidR="00D067CC" w:rsidRPr="00581702" w:rsidTr="00905717">
        <w:tc>
          <w:tcPr>
            <w:tcW w:w="5245"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 xml:space="preserve">Приготовление маршрута отправления поезда № 2002 </w:t>
            </w:r>
          </w:p>
        </w:tc>
        <w:tc>
          <w:tcPr>
            <w:tcW w:w="1701" w:type="dxa"/>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0,15</w:t>
            </w:r>
          </w:p>
        </w:tc>
        <w:tc>
          <w:tcPr>
            <w:tcW w:w="3969" w:type="dxa"/>
          </w:tcPr>
          <w:p w:rsidR="00D067CC" w:rsidRPr="00581702" w:rsidRDefault="0073446C" w:rsidP="00D067CC">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284" type="#_x0000_t32" style="position:absolute;left:0;text-align:left;margin-left:37.15pt;margin-top:6.45pt;width:0;height:36.45pt;z-index:251680768;mso-position-horizontal-relative:text;mso-position-vertical-relative:text" o:connectortype="straight"/>
              </w:pict>
            </w:r>
            <w:r>
              <w:rPr>
                <w:rFonts w:ascii="Times New Roman" w:hAnsi="Times New Roman"/>
                <w:noProof/>
                <w:sz w:val="28"/>
                <w:szCs w:val="28"/>
              </w:rPr>
              <w:pict>
                <v:shape id="_x0000_s1283" type="#_x0000_t32" style="position:absolute;left:0;text-align:left;margin-left:16.4pt;margin-top:6.45pt;width:20.75pt;height:0;z-index:251679744;mso-position-horizontal-relative:text;mso-position-vertical-relative:text" o:connectortype="straight" strokeweight="2.25pt"/>
              </w:pict>
            </w:r>
          </w:p>
        </w:tc>
      </w:tr>
      <w:tr w:rsidR="00D067CC" w:rsidRPr="00581702" w:rsidTr="00905717">
        <w:tc>
          <w:tcPr>
            <w:tcW w:w="5245" w:type="dxa"/>
          </w:tcPr>
          <w:p w:rsidR="00D067CC" w:rsidRPr="00581702" w:rsidRDefault="00D067CC" w:rsidP="00D067CC">
            <w:pPr>
              <w:autoSpaceDE w:val="0"/>
              <w:autoSpaceDN w:val="0"/>
              <w:adjustRightInd w:val="0"/>
              <w:spacing w:after="0" w:line="240" w:lineRule="auto"/>
              <w:jc w:val="both"/>
              <w:rPr>
                <w:rFonts w:ascii="Times New Roman" w:eastAsia="TimesNewRoman" w:hAnsi="Times New Roman"/>
                <w:sz w:val="28"/>
                <w:szCs w:val="28"/>
              </w:rPr>
            </w:pPr>
            <w:r w:rsidRPr="00581702">
              <w:rPr>
                <w:rFonts w:ascii="Times New Roman" w:eastAsia="TimesNewRoman" w:hAnsi="Times New Roman"/>
                <w:sz w:val="28"/>
                <w:szCs w:val="28"/>
              </w:rPr>
              <w:t>Сообщение ДСП о прибытии или проследования поезда № 2001</w:t>
            </w:r>
          </w:p>
        </w:tc>
        <w:tc>
          <w:tcPr>
            <w:tcW w:w="1701" w:type="dxa"/>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0,2</w:t>
            </w:r>
          </w:p>
        </w:tc>
        <w:tc>
          <w:tcPr>
            <w:tcW w:w="3969" w:type="dxa"/>
          </w:tcPr>
          <w:p w:rsidR="00D067CC" w:rsidRPr="00581702" w:rsidRDefault="0073446C" w:rsidP="00D067CC">
            <w:pPr>
              <w:autoSpaceDE w:val="0"/>
              <w:autoSpaceDN w:val="0"/>
              <w:adjustRightInd w:val="0"/>
              <w:spacing w:after="0" w:line="240" w:lineRule="auto"/>
              <w:jc w:val="both"/>
              <w:rPr>
                <w:rFonts w:ascii="Times New Roman" w:hAnsi="Times New Roman"/>
                <w:noProof/>
                <w:sz w:val="28"/>
                <w:szCs w:val="28"/>
              </w:rPr>
            </w:pPr>
            <w:r>
              <w:rPr>
                <w:rFonts w:ascii="Times New Roman" w:hAnsi="Times New Roman"/>
                <w:noProof/>
                <w:sz w:val="28"/>
                <w:szCs w:val="28"/>
              </w:rPr>
              <w:pict>
                <v:shape id="_x0000_s1286" type="#_x0000_t32" style="position:absolute;left:0;text-align:left;margin-left:77.2pt;margin-top:10.2pt;width:0;height:36.9pt;z-index:251682816;mso-position-horizontal-relative:text;mso-position-vertical-relative:text" o:connectortype="straight"/>
              </w:pict>
            </w:r>
            <w:r>
              <w:rPr>
                <w:rFonts w:ascii="Times New Roman" w:hAnsi="Times New Roman"/>
                <w:noProof/>
                <w:sz w:val="28"/>
                <w:szCs w:val="28"/>
              </w:rPr>
              <w:pict>
                <v:shape id="_x0000_s1289" type="#_x0000_t32" style="position:absolute;left:0;text-align:left;margin-left:37.15pt;margin-top:10.2pt;width:40.05pt;height:0;z-index:251685888;mso-position-horizontal-relative:text;mso-position-vertical-relative:text" o:connectortype="straight" strokeweight="2.25pt"/>
              </w:pict>
            </w:r>
          </w:p>
        </w:tc>
      </w:tr>
      <w:tr w:rsidR="00D067CC" w:rsidRPr="00581702" w:rsidTr="00905717">
        <w:tc>
          <w:tcPr>
            <w:tcW w:w="5245" w:type="dxa"/>
          </w:tcPr>
          <w:p w:rsidR="00D067CC" w:rsidRPr="00581702" w:rsidRDefault="00D067CC" w:rsidP="00D067CC">
            <w:pPr>
              <w:autoSpaceDE w:val="0"/>
              <w:autoSpaceDN w:val="0"/>
              <w:adjustRightInd w:val="0"/>
              <w:spacing w:after="0" w:line="240" w:lineRule="auto"/>
              <w:jc w:val="both"/>
              <w:rPr>
                <w:rFonts w:ascii="Times New Roman" w:eastAsia="TimesNewRoman" w:hAnsi="Times New Roman"/>
                <w:sz w:val="28"/>
                <w:szCs w:val="28"/>
              </w:rPr>
            </w:pPr>
            <w:r w:rsidRPr="00581702">
              <w:rPr>
                <w:rFonts w:ascii="Times New Roman" w:eastAsia="TimesNewRoman" w:hAnsi="Times New Roman"/>
                <w:sz w:val="28"/>
                <w:szCs w:val="28"/>
              </w:rPr>
              <w:t>Получение согласия ДСП соседней станции на отправление поезда № 2002</w:t>
            </w:r>
          </w:p>
        </w:tc>
        <w:tc>
          <w:tcPr>
            <w:tcW w:w="1701" w:type="dxa"/>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0,2</w:t>
            </w:r>
          </w:p>
        </w:tc>
        <w:tc>
          <w:tcPr>
            <w:tcW w:w="3969" w:type="dxa"/>
          </w:tcPr>
          <w:p w:rsidR="00D067CC" w:rsidRPr="00581702" w:rsidRDefault="0073446C" w:rsidP="00D067CC">
            <w:pPr>
              <w:autoSpaceDE w:val="0"/>
              <w:autoSpaceDN w:val="0"/>
              <w:adjustRightInd w:val="0"/>
              <w:spacing w:after="0" w:line="240" w:lineRule="auto"/>
              <w:jc w:val="both"/>
              <w:rPr>
                <w:rFonts w:ascii="Times New Roman" w:hAnsi="Times New Roman"/>
                <w:noProof/>
                <w:sz w:val="28"/>
                <w:szCs w:val="28"/>
              </w:rPr>
            </w:pPr>
            <w:r>
              <w:rPr>
                <w:rFonts w:ascii="Times New Roman" w:hAnsi="Times New Roman"/>
                <w:noProof/>
                <w:sz w:val="28"/>
                <w:szCs w:val="28"/>
              </w:rPr>
              <w:pict>
                <v:shape id="_x0000_s1291" type="#_x0000_t32" style="position:absolute;left:0;text-align:left;margin-left:129.25pt;margin-top:14.4pt;width:.05pt;height:42.15pt;z-index:251687936;mso-position-horizontal-relative:text;mso-position-vertical-relative:text" o:connectortype="straight"/>
              </w:pict>
            </w:r>
            <w:r>
              <w:rPr>
                <w:rFonts w:ascii="Times New Roman" w:hAnsi="Times New Roman"/>
                <w:noProof/>
                <w:sz w:val="28"/>
                <w:szCs w:val="28"/>
              </w:rPr>
              <w:pict>
                <v:shape id="_x0000_s1290" type="#_x0000_t32" style="position:absolute;left:0;text-align:left;margin-left:77.2pt;margin-top:14.35pt;width:52.05pt;height:.05pt;z-index:251686912;mso-position-horizontal-relative:text;mso-position-vertical-relative:text" o:connectortype="straight" strokeweight="2.25pt"/>
              </w:pict>
            </w:r>
          </w:p>
        </w:tc>
      </w:tr>
      <w:tr w:rsidR="00D067CC" w:rsidRPr="00581702" w:rsidTr="00905717">
        <w:tc>
          <w:tcPr>
            <w:tcW w:w="5245"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 xml:space="preserve">Открытие выходного сигнала поезду № 2002 </w:t>
            </w:r>
          </w:p>
        </w:tc>
        <w:tc>
          <w:tcPr>
            <w:tcW w:w="1701" w:type="dxa"/>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0,05</w:t>
            </w:r>
          </w:p>
        </w:tc>
        <w:tc>
          <w:tcPr>
            <w:tcW w:w="3969" w:type="dxa"/>
          </w:tcPr>
          <w:p w:rsidR="00D067CC" w:rsidRPr="00581702" w:rsidRDefault="0073446C" w:rsidP="00D067CC">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292" type="#_x0000_t32" style="position:absolute;left:0;text-align:left;margin-left:139.3pt;margin-top:12.6pt;width:0;height:28.7pt;z-index:251688960;mso-position-horizontal-relative:text;mso-position-vertical-relative:text" o:connectortype="straight"/>
              </w:pict>
            </w:r>
            <w:r>
              <w:rPr>
                <w:rFonts w:ascii="Times New Roman" w:hAnsi="Times New Roman"/>
                <w:noProof/>
                <w:sz w:val="28"/>
                <w:szCs w:val="28"/>
              </w:rPr>
              <w:pict>
                <v:shape id="_x0000_s1285" type="#_x0000_t32" style="position:absolute;left:0;text-align:left;margin-left:129.25pt;margin-top:10.4pt;width:10.1pt;height:0;z-index:251681792;mso-position-horizontal-relative:text;mso-position-vertical-relative:text" o:connectortype="straight" strokeweight="2.25pt"/>
              </w:pict>
            </w:r>
          </w:p>
        </w:tc>
      </w:tr>
      <w:tr w:rsidR="00D067CC" w:rsidRPr="00581702" w:rsidTr="00905717">
        <w:tc>
          <w:tcPr>
            <w:tcW w:w="5245"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Восприятие сигнала машинистом и приведение поезда в движение</w:t>
            </w:r>
          </w:p>
        </w:tc>
        <w:tc>
          <w:tcPr>
            <w:tcW w:w="1701" w:type="dxa"/>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0,2</w:t>
            </w:r>
          </w:p>
        </w:tc>
        <w:tc>
          <w:tcPr>
            <w:tcW w:w="3969" w:type="dxa"/>
          </w:tcPr>
          <w:p w:rsidR="00D067CC" w:rsidRPr="00581702" w:rsidRDefault="0073446C" w:rsidP="00D067CC">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287" type="#_x0000_t32" style="position:absolute;left:0;text-align:left;margin-left:139.35pt;margin-top:8.6pt;width:49.35pt;height:.05pt;z-index:251683840;mso-position-horizontal-relative:text;mso-position-vertical-relative:text" o:connectortype="straight" strokeweight="2.25pt"/>
              </w:pict>
            </w:r>
          </w:p>
        </w:tc>
      </w:tr>
      <w:tr w:rsidR="00D067CC" w:rsidRPr="00581702" w:rsidTr="00905717">
        <w:tc>
          <w:tcPr>
            <w:tcW w:w="5245" w:type="dxa"/>
          </w:tcPr>
          <w:p w:rsidR="00D067CC" w:rsidRPr="00581702" w:rsidRDefault="00D067CC" w:rsidP="00D067CC">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 xml:space="preserve">Продолжительность интервала </w:t>
            </w:r>
            <m:oMath>
              <m:sSub>
                <m:sSubPr>
                  <m:ctrlPr>
                    <w:rPr>
                      <w:rFonts w:ascii="Cambria Math" w:hAnsi="Times New Roman"/>
                      <w:i/>
                      <w:iCs/>
                      <w:sz w:val="28"/>
                      <w:szCs w:val="28"/>
                    </w:rPr>
                  </m:ctrlPr>
                </m:sSubPr>
                <m:e>
                  <m:r>
                    <w:rPr>
                      <w:rFonts w:ascii="Cambria Math" w:hAnsi="Cambria Math"/>
                      <w:sz w:val="28"/>
                      <w:szCs w:val="28"/>
                    </w:rPr>
                    <m:t>τ</m:t>
                  </m:r>
                </m:e>
                <m:sub>
                  <m:r>
                    <w:rPr>
                      <w:rFonts w:ascii="Times New Roman" w:hAnsi="Times New Roman"/>
                      <w:sz w:val="28"/>
                      <w:szCs w:val="28"/>
                    </w:rPr>
                    <m:t>с</m:t>
                  </m:r>
                </m:sub>
              </m:sSub>
            </m:oMath>
          </w:p>
        </w:tc>
        <w:tc>
          <w:tcPr>
            <w:tcW w:w="1701" w:type="dxa"/>
          </w:tcPr>
          <w:p w:rsidR="00D067CC" w:rsidRPr="00581702" w:rsidRDefault="00D067CC" w:rsidP="00D067CC">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0,9</w:t>
            </w:r>
          </w:p>
        </w:tc>
        <w:tc>
          <w:tcPr>
            <w:tcW w:w="3969" w:type="dxa"/>
          </w:tcPr>
          <w:p w:rsidR="00D067CC" w:rsidRPr="00581702" w:rsidRDefault="0073446C" w:rsidP="00D067CC">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288" type="#_x0000_t32" style="position:absolute;left:0;text-align:left;margin-left:8.25pt;margin-top:6.9pt;width:182.55pt;height:1.35pt;flip:y;z-index:251684864;mso-position-horizontal-relative:text;mso-position-vertical-relative:text" o:connectortype="straight" strokeweight="2.25pt"/>
              </w:pict>
            </w:r>
          </w:p>
        </w:tc>
      </w:tr>
    </w:tbl>
    <w:p w:rsidR="00975E37" w:rsidRDefault="00FE4CEB">
      <w:pPr>
        <w:spacing w:after="0" w:line="240" w:lineRule="auto"/>
        <w:ind w:firstLine="708"/>
        <w:jc w:val="both"/>
        <w:rPr>
          <w:rFonts w:ascii="Times New Roman" w:eastAsia="TimesNewRoman" w:hAnsi="Times New Roman" w:cs="Times New Roman"/>
          <w:sz w:val="28"/>
          <w:szCs w:val="28"/>
          <w:lang w:eastAsia="en-US"/>
        </w:rPr>
      </w:pPr>
      <w:r>
        <w:rPr>
          <w:rFonts w:ascii="Times New Roman" w:hAnsi="Times New Roman" w:cs="Times New Roman"/>
          <w:sz w:val="28"/>
          <w:szCs w:val="28"/>
          <w:lang w:eastAsia="en-US"/>
        </w:rPr>
        <w:t xml:space="preserve">Рисунок 7 </w:t>
      </w:r>
      <m:oMath>
        <m:r>
          <w:rPr>
            <w:rFonts w:ascii="Cambria Math" w:hAnsi="Cambria Math"/>
          </w:rPr>
          <m:t>П</m:t>
        </m:r>
      </m:oMath>
      <w:r>
        <w:rPr>
          <w:rFonts w:ascii="Times New Roman" w:eastAsia="TimesNewRoman" w:hAnsi="Times New Roman" w:cs="Times New Roman"/>
          <w:sz w:val="28"/>
          <w:szCs w:val="28"/>
          <w:lang w:eastAsia="en-US"/>
        </w:rPr>
        <w:t>родолжительность и последовательность операций при расчете интервала скрещения при полуавтоматической блокировке</w:t>
      </w: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FE4CEB">
      <w:pPr>
        <w:tabs>
          <w:tab w:val="left" w:pos="7455"/>
        </w:tabs>
        <w:spacing w:after="0" w:line="240" w:lineRule="auto"/>
        <w:ind w:firstLine="567"/>
        <w:contextualSpacing/>
        <w:jc w:val="both"/>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t>3</w:t>
      </w:r>
      <w:r>
        <w:rPr>
          <w:rFonts w:ascii="Times New Roman" w:eastAsia="Calibri" w:hAnsi="Times New Roman" w:cs="Times New Roman"/>
          <w:sz w:val="28"/>
          <w:szCs w:val="28"/>
          <w:lang w:eastAsia="en-US"/>
        </w:rPr>
        <w:t xml:space="preserve">. Станционным </w:t>
      </w:r>
      <w:r>
        <w:rPr>
          <w:rFonts w:ascii="Times New Roman" w:eastAsia="Calibri" w:hAnsi="Times New Roman" w:cs="Times New Roman"/>
          <w:b/>
          <w:sz w:val="28"/>
          <w:szCs w:val="28"/>
          <w:lang w:eastAsia="en-US"/>
        </w:rPr>
        <w:t>интервалом попутного следования</w:t>
      </w:r>
      <w:r>
        <w:rPr>
          <w:rFonts w:ascii="Times New Roman" w:eastAsia="Calibri" w:hAnsi="Times New Roman" w:cs="Times New Roman"/>
          <w:sz w:val="28"/>
          <w:szCs w:val="28"/>
          <w:lang w:eastAsia="en-US"/>
        </w:rPr>
        <w:t xml:space="preserve"> называется минимальное время от момента прибытия или проследования поезда через раздельный пункт до момента отправления или проследования поезда попутного направления через соседний раздельный пункт, на участках, не оборудованных автоматической блокировкой.</w:t>
      </w:r>
    </w:p>
    <w:p w:rsidR="00975E37" w:rsidRDefault="00905717">
      <w:pPr>
        <w:spacing w:after="0" w:line="240" w:lineRule="auto"/>
        <w:ind w:firstLine="708"/>
        <w:jc w:val="center"/>
        <w:rPr>
          <w:rFonts w:ascii="Times New Roman" w:eastAsiaTheme="minorHAnsi" w:hAnsi="Times New Roman" w:cs="Times New Roman"/>
          <w:sz w:val="28"/>
          <w:szCs w:val="28"/>
          <w:lang w:eastAsia="en-US"/>
        </w:rPr>
      </w:pPr>
      <w:r>
        <w:rPr>
          <w:rFonts w:ascii="Times New Roman" w:eastAsiaTheme="minorHAnsi" w:hAnsi="Times New Roman" w:cs="Times New Roman"/>
          <w:noProof/>
          <w:sz w:val="28"/>
          <w:szCs w:val="28"/>
        </w:rPr>
        <w:drawing>
          <wp:anchor distT="0" distB="0" distL="114300" distR="114300" simplePos="0" relativeHeight="251619328" behindDoc="0" locked="0" layoutInCell="0" allowOverlap="1">
            <wp:simplePos x="0" y="0"/>
            <wp:positionH relativeFrom="margin">
              <wp:posOffset>2005965</wp:posOffset>
            </wp:positionH>
            <wp:positionV relativeFrom="margin">
              <wp:posOffset>1227455</wp:posOffset>
            </wp:positionV>
            <wp:extent cx="2165985" cy="1092200"/>
            <wp:effectExtent l="19050" t="0" r="5715" b="0"/>
            <wp:wrapSquare wrapText="bothSides"/>
            <wp:docPr id="58" name="Рисунок 52" descr="интервал 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52" descr="интервал п"/>
                    <pic:cNvPicPr>
                      <a:picLocks noChangeAspect="1" noChangeArrowheads="1"/>
                    </pic:cNvPicPr>
                  </pic:nvPicPr>
                  <pic:blipFill>
                    <a:blip r:embed="rId23" cstate="print"/>
                    <a:stretch>
                      <a:fillRect/>
                    </a:stretch>
                  </pic:blipFill>
                  <pic:spPr bwMode="auto">
                    <a:xfrm>
                      <a:off x="0" y="0"/>
                      <a:ext cx="2165985" cy="1092200"/>
                    </a:xfrm>
                    <a:prstGeom prst="rect">
                      <a:avLst/>
                    </a:prstGeom>
                    <a:noFill/>
                  </pic:spPr>
                </pic:pic>
              </a:graphicData>
            </a:graphic>
          </wp:anchor>
        </w:drawing>
      </w: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905717">
      <w:pPr>
        <w:spacing w:after="0" w:line="24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noProof/>
          <w:sz w:val="28"/>
          <w:szCs w:val="28"/>
        </w:rPr>
        <w:drawing>
          <wp:anchor distT="0" distB="0" distL="114300" distR="114300" simplePos="0" relativeHeight="251620352" behindDoc="0" locked="0" layoutInCell="0" allowOverlap="1">
            <wp:simplePos x="0" y="0"/>
            <wp:positionH relativeFrom="margin">
              <wp:posOffset>153670</wp:posOffset>
            </wp:positionH>
            <wp:positionV relativeFrom="margin">
              <wp:posOffset>2319655</wp:posOffset>
            </wp:positionV>
            <wp:extent cx="6092825" cy="1306195"/>
            <wp:effectExtent l="19050" t="0" r="3175" b="0"/>
            <wp:wrapSquare wrapText="bothSides"/>
            <wp:docPr id="59" name="Рисунок 53" descr="интервал 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53" descr="интервал п"/>
                    <pic:cNvPicPr>
                      <a:picLocks noChangeAspect="1" noChangeArrowheads="1"/>
                    </pic:cNvPicPr>
                  </pic:nvPicPr>
                  <pic:blipFill>
                    <a:blip r:embed="rId24" cstate="print"/>
                    <a:stretch>
                      <a:fillRect/>
                    </a:stretch>
                  </pic:blipFill>
                  <pic:spPr bwMode="auto">
                    <a:xfrm>
                      <a:off x="0" y="0"/>
                      <a:ext cx="6092825" cy="1306195"/>
                    </a:xfrm>
                    <a:prstGeom prst="rect">
                      <a:avLst/>
                    </a:prstGeom>
                    <a:noFill/>
                  </pic:spPr>
                </pic:pic>
              </a:graphicData>
            </a:graphic>
          </wp:anchor>
        </w:drawing>
      </w: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FE4CEB">
      <w:pPr>
        <w:spacing w:after="0" w:line="24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Рисунок  8 Схема расположения поездов при расчете интервала попутного следования при полуавтоматической блокировке</w:t>
      </w:r>
    </w:p>
    <w:p w:rsidR="00975E37" w:rsidRDefault="00FE4CEB">
      <w:pPr>
        <w:widowControl w:val="0"/>
        <w:spacing w:line="360" w:lineRule="auto"/>
        <w:ind w:left="181" w:right="352" w:firstLine="724"/>
        <w:jc w:val="both"/>
        <w:rPr>
          <w:rFonts w:ascii="Times New Roman" w:eastAsiaTheme="minorHAnsi" w:hAnsi="Times New Roman" w:cs="Times New Roman"/>
          <w:iCs/>
          <w:sz w:val="28"/>
          <w:szCs w:val="28"/>
          <w:lang w:eastAsia="en-US"/>
        </w:rPr>
      </w:pPr>
      <w:r>
        <w:rPr>
          <w:rFonts w:ascii="Times New Roman" w:eastAsiaTheme="minorHAnsi" w:hAnsi="Times New Roman" w:cs="Times New Roman"/>
          <w:iCs/>
          <w:sz w:val="28"/>
          <w:szCs w:val="28"/>
          <w:lang w:eastAsia="en-US"/>
        </w:rPr>
        <w:t xml:space="preserve">Расчетное расстояние </w:t>
      </w:r>
      <m:oMath>
        <m:sSub>
          <m:sSubPr>
            <m:ctrlPr>
              <w:rPr>
                <w:rFonts w:ascii="Cambria Math" w:hAnsi="Cambria Math"/>
              </w:rPr>
            </m:ctrlPr>
          </m:sSubPr>
          <m:e>
            <m:r>
              <w:rPr>
                <w:rFonts w:ascii="Cambria Math" w:hAnsi="Cambria Math"/>
              </w:rPr>
              <m:t>L</m:t>
            </m:r>
          </m:e>
          <m:sub>
            <m:r>
              <w:rPr>
                <w:rFonts w:ascii="Cambria Math" w:hAnsi="Cambria Math"/>
              </w:rPr>
              <m:t>пр</m:t>
            </m:r>
          </m:sub>
        </m:sSub>
      </m:oMath>
      <w:r>
        <w:rPr>
          <w:rFonts w:ascii="Times New Roman" w:eastAsiaTheme="minorHAnsi" w:hAnsi="Times New Roman" w:cs="Times New Roman"/>
          <w:iCs/>
          <w:sz w:val="28"/>
          <w:szCs w:val="28"/>
          <w:lang w:eastAsia="en-US"/>
        </w:rPr>
        <w:t>определяется по формуле:</w:t>
      </w:r>
    </w:p>
    <w:tbl>
      <w:tblPr>
        <w:tblStyle w:val="afff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715"/>
        <w:gridCol w:w="707"/>
      </w:tblGrid>
      <w:tr w:rsidR="00F530B9" w:rsidTr="008C0A7F">
        <w:tc>
          <w:tcPr>
            <w:tcW w:w="9889" w:type="dxa"/>
          </w:tcPr>
          <w:p w:rsidR="00F530B9" w:rsidRPr="001314C8" w:rsidRDefault="0073446C" w:rsidP="008C0A7F">
            <w:pPr>
              <w:spacing w:after="0" w:line="240" w:lineRule="auto"/>
              <w:jc w:val="both"/>
              <w:rPr>
                <w:rFonts w:ascii="Times New Roman" w:eastAsiaTheme="minorHAnsi" w:hAnsi="Times New Roman" w:cs="Times New Roman"/>
                <w:sz w:val="28"/>
                <w:szCs w:val="28"/>
              </w:rPr>
            </w:pPr>
            <m:oMathPara>
              <m:oMath>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пр</m:t>
                    </m:r>
                  </m:sub>
                </m:sSub>
                <m:r>
                  <w:rPr>
                    <w:rFonts w:ascii="Cambria Math" w:hAnsi="Cambria Math"/>
                    <w:sz w:val="28"/>
                    <w:szCs w:val="28"/>
                  </w:rPr>
                  <m:t>=</m:t>
                </m:r>
                <m:sSub>
                  <m:sSubPr>
                    <m:ctrlPr>
                      <w:rPr>
                        <w:rFonts w:ascii="Cambria Math" w:hAnsi="Cambria Math"/>
                        <w:sz w:val="28"/>
                        <w:szCs w:val="28"/>
                      </w:rPr>
                    </m:ctrlPr>
                  </m:sSubPr>
                  <m:e>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m:t>
                            </m:r>
                          </m:sub>
                        </m:sSub>
                      </m:num>
                      <m:den>
                        <m:r>
                          <w:rPr>
                            <w:rFonts w:ascii="Cambria Math" w:hAnsi="Cambria Math"/>
                            <w:sz w:val="28"/>
                            <w:szCs w:val="28"/>
                          </w:rPr>
                          <m:t>2</m:t>
                        </m:r>
                      </m:den>
                    </m:f>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в</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т</m:t>
                        </m:r>
                      </m:sub>
                    </m:sSub>
                    <m:r>
                      <w:rPr>
                        <w:rFonts w:ascii="Cambria Math" w:hAnsi="Cambria Math"/>
                        <w:sz w:val="28"/>
                        <w:szCs w:val="28"/>
                      </w:rPr>
                      <m:t>+l</m:t>
                    </m:r>
                  </m:e>
                  <m:sub>
                    <m:r>
                      <w:rPr>
                        <w:rFonts w:ascii="Cambria Math" w:hAnsi="Cambria Math"/>
                        <w:sz w:val="28"/>
                        <w:szCs w:val="28"/>
                      </w:rPr>
                      <m:t>вх</m:t>
                    </m:r>
                  </m:sub>
                </m:sSub>
              </m:oMath>
            </m:oMathPara>
          </w:p>
        </w:tc>
        <w:tc>
          <w:tcPr>
            <w:tcW w:w="710" w:type="dxa"/>
          </w:tcPr>
          <w:p w:rsidR="00F530B9" w:rsidRDefault="00F530B9" w:rsidP="00D067CC">
            <w:pPr>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w:t>
            </w:r>
            <w:r w:rsidR="00D067CC">
              <w:rPr>
                <w:rFonts w:ascii="Times New Roman" w:eastAsiaTheme="minorHAnsi" w:hAnsi="Times New Roman" w:cs="Times New Roman"/>
                <w:sz w:val="28"/>
                <w:szCs w:val="28"/>
              </w:rPr>
              <w:t>6</w:t>
            </w:r>
            <w:r>
              <w:rPr>
                <w:rFonts w:ascii="Times New Roman" w:eastAsiaTheme="minorHAnsi" w:hAnsi="Times New Roman" w:cs="Times New Roman"/>
                <w:sz w:val="28"/>
                <w:szCs w:val="28"/>
              </w:rPr>
              <w:t>)</w:t>
            </w:r>
          </w:p>
        </w:tc>
      </w:tr>
    </w:tbl>
    <w:p w:rsidR="00F530B9" w:rsidRDefault="00F530B9">
      <w:pPr>
        <w:widowControl w:val="0"/>
        <w:spacing w:after="0" w:line="240" w:lineRule="auto"/>
        <w:ind w:left="181" w:right="352" w:firstLine="726"/>
        <w:jc w:val="both"/>
        <w:rPr>
          <w:rFonts w:ascii="Times New Roman" w:eastAsiaTheme="minorHAnsi" w:hAnsi="Times New Roman" w:cs="Times New Roman"/>
          <w:iCs/>
          <w:sz w:val="28"/>
          <w:szCs w:val="28"/>
          <w:lang w:eastAsia="en-US"/>
        </w:rPr>
      </w:pPr>
    </w:p>
    <w:p w:rsidR="00975E37" w:rsidRDefault="00FE4CEB">
      <w:pPr>
        <w:widowControl w:val="0"/>
        <w:spacing w:after="0" w:line="240" w:lineRule="auto"/>
        <w:ind w:left="181" w:right="352" w:firstLine="726"/>
        <w:jc w:val="both"/>
        <w:rPr>
          <w:rFonts w:ascii="Times New Roman" w:eastAsiaTheme="minorHAnsi" w:hAnsi="Times New Roman" w:cs="Times New Roman"/>
          <w:sz w:val="28"/>
          <w:szCs w:val="28"/>
          <w:lang w:eastAsia="en-US"/>
        </w:rPr>
      </w:pPr>
      <w:r>
        <w:rPr>
          <w:rFonts w:ascii="Times New Roman" w:eastAsiaTheme="minorHAnsi" w:hAnsi="Times New Roman" w:cs="Times New Roman"/>
          <w:iCs/>
          <w:sz w:val="28"/>
          <w:szCs w:val="28"/>
          <w:lang w:eastAsia="en-US"/>
        </w:rPr>
        <w:t xml:space="preserve">где </w:t>
      </w:r>
      <w:r>
        <w:rPr>
          <w:rFonts w:ascii="Times New Roman" w:eastAsiaTheme="minorHAnsi" w:hAnsi="Times New Roman" w:cs="Times New Roman"/>
          <w:sz w:val="28"/>
          <w:szCs w:val="28"/>
          <w:lang w:val="en-US" w:eastAsia="en-US"/>
        </w:rPr>
        <w:t>l</w:t>
      </w:r>
      <w:r>
        <w:rPr>
          <w:rFonts w:ascii="Times New Roman" w:eastAsiaTheme="minorHAnsi" w:hAnsi="Times New Roman" w:cs="Times New Roman"/>
          <w:sz w:val="28"/>
          <w:szCs w:val="28"/>
          <w:vertAlign w:val="subscript"/>
          <w:lang w:eastAsia="en-US"/>
        </w:rPr>
        <w:t xml:space="preserve">п </w:t>
      </w:r>
      <w:r>
        <w:rPr>
          <w:rFonts w:ascii="Times New Roman" w:eastAsiaTheme="minorHAnsi" w:hAnsi="Times New Roman" w:cs="Times New Roman"/>
          <w:sz w:val="28"/>
          <w:szCs w:val="28"/>
          <w:lang w:eastAsia="en-US"/>
        </w:rPr>
        <w:t>- длина поезда, м;</w:t>
      </w:r>
    </w:p>
    <w:p w:rsidR="00975E37" w:rsidRDefault="00FE4CEB">
      <w:pPr>
        <w:widowControl w:val="0"/>
        <w:spacing w:after="0" w:line="240" w:lineRule="auto"/>
        <w:ind w:left="181" w:right="352" w:firstLine="726"/>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val="en-US" w:eastAsia="en-US"/>
        </w:rPr>
        <w:t>l</w:t>
      </w:r>
      <w:r>
        <w:rPr>
          <w:rFonts w:ascii="Times New Roman" w:eastAsiaTheme="minorHAnsi" w:hAnsi="Times New Roman" w:cs="Times New Roman"/>
          <w:sz w:val="28"/>
          <w:szCs w:val="28"/>
          <w:vertAlign w:val="subscript"/>
          <w:lang w:eastAsia="en-US"/>
        </w:rPr>
        <w:t>в</w:t>
      </w:r>
      <w:r>
        <w:rPr>
          <w:rFonts w:ascii="Times New Roman" w:eastAsiaTheme="minorHAnsi" w:hAnsi="Times New Roman" w:cs="Times New Roman"/>
          <w:sz w:val="28"/>
          <w:szCs w:val="28"/>
          <w:lang w:eastAsia="en-US"/>
        </w:rPr>
        <w:t>- расстояние, проходимое встречным поездом за время восприятия машинистом сигнала с момента его открытия, м;</w:t>
      </w:r>
    </w:p>
    <w:p w:rsidR="00975E37" w:rsidRDefault="00FE4CEB">
      <w:pPr>
        <w:widowControl w:val="0"/>
        <w:spacing w:after="0" w:line="240" w:lineRule="auto"/>
        <w:ind w:left="181" w:right="352" w:firstLine="726"/>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val="en-US" w:eastAsia="en-US"/>
        </w:rPr>
        <w:t>l</w:t>
      </w:r>
      <w:r>
        <w:rPr>
          <w:rFonts w:ascii="Times New Roman" w:eastAsiaTheme="minorHAnsi" w:hAnsi="Times New Roman" w:cs="Times New Roman"/>
          <w:sz w:val="28"/>
          <w:szCs w:val="28"/>
          <w:vertAlign w:val="subscript"/>
          <w:lang w:eastAsia="en-US"/>
        </w:rPr>
        <w:t>т</w:t>
      </w:r>
      <w:r>
        <w:rPr>
          <w:rFonts w:ascii="Times New Roman" w:eastAsiaTheme="minorHAnsi" w:hAnsi="Times New Roman" w:cs="Times New Roman"/>
          <w:sz w:val="28"/>
          <w:szCs w:val="28"/>
          <w:lang w:eastAsia="en-US"/>
        </w:rPr>
        <w:t>- длина тормозного пути поезда, м;</w:t>
      </w:r>
    </w:p>
    <w:p w:rsidR="00975E37" w:rsidRDefault="00FE4CEB">
      <w:pPr>
        <w:widowControl w:val="0"/>
        <w:spacing w:after="0" w:line="240" w:lineRule="auto"/>
        <w:ind w:left="181" w:right="352" w:firstLine="726"/>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val="en-US" w:eastAsia="en-US"/>
        </w:rPr>
        <w:t>l</w:t>
      </w:r>
      <w:r>
        <w:rPr>
          <w:rFonts w:ascii="Times New Roman" w:eastAsiaTheme="minorHAnsi" w:hAnsi="Times New Roman" w:cs="Times New Roman"/>
          <w:sz w:val="28"/>
          <w:szCs w:val="28"/>
          <w:vertAlign w:val="subscript"/>
          <w:lang w:eastAsia="en-US"/>
        </w:rPr>
        <w:t>вх</w:t>
      </w:r>
      <w:r>
        <w:rPr>
          <w:rFonts w:ascii="Times New Roman" w:eastAsiaTheme="minorHAnsi" w:hAnsi="Times New Roman" w:cs="Times New Roman"/>
          <w:sz w:val="28"/>
          <w:szCs w:val="28"/>
          <w:lang w:eastAsia="en-US"/>
        </w:rPr>
        <w:t>- расстояние от входного сигнала до оси станции, м</w:t>
      </w:r>
    </w:p>
    <w:p w:rsidR="00975E37" w:rsidRDefault="00FE4CEB">
      <w:pPr>
        <w:spacing w:after="0" w:line="240" w:lineRule="auto"/>
        <w:ind w:firstLine="708"/>
        <w:jc w:val="both"/>
        <w:rPr>
          <w:rFonts w:ascii="Times New Roman" w:eastAsia="TimesNewRoman" w:hAnsi="Times New Roman" w:cs="Times New Roman"/>
          <w:sz w:val="28"/>
          <w:szCs w:val="28"/>
          <w:lang w:eastAsia="en-US"/>
        </w:rPr>
      </w:pPr>
      <w:r>
        <w:rPr>
          <w:rFonts w:ascii="Times New Roman" w:eastAsia="TimesNewRoman" w:hAnsi="Times New Roman" w:cs="Times New Roman"/>
          <w:sz w:val="28"/>
          <w:szCs w:val="28"/>
          <w:lang w:eastAsia="en-US"/>
        </w:rPr>
        <w:t>Время проследования поездом расчетного расстояния</w:t>
      </w:r>
      <m:oMath>
        <m:sSub>
          <m:sSubPr>
            <m:ctrlPr>
              <w:rPr>
                <w:rFonts w:ascii="Cambria Math" w:hAnsi="Cambria Math"/>
              </w:rPr>
            </m:ctrlPr>
          </m:sSubPr>
          <m:e>
            <m:r>
              <w:rPr>
                <w:rFonts w:ascii="Cambria Math" w:hAnsi="Cambria Math"/>
              </w:rPr>
              <m:t>t</m:t>
            </m:r>
          </m:e>
          <m:sub>
            <m:r>
              <w:rPr>
                <w:rFonts w:ascii="Cambria Math" w:hAnsi="Cambria Math"/>
              </w:rPr>
              <m:t>пр</m:t>
            </m:r>
          </m:sub>
        </m:sSub>
      </m:oMath>
      <w:r>
        <w:rPr>
          <w:rFonts w:ascii="Times New Roman" w:eastAsia="TimesNewRoman" w:hAnsi="Times New Roman" w:cs="Times New Roman"/>
          <w:sz w:val="28"/>
          <w:szCs w:val="28"/>
          <w:lang w:eastAsia="en-US"/>
        </w:rPr>
        <w:t xml:space="preserve"> :</w:t>
      </w:r>
    </w:p>
    <w:p w:rsidR="00975E37" w:rsidRDefault="0073446C">
      <w:pPr>
        <w:spacing w:after="0" w:line="240" w:lineRule="auto"/>
        <w:ind w:firstLine="708"/>
        <w:jc w:val="center"/>
        <w:rPr>
          <w:rFonts w:ascii="Times New Roman" w:eastAsia="TimesNewRoman" w:hAnsi="Times New Roman" w:cs="Times New Roman"/>
          <w:sz w:val="28"/>
          <w:szCs w:val="28"/>
          <w:lang w:val="en-US" w:eastAsia="en-US"/>
        </w:rPr>
      </w:pPr>
      <m:oMathPara>
        <m:oMathParaPr>
          <m:jc m:val="center"/>
        </m:oMathParaPr>
        <m:oMath>
          <m:sSub>
            <m:sSubPr>
              <m:ctrlPr>
                <w:rPr>
                  <w:rFonts w:ascii="Cambria Math" w:hAnsi="Cambria Math"/>
                </w:rPr>
              </m:ctrlPr>
            </m:sSubPr>
            <m:e>
              <m:r>
                <w:rPr>
                  <w:rFonts w:ascii="Cambria Math" w:hAnsi="Cambria Math"/>
                </w:rPr>
                <m:t>t</m:t>
              </m:r>
            </m:e>
            <m:sub>
              <m:r>
                <w:rPr>
                  <w:rFonts w:ascii="Cambria Math" w:hAnsi="Cambria Math"/>
                </w:rPr>
                <m:t>пр</m:t>
              </m:r>
            </m:sub>
          </m:sSub>
          <m:r>
            <w:rPr>
              <w:rFonts w:ascii="Cambria Math" w:hAnsi="Cambria Math"/>
            </w:rPr>
            <m:t>=0,06×</m:t>
          </m:r>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пр</m:t>
                  </m:r>
                </m:sub>
              </m:sSub>
            </m:num>
            <m:den>
              <m:r>
                <w:rPr>
                  <w:rFonts w:ascii="Cambria Math" w:hAnsi="Cambria Math"/>
                </w:rPr>
                <m:t>V</m:t>
              </m:r>
            </m:den>
          </m:f>
        </m:oMath>
      </m:oMathPara>
    </w:p>
    <w:p w:rsidR="00D067CC" w:rsidRDefault="00D067CC">
      <w:pPr>
        <w:spacing w:after="0" w:line="240" w:lineRule="auto"/>
        <w:ind w:firstLine="708"/>
        <w:jc w:val="both"/>
        <w:rPr>
          <w:rFonts w:ascii="Times New Roman" w:hAnsi="Times New Roman" w:cs="Times New Roman"/>
          <w:sz w:val="28"/>
          <w:szCs w:val="28"/>
          <w:lang w:eastAsia="en-US"/>
        </w:rPr>
      </w:pPr>
    </w:p>
    <w:p w:rsidR="00D067CC" w:rsidRDefault="00D067CC">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p w:rsidR="00905717" w:rsidRDefault="00905717">
      <w:pPr>
        <w:spacing w:after="0" w:line="240" w:lineRule="auto"/>
        <w:ind w:firstLine="708"/>
        <w:jc w:val="both"/>
        <w:rPr>
          <w:rFonts w:ascii="Times New Roman" w:hAnsi="Times New Roman" w:cs="Times New Roman"/>
          <w:sz w:val="28"/>
          <w:szCs w:val="28"/>
          <w:lang w:eastAsia="en-US"/>
        </w:rPr>
      </w:pPr>
    </w:p>
    <w:tbl>
      <w:tblPr>
        <w:tblpPr w:leftFromText="180" w:rightFromText="180" w:vertAnchor="text" w:horzAnchor="margin" w:tblpY="271"/>
        <w:tblW w:w="10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52"/>
        <w:gridCol w:w="1782"/>
        <w:gridCol w:w="1309"/>
        <w:gridCol w:w="1267"/>
        <w:gridCol w:w="1267"/>
        <w:gridCol w:w="1086"/>
      </w:tblGrid>
      <w:tr w:rsidR="00D067CC" w:rsidRPr="00581702" w:rsidTr="00D067CC">
        <w:tc>
          <w:tcPr>
            <w:tcW w:w="3652" w:type="dxa"/>
            <w:vMerge w:val="restart"/>
          </w:tcPr>
          <w:p w:rsidR="00D067CC" w:rsidRPr="00581702" w:rsidRDefault="00D067CC" w:rsidP="00D067CC">
            <w:pPr>
              <w:widowControl w:val="0"/>
              <w:overflowPunct w:val="0"/>
              <w:autoSpaceDE w:val="0"/>
              <w:autoSpaceDN w:val="0"/>
              <w:adjustRightInd w:val="0"/>
              <w:spacing w:after="0" w:line="240" w:lineRule="auto"/>
              <w:ind w:right="352"/>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lastRenderedPageBreak/>
              <w:t>Операция</w:t>
            </w:r>
          </w:p>
        </w:tc>
        <w:tc>
          <w:tcPr>
            <w:tcW w:w="6711" w:type="dxa"/>
            <w:gridSpan w:val="5"/>
          </w:tcPr>
          <w:p w:rsidR="00D067CC" w:rsidRPr="00581702" w:rsidRDefault="00D067CC" w:rsidP="00D067CC">
            <w:pPr>
              <w:widowControl w:val="0"/>
              <w:overflowPunct w:val="0"/>
              <w:autoSpaceDE w:val="0"/>
              <w:autoSpaceDN w:val="0"/>
              <w:adjustRightInd w:val="0"/>
              <w:spacing w:after="0" w:line="240" w:lineRule="auto"/>
              <w:ind w:right="-108"/>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Время, мин</w:t>
            </w:r>
          </w:p>
        </w:tc>
      </w:tr>
      <w:tr w:rsidR="00D067CC" w:rsidRPr="00581702" w:rsidTr="00D067CC">
        <w:tc>
          <w:tcPr>
            <w:tcW w:w="3652" w:type="dxa"/>
            <w:vMerge/>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782" w:type="dxa"/>
          </w:tcPr>
          <w:p w:rsidR="00D067CC" w:rsidRPr="00581702" w:rsidRDefault="00D067CC" w:rsidP="00D067CC">
            <w:pPr>
              <w:widowControl w:val="0"/>
              <w:overflowPunct w:val="0"/>
              <w:autoSpaceDE w:val="0"/>
              <w:autoSpaceDN w:val="0"/>
              <w:adjustRightInd w:val="0"/>
              <w:spacing w:after="0" w:line="240" w:lineRule="auto"/>
              <w:ind w:right="-108"/>
              <w:textAlignment w:val="baseline"/>
              <w:rPr>
                <w:rFonts w:ascii="Times New Roman" w:hAnsi="Times New Roman" w:cs="Times New Roman"/>
                <w:iCs/>
                <w:sz w:val="28"/>
                <w:szCs w:val="28"/>
              </w:rPr>
            </w:pPr>
            <w:r w:rsidRPr="00581702">
              <w:rPr>
                <w:rFonts w:ascii="Times New Roman" w:hAnsi="Times New Roman" w:cs="Times New Roman"/>
                <w:iCs/>
                <w:sz w:val="28"/>
                <w:szCs w:val="28"/>
              </w:rPr>
              <w:t>На операцию</w:t>
            </w:r>
          </w:p>
        </w:tc>
        <w:tc>
          <w:tcPr>
            <w:tcW w:w="4929" w:type="dxa"/>
            <w:gridSpan w:val="4"/>
          </w:tcPr>
          <w:p w:rsidR="00D067CC" w:rsidRPr="00581702" w:rsidRDefault="00D067CC" w:rsidP="00D067CC">
            <w:pPr>
              <w:widowControl w:val="0"/>
              <w:overflowPunct w:val="0"/>
              <w:autoSpaceDE w:val="0"/>
              <w:autoSpaceDN w:val="0"/>
              <w:adjustRightInd w:val="0"/>
              <w:spacing w:after="0" w:line="240" w:lineRule="auto"/>
              <w:ind w:left="-108" w:right="-108"/>
              <w:textAlignment w:val="baseline"/>
              <w:rPr>
                <w:rFonts w:ascii="Times New Roman" w:hAnsi="Times New Roman" w:cs="Times New Roman"/>
                <w:iCs/>
                <w:sz w:val="28"/>
                <w:szCs w:val="28"/>
              </w:rPr>
            </w:pPr>
            <w:r w:rsidRPr="00581702">
              <w:rPr>
                <w:rFonts w:ascii="Times New Roman" w:hAnsi="Times New Roman" w:cs="Times New Roman"/>
                <w:iCs/>
                <w:sz w:val="28"/>
                <w:szCs w:val="28"/>
              </w:rPr>
              <w:t>0                1               2                 3          4</w:t>
            </w:r>
          </w:p>
        </w:tc>
      </w:tr>
      <w:tr w:rsidR="00D067CC" w:rsidRPr="00581702" w:rsidTr="00D067CC">
        <w:tc>
          <w:tcPr>
            <w:tcW w:w="3652" w:type="dxa"/>
          </w:tcPr>
          <w:p w:rsidR="00D067CC" w:rsidRPr="00581702" w:rsidRDefault="00D067CC" w:rsidP="00D067CC">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Контроль ДСП станции Т проследования (прибытия) поезда №2002</w:t>
            </w:r>
          </w:p>
        </w:tc>
        <w:tc>
          <w:tcPr>
            <w:tcW w:w="1782" w:type="dxa"/>
            <w:vAlign w:val="center"/>
          </w:tcPr>
          <w:p w:rsidR="00D067CC" w:rsidRPr="00581702" w:rsidRDefault="00D067CC" w:rsidP="00D067CC">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w:t>
            </w:r>
          </w:p>
        </w:tc>
        <w:tc>
          <w:tcPr>
            <w:tcW w:w="1309" w:type="dxa"/>
          </w:tcPr>
          <w:p w:rsidR="00D067CC" w:rsidRPr="00581702" w:rsidRDefault="0073446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line id="_x0000_s1294" style="position:absolute;z-index:251691008;mso-position-horizontal-relative:text;mso-position-vertical-relative:text" from="3.6pt,21.05pt" to="3.6pt,76.8pt"/>
              </w:pict>
            </w:r>
            <w:r>
              <w:rPr>
                <w:rFonts w:ascii="Times New Roman" w:hAnsi="Times New Roman" w:cs="Times New Roman"/>
                <w:iCs/>
                <w:noProof/>
                <w:sz w:val="28"/>
                <w:szCs w:val="28"/>
                <w:lang w:eastAsia="en-US"/>
              </w:rPr>
              <w:pict>
                <v:rect id="_x0000_s1293" style="position:absolute;margin-left:-5.4pt;margin-top:15.6pt;width:9pt;height:9.25pt;z-index:251689984;mso-position-horizontal-relative:text;mso-position-vertical-relative:text" fillcolor="black"/>
              </w:pict>
            </w: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D067CC" w:rsidRPr="00581702" w:rsidTr="00D067CC">
        <w:tc>
          <w:tcPr>
            <w:tcW w:w="3652" w:type="dxa"/>
          </w:tcPr>
          <w:p w:rsidR="00D067CC" w:rsidRPr="00581702" w:rsidRDefault="00D067CC" w:rsidP="00D067CC">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Переговоры о движении поездов между ДСП станций</w:t>
            </w:r>
          </w:p>
        </w:tc>
        <w:tc>
          <w:tcPr>
            <w:tcW w:w="1782" w:type="dxa"/>
            <w:vAlign w:val="center"/>
          </w:tcPr>
          <w:p w:rsidR="00D067CC" w:rsidRPr="00581702" w:rsidRDefault="00D067CC" w:rsidP="00D067CC">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0,2</w:t>
            </w:r>
          </w:p>
        </w:tc>
        <w:tc>
          <w:tcPr>
            <w:tcW w:w="1309" w:type="dxa"/>
          </w:tcPr>
          <w:p w:rsidR="00D067CC" w:rsidRPr="00581702" w:rsidRDefault="0073446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line id="_x0000_s1296" style="position:absolute;z-index:251693056;mso-position-horizontal-relative:text;mso-position-vertical-relative:text" from="16.85pt,28pt" to="16.9pt,73.5pt"/>
              </w:pict>
            </w:r>
            <w:r>
              <w:rPr>
                <w:rFonts w:ascii="Times New Roman" w:hAnsi="Times New Roman" w:cs="Times New Roman"/>
                <w:iCs/>
                <w:noProof/>
                <w:sz w:val="28"/>
                <w:szCs w:val="28"/>
                <w:lang w:eastAsia="en-US"/>
              </w:rPr>
              <w:pict>
                <v:rect id="_x0000_s1295" style="position:absolute;margin-left:3.6pt;margin-top:18.95pt;width:13.3pt;height:9.05pt;z-index:251692032;mso-position-horizontal-relative:text;mso-position-vertical-relative:text" fillcolor="black"/>
              </w:pict>
            </w: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D067CC" w:rsidRPr="00581702" w:rsidTr="00D067CC">
        <w:tc>
          <w:tcPr>
            <w:tcW w:w="3652" w:type="dxa"/>
          </w:tcPr>
          <w:p w:rsidR="00D067CC" w:rsidRPr="00581702" w:rsidRDefault="00D067CC" w:rsidP="00D067CC">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Получение ДСП ст. С блок-сигнала согласия</w:t>
            </w:r>
          </w:p>
        </w:tc>
        <w:tc>
          <w:tcPr>
            <w:tcW w:w="1782" w:type="dxa"/>
            <w:vAlign w:val="center"/>
          </w:tcPr>
          <w:p w:rsidR="00D067CC" w:rsidRPr="00581702" w:rsidRDefault="00D067CC" w:rsidP="00D067CC">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w:t>
            </w:r>
          </w:p>
        </w:tc>
        <w:tc>
          <w:tcPr>
            <w:tcW w:w="1309" w:type="dxa"/>
          </w:tcPr>
          <w:p w:rsidR="00D067CC" w:rsidRPr="00581702" w:rsidRDefault="0073446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noProof/>
                <w:sz w:val="28"/>
                <w:szCs w:val="28"/>
              </w:rPr>
            </w:pPr>
            <w:r>
              <w:rPr>
                <w:rFonts w:ascii="Times New Roman" w:hAnsi="Times New Roman" w:cs="Times New Roman"/>
                <w:iCs/>
                <w:noProof/>
                <w:sz w:val="28"/>
                <w:szCs w:val="28"/>
              </w:rPr>
              <w:pict>
                <v:line id="_x0000_s1299" style="position:absolute;flip:x;z-index:251696128;mso-position-horizontal-relative:text;mso-position-vertical-relative:text" from="26.55pt,24.35pt" to="26.55pt,57.9pt"/>
              </w:pict>
            </w:r>
            <w:r>
              <w:rPr>
                <w:rFonts w:ascii="Times New Roman" w:hAnsi="Times New Roman" w:cs="Times New Roman"/>
                <w:iCs/>
                <w:noProof/>
                <w:sz w:val="28"/>
                <w:szCs w:val="28"/>
              </w:rPr>
              <w:pict>
                <v:rect id="_x0000_s1300" style="position:absolute;margin-left:16.85pt;margin-top:15.45pt;width:9pt;height:9.25pt;z-index:251697152;mso-position-horizontal-relative:text;mso-position-vertical-relative:text" fillcolor="black"/>
              </w:pict>
            </w: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D067CC" w:rsidRPr="00581702" w:rsidTr="00D067CC">
        <w:tc>
          <w:tcPr>
            <w:tcW w:w="3652" w:type="dxa"/>
          </w:tcPr>
          <w:p w:rsidR="00D067CC" w:rsidRPr="00581702" w:rsidRDefault="00D067CC" w:rsidP="00D067CC">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Приготовление на ст. С маршрута следования поезда № 2004</w:t>
            </w:r>
          </w:p>
        </w:tc>
        <w:tc>
          <w:tcPr>
            <w:tcW w:w="1782" w:type="dxa"/>
            <w:vAlign w:val="center"/>
          </w:tcPr>
          <w:p w:rsidR="00D067CC" w:rsidRPr="00581702" w:rsidRDefault="00D067CC" w:rsidP="00D067CC">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0,15</w:t>
            </w:r>
          </w:p>
        </w:tc>
        <w:tc>
          <w:tcPr>
            <w:tcW w:w="1309" w:type="dxa"/>
          </w:tcPr>
          <w:p w:rsidR="00D067CC" w:rsidRPr="00581702" w:rsidRDefault="0073446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noProof/>
                <w:sz w:val="28"/>
                <w:szCs w:val="28"/>
              </w:rPr>
            </w:pPr>
            <w:r>
              <w:rPr>
                <w:rFonts w:ascii="Times New Roman" w:hAnsi="Times New Roman" w:cs="Times New Roman"/>
                <w:iCs/>
                <w:noProof/>
                <w:sz w:val="28"/>
                <w:szCs w:val="28"/>
                <w:lang w:eastAsia="en-US"/>
              </w:rPr>
              <w:pict>
                <v:line id="_x0000_s1298" style="position:absolute;flip:x;z-index:251695104;mso-position-horizontal-relative:text;mso-position-vertical-relative:text" from="35.55pt,25.2pt" to="35.55pt,68.85pt"/>
              </w:pict>
            </w:r>
            <w:r>
              <w:rPr>
                <w:rFonts w:ascii="Times New Roman" w:hAnsi="Times New Roman" w:cs="Times New Roman"/>
                <w:iCs/>
                <w:noProof/>
                <w:sz w:val="28"/>
                <w:szCs w:val="28"/>
              </w:rPr>
              <w:pict>
                <v:rect id="_x0000_s1301" style="position:absolute;margin-left:25.85pt;margin-top:15.95pt;width:9pt;height:9.25pt;z-index:251698176;mso-position-horizontal-relative:text;mso-position-vertical-relative:text" fillcolor="black"/>
              </w:pict>
            </w: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D067CC" w:rsidRPr="00581702" w:rsidTr="00D067CC">
        <w:tc>
          <w:tcPr>
            <w:tcW w:w="3652" w:type="dxa"/>
          </w:tcPr>
          <w:p w:rsidR="00D067CC" w:rsidRPr="00581702" w:rsidRDefault="00D067CC" w:rsidP="00D067CC">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Открытие входного и выходного сигнала поезду № 2004</w:t>
            </w:r>
          </w:p>
        </w:tc>
        <w:tc>
          <w:tcPr>
            <w:tcW w:w="1782" w:type="dxa"/>
            <w:vAlign w:val="center"/>
          </w:tcPr>
          <w:p w:rsidR="00D067CC" w:rsidRPr="00581702" w:rsidRDefault="00D067CC" w:rsidP="00D067CC">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w:t>
            </w:r>
          </w:p>
        </w:tc>
        <w:tc>
          <w:tcPr>
            <w:tcW w:w="1309" w:type="dxa"/>
          </w:tcPr>
          <w:p w:rsidR="00D067CC" w:rsidRPr="00581702" w:rsidRDefault="0073446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rect id="_x0000_s1297" style="position:absolute;margin-left:35.55pt;margin-top:11pt;width:9.05pt;height:9.05pt;z-index:251694080;mso-position-horizontal-relative:text;mso-position-vertical-relative:text" fillcolor="black"/>
              </w:pict>
            </w: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D067CC" w:rsidRPr="00581702" w:rsidTr="00D067CC">
        <w:tc>
          <w:tcPr>
            <w:tcW w:w="3652" w:type="dxa"/>
          </w:tcPr>
          <w:p w:rsidR="00D067CC" w:rsidRPr="00581702" w:rsidRDefault="00D067CC" w:rsidP="00D067CC">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 xml:space="preserve">Проследование поездом №2004 расчетного расстояния </w:t>
            </w:r>
            <w:r w:rsidRPr="00581702">
              <w:rPr>
                <w:rFonts w:ascii="Times New Roman" w:hAnsi="Times New Roman" w:cs="Times New Roman"/>
                <w:iCs/>
                <w:sz w:val="28"/>
                <w:szCs w:val="28"/>
                <w:lang w:val="en-US"/>
              </w:rPr>
              <w:t>L</w:t>
            </w:r>
            <w:r w:rsidRPr="00581702">
              <w:rPr>
                <w:rFonts w:ascii="Times New Roman" w:hAnsi="Times New Roman" w:cs="Times New Roman"/>
                <w:iCs/>
                <w:sz w:val="28"/>
                <w:szCs w:val="28"/>
                <w:vertAlign w:val="subscript"/>
              </w:rPr>
              <w:t>пр</w:t>
            </w:r>
          </w:p>
        </w:tc>
        <w:tc>
          <w:tcPr>
            <w:tcW w:w="1782" w:type="dxa"/>
          </w:tcPr>
          <w:p w:rsidR="00D067CC" w:rsidRPr="00581702" w:rsidRDefault="00D067CC" w:rsidP="00D067CC">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p>
        </w:tc>
        <w:tc>
          <w:tcPr>
            <w:tcW w:w="1309"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D067CC" w:rsidRPr="00581702" w:rsidTr="00D067CC">
        <w:tc>
          <w:tcPr>
            <w:tcW w:w="3652" w:type="dxa"/>
          </w:tcPr>
          <w:p w:rsidR="00D067CC" w:rsidRPr="00581702" w:rsidRDefault="00D067CC" w:rsidP="00D067CC">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 xml:space="preserve">Продолжительность интервала </w:t>
            </w:r>
            <m:oMath>
              <m:sSub>
                <m:sSubPr>
                  <m:ctrlPr>
                    <w:rPr>
                      <w:rFonts w:ascii="Cambria Math" w:hAnsi="Times New Roman" w:cs="Times New Roman"/>
                      <w:i/>
                      <w:iCs/>
                      <w:sz w:val="28"/>
                      <w:szCs w:val="28"/>
                    </w:rPr>
                  </m:ctrlPr>
                </m:sSubPr>
                <m:e>
                  <m:r>
                    <w:rPr>
                      <w:rFonts w:ascii="Cambria Math" w:hAnsi="Cambria Math" w:cs="Times New Roman"/>
                      <w:sz w:val="28"/>
                      <w:szCs w:val="28"/>
                    </w:rPr>
                    <m:t>τ</m:t>
                  </m:r>
                </m:e>
                <m:sub>
                  <m:r>
                    <w:rPr>
                      <w:rFonts w:ascii="Times New Roman" w:hAnsi="Times New Roman" w:cs="Times New Roman"/>
                      <w:sz w:val="28"/>
                      <w:szCs w:val="28"/>
                    </w:rPr>
                    <m:t>п</m:t>
                  </m:r>
                  <m:r>
                    <w:rPr>
                      <w:rFonts w:ascii="Cambria Math" w:hAnsi="Times New Roman" w:cs="Times New Roman"/>
                      <w:sz w:val="28"/>
                      <w:szCs w:val="28"/>
                    </w:rPr>
                    <m:t>.</m:t>
                  </m:r>
                  <m:r>
                    <w:rPr>
                      <w:rFonts w:ascii="Times New Roman" w:hAnsi="Times New Roman" w:cs="Times New Roman"/>
                      <w:sz w:val="28"/>
                      <w:szCs w:val="28"/>
                    </w:rPr>
                    <m:t>с</m:t>
                  </m:r>
                </m:sub>
              </m:sSub>
            </m:oMath>
          </w:p>
        </w:tc>
        <w:tc>
          <w:tcPr>
            <w:tcW w:w="1782" w:type="dxa"/>
          </w:tcPr>
          <w:p w:rsidR="00D067CC" w:rsidRPr="00581702" w:rsidRDefault="00D067CC" w:rsidP="00D067CC">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p>
        </w:tc>
        <w:tc>
          <w:tcPr>
            <w:tcW w:w="1309"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D067CC" w:rsidRPr="00581702" w:rsidRDefault="00D067CC" w:rsidP="00D067CC">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bl>
    <w:p w:rsidR="00975E37" w:rsidRDefault="00FE4CEB">
      <w:pPr>
        <w:spacing w:after="0" w:line="240" w:lineRule="auto"/>
        <w:ind w:firstLine="708"/>
        <w:jc w:val="both"/>
        <w:rPr>
          <w:rFonts w:ascii="Times New Roman" w:eastAsia="TimesNewRoman" w:hAnsi="Times New Roman" w:cs="Times New Roman"/>
          <w:sz w:val="28"/>
          <w:szCs w:val="28"/>
          <w:lang w:eastAsia="en-US"/>
        </w:rPr>
      </w:pPr>
      <w:r>
        <w:rPr>
          <w:rFonts w:ascii="Times New Roman" w:hAnsi="Times New Roman" w:cs="Times New Roman"/>
          <w:sz w:val="28"/>
          <w:szCs w:val="28"/>
          <w:lang w:eastAsia="en-US"/>
        </w:rPr>
        <w:t xml:space="preserve">Рисунок 9 </w:t>
      </w:r>
      <m:oMath>
        <m:r>
          <w:rPr>
            <w:rFonts w:ascii="Cambria Math" w:hAnsi="Cambria Math"/>
          </w:rPr>
          <m:t>П</m:t>
        </m:r>
      </m:oMath>
      <w:r>
        <w:rPr>
          <w:rFonts w:ascii="Times New Roman" w:eastAsia="TimesNewRoman" w:hAnsi="Times New Roman" w:cs="Times New Roman"/>
          <w:sz w:val="28"/>
          <w:szCs w:val="28"/>
          <w:lang w:eastAsia="en-US"/>
        </w:rPr>
        <w:t>родолжительность и последовательность операций при расчете интервала попутного следования при полуавтоматической блокировке</w:t>
      </w:r>
    </w:p>
    <w:p w:rsidR="00975E37" w:rsidRDefault="00975E37">
      <w:pPr>
        <w:spacing w:after="0"/>
        <w:ind w:firstLine="708"/>
        <w:rPr>
          <w:rFonts w:ascii="Times New Roman" w:hAnsi="Times New Roman" w:cs="Times New Roman"/>
          <w:b/>
          <w:sz w:val="28"/>
          <w:szCs w:val="28"/>
        </w:rPr>
      </w:pPr>
    </w:p>
    <w:p w:rsidR="00975E37" w:rsidRDefault="00FE4CEB">
      <w:pPr>
        <w:spacing w:after="0"/>
        <w:jc w:val="center"/>
        <w:rPr>
          <w:rFonts w:ascii="Times New Roman" w:hAnsi="Times New Roman" w:cs="Times New Roman"/>
          <w:b/>
          <w:sz w:val="28"/>
          <w:szCs w:val="28"/>
          <w:u w:val="single"/>
        </w:rPr>
      </w:pPr>
      <w:r>
        <w:rPr>
          <w:rFonts w:ascii="Times New Roman" w:hAnsi="Times New Roman" w:cs="Times New Roman"/>
          <w:sz w:val="28"/>
          <w:szCs w:val="28"/>
          <w:u w:val="single"/>
        </w:rPr>
        <w:t>ПРАКТИЧЕСКОЕ ЗАНЯТИЕ №</w:t>
      </w:r>
      <w:r w:rsidR="00F530B9">
        <w:rPr>
          <w:rFonts w:ascii="Times New Roman" w:hAnsi="Times New Roman" w:cs="Times New Roman"/>
          <w:sz w:val="28"/>
          <w:szCs w:val="28"/>
          <w:u w:val="single"/>
        </w:rPr>
        <w:t>3</w: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eastAsia="Calibri" w:hAnsi="Times New Roman" w:cs="Times New Roman"/>
          <w:bCs/>
          <w:sz w:val="28"/>
          <w:szCs w:val="28"/>
        </w:rPr>
        <w:t>Расчет межпоездных интервалов</w:t>
      </w:r>
      <w:r>
        <w:rPr>
          <w:rFonts w:ascii="Times New Roman" w:hAnsi="Times New Roman" w:cs="Times New Roman"/>
          <w:sz w:val="28"/>
          <w:szCs w:val="28"/>
        </w:rPr>
        <w:t>»</w:t>
      </w:r>
    </w:p>
    <w:p w:rsidR="00975E37" w:rsidRDefault="00975E37">
      <w:pPr>
        <w:spacing w:after="0"/>
        <w:ind w:firstLine="708"/>
        <w:rPr>
          <w:rFonts w:ascii="Times New Roman" w:hAnsi="Times New Roman" w:cs="Times New Roman"/>
          <w:b/>
          <w:sz w:val="28"/>
          <w:szCs w:val="32"/>
        </w:rPr>
      </w:pPr>
    </w:p>
    <w:p w:rsidR="00975E37" w:rsidRDefault="00FE4CEB">
      <w:pPr>
        <w:spacing w:after="0"/>
        <w:ind w:firstLine="708"/>
        <w:rPr>
          <w:rFonts w:ascii="Times New Roman" w:hAnsi="Times New Roman" w:cs="Times New Roman"/>
          <w:sz w:val="28"/>
          <w:szCs w:val="32"/>
        </w:rPr>
      </w:pPr>
      <w:r>
        <w:rPr>
          <w:rFonts w:ascii="Times New Roman" w:hAnsi="Times New Roman" w:cs="Times New Roman"/>
          <w:b/>
          <w:sz w:val="28"/>
          <w:szCs w:val="32"/>
        </w:rPr>
        <w:t>Цель:</w:t>
      </w:r>
      <w:r>
        <w:rPr>
          <w:rFonts w:ascii="Times New Roman" w:hAnsi="Times New Roman" w:cs="Times New Roman"/>
          <w:sz w:val="28"/>
          <w:szCs w:val="32"/>
        </w:rPr>
        <w:t xml:space="preserve"> приобрести практические навыки работы по расчетам интервалов движения поездов, уяснить методики расчета с учетом требований безопасности движения.</w:t>
      </w:r>
    </w:p>
    <w:p w:rsidR="00975E37" w:rsidRDefault="00FE4CEB">
      <w:pPr>
        <w:spacing w:after="0"/>
        <w:ind w:firstLine="708"/>
        <w:rPr>
          <w:rFonts w:ascii="Times New Roman" w:hAnsi="Times New Roman" w:cs="Times New Roman"/>
          <w:b/>
          <w:sz w:val="28"/>
          <w:szCs w:val="28"/>
        </w:rPr>
      </w:pPr>
      <w:r>
        <w:rPr>
          <w:rFonts w:ascii="Times New Roman" w:hAnsi="Times New Roman" w:cs="Times New Roman"/>
          <w:b/>
          <w:sz w:val="28"/>
          <w:szCs w:val="32"/>
        </w:rPr>
        <w:t>Ход работы</w:t>
      </w:r>
      <w:r>
        <w:rPr>
          <w:rFonts w:ascii="Times New Roman" w:hAnsi="Times New Roman" w:cs="Times New Roman"/>
          <w:b/>
          <w:sz w:val="28"/>
          <w:szCs w:val="28"/>
        </w:rPr>
        <w:t>:</w:t>
      </w:r>
    </w:p>
    <w:p w:rsidR="00975E37" w:rsidRDefault="00FE4CEB" w:rsidP="00464EDB">
      <w:pPr>
        <w:pStyle w:val="aff9"/>
        <w:numPr>
          <w:ilvl w:val="0"/>
          <w:numId w:val="94"/>
        </w:numPr>
        <w:spacing w:after="0" w:line="240" w:lineRule="auto"/>
        <w:jc w:val="both"/>
        <w:rPr>
          <w:rFonts w:ascii="Times New Roman" w:hAnsi="Times New Roman"/>
          <w:sz w:val="28"/>
          <w:szCs w:val="28"/>
        </w:rPr>
      </w:pPr>
      <w:r>
        <w:rPr>
          <w:rFonts w:ascii="Times New Roman" w:hAnsi="Times New Roman"/>
          <w:sz w:val="28"/>
          <w:szCs w:val="28"/>
        </w:rPr>
        <w:t>Выписать исходные данные согласно варианта.</w:t>
      </w:r>
    </w:p>
    <w:p w:rsidR="00975E37" w:rsidRDefault="00FE4CEB" w:rsidP="00464EDB">
      <w:pPr>
        <w:pStyle w:val="aff9"/>
        <w:numPr>
          <w:ilvl w:val="0"/>
          <w:numId w:val="94"/>
        </w:numPr>
        <w:spacing w:after="0" w:line="240" w:lineRule="auto"/>
        <w:jc w:val="both"/>
        <w:rPr>
          <w:rFonts w:ascii="Times New Roman" w:hAnsi="Times New Roman"/>
          <w:sz w:val="28"/>
          <w:szCs w:val="28"/>
        </w:rPr>
      </w:pPr>
      <w:r>
        <w:rPr>
          <w:rFonts w:ascii="Times New Roman" w:hAnsi="Times New Roman"/>
          <w:sz w:val="28"/>
          <w:szCs w:val="28"/>
        </w:rPr>
        <w:t>Описать теорию межпоездных интервалов.</w:t>
      </w:r>
    </w:p>
    <w:p w:rsidR="00975E37" w:rsidRDefault="00FE4CEB" w:rsidP="00464EDB">
      <w:pPr>
        <w:pStyle w:val="aff9"/>
        <w:numPr>
          <w:ilvl w:val="0"/>
          <w:numId w:val="94"/>
        </w:numPr>
        <w:spacing w:after="0" w:line="240" w:lineRule="auto"/>
        <w:jc w:val="both"/>
        <w:rPr>
          <w:rFonts w:ascii="Times New Roman" w:hAnsi="Times New Roman"/>
          <w:sz w:val="28"/>
          <w:szCs w:val="28"/>
        </w:rPr>
      </w:pPr>
      <w:r>
        <w:rPr>
          <w:rFonts w:ascii="Times New Roman" w:hAnsi="Times New Roman"/>
          <w:sz w:val="28"/>
          <w:szCs w:val="28"/>
        </w:rPr>
        <w:t>Начертить схему расположения поездов с разграничением тремя блок-участками.</w:t>
      </w:r>
    </w:p>
    <w:p w:rsidR="00975E37" w:rsidRDefault="00FE4CEB" w:rsidP="00464EDB">
      <w:pPr>
        <w:pStyle w:val="aff9"/>
        <w:numPr>
          <w:ilvl w:val="0"/>
          <w:numId w:val="94"/>
        </w:numPr>
        <w:spacing w:after="0" w:line="240" w:lineRule="auto"/>
        <w:jc w:val="both"/>
        <w:rPr>
          <w:rFonts w:ascii="Times New Roman" w:hAnsi="Times New Roman"/>
          <w:sz w:val="28"/>
          <w:szCs w:val="28"/>
        </w:rPr>
      </w:pPr>
      <w:r>
        <w:rPr>
          <w:rFonts w:ascii="Times New Roman" w:hAnsi="Times New Roman"/>
          <w:sz w:val="28"/>
          <w:szCs w:val="28"/>
        </w:rPr>
        <w:t>Произвести расчет интервала.</w:t>
      </w:r>
    </w:p>
    <w:p w:rsidR="00975E37" w:rsidRDefault="00FE4CEB" w:rsidP="00464EDB">
      <w:pPr>
        <w:pStyle w:val="aff9"/>
        <w:numPr>
          <w:ilvl w:val="0"/>
          <w:numId w:val="94"/>
        </w:numPr>
        <w:spacing w:after="0" w:line="240" w:lineRule="auto"/>
        <w:jc w:val="both"/>
        <w:rPr>
          <w:rFonts w:ascii="Times New Roman" w:hAnsi="Times New Roman"/>
          <w:sz w:val="28"/>
          <w:szCs w:val="28"/>
        </w:rPr>
      </w:pPr>
      <w:r>
        <w:rPr>
          <w:rFonts w:ascii="Times New Roman" w:hAnsi="Times New Roman"/>
          <w:sz w:val="28"/>
          <w:szCs w:val="28"/>
        </w:rPr>
        <w:t>Начертить схему расположения поездов с разграничением двумя блок-участками.</w:t>
      </w:r>
    </w:p>
    <w:p w:rsidR="00975E37" w:rsidRDefault="00FE4CEB" w:rsidP="00464EDB">
      <w:pPr>
        <w:pStyle w:val="aff9"/>
        <w:numPr>
          <w:ilvl w:val="0"/>
          <w:numId w:val="94"/>
        </w:numPr>
        <w:spacing w:after="0" w:line="240" w:lineRule="auto"/>
        <w:jc w:val="both"/>
        <w:rPr>
          <w:rFonts w:ascii="Times New Roman" w:hAnsi="Times New Roman"/>
          <w:sz w:val="28"/>
          <w:szCs w:val="28"/>
        </w:rPr>
      </w:pPr>
      <w:r>
        <w:rPr>
          <w:rFonts w:ascii="Times New Roman" w:hAnsi="Times New Roman"/>
          <w:sz w:val="28"/>
          <w:szCs w:val="28"/>
        </w:rPr>
        <w:t>Произвести расчет интервала.</w:t>
      </w:r>
    </w:p>
    <w:p w:rsidR="00975E37" w:rsidRDefault="00FE4CEB" w:rsidP="00464EDB">
      <w:pPr>
        <w:pStyle w:val="aff9"/>
        <w:numPr>
          <w:ilvl w:val="0"/>
          <w:numId w:val="94"/>
        </w:numPr>
        <w:spacing w:after="0" w:line="240" w:lineRule="auto"/>
        <w:jc w:val="both"/>
        <w:rPr>
          <w:rFonts w:ascii="Times New Roman" w:hAnsi="Times New Roman"/>
          <w:sz w:val="28"/>
          <w:szCs w:val="28"/>
        </w:rPr>
      </w:pPr>
      <w:r>
        <w:rPr>
          <w:rFonts w:ascii="Times New Roman" w:hAnsi="Times New Roman"/>
          <w:sz w:val="28"/>
          <w:szCs w:val="28"/>
        </w:rPr>
        <w:t>Вывод.</w:t>
      </w:r>
    </w:p>
    <w:p w:rsidR="00975E37" w:rsidRDefault="00FE4CEB">
      <w:pPr>
        <w:spacing w:after="0"/>
        <w:ind w:firstLine="708"/>
        <w:rPr>
          <w:rFonts w:ascii="Times New Roman" w:hAnsi="Times New Roman" w:cs="Times New Roman"/>
          <w:b/>
          <w:sz w:val="28"/>
          <w:szCs w:val="28"/>
        </w:rPr>
      </w:pPr>
      <w:r>
        <w:rPr>
          <w:rFonts w:ascii="Times New Roman" w:hAnsi="Times New Roman" w:cs="Times New Roman"/>
          <w:b/>
          <w:sz w:val="28"/>
          <w:szCs w:val="28"/>
        </w:rPr>
        <w:t>Исходные данные:</w:t>
      </w:r>
    </w:p>
    <w:tbl>
      <w:tblPr>
        <w:tblStyle w:val="afff5"/>
        <w:tblW w:w="10415" w:type="dxa"/>
        <w:tblInd w:w="113" w:type="dxa"/>
        <w:tblLayout w:type="fixed"/>
        <w:tblLook w:val="04A0"/>
      </w:tblPr>
      <w:tblGrid>
        <w:gridCol w:w="1276"/>
        <w:gridCol w:w="859"/>
        <w:gridCol w:w="828"/>
        <w:gridCol w:w="828"/>
        <w:gridCol w:w="828"/>
        <w:gridCol w:w="828"/>
        <w:gridCol w:w="827"/>
        <w:gridCol w:w="828"/>
        <w:gridCol w:w="828"/>
        <w:gridCol w:w="828"/>
        <w:gridCol w:w="828"/>
        <w:gridCol w:w="829"/>
      </w:tblGrid>
      <w:tr w:rsidR="00975E37">
        <w:tc>
          <w:tcPr>
            <w:tcW w:w="2134" w:type="dxa"/>
            <w:gridSpan w:val="2"/>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Наименование</w:t>
            </w:r>
          </w:p>
        </w:tc>
        <w:tc>
          <w:tcPr>
            <w:tcW w:w="8280" w:type="dxa"/>
            <w:gridSpan w:val="10"/>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Варианты</w:t>
            </w:r>
          </w:p>
        </w:tc>
      </w:tr>
      <w:tr w:rsidR="00975E37">
        <w:tc>
          <w:tcPr>
            <w:tcW w:w="2134" w:type="dxa"/>
            <w:gridSpan w:val="2"/>
            <w:vMerge/>
            <w:vAlign w:val="center"/>
          </w:tcPr>
          <w:p w:rsidR="00975E37" w:rsidRDefault="00975E37">
            <w:pPr>
              <w:spacing w:after="0" w:line="240" w:lineRule="auto"/>
              <w:jc w:val="center"/>
              <w:rPr>
                <w:rFonts w:ascii="Times New Roman" w:hAnsi="Times New Roman"/>
                <w:sz w:val="28"/>
                <w:szCs w:val="28"/>
              </w:rPr>
            </w:pP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w:t>
            </w:r>
          </w:p>
        </w:tc>
        <w:tc>
          <w:tcPr>
            <w:tcW w:w="827"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w:t>
            </w:r>
          </w:p>
        </w:tc>
        <w:tc>
          <w:tcPr>
            <w:tcW w:w="82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w:t>
            </w:r>
          </w:p>
        </w:tc>
      </w:tr>
      <w:tr w:rsidR="00975E37">
        <w:tc>
          <w:tcPr>
            <w:tcW w:w="2134" w:type="dxa"/>
            <w:gridSpan w:val="2"/>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 xml:space="preserve">Длина поезда </w:t>
            </w:r>
            <m:oMath>
              <m:sSub>
                <m:sSubPr>
                  <m:ctrlPr>
                    <w:rPr>
                      <w:rFonts w:ascii="Cambria Math" w:hAnsi="Cambria Math"/>
                    </w:rPr>
                  </m:ctrlPr>
                </m:sSubPr>
                <m:e>
                  <m:r>
                    <w:rPr>
                      <w:rFonts w:ascii="Cambria Math" w:hAnsi="Cambria Math"/>
                    </w:rPr>
                    <m:t>L</m:t>
                  </m:r>
                </m:e>
                <m:sub>
                  <m:r>
                    <w:rPr>
                      <w:rFonts w:ascii="Cambria Math" w:hAnsi="Cambria Math"/>
                    </w:rPr>
                    <m:t>п</m:t>
                  </m:r>
                </m:sub>
              </m:sSub>
            </m:oMath>
            <w:r>
              <w:rPr>
                <w:rFonts w:ascii="Times New Roman" w:eastAsia="Times New Roman" w:hAnsi="Times New Roman" w:cs="Times New Roman"/>
                <w:sz w:val="28"/>
                <w:szCs w:val="28"/>
              </w:rPr>
              <w:t>, м</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1100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850</w:t>
            </w:r>
          </w:p>
        </w:tc>
        <w:tc>
          <w:tcPr>
            <w:tcW w:w="827"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950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1050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920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880</w:t>
            </w:r>
          </w:p>
        </w:tc>
        <w:tc>
          <w:tcPr>
            <w:tcW w:w="82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980</w:t>
            </w:r>
          </w:p>
        </w:tc>
      </w:tr>
      <w:tr w:rsidR="00975E37">
        <w:tc>
          <w:tcPr>
            <w:tcW w:w="2134" w:type="dxa"/>
            <w:gridSpan w:val="2"/>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 xml:space="preserve">Средняя скорость </w:t>
            </w:r>
            <w:r>
              <w:rPr>
                <w:rFonts w:ascii="Times New Roman" w:eastAsia="Times New Roman" w:hAnsi="Times New Roman" w:cs="Times New Roman"/>
                <w:sz w:val="28"/>
                <w:szCs w:val="28"/>
                <w:lang w:val="en-US"/>
              </w:rPr>
              <w:t>V</w:t>
            </w:r>
            <w:r>
              <w:rPr>
                <w:rFonts w:ascii="Times New Roman" w:eastAsia="Times New Roman" w:hAnsi="Times New Roman" w:cs="Times New Roman"/>
                <w:sz w:val="28"/>
                <w:szCs w:val="28"/>
              </w:rPr>
              <w:t>, км/ч</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58</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55</w:t>
            </w:r>
          </w:p>
        </w:tc>
        <w:tc>
          <w:tcPr>
            <w:tcW w:w="827"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55</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55</w:t>
            </w:r>
          </w:p>
        </w:tc>
        <w:tc>
          <w:tcPr>
            <w:tcW w:w="82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w:t>
            </w:r>
          </w:p>
        </w:tc>
      </w:tr>
      <w:tr w:rsidR="00975E37">
        <w:trPr>
          <w:trHeight w:val="429"/>
        </w:trPr>
        <w:tc>
          <w:tcPr>
            <w:tcW w:w="1275"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lastRenderedPageBreak/>
              <w:t xml:space="preserve">Длина блок-участков </w:t>
            </w:r>
            <m:oMath>
              <m:sSub>
                <m:sSubPr>
                  <m:ctrlPr>
                    <w:rPr>
                      <w:rFonts w:ascii="Cambria Math" w:hAnsi="Cambria Math"/>
                    </w:rPr>
                  </m:ctrlPr>
                </m:sSubPr>
                <m:e>
                  <m:r>
                    <w:rPr>
                      <w:rFonts w:ascii="Cambria Math" w:hAnsi="Cambria Math"/>
                    </w:rPr>
                    <m:t>l</m:t>
                  </m:r>
                </m:e>
                <m:sub>
                  <m:r>
                    <w:rPr>
                      <w:rFonts w:ascii="Cambria Math" w:hAnsi="Cambria Math"/>
                    </w:rPr>
                    <m:t>бл</m:t>
                  </m:r>
                </m:sub>
              </m:sSub>
            </m:oMath>
            <w:r>
              <w:rPr>
                <w:rFonts w:ascii="Times New Roman" w:eastAsia="Times New Roman" w:hAnsi="Times New Roman" w:cs="Times New Roman"/>
                <w:sz w:val="28"/>
                <w:szCs w:val="28"/>
              </w:rPr>
              <w:t>, м</w:t>
            </w:r>
          </w:p>
        </w:tc>
        <w:tc>
          <w:tcPr>
            <w:tcW w:w="859" w:type="dxa"/>
            <w:vAlign w:val="center"/>
          </w:tcPr>
          <w:p w:rsidR="00975E37" w:rsidRDefault="0073446C">
            <w:pPr>
              <w:spacing w:after="0" w:line="240" w:lineRule="auto"/>
              <w:jc w:val="center"/>
              <w:rPr>
                <w:rFonts w:ascii="Times New Roman" w:hAnsi="Times New Roman"/>
                <w:sz w:val="28"/>
                <w:szCs w:val="28"/>
              </w:rPr>
            </w:pPr>
            <m:oMathPara>
              <m:oMathParaPr>
                <m:jc m:val="center"/>
              </m:oMathParaPr>
              <m:oMath>
                <m:sSubSup>
                  <m:sSubSupPr>
                    <m:ctrlPr>
                      <w:rPr>
                        <w:rFonts w:ascii="Cambria Math" w:hAnsi="Cambria Math"/>
                      </w:rPr>
                    </m:ctrlPr>
                  </m:sSubSupPr>
                  <m:e>
                    <m:r>
                      <w:rPr>
                        <w:rFonts w:ascii="Cambria Math" w:hAnsi="Cambria Math"/>
                      </w:rPr>
                      <m:t>l</m:t>
                    </m:r>
                  </m:e>
                  <m:sub>
                    <m:r>
                      <w:rPr>
                        <w:rFonts w:ascii="Cambria Math" w:hAnsi="Cambria Math"/>
                      </w:rPr>
                      <m:t>бл</m:t>
                    </m:r>
                  </m:sub>
                  <m:sup>
                    <m:r>
                      <w:rPr>
                        <w:rFonts w:ascii="Cambria Math" w:hAnsi="Cambria Math"/>
                      </w:rPr>
                      <m:t>,</m:t>
                    </m:r>
                  </m:sup>
                </m:sSubSup>
              </m:oMath>
            </m:oMathPara>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1800</w:t>
            </w:r>
          </w:p>
        </w:tc>
        <w:tc>
          <w:tcPr>
            <w:tcW w:w="827"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1850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1950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1920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1850</w:t>
            </w:r>
          </w:p>
        </w:tc>
        <w:tc>
          <w:tcPr>
            <w:tcW w:w="82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2150</w:t>
            </w:r>
          </w:p>
        </w:tc>
      </w:tr>
      <w:tr w:rsidR="00975E37">
        <w:trPr>
          <w:trHeight w:val="404"/>
        </w:trPr>
        <w:tc>
          <w:tcPr>
            <w:tcW w:w="1275" w:type="dxa"/>
            <w:vMerge/>
            <w:vAlign w:val="center"/>
          </w:tcPr>
          <w:p w:rsidR="00975E37" w:rsidRDefault="00975E37">
            <w:pPr>
              <w:spacing w:after="0" w:line="240" w:lineRule="auto"/>
              <w:jc w:val="center"/>
              <w:rPr>
                <w:rFonts w:ascii="Times New Roman" w:hAnsi="Times New Roman"/>
                <w:sz w:val="28"/>
                <w:szCs w:val="28"/>
              </w:rPr>
            </w:pPr>
          </w:p>
        </w:tc>
        <w:tc>
          <w:tcPr>
            <w:tcW w:w="859" w:type="dxa"/>
            <w:vAlign w:val="center"/>
          </w:tcPr>
          <w:p w:rsidR="00975E37" w:rsidRDefault="0073446C">
            <w:pPr>
              <w:spacing w:after="0" w:line="240" w:lineRule="auto"/>
              <w:jc w:val="center"/>
              <w:rPr>
                <w:rFonts w:ascii="Times New Roman" w:hAnsi="Times New Roman"/>
                <w:sz w:val="28"/>
                <w:szCs w:val="28"/>
              </w:rPr>
            </w:pPr>
            <m:oMathPara>
              <m:oMathParaPr>
                <m:jc m:val="center"/>
              </m:oMathParaPr>
              <m:oMath>
                <m:sSubSup>
                  <m:sSubSupPr>
                    <m:ctrlPr>
                      <w:rPr>
                        <w:rFonts w:ascii="Cambria Math" w:hAnsi="Cambria Math"/>
                      </w:rPr>
                    </m:ctrlPr>
                  </m:sSubSupPr>
                  <m:e>
                    <m:r>
                      <w:rPr>
                        <w:rFonts w:ascii="Cambria Math" w:hAnsi="Cambria Math"/>
                      </w:rPr>
                      <m:t>l</m:t>
                    </m:r>
                  </m:e>
                  <m:sub>
                    <m:r>
                      <w:rPr>
                        <w:rFonts w:ascii="Cambria Math" w:hAnsi="Cambria Math"/>
                      </w:rPr>
                      <m:t>бл</m:t>
                    </m:r>
                  </m:sub>
                  <m:sup>
                    <m:r>
                      <w:rPr>
                        <w:rFonts w:ascii="Cambria Math" w:hAnsi="Cambria Math"/>
                      </w:rPr>
                      <m:t>,,</m:t>
                    </m:r>
                  </m:sup>
                </m:sSubSup>
              </m:oMath>
            </m:oMathPara>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1900</w:t>
            </w:r>
          </w:p>
        </w:tc>
        <w:tc>
          <w:tcPr>
            <w:tcW w:w="827"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1850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2150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2000</w:t>
            </w:r>
          </w:p>
        </w:tc>
        <w:tc>
          <w:tcPr>
            <w:tcW w:w="82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1800</w:t>
            </w:r>
          </w:p>
        </w:tc>
      </w:tr>
      <w:tr w:rsidR="00975E37">
        <w:trPr>
          <w:trHeight w:val="412"/>
        </w:trPr>
        <w:tc>
          <w:tcPr>
            <w:tcW w:w="1275" w:type="dxa"/>
            <w:vMerge/>
            <w:vAlign w:val="center"/>
          </w:tcPr>
          <w:p w:rsidR="00975E37" w:rsidRDefault="00975E37">
            <w:pPr>
              <w:spacing w:after="0" w:line="240" w:lineRule="auto"/>
              <w:jc w:val="center"/>
              <w:rPr>
                <w:rFonts w:ascii="Times New Roman" w:hAnsi="Times New Roman"/>
                <w:sz w:val="28"/>
                <w:szCs w:val="28"/>
              </w:rPr>
            </w:pPr>
          </w:p>
        </w:tc>
        <w:tc>
          <w:tcPr>
            <w:tcW w:w="859" w:type="dxa"/>
            <w:vAlign w:val="center"/>
          </w:tcPr>
          <w:p w:rsidR="00975E37" w:rsidRDefault="0073446C">
            <w:pPr>
              <w:spacing w:after="0" w:line="240" w:lineRule="auto"/>
              <w:jc w:val="center"/>
              <w:rPr>
                <w:rFonts w:ascii="Times New Roman" w:hAnsi="Times New Roman"/>
                <w:sz w:val="28"/>
                <w:szCs w:val="28"/>
              </w:rPr>
            </w:pPr>
            <m:oMathPara>
              <m:oMathParaPr>
                <m:jc m:val="center"/>
              </m:oMathParaPr>
              <m:oMath>
                <m:sSubSup>
                  <m:sSubSupPr>
                    <m:ctrlPr>
                      <w:rPr>
                        <w:rFonts w:ascii="Cambria Math" w:hAnsi="Cambria Math"/>
                      </w:rPr>
                    </m:ctrlPr>
                  </m:sSubSupPr>
                  <m:e>
                    <m:r>
                      <w:rPr>
                        <w:rFonts w:ascii="Cambria Math" w:hAnsi="Cambria Math"/>
                      </w:rPr>
                      <m:t>l</m:t>
                    </m:r>
                  </m:e>
                  <m:sub>
                    <m:r>
                      <w:rPr>
                        <w:rFonts w:ascii="Cambria Math" w:hAnsi="Cambria Math"/>
                      </w:rPr>
                      <m:t>бл</m:t>
                    </m:r>
                  </m:sub>
                  <m:sup>
                    <m:r>
                      <w:rPr>
                        <w:rFonts w:ascii="Cambria Math" w:hAnsi="Cambria Math"/>
                      </w:rPr>
                      <m:t>,,,</m:t>
                    </m:r>
                  </m:sup>
                </m:sSubSup>
              </m:oMath>
            </m:oMathPara>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1750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1920</w:t>
            </w:r>
          </w:p>
        </w:tc>
        <w:tc>
          <w:tcPr>
            <w:tcW w:w="827"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1750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1700</w:t>
            </w:r>
          </w:p>
        </w:tc>
        <w:tc>
          <w:tcPr>
            <w:tcW w:w="82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1850</w:t>
            </w:r>
          </w:p>
        </w:tc>
      </w:tr>
    </w:tbl>
    <w:p w:rsidR="00975E37" w:rsidRDefault="00975E37">
      <w:pPr>
        <w:spacing w:after="0"/>
        <w:rPr>
          <w:rFonts w:ascii="Times New Roman" w:hAnsi="Times New Roman" w:cs="Times New Roman"/>
          <w:szCs w:val="28"/>
        </w:rPr>
      </w:pPr>
    </w:p>
    <w:p w:rsidR="00975E37" w:rsidRDefault="00FE4CEB">
      <w:pPr>
        <w:spacing w:after="0"/>
        <w:ind w:firstLine="708"/>
        <w:jc w:val="both"/>
        <w:rPr>
          <w:rFonts w:ascii="Times New Roman" w:eastAsia="TimesNewRoman" w:hAnsi="Times New Roman" w:cs="Times New Roman"/>
          <w:sz w:val="28"/>
          <w:szCs w:val="28"/>
        </w:rPr>
      </w:pPr>
      <w:r>
        <w:rPr>
          <w:rFonts w:ascii="Times New Roman" w:eastAsia="TimesNewRoman" w:hAnsi="Times New Roman" w:cs="Times New Roman"/>
          <w:b/>
          <w:sz w:val="28"/>
          <w:szCs w:val="28"/>
        </w:rPr>
        <w:t>Межпоездной интервал</w:t>
      </w:r>
      <w:r>
        <w:rPr>
          <w:rFonts w:ascii="Times New Roman" w:eastAsia="TimesNewRoman" w:hAnsi="Times New Roman" w:cs="Times New Roman"/>
          <w:sz w:val="28"/>
          <w:szCs w:val="28"/>
        </w:rPr>
        <w:t>- это минимальное время, которым разграничиваются поезда при следовании один за другим по перегонам, оборудованным автоматической блокировкой (или полуавтоматической блокировкой при наличии проходных блок-постов).</w:t>
      </w:r>
    </w:p>
    <w:p w:rsidR="00975E37" w:rsidRDefault="00FE4CEB">
      <w:pPr>
        <w:spacing w:after="0"/>
        <w:ind w:firstLine="708"/>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На линиях, оборудованных АБ и ПАБ при наличии блок-постов, поезда, следующие один за другим  в попутном направлении, разграничиваются между собой межпоездными интервалами. Пара поездов, разграниченная блок-участками, образуют пакет. Между поездами в пакете определяется интервал, т.е. время, которым разграничивают поезда при следовании по перегонам так, чтобы сзади идущий поезд не снижал скорости из-за несвоевременного освобождения блок- участков поездом, идущим впереди. Для этого необходимо, чтобы машинист второго поезда при подходе к разрешающему сигналу видел его на расстоянии не менее длины тормозного пути.  </w:t>
      </w:r>
    </w:p>
    <w:p w:rsidR="00975E37" w:rsidRDefault="00FE4CEB">
      <w:pPr>
        <w:spacing w:after="0"/>
        <w:ind w:firstLine="708"/>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Нормальной основной схемой следования попутных поездов является схема, обеспечивающая езду под зеленый на зеленый огни проходных светофоров с разграничением поездов тремя смежными блок-участками.</w:t>
      </w:r>
    </w:p>
    <w:p w:rsidR="00975E37" w:rsidRDefault="00FE4CEB">
      <w:pPr>
        <w:spacing w:after="0"/>
        <w:ind w:firstLine="708"/>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На перегонах с крутыми затяжными подъемами при невозможности применить схему движения под зеленый на зеленый, а также при отправлении поезда со станции после остановки, при подходе к станции для остановки применяют схему разграничения поездов двумя блок-участками. Это движение называется ездой под зеленый на желтый.</w:t>
      </w:r>
    </w:p>
    <w:p w:rsidR="00975E37" w:rsidRDefault="00975E37">
      <w:pPr>
        <w:spacing w:after="0"/>
        <w:ind w:firstLine="708"/>
        <w:jc w:val="both"/>
        <w:rPr>
          <w:rFonts w:ascii="Times New Roman" w:eastAsia="TimesNewRoman" w:hAnsi="Times New Roman" w:cs="Times New Roman"/>
          <w:sz w:val="28"/>
          <w:szCs w:val="28"/>
        </w:rPr>
      </w:pPr>
    </w:p>
    <w:p w:rsidR="00975E37" w:rsidRDefault="00FE4CEB">
      <w:pPr>
        <w:spacing w:after="0"/>
        <w:jc w:val="both"/>
        <w:rPr>
          <w:rFonts w:ascii="Times New Roman" w:eastAsia="TimesNewRoman" w:hAnsi="Times New Roman" w:cs="Times New Roman"/>
          <w:sz w:val="28"/>
          <w:szCs w:val="28"/>
        </w:rPr>
      </w:pPr>
      <w:r>
        <w:rPr>
          <w:noProof/>
        </w:rPr>
        <w:drawing>
          <wp:inline distT="0" distB="0" distL="0" distR="0">
            <wp:extent cx="6410325" cy="1185545"/>
            <wp:effectExtent l="0" t="0" r="0" b="0"/>
            <wp:docPr id="74" name="Изображение2" descr="З-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Изображение2" descr="З-З"/>
                    <pic:cNvPicPr>
                      <a:picLocks noChangeAspect="1" noChangeArrowheads="1"/>
                    </pic:cNvPicPr>
                  </pic:nvPicPr>
                  <pic:blipFill>
                    <a:blip r:embed="rId25" cstate="print"/>
                    <a:stretch>
                      <a:fillRect/>
                    </a:stretch>
                  </pic:blipFill>
                  <pic:spPr bwMode="auto">
                    <a:xfrm>
                      <a:off x="0" y="0"/>
                      <a:ext cx="6410325" cy="1185545"/>
                    </a:xfrm>
                    <a:prstGeom prst="rect">
                      <a:avLst/>
                    </a:prstGeom>
                    <a:noFill/>
                  </pic:spPr>
                </pic:pic>
              </a:graphicData>
            </a:graphic>
          </wp:inline>
        </w:drawing>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sz w:val="28"/>
          <w:szCs w:val="28"/>
        </w:rPr>
        <w:t>Рисунок 1 Разграничение поездов тремя блок-участками</w:t>
      </w:r>
    </w:p>
    <w:p w:rsidR="00975E37" w:rsidRDefault="00975E37">
      <w:pPr>
        <w:widowControl w:val="0"/>
        <w:spacing w:after="0"/>
        <w:ind w:left="181" w:right="-11" w:firstLine="726"/>
        <w:jc w:val="both"/>
        <w:rPr>
          <w:rFonts w:ascii="Times New Roman" w:hAnsi="Times New Roman" w:cs="Times New Roman"/>
          <w:sz w:val="28"/>
          <w:szCs w:val="28"/>
        </w:rPr>
      </w:pPr>
    </w:p>
    <w:p w:rsidR="00975E37" w:rsidRDefault="00FE4CEB">
      <w:pPr>
        <w:widowControl w:val="0"/>
        <w:spacing w:after="0"/>
        <w:ind w:left="181" w:right="-11" w:firstLine="726"/>
        <w:jc w:val="both"/>
        <w:rPr>
          <w:rFonts w:ascii="Times New Roman" w:hAnsi="Times New Roman" w:cs="Times New Roman"/>
          <w:sz w:val="28"/>
          <w:szCs w:val="28"/>
        </w:rPr>
      </w:pPr>
      <w:r>
        <w:rPr>
          <w:rFonts w:ascii="Times New Roman" w:hAnsi="Times New Roman" w:cs="Times New Roman"/>
          <w:sz w:val="28"/>
          <w:szCs w:val="28"/>
        </w:rPr>
        <w:t>Расчетное расстояние составляет:</w:t>
      </w:r>
    </w:p>
    <w:p w:rsidR="00F530B9" w:rsidRDefault="00F530B9">
      <w:pPr>
        <w:widowControl w:val="0"/>
        <w:spacing w:after="0"/>
        <w:ind w:left="181" w:right="-11" w:firstLine="726"/>
        <w:jc w:val="both"/>
        <w:rPr>
          <w:rFonts w:ascii="Times New Roman" w:hAnsi="Times New Roman" w:cs="Times New Roman"/>
          <w:sz w:val="28"/>
          <w:szCs w:val="28"/>
        </w:rPr>
      </w:pPr>
    </w:p>
    <w:tbl>
      <w:tblPr>
        <w:tblStyle w:val="afff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715"/>
        <w:gridCol w:w="707"/>
      </w:tblGrid>
      <w:tr w:rsidR="00F530B9" w:rsidTr="008C0A7F">
        <w:tc>
          <w:tcPr>
            <w:tcW w:w="9889" w:type="dxa"/>
          </w:tcPr>
          <w:p w:rsidR="00F530B9" w:rsidRPr="001314C8" w:rsidRDefault="0073446C" w:rsidP="008C0A7F">
            <w:pPr>
              <w:spacing w:after="0" w:line="240" w:lineRule="auto"/>
              <w:jc w:val="both"/>
              <w:rPr>
                <w:rFonts w:ascii="Times New Roman" w:eastAsiaTheme="minorHAnsi" w:hAnsi="Times New Roman" w:cs="Times New Roman"/>
                <w:sz w:val="28"/>
                <w:szCs w:val="28"/>
              </w:rPr>
            </w:pPr>
            <m:oMathPara>
              <m:oMath>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р</m:t>
                    </m:r>
                  </m:sub>
                </m:sSub>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m:t>
                        </m:r>
                      </m:sub>
                    </m:sSub>
                  </m:num>
                  <m:den>
                    <m:r>
                      <w:rPr>
                        <w:rFonts w:ascii="Cambria Math" w:hAnsi="Cambria Math"/>
                        <w:sz w:val="28"/>
                        <w:szCs w:val="28"/>
                      </w:rPr>
                      <m:t>2</m:t>
                    </m:r>
                  </m:den>
                </m:f>
                <m:r>
                  <w:rPr>
                    <w:rFonts w:ascii="Cambria Math" w:hAnsi="Cambria Math"/>
                    <w:sz w:val="28"/>
                    <w:szCs w:val="28"/>
                  </w:rPr>
                  <m:t>+</m:t>
                </m:r>
                <m:sSubSup>
                  <m:sSubSupPr>
                    <m:ctrlPr>
                      <w:rPr>
                        <w:rFonts w:ascii="Cambria Math" w:hAnsi="Cambria Math"/>
                        <w:sz w:val="28"/>
                        <w:szCs w:val="28"/>
                      </w:rPr>
                    </m:ctrlPr>
                  </m:sSubSupPr>
                  <m:e>
                    <m:r>
                      <w:rPr>
                        <w:rFonts w:ascii="Cambria Math" w:hAnsi="Cambria Math"/>
                        <w:sz w:val="28"/>
                        <w:szCs w:val="28"/>
                      </w:rPr>
                      <m:t>l</m:t>
                    </m:r>
                  </m:e>
                  <m:sub>
                    <m:r>
                      <w:rPr>
                        <w:rFonts w:ascii="Cambria Math" w:hAnsi="Cambria Math"/>
                        <w:sz w:val="28"/>
                        <w:szCs w:val="28"/>
                      </w:rPr>
                      <m:t>бл</m:t>
                    </m:r>
                  </m:sub>
                  <m:sup>
                    <m:r>
                      <w:rPr>
                        <w:rFonts w:ascii="Cambria Math" w:hAnsi="Cambria Math"/>
                        <w:sz w:val="28"/>
                        <w:szCs w:val="28"/>
                      </w:rPr>
                      <m:t>,</m:t>
                    </m:r>
                  </m:sup>
                </m:sSubSup>
                <m:r>
                  <w:rPr>
                    <w:rFonts w:ascii="Cambria Math" w:hAnsi="Cambria Math"/>
                    <w:sz w:val="28"/>
                    <w:szCs w:val="28"/>
                  </w:rPr>
                  <m:t>+</m:t>
                </m:r>
                <m:sSubSup>
                  <m:sSubSupPr>
                    <m:ctrlPr>
                      <w:rPr>
                        <w:rFonts w:ascii="Cambria Math" w:hAnsi="Cambria Math"/>
                        <w:sz w:val="28"/>
                        <w:szCs w:val="28"/>
                      </w:rPr>
                    </m:ctrlPr>
                  </m:sSubSupPr>
                  <m:e>
                    <m:r>
                      <w:rPr>
                        <w:rFonts w:ascii="Cambria Math" w:hAnsi="Cambria Math"/>
                        <w:sz w:val="28"/>
                        <w:szCs w:val="28"/>
                      </w:rPr>
                      <m:t>l</m:t>
                    </m:r>
                  </m:e>
                  <m:sub>
                    <m:r>
                      <w:rPr>
                        <w:rFonts w:ascii="Cambria Math" w:hAnsi="Cambria Math"/>
                        <w:sz w:val="28"/>
                        <w:szCs w:val="28"/>
                      </w:rPr>
                      <m:t>бл</m:t>
                    </m:r>
                  </m:sub>
                  <m:sup>
                    <m:r>
                      <w:rPr>
                        <w:rFonts w:ascii="Cambria Math" w:hAnsi="Cambria Math"/>
                        <w:sz w:val="28"/>
                        <w:szCs w:val="28"/>
                      </w:rPr>
                      <m:t>,,</m:t>
                    </m:r>
                  </m:sup>
                </m:sSubSup>
                <m:r>
                  <w:rPr>
                    <w:rFonts w:ascii="Cambria Math" w:hAnsi="Cambria Math"/>
                    <w:sz w:val="28"/>
                    <w:szCs w:val="28"/>
                  </w:rPr>
                  <m:t>+</m:t>
                </m:r>
                <m:sSubSup>
                  <m:sSubSupPr>
                    <m:ctrlPr>
                      <w:rPr>
                        <w:rFonts w:ascii="Cambria Math" w:hAnsi="Cambria Math"/>
                        <w:sz w:val="28"/>
                        <w:szCs w:val="28"/>
                      </w:rPr>
                    </m:ctrlPr>
                  </m:sSubSupPr>
                  <m:e>
                    <m:r>
                      <w:rPr>
                        <w:rFonts w:ascii="Cambria Math" w:hAnsi="Cambria Math"/>
                        <w:sz w:val="28"/>
                        <w:szCs w:val="28"/>
                      </w:rPr>
                      <m:t>l</m:t>
                    </m:r>
                  </m:e>
                  <m:sub>
                    <m:r>
                      <w:rPr>
                        <w:rFonts w:ascii="Cambria Math" w:hAnsi="Cambria Math"/>
                        <w:sz w:val="28"/>
                        <w:szCs w:val="28"/>
                      </w:rPr>
                      <m:t>бл</m:t>
                    </m:r>
                  </m:sub>
                  <m:sup>
                    <m:r>
                      <w:rPr>
                        <w:rFonts w:ascii="Cambria Math" w:hAnsi="Cambria Math"/>
                        <w:sz w:val="28"/>
                        <w:szCs w:val="28"/>
                      </w:rPr>
                      <m:t>,,,</m:t>
                    </m:r>
                  </m:sup>
                </m:sSubSup>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m:t>
                        </m:r>
                      </m:sub>
                    </m:sSub>
                  </m:num>
                  <m:den>
                    <m:r>
                      <w:rPr>
                        <w:rFonts w:ascii="Cambria Math" w:hAnsi="Cambria Math"/>
                        <w:sz w:val="28"/>
                        <w:szCs w:val="28"/>
                      </w:rPr>
                      <m:t>2</m:t>
                    </m:r>
                  </m:den>
                </m:f>
              </m:oMath>
            </m:oMathPara>
          </w:p>
        </w:tc>
        <w:tc>
          <w:tcPr>
            <w:tcW w:w="710" w:type="dxa"/>
          </w:tcPr>
          <w:p w:rsidR="00F530B9" w:rsidRDefault="00F530B9" w:rsidP="00F530B9">
            <w:pPr>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(1)</w:t>
            </w:r>
          </w:p>
        </w:tc>
      </w:tr>
    </w:tbl>
    <w:p w:rsidR="00F530B9" w:rsidRDefault="00F530B9">
      <w:pPr>
        <w:widowControl w:val="0"/>
        <w:spacing w:after="0"/>
        <w:ind w:left="181" w:right="-11" w:firstLine="726"/>
        <w:jc w:val="both"/>
        <w:rPr>
          <w:rFonts w:ascii="Times New Roman" w:hAnsi="Times New Roman" w:cs="Times New Roman"/>
          <w:sz w:val="28"/>
          <w:szCs w:val="28"/>
        </w:rPr>
      </w:pPr>
    </w:p>
    <w:p w:rsidR="00975E37" w:rsidRDefault="00FE4CEB">
      <w:pPr>
        <w:widowControl w:val="0"/>
        <w:spacing w:after="0"/>
        <w:ind w:left="181" w:right="352" w:firstLine="726"/>
        <w:jc w:val="both"/>
        <w:rPr>
          <w:rFonts w:ascii="Times New Roman" w:hAnsi="Times New Roman" w:cs="Times New Roman"/>
          <w:sz w:val="28"/>
          <w:szCs w:val="28"/>
        </w:rPr>
      </w:pPr>
      <w:r>
        <w:rPr>
          <w:rFonts w:ascii="Times New Roman" w:hAnsi="Times New Roman" w:cs="Times New Roman"/>
          <w:sz w:val="28"/>
          <w:szCs w:val="28"/>
        </w:rPr>
        <w:t xml:space="preserve">где </w:t>
      </w:r>
      <w:r>
        <w:rPr>
          <w:rFonts w:ascii="Times New Roman" w:hAnsi="Times New Roman" w:cs="Times New Roman"/>
          <w:sz w:val="28"/>
          <w:szCs w:val="28"/>
          <w:lang w:val="en-US"/>
        </w:rPr>
        <w:t>l</w:t>
      </w:r>
      <w:r>
        <w:rPr>
          <w:rFonts w:ascii="Times New Roman" w:hAnsi="Times New Roman" w:cs="Times New Roman"/>
          <w:sz w:val="28"/>
          <w:szCs w:val="28"/>
          <w:vertAlign w:val="subscript"/>
        </w:rPr>
        <w:t xml:space="preserve">п </w:t>
      </w:r>
      <w:r>
        <w:rPr>
          <w:rFonts w:ascii="Times New Roman" w:hAnsi="Times New Roman" w:cs="Times New Roman"/>
          <w:sz w:val="28"/>
          <w:szCs w:val="28"/>
        </w:rPr>
        <w:t>- длина поезда, м;</w:t>
      </w:r>
    </w:p>
    <w:p w:rsidR="00975E37" w:rsidRDefault="00FE4CEB">
      <w:pPr>
        <w:widowControl w:val="0"/>
        <w:spacing w:after="0"/>
        <w:ind w:left="181" w:right="352" w:firstLine="726"/>
        <w:jc w:val="both"/>
        <w:rPr>
          <w:rFonts w:ascii="Times New Roman" w:hAnsi="Times New Roman" w:cs="Times New Roman"/>
          <w:iCs/>
          <w:sz w:val="28"/>
          <w:szCs w:val="28"/>
        </w:rPr>
      </w:pPr>
      <w:r>
        <w:rPr>
          <w:rFonts w:ascii="Times New Roman" w:hAnsi="Times New Roman" w:cs="Times New Roman"/>
          <w:sz w:val="28"/>
          <w:szCs w:val="28"/>
          <w:lang w:val="en-US"/>
        </w:rPr>
        <w:t>l</w:t>
      </w:r>
      <w:r>
        <w:rPr>
          <w:rFonts w:ascii="Times New Roman" w:hAnsi="Times New Roman" w:cs="Times New Roman"/>
          <w:iCs/>
          <w:sz w:val="28"/>
          <w:szCs w:val="28"/>
        </w:rPr>
        <w:t>'</w:t>
      </w:r>
      <w:r>
        <w:rPr>
          <w:rFonts w:ascii="Times New Roman" w:hAnsi="Times New Roman" w:cs="Times New Roman"/>
          <w:iCs/>
          <w:sz w:val="28"/>
          <w:szCs w:val="28"/>
          <w:vertAlign w:val="subscript"/>
        </w:rPr>
        <w:t>бл</w:t>
      </w:r>
      <w:r>
        <w:rPr>
          <w:rFonts w:ascii="Times New Roman" w:hAnsi="Times New Roman" w:cs="Times New Roman"/>
          <w:iCs/>
          <w:sz w:val="28"/>
          <w:szCs w:val="28"/>
        </w:rPr>
        <w:t xml:space="preserve"> - длина первого блок-участка, м;</w:t>
      </w:r>
    </w:p>
    <w:p w:rsidR="00975E37" w:rsidRDefault="00FE4CEB">
      <w:pPr>
        <w:widowControl w:val="0"/>
        <w:spacing w:after="0"/>
        <w:ind w:left="181" w:right="352" w:firstLine="726"/>
        <w:jc w:val="both"/>
        <w:rPr>
          <w:rFonts w:ascii="Times New Roman" w:hAnsi="Times New Roman" w:cs="Times New Roman"/>
          <w:iCs/>
          <w:sz w:val="28"/>
          <w:szCs w:val="28"/>
        </w:rPr>
      </w:pPr>
      <w:r>
        <w:rPr>
          <w:rFonts w:ascii="Times New Roman" w:hAnsi="Times New Roman" w:cs="Times New Roman"/>
          <w:sz w:val="28"/>
          <w:szCs w:val="28"/>
          <w:lang w:val="en-US"/>
        </w:rPr>
        <w:t>l</w:t>
      </w:r>
      <w:r>
        <w:rPr>
          <w:rFonts w:ascii="Times New Roman" w:hAnsi="Times New Roman" w:cs="Times New Roman"/>
          <w:iCs/>
          <w:sz w:val="28"/>
          <w:szCs w:val="28"/>
        </w:rPr>
        <w:t>''</w:t>
      </w:r>
      <w:r>
        <w:rPr>
          <w:rFonts w:ascii="Times New Roman" w:hAnsi="Times New Roman" w:cs="Times New Roman"/>
          <w:iCs/>
          <w:sz w:val="28"/>
          <w:szCs w:val="28"/>
          <w:vertAlign w:val="subscript"/>
        </w:rPr>
        <w:t xml:space="preserve">бл </w:t>
      </w:r>
      <w:r>
        <w:rPr>
          <w:rFonts w:ascii="Times New Roman" w:hAnsi="Times New Roman" w:cs="Times New Roman"/>
          <w:iCs/>
          <w:sz w:val="28"/>
          <w:szCs w:val="28"/>
        </w:rPr>
        <w:t>- длина второго блок-участка, м;</w:t>
      </w:r>
    </w:p>
    <w:p w:rsidR="00975E37" w:rsidRDefault="00FE4CEB">
      <w:pPr>
        <w:widowControl w:val="0"/>
        <w:spacing w:after="0"/>
        <w:ind w:left="181" w:right="352" w:firstLine="726"/>
        <w:jc w:val="both"/>
        <w:rPr>
          <w:rFonts w:ascii="Times New Roman" w:hAnsi="Times New Roman" w:cs="Times New Roman"/>
          <w:iCs/>
          <w:sz w:val="28"/>
          <w:szCs w:val="28"/>
        </w:rPr>
      </w:pPr>
      <w:r>
        <w:rPr>
          <w:rFonts w:ascii="Times New Roman" w:hAnsi="Times New Roman" w:cs="Times New Roman"/>
          <w:sz w:val="28"/>
          <w:szCs w:val="28"/>
          <w:lang w:val="en-US"/>
        </w:rPr>
        <w:t>l</w:t>
      </w:r>
      <w:r>
        <w:rPr>
          <w:rFonts w:ascii="Times New Roman" w:hAnsi="Times New Roman" w:cs="Times New Roman"/>
          <w:iCs/>
          <w:sz w:val="28"/>
          <w:szCs w:val="28"/>
        </w:rPr>
        <w:t>'''</w:t>
      </w:r>
      <w:r>
        <w:rPr>
          <w:rFonts w:ascii="Times New Roman" w:hAnsi="Times New Roman" w:cs="Times New Roman"/>
          <w:iCs/>
          <w:sz w:val="28"/>
          <w:szCs w:val="28"/>
          <w:vertAlign w:val="subscript"/>
        </w:rPr>
        <w:t xml:space="preserve">бл </w:t>
      </w:r>
      <w:r>
        <w:rPr>
          <w:rFonts w:ascii="Times New Roman" w:hAnsi="Times New Roman" w:cs="Times New Roman"/>
          <w:iCs/>
          <w:sz w:val="28"/>
          <w:szCs w:val="28"/>
        </w:rPr>
        <w:t>- длина третьего блок-участка, м;</w:t>
      </w:r>
    </w:p>
    <w:p w:rsidR="00975E37" w:rsidRDefault="00975E37">
      <w:pPr>
        <w:widowControl w:val="0"/>
        <w:spacing w:after="0"/>
        <w:ind w:left="181" w:right="-11" w:firstLine="726"/>
        <w:jc w:val="both"/>
        <w:rPr>
          <w:rFonts w:ascii="Times New Roman" w:hAnsi="Times New Roman" w:cs="Times New Roman"/>
          <w:sz w:val="28"/>
          <w:szCs w:val="28"/>
        </w:rPr>
      </w:pPr>
    </w:p>
    <w:p w:rsidR="00975E37" w:rsidRDefault="00FE4CEB">
      <w:pPr>
        <w:widowControl w:val="0"/>
        <w:spacing w:after="0"/>
        <w:ind w:left="181" w:right="-11" w:firstLine="726"/>
        <w:jc w:val="both"/>
        <w:rPr>
          <w:rFonts w:ascii="Times New Roman" w:hAnsi="Times New Roman" w:cs="Times New Roman"/>
          <w:sz w:val="28"/>
          <w:szCs w:val="28"/>
        </w:rPr>
      </w:pPr>
      <w:r>
        <w:rPr>
          <w:rFonts w:ascii="Times New Roman" w:hAnsi="Times New Roman" w:cs="Times New Roman"/>
          <w:sz w:val="28"/>
          <w:szCs w:val="28"/>
        </w:rPr>
        <w:t>Интервал между поездами составляет:</w:t>
      </w:r>
    </w:p>
    <w:p w:rsidR="00F530B9" w:rsidRDefault="00F530B9">
      <w:pPr>
        <w:widowControl w:val="0"/>
        <w:spacing w:after="0"/>
        <w:ind w:left="181" w:right="-11" w:firstLine="726"/>
        <w:jc w:val="both"/>
        <w:rPr>
          <w:rFonts w:ascii="Times New Roman" w:hAnsi="Times New Roman" w:cs="Times New Roman"/>
          <w:sz w:val="28"/>
          <w:szCs w:val="28"/>
        </w:rPr>
      </w:pPr>
    </w:p>
    <w:tbl>
      <w:tblPr>
        <w:tblStyle w:val="afff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715"/>
        <w:gridCol w:w="707"/>
      </w:tblGrid>
      <w:tr w:rsidR="00F530B9" w:rsidTr="008C0A7F">
        <w:tc>
          <w:tcPr>
            <w:tcW w:w="9889" w:type="dxa"/>
          </w:tcPr>
          <w:p w:rsidR="00F530B9" w:rsidRPr="001314C8" w:rsidRDefault="00F530B9" w:rsidP="008C0A7F">
            <w:pPr>
              <w:spacing w:after="0" w:line="240" w:lineRule="auto"/>
              <w:jc w:val="both"/>
              <w:rPr>
                <w:rFonts w:ascii="Times New Roman" w:eastAsiaTheme="minorHAnsi" w:hAnsi="Times New Roman" w:cs="Times New Roman"/>
                <w:sz w:val="28"/>
                <w:szCs w:val="28"/>
              </w:rPr>
            </w:pPr>
            <m:oMathPara>
              <m:oMath>
                <m:r>
                  <w:rPr>
                    <w:rFonts w:ascii="Cambria Math" w:hAnsi="Cambria Math"/>
                    <w:sz w:val="28"/>
                    <w:szCs w:val="28"/>
                  </w:rPr>
                  <m:t>I=0,06×</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р</m:t>
                        </m:r>
                      </m:sub>
                    </m:sSub>
                  </m:num>
                  <m:den>
                    <m:r>
                      <w:rPr>
                        <w:rFonts w:ascii="Cambria Math" w:hAnsi="Cambria Math"/>
                        <w:sz w:val="28"/>
                        <w:szCs w:val="28"/>
                      </w:rPr>
                      <m:t>V</m:t>
                    </m:r>
                  </m:den>
                </m:f>
              </m:oMath>
            </m:oMathPara>
          </w:p>
        </w:tc>
        <w:tc>
          <w:tcPr>
            <w:tcW w:w="710" w:type="dxa"/>
          </w:tcPr>
          <w:p w:rsidR="00F530B9" w:rsidRDefault="00F530B9" w:rsidP="00F530B9">
            <w:pPr>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(2)</w:t>
            </w:r>
          </w:p>
        </w:tc>
      </w:tr>
    </w:tbl>
    <w:p w:rsidR="00975E37" w:rsidRDefault="00975E37">
      <w:pPr>
        <w:widowControl w:val="0"/>
        <w:spacing w:after="0"/>
        <w:ind w:left="181" w:right="-11" w:firstLine="726"/>
        <w:jc w:val="both"/>
        <w:rPr>
          <w:rFonts w:ascii="Times New Roman" w:hAnsi="Times New Roman" w:cs="Times New Roman"/>
          <w:sz w:val="28"/>
          <w:szCs w:val="28"/>
        </w:rPr>
      </w:pPr>
    </w:p>
    <w:p w:rsidR="00975E37" w:rsidRDefault="00FE4CEB">
      <w:pPr>
        <w:widowControl w:val="0"/>
        <w:spacing w:after="0"/>
        <w:ind w:left="181" w:right="352" w:firstLine="726"/>
        <w:jc w:val="both"/>
        <w:rPr>
          <w:rFonts w:ascii="Times New Roman" w:hAnsi="Times New Roman" w:cs="Times New Roman"/>
          <w:iCs/>
          <w:sz w:val="28"/>
          <w:szCs w:val="28"/>
        </w:rPr>
      </w:pPr>
      <w:r>
        <w:rPr>
          <w:rFonts w:ascii="Times New Roman" w:hAnsi="Times New Roman" w:cs="Times New Roman"/>
          <w:iCs/>
          <w:sz w:val="28"/>
          <w:szCs w:val="28"/>
        </w:rPr>
        <w:t xml:space="preserve">где </w:t>
      </w:r>
      <w:r>
        <w:rPr>
          <w:rFonts w:ascii="Times New Roman" w:hAnsi="Times New Roman" w:cs="Times New Roman"/>
          <w:iCs/>
          <w:sz w:val="28"/>
          <w:szCs w:val="28"/>
          <w:lang w:val="en-US"/>
        </w:rPr>
        <w:t>V</w:t>
      </w:r>
      <w:r>
        <w:rPr>
          <w:rFonts w:ascii="Times New Roman" w:hAnsi="Times New Roman" w:cs="Times New Roman"/>
          <w:iCs/>
          <w:sz w:val="28"/>
          <w:szCs w:val="28"/>
        </w:rPr>
        <w:t xml:space="preserve"> - средняя скорость следования поездов по блок-участкам, км/ч</w:t>
      </w:r>
    </w:p>
    <w:p w:rsidR="00975E37" w:rsidRDefault="00FE4CEB">
      <w:pPr>
        <w:widowControl w:val="0"/>
        <w:spacing w:after="0"/>
        <w:ind w:left="181" w:right="-11" w:hanging="181"/>
        <w:jc w:val="both"/>
        <w:rPr>
          <w:rFonts w:ascii="Times New Roman" w:hAnsi="Times New Roman" w:cs="Times New Roman"/>
          <w:sz w:val="28"/>
          <w:szCs w:val="28"/>
        </w:rPr>
      </w:pPr>
      <w:r>
        <w:rPr>
          <w:noProof/>
        </w:rPr>
        <w:drawing>
          <wp:inline distT="0" distB="0" distL="0" distR="0">
            <wp:extent cx="6705600" cy="1410970"/>
            <wp:effectExtent l="0" t="0" r="0" b="0"/>
            <wp:docPr id="75" name="Рисунок 4" descr="Ж-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4" descr="Ж-З"/>
                    <pic:cNvPicPr>
                      <a:picLocks noChangeAspect="1" noChangeArrowheads="1"/>
                    </pic:cNvPicPr>
                  </pic:nvPicPr>
                  <pic:blipFill>
                    <a:blip r:embed="rId26" cstate="print"/>
                    <a:stretch>
                      <a:fillRect/>
                    </a:stretch>
                  </pic:blipFill>
                  <pic:spPr bwMode="auto">
                    <a:xfrm>
                      <a:off x="0" y="0"/>
                      <a:ext cx="6705600" cy="1410970"/>
                    </a:xfrm>
                    <a:prstGeom prst="rect">
                      <a:avLst/>
                    </a:prstGeom>
                    <a:noFill/>
                  </pic:spPr>
                </pic:pic>
              </a:graphicData>
            </a:graphic>
          </wp:inline>
        </w:drawing>
      </w:r>
      <w:r>
        <w:rPr>
          <w:rFonts w:ascii="Times New Roman" w:hAnsi="Times New Roman" w:cs="Times New Roman"/>
          <w:sz w:val="28"/>
          <w:szCs w:val="28"/>
        </w:rPr>
        <w:t>Рисунок 2 Разграничение поездов двумя блок-участками</w:t>
      </w:r>
    </w:p>
    <w:p w:rsidR="00975E37" w:rsidRDefault="00975E37">
      <w:pPr>
        <w:widowControl w:val="0"/>
        <w:spacing w:after="0"/>
        <w:ind w:left="181" w:right="-11" w:firstLine="726"/>
        <w:jc w:val="both"/>
        <w:rPr>
          <w:rFonts w:ascii="Times New Roman" w:hAnsi="Times New Roman" w:cs="Times New Roman"/>
          <w:sz w:val="28"/>
          <w:szCs w:val="28"/>
        </w:rPr>
      </w:pPr>
    </w:p>
    <w:p w:rsidR="00975E37" w:rsidRDefault="00FE4CEB">
      <w:pPr>
        <w:widowControl w:val="0"/>
        <w:spacing w:after="0"/>
        <w:ind w:left="181" w:right="-11" w:firstLine="726"/>
        <w:jc w:val="both"/>
        <w:rPr>
          <w:rFonts w:ascii="Times New Roman" w:hAnsi="Times New Roman" w:cs="Times New Roman"/>
          <w:sz w:val="28"/>
          <w:szCs w:val="28"/>
        </w:rPr>
      </w:pPr>
      <w:r>
        <w:rPr>
          <w:rFonts w:ascii="Times New Roman" w:hAnsi="Times New Roman" w:cs="Times New Roman"/>
          <w:sz w:val="28"/>
          <w:szCs w:val="28"/>
        </w:rPr>
        <w:t>Расчетное расстояние составляет:</w:t>
      </w:r>
    </w:p>
    <w:p w:rsidR="00F530B9" w:rsidRDefault="00F530B9">
      <w:pPr>
        <w:widowControl w:val="0"/>
        <w:spacing w:after="0"/>
        <w:ind w:left="181" w:right="-11" w:firstLine="726"/>
        <w:jc w:val="both"/>
        <w:rPr>
          <w:rFonts w:ascii="Times New Roman" w:hAnsi="Times New Roman" w:cs="Times New Roman"/>
          <w:sz w:val="28"/>
          <w:szCs w:val="28"/>
        </w:rPr>
      </w:pPr>
    </w:p>
    <w:tbl>
      <w:tblPr>
        <w:tblStyle w:val="afff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715"/>
        <w:gridCol w:w="707"/>
      </w:tblGrid>
      <w:tr w:rsidR="00F530B9" w:rsidTr="008C0A7F">
        <w:tc>
          <w:tcPr>
            <w:tcW w:w="9889" w:type="dxa"/>
          </w:tcPr>
          <w:p w:rsidR="00F530B9" w:rsidRPr="001314C8" w:rsidRDefault="0073446C" w:rsidP="008C0A7F">
            <w:pPr>
              <w:spacing w:after="0" w:line="240" w:lineRule="auto"/>
              <w:jc w:val="both"/>
              <w:rPr>
                <w:rFonts w:ascii="Times New Roman" w:eastAsiaTheme="minorHAnsi" w:hAnsi="Times New Roman" w:cs="Times New Roman"/>
                <w:sz w:val="28"/>
                <w:szCs w:val="28"/>
              </w:rPr>
            </w:pPr>
            <m:oMathPara>
              <m:oMath>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р</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п</m:t>
                        </m:r>
                      </m:sub>
                    </m:sSub>
                  </m:num>
                  <m:den>
                    <m:r>
                      <w:rPr>
                        <w:rFonts w:ascii="Cambria Math" w:hAnsi="Cambria Math"/>
                        <w:sz w:val="28"/>
                        <w:szCs w:val="28"/>
                      </w:rPr>
                      <m:t>2</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в</m:t>
                    </m:r>
                  </m:sub>
                </m:sSub>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l</m:t>
                    </m:r>
                  </m:e>
                  <m:sub>
                    <m:r>
                      <w:rPr>
                        <w:rFonts w:ascii="Cambria Math" w:hAnsi="Cambria Math"/>
                        <w:sz w:val="28"/>
                        <w:szCs w:val="28"/>
                      </w:rPr>
                      <m:t>бл</m:t>
                    </m:r>
                  </m:sub>
                  <m:sup>
                    <m:r>
                      <w:rPr>
                        <w:rFonts w:ascii="Cambria Math" w:hAnsi="Cambria Math"/>
                        <w:sz w:val="28"/>
                        <w:szCs w:val="28"/>
                      </w:rPr>
                      <m:t>,</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l</m:t>
                    </m:r>
                  </m:e>
                  <m:sub>
                    <m:r>
                      <w:rPr>
                        <w:rFonts w:ascii="Cambria Math" w:hAnsi="Cambria Math"/>
                        <w:sz w:val="28"/>
                        <w:szCs w:val="28"/>
                      </w:rPr>
                      <m:t>бл</m:t>
                    </m:r>
                  </m:sub>
                  <m:sup>
                    <m:r>
                      <w:rPr>
                        <w:rFonts w:ascii="Cambria Math" w:hAnsi="Cambria Math"/>
                        <w:sz w:val="28"/>
                        <w:szCs w:val="28"/>
                      </w:rPr>
                      <m:t>,,</m:t>
                    </m:r>
                  </m:sup>
                </m:sSubSup>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п</m:t>
                        </m:r>
                      </m:sub>
                    </m:sSub>
                  </m:num>
                  <m:den>
                    <m:r>
                      <w:rPr>
                        <w:rFonts w:ascii="Cambria Math" w:hAnsi="Cambria Math"/>
                        <w:sz w:val="28"/>
                        <w:szCs w:val="28"/>
                      </w:rPr>
                      <m:t>2</m:t>
                    </m:r>
                  </m:den>
                </m:f>
              </m:oMath>
            </m:oMathPara>
          </w:p>
        </w:tc>
        <w:tc>
          <w:tcPr>
            <w:tcW w:w="710" w:type="dxa"/>
          </w:tcPr>
          <w:p w:rsidR="00F530B9" w:rsidRDefault="00F530B9" w:rsidP="00F530B9">
            <w:pPr>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(3)</w:t>
            </w:r>
          </w:p>
        </w:tc>
      </w:tr>
    </w:tbl>
    <w:p w:rsidR="00F530B9" w:rsidRDefault="00F530B9">
      <w:pPr>
        <w:widowControl w:val="0"/>
        <w:spacing w:after="0"/>
        <w:ind w:left="181" w:right="-11" w:firstLine="726"/>
        <w:jc w:val="both"/>
        <w:rPr>
          <w:rFonts w:ascii="Times New Roman" w:hAnsi="Times New Roman" w:cs="Times New Roman"/>
          <w:sz w:val="28"/>
          <w:szCs w:val="28"/>
        </w:rPr>
      </w:pPr>
    </w:p>
    <w:p w:rsidR="00975E37" w:rsidRDefault="00FE4CEB" w:rsidP="00F530B9">
      <w:pPr>
        <w:widowControl w:val="0"/>
        <w:spacing w:after="0"/>
        <w:ind w:right="352"/>
        <w:jc w:val="both"/>
        <w:rPr>
          <w:rFonts w:ascii="Times New Roman" w:hAnsi="Times New Roman" w:cs="Times New Roman"/>
          <w:sz w:val="28"/>
          <w:szCs w:val="28"/>
        </w:rPr>
      </w:pPr>
      <w:r>
        <w:rPr>
          <w:rFonts w:ascii="Times New Roman" w:hAnsi="Times New Roman" w:cs="Times New Roman"/>
          <w:sz w:val="28"/>
          <w:szCs w:val="28"/>
        </w:rPr>
        <w:t xml:space="preserve">где </w:t>
      </w:r>
      <w:r>
        <w:rPr>
          <w:rFonts w:ascii="Times New Roman" w:hAnsi="Times New Roman" w:cs="Times New Roman"/>
          <w:sz w:val="28"/>
          <w:szCs w:val="28"/>
          <w:lang w:val="en-US"/>
        </w:rPr>
        <w:t>l</w:t>
      </w:r>
      <w:r>
        <w:rPr>
          <w:rFonts w:ascii="Times New Roman" w:hAnsi="Times New Roman" w:cs="Times New Roman"/>
          <w:sz w:val="28"/>
          <w:szCs w:val="28"/>
          <w:vertAlign w:val="subscript"/>
        </w:rPr>
        <w:t xml:space="preserve">п </w:t>
      </w:r>
      <w:r>
        <w:rPr>
          <w:rFonts w:ascii="Times New Roman" w:hAnsi="Times New Roman" w:cs="Times New Roman"/>
          <w:sz w:val="28"/>
          <w:szCs w:val="28"/>
        </w:rPr>
        <w:t>- длина поезда, м;</w:t>
      </w:r>
    </w:p>
    <w:p w:rsidR="00975E37" w:rsidRDefault="0073446C">
      <w:pPr>
        <w:spacing w:after="0"/>
        <w:jc w:val="both"/>
        <w:rPr>
          <w:rFonts w:ascii="Times New Roman" w:hAnsi="Times New Roman" w:cs="Times New Roman"/>
          <w:sz w:val="28"/>
          <w:szCs w:val="28"/>
        </w:rPr>
      </w:pPr>
      <m:oMath>
        <m:sSub>
          <m:sSubPr>
            <m:ctrlPr>
              <w:rPr>
                <w:rFonts w:ascii="Cambria Math" w:hAnsi="Cambria Math"/>
              </w:rPr>
            </m:ctrlPr>
          </m:sSubPr>
          <m:e>
            <m:r>
              <w:rPr>
                <w:rFonts w:ascii="Cambria Math" w:hAnsi="Cambria Math"/>
              </w:rPr>
              <m:t>l</m:t>
            </m:r>
          </m:e>
          <m:sub>
            <m:r>
              <w:rPr>
                <w:rFonts w:ascii="Cambria Math" w:hAnsi="Cambria Math"/>
              </w:rPr>
              <m:t>в</m:t>
            </m:r>
          </m:sub>
        </m:sSub>
      </m:oMath>
      <w:r w:rsidR="00FE4CEB">
        <w:rPr>
          <w:rFonts w:ascii="Times New Roman" w:hAnsi="Times New Roman" w:cs="Times New Roman"/>
          <w:sz w:val="28"/>
          <w:szCs w:val="28"/>
        </w:rPr>
        <w:t>- расстояние, проходимое встречным поездом за время восприятия машинистом показания сигнала с момента его открытия, м.</w:t>
      </w:r>
    </w:p>
    <w:p w:rsidR="00F530B9" w:rsidRDefault="00F530B9">
      <w:pPr>
        <w:spacing w:after="0"/>
        <w:jc w:val="both"/>
        <w:rPr>
          <w:rFonts w:ascii="Times New Roman" w:hAnsi="Times New Roman" w:cs="Times New Roman"/>
          <w:sz w:val="28"/>
          <w:szCs w:val="28"/>
        </w:rPr>
      </w:pPr>
    </w:p>
    <w:tbl>
      <w:tblPr>
        <w:tblStyle w:val="afff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715"/>
        <w:gridCol w:w="707"/>
      </w:tblGrid>
      <w:tr w:rsidR="00F530B9" w:rsidTr="008C0A7F">
        <w:tc>
          <w:tcPr>
            <w:tcW w:w="9889" w:type="dxa"/>
          </w:tcPr>
          <w:p w:rsidR="00F530B9" w:rsidRPr="001314C8" w:rsidRDefault="0073446C" w:rsidP="008C0A7F">
            <w:pPr>
              <w:spacing w:after="0" w:line="240" w:lineRule="auto"/>
              <w:jc w:val="both"/>
              <w:rPr>
                <w:rFonts w:ascii="Times New Roman" w:eastAsiaTheme="minorHAnsi" w:hAnsi="Times New Roman" w:cs="Times New Roman"/>
                <w:sz w:val="28"/>
                <w:szCs w:val="28"/>
              </w:rPr>
            </w:pPr>
            <m:oMathPara>
              <m:oMath>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в</m:t>
                    </m:r>
                  </m:sub>
                </m:sSub>
                <m:r>
                  <w:rPr>
                    <w:rFonts w:ascii="Cambria Math" w:hAnsi="Cambria Math"/>
                    <w:sz w:val="28"/>
                    <w:szCs w:val="28"/>
                  </w:rPr>
                  <m:t>=16,7×V×</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в</m:t>
                    </m:r>
                  </m:sub>
                </m:sSub>
              </m:oMath>
            </m:oMathPara>
          </w:p>
        </w:tc>
        <w:tc>
          <w:tcPr>
            <w:tcW w:w="710" w:type="dxa"/>
          </w:tcPr>
          <w:p w:rsidR="00F530B9" w:rsidRDefault="00F530B9" w:rsidP="00F530B9">
            <w:pPr>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(4)</w:t>
            </w:r>
          </w:p>
        </w:tc>
      </w:tr>
    </w:tbl>
    <w:p w:rsidR="00F530B9" w:rsidRDefault="00F530B9">
      <w:pPr>
        <w:spacing w:after="0"/>
        <w:jc w:val="both"/>
        <w:rPr>
          <w:rFonts w:ascii="Times New Roman" w:hAnsi="Times New Roman" w:cs="Times New Roman"/>
          <w:sz w:val="28"/>
          <w:szCs w:val="28"/>
        </w:rPr>
      </w:pP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sz w:val="28"/>
          <w:szCs w:val="28"/>
        </w:rPr>
        <w:t>где 16,7 - коэффициент перевода км/ч, м/мин;</w:t>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sz w:val="28"/>
          <w:szCs w:val="28"/>
          <w:lang w:val="en-US"/>
        </w:rPr>
        <w:t>V</w:t>
      </w:r>
      <w:r>
        <w:rPr>
          <w:rFonts w:ascii="Times New Roman" w:hAnsi="Times New Roman" w:cs="Times New Roman"/>
          <w:sz w:val="28"/>
          <w:szCs w:val="28"/>
        </w:rPr>
        <w:t>-скорость движения поезда на подходе перед блок-участком или тормозным путем, км/ч;</w:t>
      </w:r>
    </w:p>
    <w:p w:rsidR="00975E37" w:rsidRDefault="0073446C">
      <w:pPr>
        <w:spacing w:after="0"/>
        <w:jc w:val="both"/>
        <w:rPr>
          <w:rFonts w:ascii="Times New Roman" w:hAnsi="Times New Roman" w:cs="Times New Roman"/>
          <w:sz w:val="28"/>
          <w:szCs w:val="28"/>
        </w:rPr>
      </w:pPr>
      <m:oMath>
        <m:sSub>
          <m:sSubPr>
            <m:ctrlPr>
              <w:rPr>
                <w:rFonts w:ascii="Cambria Math" w:hAnsi="Cambria Math"/>
              </w:rPr>
            </m:ctrlPr>
          </m:sSubPr>
          <m:e>
            <m:r>
              <w:rPr>
                <w:rFonts w:ascii="Cambria Math" w:hAnsi="Cambria Math"/>
              </w:rPr>
              <m:t>t</m:t>
            </m:r>
          </m:e>
          <m:sub>
            <m:r>
              <w:rPr>
                <w:rFonts w:ascii="Cambria Math" w:hAnsi="Cambria Math"/>
              </w:rPr>
              <m:t>в</m:t>
            </m:r>
          </m:sub>
        </m:sSub>
      </m:oMath>
      <w:r w:rsidR="00FE4CEB">
        <w:rPr>
          <w:rFonts w:ascii="Times New Roman" w:hAnsi="Times New Roman" w:cs="Times New Roman"/>
          <w:sz w:val="28"/>
          <w:szCs w:val="28"/>
        </w:rPr>
        <w:t>- время на восприятие машинистом показания сигнала (</w:t>
      </w:r>
      <m:oMath>
        <m:sSub>
          <m:sSubPr>
            <m:ctrlPr>
              <w:rPr>
                <w:rFonts w:ascii="Cambria Math" w:hAnsi="Cambria Math"/>
              </w:rPr>
            </m:ctrlPr>
          </m:sSubPr>
          <m:e>
            <m:r>
              <w:rPr>
                <w:rFonts w:ascii="Cambria Math" w:hAnsi="Cambria Math"/>
              </w:rPr>
              <m:t>t</m:t>
            </m:r>
          </m:e>
          <m:sub>
            <m:r>
              <w:rPr>
                <w:rFonts w:ascii="Cambria Math" w:hAnsi="Cambria Math"/>
              </w:rPr>
              <m:t>в</m:t>
            </m:r>
          </m:sub>
        </m:sSub>
        <m:r>
          <w:rPr>
            <w:rFonts w:ascii="Cambria Math" w:hAnsi="Cambria Math"/>
          </w:rPr>
          <m:t>=0,05</m:t>
        </m:r>
      </m:oMath>
      <w:r w:rsidR="00FE4CEB">
        <w:rPr>
          <w:rFonts w:ascii="Times New Roman" w:hAnsi="Times New Roman" w:cs="Times New Roman"/>
          <w:sz w:val="28"/>
          <w:szCs w:val="28"/>
        </w:rPr>
        <w:t xml:space="preserve"> мин.);</w:t>
      </w:r>
    </w:p>
    <w:p w:rsidR="00975E37" w:rsidRDefault="00FE4CEB">
      <w:pPr>
        <w:widowControl w:val="0"/>
        <w:spacing w:after="0"/>
        <w:ind w:right="352" w:firstLine="708"/>
        <w:jc w:val="both"/>
        <w:rPr>
          <w:rFonts w:ascii="Times New Roman" w:hAnsi="Times New Roman" w:cs="Times New Roman"/>
          <w:iCs/>
          <w:sz w:val="28"/>
          <w:szCs w:val="28"/>
        </w:rPr>
      </w:pPr>
      <w:r>
        <w:rPr>
          <w:rFonts w:ascii="Times New Roman" w:hAnsi="Times New Roman" w:cs="Times New Roman"/>
          <w:sz w:val="28"/>
          <w:szCs w:val="28"/>
          <w:lang w:val="en-US"/>
        </w:rPr>
        <w:t>l</w:t>
      </w:r>
      <w:r>
        <w:rPr>
          <w:rFonts w:ascii="Times New Roman" w:hAnsi="Times New Roman" w:cs="Times New Roman"/>
          <w:iCs/>
          <w:sz w:val="28"/>
          <w:szCs w:val="28"/>
        </w:rPr>
        <w:t>'</w:t>
      </w:r>
      <w:r>
        <w:rPr>
          <w:rFonts w:ascii="Times New Roman" w:hAnsi="Times New Roman" w:cs="Times New Roman"/>
          <w:iCs/>
          <w:sz w:val="28"/>
          <w:szCs w:val="28"/>
          <w:vertAlign w:val="subscript"/>
        </w:rPr>
        <w:t>бл</w:t>
      </w:r>
      <w:r>
        <w:rPr>
          <w:rFonts w:ascii="Times New Roman" w:hAnsi="Times New Roman" w:cs="Times New Roman"/>
          <w:iCs/>
          <w:sz w:val="28"/>
          <w:szCs w:val="28"/>
        </w:rPr>
        <w:t xml:space="preserve"> - длина первого блок-участка, м;</w:t>
      </w:r>
    </w:p>
    <w:p w:rsidR="00975E37" w:rsidRDefault="00FE4CEB">
      <w:pPr>
        <w:widowControl w:val="0"/>
        <w:spacing w:after="0"/>
        <w:ind w:right="352" w:firstLine="708"/>
        <w:jc w:val="both"/>
        <w:rPr>
          <w:rFonts w:ascii="Times New Roman" w:hAnsi="Times New Roman" w:cs="Times New Roman"/>
          <w:iCs/>
          <w:sz w:val="28"/>
          <w:szCs w:val="28"/>
        </w:rPr>
      </w:pPr>
      <w:r>
        <w:rPr>
          <w:rFonts w:ascii="Times New Roman" w:hAnsi="Times New Roman" w:cs="Times New Roman"/>
          <w:sz w:val="28"/>
          <w:szCs w:val="28"/>
          <w:lang w:val="en-US"/>
        </w:rPr>
        <w:t>l</w:t>
      </w:r>
      <w:r>
        <w:rPr>
          <w:rFonts w:ascii="Times New Roman" w:hAnsi="Times New Roman" w:cs="Times New Roman"/>
          <w:iCs/>
          <w:sz w:val="28"/>
          <w:szCs w:val="28"/>
        </w:rPr>
        <w:t>''</w:t>
      </w:r>
      <w:r>
        <w:rPr>
          <w:rFonts w:ascii="Times New Roman" w:hAnsi="Times New Roman" w:cs="Times New Roman"/>
          <w:iCs/>
          <w:sz w:val="28"/>
          <w:szCs w:val="28"/>
          <w:vertAlign w:val="subscript"/>
        </w:rPr>
        <w:t xml:space="preserve">бл </w:t>
      </w:r>
      <w:r>
        <w:rPr>
          <w:rFonts w:ascii="Times New Roman" w:hAnsi="Times New Roman" w:cs="Times New Roman"/>
          <w:iCs/>
          <w:sz w:val="28"/>
          <w:szCs w:val="28"/>
        </w:rPr>
        <w:t>- длина второго блок-участка, м.</w:t>
      </w:r>
    </w:p>
    <w:p w:rsidR="00975E37" w:rsidRDefault="00975E37">
      <w:pPr>
        <w:widowControl w:val="0"/>
        <w:spacing w:after="0"/>
        <w:ind w:left="181" w:right="352" w:firstLine="726"/>
        <w:jc w:val="both"/>
        <w:rPr>
          <w:rFonts w:ascii="Times New Roman" w:hAnsi="Times New Roman" w:cs="Times New Roman"/>
          <w:sz w:val="28"/>
          <w:szCs w:val="28"/>
        </w:rPr>
      </w:pPr>
    </w:p>
    <w:p w:rsidR="00975E37" w:rsidRDefault="00FE4CEB">
      <w:pPr>
        <w:widowControl w:val="0"/>
        <w:spacing w:after="0"/>
        <w:ind w:right="352" w:firstLine="708"/>
        <w:jc w:val="both"/>
        <w:rPr>
          <w:rFonts w:ascii="Times New Roman" w:hAnsi="Times New Roman" w:cs="Times New Roman"/>
          <w:sz w:val="28"/>
          <w:szCs w:val="28"/>
        </w:rPr>
      </w:pPr>
      <w:r>
        <w:rPr>
          <w:rFonts w:ascii="Times New Roman" w:hAnsi="Times New Roman" w:cs="Times New Roman"/>
          <w:sz w:val="28"/>
          <w:szCs w:val="28"/>
        </w:rPr>
        <w:t>Интервал между поездами составляет:</w:t>
      </w:r>
    </w:p>
    <w:p w:rsidR="00975E37" w:rsidRDefault="00975E37">
      <w:pPr>
        <w:widowControl w:val="0"/>
        <w:spacing w:after="0"/>
        <w:ind w:left="181" w:right="-11" w:firstLine="726"/>
        <w:jc w:val="both"/>
        <w:rPr>
          <w:rFonts w:ascii="Times New Roman" w:hAnsi="Times New Roman" w:cs="Times New Roman"/>
          <w:sz w:val="28"/>
          <w:szCs w:val="28"/>
        </w:rPr>
      </w:pPr>
    </w:p>
    <w:tbl>
      <w:tblPr>
        <w:tblStyle w:val="afff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715"/>
        <w:gridCol w:w="707"/>
      </w:tblGrid>
      <w:tr w:rsidR="00F530B9" w:rsidTr="008C0A7F">
        <w:tc>
          <w:tcPr>
            <w:tcW w:w="9889" w:type="dxa"/>
          </w:tcPr>
          <w:p w:rsidR="00F530B9" w:rsidRPr="001314C8" w:rsidRDefault="00F530B9" w:rsidP="008C0A7F">
            <w:pPr>
              <w:spacing w:after="0" w:line="240" w:lineRule="auto"/>
              <w:jc w:val="both"/>
              <w:rPr>
                <w:rFonts w:ascii="Times New Roman" w:eastAsiaTheme="minorHAnsi" w:hAnsi="Times New Roman" w:cs="Times New Roman"/>
                <w:sz w:val="28"/>
                <w:szCs w:val="28"/>
              </w:rPr>
            </w:pPr>
            <m:oMathPara>
              <m:oMath>
                <m:r>
                  <w:rPr>
                    <w:rFonts w:ascii="Cambria Math" w:hAnsi="Cambria Math"/>
                  </w:rPr>
                  <m:t>I=0,06×</m:t>
                </m:r>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р</m:t>
                        </m:r>
                      </m:sub>
                    </m:sSub>
                  </m:num>
                  <m:den>
                    <m:r>
                      <w:rPr>
                        <w:rFonts w:ascii="Cambria Math" w:hAnsi="Cambria Math"/>
                      </w:rPr>
                      <m:t>V</m:t>
                    </m:r>
                  </m:den>
                </m:f>
              </m:oMath>
            </m:oMathPara>
          </w:p>
        </w:tc>
        <w:tc>
          <w:tcPr>
            <w:tcW w:w="710" w:type="dxa"/>
          </w:tcPr>
          <w:p w:rsidR="00F530B9" w:rsidRDefault="00F530B9" w:rsidP="00F530B9">
            <w:pPr>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(5)</w:t>
            </w:r>
          </w:p>
        </w:tc>
      </w:tr>
    </w:tbl>
    <w:p w:rsidR="00F530B9" w:rsidRDefault="00F530B9">
      <w:pPr>
        <w:widowControl w:val="0"/>
        <w:spacing w:after="0"/>
        <w:ind w:left="181" w:right="-11" w:firstLine="726"/>
        <w:jc w:val="both"/>
        <w:rPr>
          <w:rFonts w:ascii="Times New Roman" w:hAnsi="Times New Roman" w:cs="Times New Roman"/>
          <w:sz w:val="28"/>
          <w:szCs w:val="28"/>
        </w:rPr>
      </w:pPr>
    </w:p>
    <w:p w:rsidR="00975E37" w:rsidRDefault="00FE4CEB">
      <w:pPr>
        <w:spacing w:after="0"/>
        <w:rPr>
          <w:rFonts w:ascii="Times New Roman" w:hAnsi="Times New Roman" w:cs="Times New Roman"/>
          <w:sz w:val="28"/>
          <w:szCs w:val="28"/>
          <w:u w:val="single"/>
        </w:rPr>
      </w:pPr>
      <w:r>
        <w:br w:type="page"/>
      </w:r>
    </w:p>
    <w:p w:rsidR="00975E37" w:rsidRDefault="00FE4CEB">
      <w:pPr>
        <w:spacing w:after="0"/>
        <w:jc w:val="center"/>
        <w:rPr>
          <w:rFonts w:ascii="Times New Roman" w:hAnsi="Times New Roman" w:cs="Times New Roman"/>
          <w:b/>
          <w:sz w:val="28"/>
          <w:szCs w:val="28"/>
          <w:u w:val="single"/>
        </w:rPr>
      </w:pPr>
      <w:r>
        <w:rPr>
          <w:rFonts w:ascii="Times New Roman" w:hAnsi="Times New Roman" w:cs="Times New Roman"/>
          <w:sz w:val="28"/>
          <w:szCs w:val="28"/>
          <w:u w:val="single"/>
        </w:rPr>
        <w:lastRenderedPageBreak/>
        <w:t>ПРАКТИЧЕСКОЕ ЗАНЯТИЕ №</w:t>
      </w:r>
      <w:r w:rsidR="00FD5C83">
        <w:rPr>
          <w:rFonts w:ascii="Times New Roman" w:hAnsi="Times New Roman" w:cs="Times New Roman"/>
          <w:sz w:val="28"/>
          <w:szCs w:val="28"/>
          <w:u w:val="single"/>
        </w:rPr>
        <w:t>4</w: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eastAsia="Calibri" w:hAnsi="Times New Roman" w:cs="Times New Roman"/>
          <w:bCs/>
          <w:sz w:val="28"/>
          <w:szCs w:val="28"/>
        </w:rPr>
        <w:t>Расчет пропускной способности участков по перегонам</w:t>
      </w:r>
      <w:r>
        <w:rPr>
          <w:rFonts w:ascii="Times New Roman" w:hAnsi="Times New Roman" w:cs="Times New Roman"/>
          <w:sz w:val="28"/>
          <w:szCs w:val="28"/>
        </w:rPr>
        <w:t>»</w:t>
      </w:r>
    </w:p>
    <w:p w:rsidR="00975E37" w:rsidRDefault="00975E37">
      <w:pPr>
        <w:spacing w:after="0"/>
        <w:ind w:firstLine="708"/>
        <w:jc w:val="both"/>
        <w:rPr>
          <w:rFonts w:ascii="Times New Roman" w:hAnsi="Times New Roman" w:cs="Times New Roman"/>
          <w:b/>
          <w:sz w:val="28"/>
          <w:szCs w:val="32"/>
        </w:rPr>
      </w:pPr>
    </w:p>
    <w:p w:rsidR="00975E37" w:rsidRDefault="00FE4CEB" w:rsidP="00BF5146">
      <w:pPr>
        <w:spacing w:after="0" w:line="240" w:lineRule="auto"/>
        <w:ind w:firstLine="708"/>
        <w:jc w:val="both"/>
        <w:rPr>
          <w:rFonts w:ascii="Times New Roman" w:hAnsi="Times New Roman" w:cs="Times New Roman"/>
          <w:sz w:val="28"/>
          <w:szCs w:val="32"/>
        </w:rPr>
      </w:pPr>
      <w:r>
        <w:rPr>
          <w:rFonts w:ascii="Times New Roman" w:hAnsi="Times New Roman" w:cs="Times New Roman"/>
          <w:b/>
          <w:sz w:val="28"/>
          <w:szCs w:val="32"/>
        </w:rPr>
        <w:t>Цель:</w:t>
      </w:r>
      <w:r>
        <w:rPr>
          <w:rFonts w:ascii="Times New Roman" w:hAnsi="Times New Roman" w:cs="Times New Roman"/>
          <w:sz w:val="28"/>
          <w:szCs w:val="32"/>
        </w:rPr>
        <w:t xml:space="preserve"> Приобретение практических навыков работы по расчетам пропускной способности участков, уяснить методики расчета с учетом требований безопасности движения.</w:t>
      </w:r>
    </w:p>
    <w:p w:rsidR="00975E37" w:rsidRDefault="00FE4CEB" w:rsidP="00BF5146">
      <w:pPr>
        <w:spacing w:after="0" w:line="240" w:lineRule="auto"/>
        <w:ind w:firstLine="708"/>
        <w:rPr>
          <w:rFonts w:ascii="Times New Roman" w:hAnsi="Times New Roman" w:cs="Times New Roman"/>
          <w:b/>
          <w:sz w:val="28"/>
          <w:szCs w:val="32"/>
        </w:rPr>
      </w:pPr>
      <w:r>
        <w:rPr>
          <w:rFonts w:ascii="Times New Roman" w:hAnsi="Times New Roman" w:cs="Times New Roman"/>
          <w:b/>
          <w:sz w:val="28"/>
          <w:szCs w:val="32"/>
        </w:rPr>
        <w:t>Задания для выполнения:</w:t>
      </w:r>
    </w:p>
    <w:p w:rsidR="00975E37" w:rsidRDefault="00FE4CEB" w:rsidP="00BF5146">
      <w:pPr>
        <w:spacing w:after="0" w:line="240" w:lineRule="auto"/>
        <w:ind w:firstLine="709"/>
        <w:jc w:val="both"/>
        <w:rPr>
          <w:rFonts w:ascii="Times New Roman" w:hAnsi="Times New Roman" w:cs="Times New Roman"/>
          <w:sz w:val="28"/>
          <w:szCs w:val="32"/>
        </w:rPr>
      </w:pPr>
      <w:r>
        <w:rPr>
          <w:rFonts w:ascii="Times New Roman" w:hAnsi="Times New Roman" w:cs="Times New Roman"/>
          <w:sz w:val="28"/>
          <w:szCs w:val="32"/>
        </w:rPr>
        <w:t xml:space="preserve">1. Определить труднейший перегон на участке А-Е. </w:t>
      </w:r>
    </w:p>
    <w:p w:rsidR="00975E37" w:rsidRDefault="00FE4CEB" w:rsidP="00BF5146">
      <w:pPr>
        <w:spacing w:after="0" w:line="240" w:lineRule="auto"/>
        <w:ind w:firstLine="709"/>
        <w:jc w:val="both"/>
        <w:rPr>
          <w:rFonts w:ascii="Times New Roman" w:hAnsi="Times New Roman" w:cs="Times New Roman"/>
          <w:sz w:val="28"/>
          <w:szCs w:val="32"/>
        </w:rPr>
      </w:pPr>
      <w:r>
        <w:rPr>
          <w:rFonts w:ascii="Times New Roman" w:hAnsi="Times New Roman" w:cs="Times New Roman"/>
          <w:sz w:val="28"/>
          <w:szCs w:val="32"/>
        </w:rPr>
        <w:t>2. Определить наилучшую схему графика с наименьшим периодом.</w:t>
      </w:r>
    </w:p>
    <w:p w:rsidR="00975E37" w:rsidRDefault="00FE4CEB" w:rsidP="00BF5146">
      <w:pPr>
        <w:spacing w:after="0" w:line="240" w:lineRule="auto"/>
        <w:ind w:firstLine="709"/>
        <w:jc w:val="both"/>
        <w:rPr>
          <w:rFonts w:ascii="Times New Roman" w:hAnsi="Times New Roman" w:cs="Times New Roman"/>
          <w:sz w:val="28"/>
          <w:szCs w:val="32"/>
        </w:rPr>
      </w:pPr>
      <w:r>
        <w:rPr>
          <w:rFonts w:ascii="Times New Roman" w:hAnsi="Times New Roman" w:cs="Times New Roman"/>
          <w:sz w:val="28"/>
          <w:szCs w:val="32"/>
        </w:rPr>
        <w:t xml:space="preserve">3. Рассчитать периоды графика для каждого перегона согласно выбранной схеме.  </w:t>
      </w:r>
    </w:p>
    <w:p w:rsidR="00975E37" w:rsidRDefault="00FE4CEB" w:rsidP="00BF5146">
      <w:pPr>
        <w:spacing w:after="0" w:line="240" w:lineRule="auto"/>
        <w:ind w:firstLine="709"/>
        <w:jc w:val="both"/>
        <w:rPr>
          <w:rFonts w:ascii="Times New Roman" w:hAnsi="Times New Roman" w:cs="Times New Roman"/>
          <w:sz w:val="28"/>
          <w:szCs w:val="32"/>
        </w:rPr>
      </w:pPr>
      <w:r>
        <w:rPr>
          <w:rFonts w:ascii="Times New Roman" w:hAnsi="Times New Roman" w:cs="Times New Roman"/>
          <w:sz w:val="28"/>
          <w:szCs w:val="32"/>
        </w:rPr>
        <w:t xml:space="preserve">3. Начертить схему пропуска поездов по участку А-Е для трех четных и трех нечетных поездов. </w:t>
      </w:r>
    </w:p>
    <w:p w:rsidR="00975E37" w:rsidRDefault="00FE4CEB" w:rsidP="00BF5146">
      <w:pPr>
        <w:spacing w:after="0" w:line="240" w:lineRule="auto"/>
        <w:ind w:firstLine="709"/>
        <w:jc w:val="both"/>
        <w:rPr>
          <w:rFonts w:ascii="Times New Roman" w:hAnsi="Times New Roman" w:cs="Times New Roman"/>
          <w:sz w:val="28"/>
          <w:szCs w:val="32"/>
        </w:rPr>
      </w:pPr>
      <w:r>
        <w:rPr>
          <w:rFonts w:ascii="Times New Roman" w:hAnsi="Times New Roman" w:cs="Times New Roman"/>
          <w:sz w:val="28"/>
          <w:szCs w:val="32"/>
        </w:rPr>
        <w:t xml:space="preserve">4. Определить наличную пропускную способность при параллельном и непараллельном графике. </w:t>
      </w:r>
    </w:p>
    <w:p w:rsidR="00975E37" w:rsidRDefault="00975E37">
      <w:pPr>
        <w:spacing w:after="0"/>
        <w:ind w:firstLine="709"/>
        <w:jc w:val="both"/>
        <w:rPr>
          <w:rFonts w:ascii="Times New Roman" w:hAnsi="Times New Roman" w:cs="Times New Roman"/>
          <w:sz w:val="28"/>
          <w:szCs w:val="32"/>
        </w:rPr>
      </w:pPr>
    </w:p>
    <w:p w:rsidR="00975E37" w:rsidRDefault="00FE4CEB">
      <w:pPr>
        <w:spacing w:after="0"/>
        <w:ind w:firstLine="708"/>
        <w:rPr>
          <w:rFonts w:ascii="Times New Roman" w:hAnsi="Times New Roman" w:cs="Times New Roman"/>
          <w:b/>
          <w:sz w:val="28"/>
          <w:szCs w:val="28"/>
        </w:rPr>
      </w:pPr>
      <w:r>
        <w:rPr>
          <w:rFonts w:ascii="Times New Roman" w:hAnsi="Times New Roman" w:cs="Times New Roman"/>
          <w:b/>
          <w:sz w:val="28"/>
          <w:szCs w:val="28"/>
        </w:rPr>
        <w:t>Исходные данные:</w:t>
      </w:r>
    </w:p>
    <w:p w:rsidR="00975E37" w:rsidRDefault="00FE4CEB">
      <w:pPr>
        <w:spacing w:after="0"/>
        <w:ind w:firstLine="708"/>
        <w:rPr>
          <w:rFonts w:ascii="Times New Roman" w:hAnsi="Times New Roman" w:cs="Times New Roman"/>
          <w:sz w:val="28"/>
          <w:szCs w:val="28"/>
        </w:rPr>
      </w:pPr>
      <w:r>
        <w:rPr>
          <w:rFonts w:ascii="Times New Roman" w:hAnsi="Times New Roman" w:cs="Times New Roman"/>
          <w:sz w:val="28"/>
          <w:szCs w:val="28"/>
        </w:rPr>
        <w:t xml:space="preserve">Таблица 1 Время, количество поездов, коэффициенты </w:t>
      </w:r>
    </w:p>
    <w:tbl>
      <w:tblPr>
        <w:tblStyle w:val="afff5"/>
        <w:tblpPr w:leftFromText="180" w:rightFromText="180" w:vertAnchor="text" w:horzAnchor="margin" w:tblpY="1"/>
        <w:tblW w:w="10138" w:type="dxa"/>
        <w:tblLayout w:type="fixed"/>
        <w:tblLook w:val="04A0"/>
      </w:tblPr>
      <w:tblGrid>
        <w:gridCol w:w="1313"/>
        <w:gridCol w:w="2026"/>
        <w:gridCol w:w="679"/>
        <w:gridCol w:w="680"/>
        <w:gridCol w:w="681"/>
        <w:gridCol w:w="680"/>
        <w:gridCol w:w="679"/>
        <w:gridCol w:w="680"/>
        <w:gridCol w:w="681"/>
        <w:gridCol w:w="680"/>
        <w:gridCol w:w="679"/>
        <w:gridCol w:w="680"/>
      </w:tblGrid>
      <w:tr w:rsidR="00975E37">
        <w:tc>
          <w:tcPr>
            <w:tcW w:w="3338" w:type="dxa"/>
            <w:gridSpan w:val="2"/>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Перегонное время хода, мин</w:t>
            </w:r>
          </w:p>
        </w:tc>
        <w:tc>
          <w:tcPr>
            <w:tcW w:w="6799" w:type="dxa"/>
            <w:gridSpan w:val="10"/>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Варианты</w:t>
            </w:r>
          </w:p>
        </w:tc>
      </w:tr>
      <w:tr w:rsidR="00975E37">
        <w:tc>
          <w:tcPr>
            <w:tcW w:w="3338" w:type="dxa"/>
            <w:gridSpan w:val="2"/>
            <w:vMerge/>
          </w:tcPr>
          <w:p w:rsidR="00975E37" w:rsidRDefault="00975E37">
            <w:pPr>
              <w:spacing w:after="0" w:line="240" w:lineRule="auto"/>
              <w:jc w:val="center"/>
              <w:rPr>
                <w:rFonts w:ascii="Times New Roman" w:hAnsi="Times New Roman"/>
                <w:sz w:val="28"/>
                <w:szCs w:val="28"/>
              </w:rPr>
            </w:pPr>
          </w:p>
        </w:tc>
        <w:tc>
          <w:tcPr>
            <w:tcW w:w="679"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w:t>
            </w:r>
          </w:p>
        </w:tc>
        <w:tc>
          <w:tcPr>
            <w:tcW w:w="680"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2</w:t>
            </w:r>
          </w:p>
        </w:tc>
        <w:tc>
          <w:tcPr>
            <w:tcW w:w="681"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3</w:t>
            </w:r>
          </w:p>
        </w:tc>
        <w:tc>
          <w:tcPr>
            <w:tcW w:w="680"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4</w:t>
            </w:r>
          </w:p>
        </w:tc>
        <w:tc>
          <w:tcPr>
            <w:tcW w:w="679"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5</w:t>
            </w:r>
          </w:p>
        </w:tc>
        <w:tc>
          <w:tcPr>
            <w:tcW w:w="680"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6</w:t>
            </w:r>
          </w:p>
        </w:tc>
        <w:tc>
          <w:tcPr>
            <w:tcW w:w="681"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7</w:t>
            </w:r>
          </w:p>
        </w:tc>
        <w:tc>
          <w:tcPr>
            <w:tcW w:w="680"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8</w:t>
            </w:r>
          </w:p>
        </w:tc>
        <w:tc>
          <w:tcPr>
            <w:tcW w:w="679"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9</w:t>
            </w:r>
          </w:p>
        </w:tc>
        <w:tc>
          <w:tcPr>
            <w:tcW w:w="680"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10</w:t>
            </w:r>
          </w:p>
        </w:tc>
      </w:tr>
      <w:tr w:rsidR="00975E37">
        <w:tc>
          <w:tcPr>
            <w:tcW w:w="1312"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А-б</w:t>
            </w: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r>
      <w:tr w:rsidR="00975E37">
        <w:tc>
          <w:tcPr>
            <w:tcW w:w="1312" w:type="dxa"/>
            <w:vMerge/>
            <w:vAlign w:val="center"/>
          </w:tcPr>
          <w:p w:rsidR="00975E37" w:rsidRDefault="00975E37">
            <w:pPr>
              <w:spacing w:after="0" w:line="240" w:lineRule="auto"/>
              <w:jc w:val="center"/>
              <w:rPr>
                <w:rFonts w:ascii="Times New Roman" w:hAnsi="Times New Roman"/>
                <w:sz w:val="28"/>
                <w:szCs w:val="28"/>
              </w:rPr>
            </w:pP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Нечетное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16</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r>
      <w:tr w:rsidR="00975E37">
        <w:tc>
          <w:tcPr>
            <w:tcW w:w="1312"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б-в</w:t>
            </w: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r>
      <w:tr w:rsidR="00975E37">
        <w:tc>
          <w:tcPr>
            <w:tcW w:w="1312" w:type="dxa"/>
            <w:vMerge/>
            <w:vAlign w:val="center"/>
          </w:tcPr>
          <w:p w:rsidR="00975E37" w:rsidRDefault="00975E37">
            <w:pPr>
              <w:spacing w:after="0" w:line="240" w:lineRule="auto"/>
              <w:jc w:val="center"/>
              <w:rPr>
                <w:rFonts w:ascii="Times New Roman" w:hAnsi="Times New Roman"/>
                <w:sz w:val="28"/>
                <w:szCs w:val="28"/>
              </w:rPr>
            </w:pP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Нечетное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r>
      <w:tr w:rsidR="00975E37">
        <w:tc>
          <w:tcPr>
            <w:tcW w:w="1312"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в-г</w:t>
            </w: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r>
      <w:tr w:rsidR="00975E37">
        <w:tc>
          <w:tcPr>
            <w:tcW w:w="1312" w:type="dxa"/>
            <w:vMerge/>
            <w:vAlign w:val="center"/>
          </w:tcPr>
          <w:p w:rsidR="00975E37" w:rsidRDefault="00975E37">
            <w:pPr>
              <w:spacing w:after="0" w:line="240" w:lineRule="auto"/>
              <w:jc w:val="center"/>
              <w:rPr>
                <w:rFonts w:ascii="Times New Roman" w:hAnsi="Times New Roman"/>
                <w:sz w:val="28"/>
                <w:szCs w:val="28"/>
              </w:rPr>
            </w:pP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Нечетное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r>
      <w:tr w:rsidR="00975E37">
        <w:tc>
          <w:tcPr>
            <w:tcW w:w="1312"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г-д</w:t>
            </w: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r>
      <w:tr w:rsidR="00975E37">
        <w:tc>
          <w:tcPr>
            <w:tcW w:w="1312" w:type="dxa"/>
            <w:vMerge/>
            <w:vAlign w:val="center"/>
          </w:tcPr>
          <w:p w:rsidR="00975E37" w:rsidRDefault="00975E37">
            <w:pPr>
              <w:spacing w:after="0" w:line="240" w:lineRule="auto"/>
              <w:jc w:val="center"/>
              <w:rPr>
                <w:rFonts w:ascii="Times New Roman" w:hAnsi="Times New Roman"/>
                <w:sz w:val="28"/>
                <w:szCs w:val="28"/>
              </w:rPr>
            </w:pP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Нечетное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r>
      <w:tr w:rsidR="00975E37">
        <w:tc>
          <w:tcPr>
            <w:tcW w:w="1312"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д-Е</w:t>
            </w: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16</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r>
      <w:tr w:rsidR="00975E37">
        <w:tc>
          <w:tcPr>
            <w:tcW w:w="1312" w:type="dxa"/>
            <w:vMerge/>
            <w:vAlign w:val="center"/>
          </w:tcPr>
          <w:p w:rsidR="00975E37" w:rsidRDefault="00975E37">
            <w:pPr>
              <w:spacing w:after="0" w:line="240" w:lineRule="auto"/>
              <w:jc w:val="center"/>
              <w:rPr>
                <w:rFonts w:ascii="Times New Roman" w:hAnsi="Times New Roman"/>
                <w:sz w:val="28"/>
                <w:szCs w:val="28"/>
              </w:rPr>
            </w:pP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Нечетное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16</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r>
      <w:tr w:rsidR="00975E37">
        <w:tc>
          <w:tcPr>
            <w:tcW w:w="10137" w:type="dxa"/>
            <w:gridSpan w:val="12"/>
            <w:vAlign w:val="center"/>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Время на разгон для всех участков 2 мин;    </w:t>
            </w:r>
          </w:p>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Время на замедление - 1 мин;                        </w:t>
            </w:r>
          </w:p>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Интервал неодн.приб - 4 мин;</w:t>
            </w:r>
          </w:p>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Интервал скрещения - 1мин.</w:t>
            </w:r>
          </w:p>
        </w:tc>
      </w:tr>
      <w:tr w:rsidR="00975E37">
        <w:tc>
          <w:tcPr>
            <w:tcW w:w="10137" w:type="dxa"/>
            <w:gridSpan w:val="12"/>
            <w:vAlign w:val="center"/>
          </w:tcPr>
          <w:p w:rsidR="00975E37" w:rsidRDefault="00FE4CEB">
            <w:pPr>
              <w:spacing w:after="0" w:line="240" w:lineRule="auto"/>
              <w:jc w:val="both"/>
              <w:rPr>
                <w:rFonts w:ascii="Times New Roman" w:hAnsi="Times New Roman"/>
                <w:sz w:val="28"/>
                <w:szCs w:val="28"/>
              </w:rPr>
            </w:pPr>
            <w:r>
              <w:rPr>
                <w:rFonts w:ascii="Times New Roman" w:eastAsia="Calibri" w:hAnsi="Times New Roman" w:cs="Times New Roman"/>
                <w:sz w:val="28"/>
                <w:szCs w:val="28"/>
                <w:lang w:val="en-US"/>
              </w:rPr>
              <w:t>N</w:t>
            </w:r>
            <w:r>
              <w:rPr>
                <w:rFonts w:ascii="Times New Roman" w:eastAsia="Calibri" w:hAnsi="Times New Roman" w:cs="Times New Roman"/>
                <w:sz w:val="28"/>
                <w:szCs w:val="28"/>
                <w:vertAlign w:val="subscript"/>
              </w:rPr>
              <w:t>скор</w:t>
            </w:r>
            <w:r>
              <w:rPr>
                <w:rFonts w:ascii="Times New Roman" w:eastAsia="Times New Roman" w:hAnsi="Times New Roman" w:cs="Times New Roman"/>
                <w:sz w:val="28"/>
                <w:szCs w:val="28"/>
              </w:rPr>
              <w:t xml:space="preserve">- 2; </w:t>
            </w:r>
          </w:p>
          <w:p w:rsidR="00975E37" w:rsidRDefault="00FE4CEB">
            <w:pPr>
              <w:spacing w:after="0" w:line="240" w:lineRule="auto"/>
              <w:jc w:val="both"/>
              <w:rPr>
                <w:rFonts w:ascii="Times New Roman" w:hAnsi="Times New Roman"/>
                <w:sz w:val="28"/>
                <w:szCs w:val="28"/>
              </w:rPr>
            </w:pPr>
            <w:r>
              <w:rPr>
                <w:rFonts w:ascii="Times New Roman" w:eastAsia="Calibri" w:hAnsi="Times New Roman" w:cs="Times New Roman"/>
                <w:sz w:val="28"/>
                <w:szCs w:val="28"/>
                <w:lang w:val="en-US"/>
              </w:rPr>
              <w:t>N</w:t>
            </w:r>
            <w:r>
              <w:rPr>
                <w:rFonts w:ascii="Times New Roman" w:eastAsia="Calibri" w:hAnsi="Times New Roman" w:cs="Times New Roman"/>
                <w:sz w:val="28"/>
                <w:szCs w:val="28"/>
                <w:vertAlign w:val="subscript"/>
              </w:rPr>
              <w:t>пасс</w:t>
            </w:r>
            <w:r>
              <w:rPr>
                <w:rFonts w:ascii="Times New Roman" w:eastAsia="Times New Roman" w:hAnsi="Times New Roman" w:cs="Times New Roman"/>
                <w:sz w:val="28"/>
                <w:szCs w:val="28"/>
              </w:rPr>
              <w:t xml:space="preserve">- 4; </w:t>
            </w:r>
          </w:p>
          <w:p w:rsidR="00975E37" w:rsidRDefault="00FE4CEB">
            <w:pPr>
              <w:spacing w:after="0" w:line="240" w:lineRule="auto"/>
              <w:jc w:val="both"/>
              <w:rPr>
                <w:rFonts w:ascii="Times New Roman" w:hAnsi="Times New Roman"/>
                <w:sz w:val="28"/>
                <w:szCs w:val="28"/>
              </w:rPr>
            </w:pPr>
            <w:r>
              <w:rPr>
                <w:rFonts w:ascii="Times New Roman" w:eastAsia="Calibri" w:hAnsi="Times New Roman" w:cs="Times New Roman"/>
                <w:sz w:val="28"/>
                <w:szCs w:val="28"/>
                <w:lang w:val="en-US"/>
              </w:rPr>
              <w:t>N</w:t>
            </w:r>
            <w:r>
              <w:rPr>
                <w:rFonts w:ascii="Times New Roman" w:eastAsia="Calibri" w:hAnsi="Times New Roman" w:cs="Times New Roman"/>
                <w:sz w:val="28"/>
                <w:szCs w:val="28"/>
                <w:vertAlign w:val="subscript"/>
              </w:rPr>
              <w:t>приг</w:t>
            </w:r>
            <w:r>
              <w:rPr>
                <w:rFonts w:ascii="Times New Roman" w:eastAsia="Times New Roman" w:hAnsi="Times New Roman" w:cs="Times New Roman"/>
                <w:sz w:val="28"/>
                <w:szCs w:val="28"/>
              </w:rPr>
              <w:t xml:space="preserve">- 3; </w:t>
            </w:r>
          </w:p>
          <w:p w:rsidR="00975E37" w:rsidRDefault="00FE4CEB">
            <w:pPr>
              <w:spacing w:after="0" w:line="240" w:lineRule="auto"/>
              <w:jc w:val="both"/>
              <w:rPr>
                <w:rFonts w:ascii="Times New Roman" w:hAnsi="Times New Roman"/>
                <w:sz w:val="28"/>
                <w:szCs w:val="28"/>
              </w:rPr>
            </w:pPr>
            <w:r>
              <w:rPr>
                <w:rFonts w:ascii="Times New Roman" w:eastAsia="Calibri" w:hAnsi="Times New Roman" w:cs="Times New Roman"/>
                <w:sz w:val="28"/>
                <w:szCs w:val="28"/>
                <w:lang w:val="en-US"/>
              </w:rPr>
              <w:t>N</w:t>
            </w:r>
            <w:r>
              <w:rPr>
                <w:rFonts w:ascii="Times New Roman" w:eastAsia="Calibri" w:hAnsi="Times New Roman" w:cs="Times New Roman"/>
                <w:sz w:val="28"/>
                <w:szCs w:val="28"/>
                <w:vertAlign w:val="subscript"/>
              </w:rPr>
              <w:t>сб</w:t>
            </w:r>
            <w:r>
              <w:rPr>
                <w:rFonts w:ascii="Times New Roman" w:eastAsia="Times New Roman" w:hAnsi="Times New Roman" w:cs="Times New Roman"/>
                <w:sz w:val="28"/>
                <w:szCs w:val="28"/>
              </w:rPr>
              <w:t xml:space="preserve">- 1.        </w:t>
            </w:r>
          </w:p>
          <w:p w:rsidR="00975E37" w:rsidRDefault="00FE4CEB">
            <w:pPr>
              <w:spacing w:after="0" w:line="240" w:lineRule="auto"/>
              <w:jc w:val="both"/>
              <w:rPr>
                <w:rFonts w:ascii="Times New Roman" w:hAnsi="Times New Roman"/>
                <w:sz w:val="28"/>
                <w:szCs w:val="28"/>
                <w:shd w:val="clear" w:color="auto" w:fill="FFFFFF"/>
              </w:rPr>
            </w:pPr>
            <w:r>
              <w:rPr>
                <w:rFonts w:ascii="Times New Roman" w:eastAsia="Calibri" w:hAnsi="Times New Roman" w:cs="Times New Roman"/>
                <w:sz w:val="28"/>
                <w:szCs w:val="28"/>
                <w:shd w:val="clear" w:color="auto" w:fill="FFFFFF"/>
              </w:rPr>
              <w:t>ε</w:t>
            </w:r>
            <w:r>
              <w:rPr>
                <w:rFonts w:ascii="Times New Roman" w:eastAsia="Calibri" w:hAnsi="Times New Roman" w:cs="Times New Roman"/>
                <w:sz w:val="28"/>
                <w:szCs w:val="28"/>
                <w:shd w:val="clear" w:color="auto" w:fill="FFFFFF"/>
                <w:vertAlign w:val="subscript"/>
              </w:rPr>
              <w:t>скор</w:t>
            </w:r>
            <w:r>
              <w:rPr>
                <w:rFonts w:ascii="Times New Roman" w:eastAsia="Times New Roman" w:hAnsi="Times New Roman" w:cs="Times New Roman"/>
                <w:sz w:val="28"/>
                <w:szCs w:val="28"/>
                <w:shd w:val="clear" w:color="auto" w:fill="FFFFFF"/>
              </w:rPr>
              <w:t xml:space="preserve">- 1,2; </w:t>
            </w:r>
          </w:p>
          <w:p w:rsidR="00975E37" w:rsidRDefault="00FE4CEB">
            <w:pPr>
              <w:spacing w:after="0" w:line="240" w:lineRule="auto"/>
              <w:jc w:val="both"/>
              <w:rPr>
                <w:rFonts w:ascii="Times New Roman" w:hAnsi="Times New Roman"/>
                <w:sz w:val="28"/>
                <w:szCs w:val="28"/>
                <w:shd w:val="clear" w:color="auto" w:fill="FFFFFF"/>
              </w:rPr>
            </w:pPr>
            <w:r>
              <w:rPr>
                <w:rFonts w:ascii="Times New Roman" w:eastAsia="Calibri" w:hAnsi="Times New Roman" w:cs="Times New Roman"/>
                <w:sz w:val="28"/>
                <w:szCs w:val="28"/>
                <w:shd w:val="clear" w:color="auto" w:fill="FFFFFF"/>
              </w:rPr>
              <w:t>ε</w:t>
            </w:r>
            <w:r>
              <w:rPr>
                <w:rFonts w:ascii="Times New Roman" w:eastAsia="Calibri" w:hAnsi="Times New Roman" w:cs="Times New Roman"/>
                <w:sz w:val="28"/>
                <w:szCs w:val="28"/>
                <w:shd w:val="clear" w:color="auto" w:fill="FFFFFF"/>
                <w:vertAlign w:val="subscript"/>
              </w:rPr>
              <w:t>пасс</w:t>
            </w:r>
            <w:r>
              <w:rPr>
                <w:rFonts w:ascii="Times New Roman" w:eastAsia="Times New Roman" w:hAnsi="Times New Roman" w:cs="Times New Roman"/>
                <w:sz w:val="28"/>
                <w:szCs w:val="28"/>
                <w:shd w:val="clear" w:color="auto" w:fill="FFFFFF"/>
              </w:rPr>
              <w:t xml:space="preserve">- 1,2; </w:t>
            </w:r>
          </w:p>
          <w:p w:rsidR="00975E37" w:rsidRDefault="00FE4CEB">
            <w:pPr>
              <w:spacing w:after="0" w:line="240" w:lineRule="auto"/>
              <w:jc w:val="both"/>
              <w:rPr>
                <w:rFonts w:ascii="Times New Roman" w:hAnsi="Times New Roman"/>
                <w:sz w:val="28"/>
                <w:szCs w:val="28"/>
                <w:shd w:val="clear" w:color="auto" w:fill="FFFFFF"/>
              </w:rPr>
            </w:pPr>
            <w:r>
              <w:rPr>
                <w:rFonts w:ascii="Times New Roman" w:eastAsia="Calibri" w:hAnsi="Times New Roman" w:cs="Times New Roman"/>
                <w:sz w:val="28"/>
                <w:szCs w:val="28"/>
                <w:shd w:val="clear" w:color="auto" w:fill="FFFFFF"/>
              </w:rPr>
              <w:t>ε</w:t>
            </w:r>
            <w:r>
              <w:rPr>
                <w:rFonts w:ascii="Times New Roman" w:eastAsia="Calibri" w:hAnsi="Times New Roman" w:cs="Times New Roman"/>
                <w:sz w:val="28"/>
                <w:szCs w:val="28"/>
                <w:shd w:val="clear" w:color="auto" w:fill="FFFFFF"/>
                <w:vertAlign w:val="subscript"/>
              </w:rPr>
              <w:t>приг</w:t>
            </w:r>
            <w:r>
              <w:rPr>
                <w:rFonts w:ascii="Times New Roman" w:eastAsia="Times New Roman" w:hAnsi="Times New Roman" w:cs="Times New Roman"/>
                <w:sz w:val="28"/>
                <w:szCs w:val="28"/>
                <w:shd w:val="clear" w:color="auto" w:fill="FFFFFF"/>
              </w:rPr>
              <w:t xml:space="preserve">- 1,2; </w:t>
            </w:r>
          </w:p>
          <w:p w:rsidR="00975E37" w:rsidRDefault="00FE4CEB">
            <w:pPr>
              <w:spacing w:after="0" w:line="240" w:lineRule="auto"/>
              <w:jc w:val="both"/>
              <w:rPr>
                <w:rFonts w:ascii="Times New Roman" w:hAnsi="Times New Roman"/>
                <w:sz w:val="28"/>
                <w:szCs w:val="28"/>
              </w:rPr>
            </w:pPr>
            <w:r>
              <w:rPr>
                <w:rFonts w:ascii="Times New Roman" w:eastAsia="Calibri" w:hAnsi="Times New Roman" w:cs="Times New Roman"/>
                <w:sz w:val="28"/>
                <w:szCs w:val="28"/>
                <w:shd w:val="clear" w:color="auto" w:fill="FFFFFF"/>
              </w:rPr>
              <w:t>ε</w:t>
            </w:r>
            <w:r>
              <w:rPr>
                <w:rFonts w:ascii="Times New Roman" w:eastAsia="Calibri" w:hAnsi="Times New Roman" w:cs="Times New Roman"/>
                <w:sz w:val="28"/>
                <w:szCs w:val="28"/>
                <w:shd w:val="clear" w:color="auto" w:fill="FFFFFF"/>
                <w:vertAlign w:val="subscript"/>
              </w:rPr>
              <w:t>сб</w:t>
            </w:r>
            <w:r>
              <w:rPr>
                <w:rFonts w:ascii="Times New Roman" w:eastAsia="Times New Roman" w:hAnsi="Times New Roman" w:cs="Times New Roman"/>
                <w:sz w:val="28"/>
                <w:szCs w:val="28"/>
                <w:shd w:val="clear" w:color="auto" w:fill="FFFFFF"/>
              </w:rPr>
              <w:t>- 1,8.</w:t>
            </w:r>
          </w:p>
        </w:tc>
      </w:tr>
    </w:tbl>
    <w:p w:rsidR="00975E37" w:rsidRDefault="0073446C">
      <w:pPr>
        <w:spacing w:after="0"/>
        <w:ind w:firstLine="708"/>
        <w:rPr>
          <w:rFonts w:ascii="Times New Roman" w:hAnsi="Times New Roman" w:cs="Times New Roman"/>
          <w:szCs w:val="28"/>
        </w:rPr>
      </w:pPr>
      <w:r w:rsidRPr="0073446C">
        <w:lastRenderedPageBreak/>
        <w:pict>
          <v:shape id="_x0000_tole_rId22" o:spid="_x0000_s1221" type="#_x0000_t75" style="position:absolute;left:0;text-align:left;margin-left:0;margin-top:0;width:50pt;height:50pt;z-index:251634688;visibility:hidden;mso-position-horizontal-relative:text;mso-position-vertical-relative:text">
            <o:lock v:ext="edit" selection="t"/>
          </v:shape>
        </w:pict>
      </w:r>
      <w:r w:rsidR="00975E37">
        <w:object w:dxaOrig="7795" w:dyaOrig="3561">
          <v:shape id="ole_rId22" o:spid="_x0000_i1028" type="#_x0000_t75" style="width:438.55pt;height:161.75pt;visibility:visible;mso-wrap-distance-right:0" o:ole="">
            <v:imagedata r:id="rId27" o:title=""/>
          </v:shape>
          <o:OLEObject Type="Embed" ProgID="Visio.Drawing.11" ShapeID="ole_rId22" DrawAspect="Content" ObjectID="_1841924948" r:id="rId28"/>
        </w:object>
      </w:r>
    </w:p>
    <w:p w:rsidR="00975E37" w:rsidRDefault="00FE4CEB">
      <w:pPr>
        <w:spacing w:after="0"/>
        <w:rPr>
          <w:rFonts w:ascii="Times New Roman" w:hAnsi="Times New Roman" w:cs="Times New Roman"/>
          <w:szCs w:val="28"/>
        </w:rPr>
      </w:pPr>
      <w:r>
        <w:rPr>
          <w:rFonts w:ascii="Times New Roman" w:hAnsi="Times New Roman" w:cs="Times New Roman"/>
          <w:szCs w:val="28"/>
        </w:rPr>
        <w:tab/>
      </w:r>
      <w:r>
        <w:rPr>
          <w:rFonts w:ascii="Times New Roman" w:hAnsi="Times New Roman" w:cs="Times New Roman"/>
          <w:sz w:val="28"/>
          <w:szCs w:val="28"/>
        </w:rPr>
        <w:t>Рисунок 1 Схема участка полигона дороги</w:t>
      </w:r>
    </w:p>
    <w:p w:rsidR="00975E37" w:rsidRDefault="00975E37">
      <w:pPr>
        <w:spacing w:after="0"/>
        <w:rPr>
          <w:rFonts w:ascii="Times New Roman" w:hAnsi="Times New Roman" w:cs="Times New Roman"/>
          <w:szCs w:val="28"/>
        </w:rPr>
      </w:pPr>
    </w:p>
    <w:p w:rsidR="00975E37" w:rsidRDefault="00FE4CEB">
      <w:pPr>
        <w:spacing w:after="0"/>
        <w:ind w:firstLine="708"/>
        <w:jc w:val="both"/>
        <w:rPr>
          <w:rFonts w:ascii="Times New Roman" w:hAnsi="Times New Roman" w:cs="Times New Roman"/>
          <w:sz w:val="28"/>
          <w:szCs w:val="32"/>
        </w:rPr>
      </w:pPr>
      <w:r>
        <w:rPr>
          <w:rFonts w:ascii="Times New Roman" w:hAnsi="Times New Roman" w:cs="Times New Roman"/>
          <w:b/>
          <w:sz w:val="28"/>
          <w:szCs w:val="32"/>
        </w:rPr>
        <w:t>Пропускной способностью</w:t>
      </w:r>
      <w:r>
        <w:rPr>
          <w:rFonts w:ascii="Times New Roman" w:hAnsi="Times New Roman" w:cs="Times New Roman"/>
          <w:sz w:val="28"/>
          <w:szCs w:val="32"/>
        </w:rPr>
        <w:t xml:space="preserve"> железнодорожных линий называется наибольшее число поездов установленной массы, которое может быть пропущено по данной линии в единицу времени. Пропускной способностью однопутного участка называется наибольшее число пар поездов, которое можно пропустить по участку в течении суток. На двухпутных участках пропускная способность рассчитывается по каждому направлению движения. </w:t>
      </w:r>
    </w:p>
    <w:p w:rsidR="00975E37" w:rsidRDefault="00FE4CEB">
      <w:pPr>
        <w:spacing w:after="0"/>
        <w:ind w:firstLine="709"/>
        <w:jc w:val="both"/>
        <w:rPr>
          <w:rFonts w:ascii="Times New Roman" w:hAnsi="Times New Roman" w:cs="Times New Roman"/>
          <w:sz w:val="28"/>
          <w:szCs w:val="32"/>
        </w:rPr>
      </w:pPr>
      <w:r>
        <w:rPr>
          <w:rFonts w:ascii="Times New Roman" w:hAnsi="Times New Roman" w:cs="Times New Roman"/>
          <w:sz w:val="28"/>
          <w:szCs w:val="32"/>
        </w:rPr>
        <w:t>Определение наитруднейшего перегона производится путем сложения перегонного времени хода поездов по перегону в четном и нечетном направлении. Наитруднейшим будет тот перегон, у которого суммарное время хода будет наибольшим.</w:t>
      </w:r>
    </w:p>
    <w:p w:rsidR="00975E37" w:rsidRDefault="00FE4CEB">
      <w:pPr>
        <w:spacing w:after="0"/>
        <w:ind w:firstLine="709"/>
        <w:jc w:val="both"/>
        <w:rPr>
          <w:rFonts w:ascii="Times New Roman" w:hAnsi="Times New Roman" w:cs="Times New Roman"/>
          <w:sz w:val="28"/>
          <w:szCs w:val="32"/>
        </w:rPr>
      </w:pPr>
      <w:r>
        <w:rPr>
          <w:rFonts w:ascii="Times New Roman" w:hAnsi="Times New Roman" w:cs="Times New Roman"/>
          <w:sz w:val="28"/>
          <w:szCs w:val="32"/>
        </w:rPr>
        <w:t xml:space="preserve">Определение наилучшей схемы графика - это схема графика, у которой наименьший период графика. Периодом графика называется время занятия перегона группой поездов характерных для данного типа графика. </w:t>
      </w:r>
    </w:p>
    <w:p w:rsidR="00975E37" w:rsidRDefault="00FE4CEB">
      <w:pPr>
        <w:spacing w:after="0"/>
        <w:ind w:firstLine="709"/>
        <w:jc w:val="both"/>
        <w:rPr>
          <w:rFonts w:ascii="Times New Roman" w:hAnsi="Times New Roman" w:cs="Times New Roman"/>
          <w:sz w:val="28"/>
          <w:szCs w:val="32"/>
        </w:rPr>
      </w:pPr>
      <w:r>
        <w:rPr>
          <w:rFonts w:ascii="Times New Roman" w:hAnsi="Times New Roman" w:cs="Times New Roman"/>
          <w:sz w:val="28"/>
          <w:szCs w:val="32"/>
        </w:rPr>
        <w:t>Существую четыре вида схем:</w:t>
      </w:r>
    </w:p>
    <w:p w:rsidR="00975E37" w:rsidRDefault="0073446C">
      <w:pPr>
        <w:spacing w:after="0"/>
        <w:ind w:firstLine="709"/>
        <w:jc w:val="center"/>
        <w:rPr>
          <w:rFonts w:ascii="Times New Roman" w:hAnsi="Times New Roman" w:cs="Times New Roman"/>
          <w:sz w:val="28"/>
          <w:szCs w:val="32"/>
        </w:rPr>
      </w:pPr>
      <w:r w:rsidRPr="0073446C">
        <w:pict>
          <v:shape id="_x0000_tole_rId24" o:spid="_x0000_s1219" type="#_x0000_t75" style="position:absolute;left:0;text-align:left;margin-left:0;margin-top:0;width:50pt;height:50pt;z-index:251635712;visibility:hidden">
            <o:lock v:ext="edit" selection="t"/>
          </v:shape>
        </w:pict>
      </w:r>
      <w:r w:rsidR="00975E37">
        <w:object w:dxaOrig="4326" w:dyaOrig="3108">
          <v:shape id="ole_rId24" o:spid="_x0000_i1029" type="#_x0000_t75" style="width:302.95pt;height:216.95pt;visibility:visible;mso-wrap-distance-right:0" o:ole="">
            <v:imagedata r:id="rId29" o:title=""/>
          </v:shape>
          <o:OLEObject Type="Embed" ProgID="Visio.Drawing.11" ShapeID="ole_rId24" DrawAspect="Content" ObjectID="_1841924949" r:id="rId30"/>
        </w:object>
      </w:r>
    </w:p>
    <w:p w:rsidR="00975E37" w:rsidRDefault="00FE4CEB">
      <w:pPr>
        <w:spacing w:after="0"/>
        <w:jc w:val="center"/>
        <w:rPr>
          <w:rFonts w:ascii="Times New Roman" w:hAnsi="Times New Roman" w:cs="Times New Roman"/>
        </w:rPr>
      </w:pPr>
      <w:r>
        <w:rPr>
          <w:rFonts w:ascii="Times New Roman" w:hAnsi="Times New Roman" w:cs="Times New Roman"/>
          <w:sz w:val="28"/>
          <w:szCs w:val="28"/>
        </w:rPr>
        <w:t>Схема 1 - поезда следуют на труднейший перегон сходу;</w:t>
      </w:r>
    </w:p>
    <w:p w:rsidR="00975E37" w:rsidRDefault="00975E37">
      <w:pPr>
        <w:spacing w:after="0"/>
        <w:jc w:val="center"/>
        <w:rPr>
          <w:rFonts w:ascii="Times New Roman" w:hAnsi="Times New Roman" w:cs="Times New Roman"/>
        </w:rPr>
      </w:pPr>
    </w:p>
    <w:p w:rsidR="00975E37" w:rsidRDefault="00975E37">
      <w:pPr>
        <w:spacing w:after="0"/>
        <w:jc w:val="center"/>
        <w:rPr>
          <w:rFonts w:ascii="Times New Roman" w:hAnsi="Times New Roman" w:cs="Times New Roman"/>
        </w:rPr>
      </w:pPr>
    </w:p>
    <w:p w:rsidR="00975E37" w:rsidRDefault="0073446C">
      <w:pPr>
        <w:spacing w:after="0"/>
        <w:jc w:val="center"/>
        <w:rPr>
          <w:rFonts w:ascii="Times New Roman" w:hAnsi="Times New Roman" w:cs="Times New Roman"/>
          <w:sz w:val="28"/>
          <w:szCs w:val="28"/>
        </w:rPr>
      </w:pPr>
      <w:r w:rsidRPr="0073446C">
        <w:lastRenderedPageBreak/>
        <w:pict>
          <v:shape id="_x0000_tole_rId26" o:spid="_x0000_s1217" type="#_x0000_t75" style="position:absolute;left:0;text-align:left;margin-left:0;margin-top:0;width:50pt;height:50pt;z-index:251636736;visibility:hidden">
            <o:lock v:ext="edit" selection="t"/>
          </v:shape>
        </w:pict>
      </w:r>
      <w:r w:rsidR="00975E37">
        <w:object w:dxaOrig="4326" w:dyaOrig="3052">
          <v:shape id="ole_rId26" o:spid="_x0000_i1030" type="#_x0000_t75" style="width:309.5pt;height:3in;visibility:visible;mso-wrap-distance-right:0" o:ole="">
            <v:imagedata r:id="rId31" o:title=""/>
          </v:shape>
          <o:OLEObject Type="Embed" ProgID="Visio.Drawing.11" ShapeID="ole_rId26" DrawAspect="Content" ObjectID="_1841924950" r:id="rId32"/>
        </w:object>
      </w:r>
    </w:p>
    <w:p w:rsidR="00975E37" w:rsidRDefault="00FE4CEB">
      <w:pPr>
        <w:spacing w:after="0"/>
        <w:jc w:val="center"/>
        <w:rPr>
          <w:rFonts w:ascii="Times New Roman" w:hAnsi="Times New Roman" w:cs="Times New Roman"/>
        </w:rPr>
      </w:pPr>
      <w:r>
        <w:rPr>
          <w:rFonts w:ascii="Times New Roman" w:hAnsi="Times New Roman" w:cs="Times New Roman"/>
          <w:sz w:val="28"/>
          <w:szCs w:val="28"/>
        </w:rPr>
        <w:t>Схема 2 - поезда следуют с труднейшего перегона сходу;</w:t>
      </w:r>
    </w:p>
    <w:p w:rsidR="00975E37" w:rsidRDefault="0073446C">
      <w:pPr>
        <w:spacing w:after="0"/>
        <w:jc w:val="center"/>
        <w:rPr>
          <w:rFonts w:ascii="Times New Roman" w:hAnsi="Times New Roman" w:cs="Times New Roman"/>
          <w:sz w:val="28"/>
          <w:szCs w:val="28"/>
        </w:rPr>
      </w:pPr>
      <w:r w:rsidRPr="0073446C">
        <w:pict>
          <v:shape id="_x0000_tole_rId28" o:spid="_x0000_s1215" type="#_x0000_t75" style="position:absolute;left:0;text-align:left;margin-left:0;margin-top:0;width:50pt;height:50pt;z-index:251637760;visibility:hidden">
            <o:lock v:ext="edit" selection="t"/>
          </v:shape>
        </w:pict>
      </w:r>
      <w:r w:rsidR="00975E37">
        <w:object w:dxaOrig="4326" w:dyaOrig="3165">
          <v:shape id="ole_rId28" o:spid="_x0000_i1031" type="#_x0000_t75" style="width:309.5pt;height:224.4pt;visibility:visible;mso-wrap-distance-right:0" o:ole="">
            <v:imagedata r:id="rId33" o:title=""/>
          </v:shape>
          <o:OLEObject Type="Embed" ProgID="Visio.Drawing.11" ShapeID="ole_rId28" DrawAspect="Content" ObjectID="_1841924951" r:id="rId34"/>
        </w:objec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Схема 3 - нечетные поезда следуют по труднейшему перегону сходу;</w:t>
      </w:r>
    </w:p>
    <w:p w:rsidR="00975E37" w:rsidRDefault="00975E37">
      <w:pPr>
        <w:spacing w:after="0"/>
        <w:jc w:val="center"/>
        <w:rPr>
          <w:rFonts w:ascii="Times New Roman" w:hAnsi="Times New Roman" w:cs="Times New Roman"/>
          <w:sz w:val="28"/>
          <w:szCs w:val="28"/>
        </w:rPr>
      </w:pPr>
    </w:p>
    <w:p w:rsidR="00975E37" w:rsidRDefault="0073446C">
      <w:pPr>
        <w:spacing w:after="0"/>
        <w:jc w:val="center"/>
        <w:rPr>
          <w:rFonts w:ascii="Times New Roman" w:hAnsi="Times New Roman" w:cs="Times New Roman"/>
          <w:sz w:val="28"/>
          <w:szCs w:val="28"/>
        </w:rPr>
      </w:pPr>
      <w:r w:rsidRPr="0073446C">
        <w:pict>
          <v:shape id="_x0000_tole_rId30" o:spid="_x0000_s1213" type="#_x0000_t75" style="position:absolute;left:0;text-align:left;margin-left:0;margin-top:0;width:50pt;height:50pt;z-index:251638784;visibility:hidden">
            <o:lock v:ext="edit" selection="t"/>
          </v:shape>
        </w:pict>
      </w:r>
      <w:r w:rsidR="00975E37">
        <w:object w:dxaOrig="4326" w:dyaOrig="2775">
          <v:shape id="ole_rId30" o:spid="_x0000_i1032" type="#_x0000_t75" style="width:309.5pt;height:196.35pt;visibility:visible;mso-wrap-distance-right:0" o:ole="">
            <v:imagedata r:id="rId35" o:title=""/>
          </v:shape>
          <o:OLEObject Type="Embed" ProgID="Visio.Drawing.11" ShapeID="ole_rId30" DrawAspect="Content" ObjectID="_1841924952" r:id="rId36"/>
        </w:objec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Схема 4 - четные поезда следуют по труднейшему перегону сходу.</w:t>
      </w:r>
    </w:p>
    <w:p w:rsidR="00975E37" w:rsidRDefault="0073446C">
      <w:pPr>
        <w:spacing w:after="0"/>
        <w:jc w:val="both"/>
        <w:rPr>
          <w:rFonts w:ascii="Times New Roman" w:hAnsi="Times New Roman" w:cs="Times New Roman"/>
          <w:sz w:val="28"/>
          <w:szCs w:val="28"/>
        </w:rPr>
      </w:pPr>
      <m:oMath>
        <m:sSup>
          <m:sSupPr>
            <m:ctrlPr>
              <w:rPr>
                <w:rFonts w:ascii="Cambria Math" w:hAnsi="Cambria Math"/>
              </w:rPr>
            </m:ctrlPr>
          </m:sSupPr>
          <m:e>
            <m:r>
              <w:rPr>
                <w:rFonts w:ascii="Cambria Math" w:hAnsi="Cambria Math"/>
              </w:rPr>
              <m:t>t</m:t>
            </m:r>
          </m:e>
          <m:sup>
            <m:r>
              <w:rPr>
                <w:rFonts w:ascii="Cambria Math" w:hAnsi="Cambria Math"/>
              </w:rPr>
              <m:t>,</m:t>
            </m:r>
          </m:sup>
        </m:sSup>
      </m:oMath>
      <w:r w:rsidR="00FE4CEB">
        <w:rPr>
          <w:rFonts w:ascii="Times New Roman" w:hAnsi="Times New Roman" w:cs="Times New Roman"/>
          <w:sz w:val="28"/>
          <w:szCs w:val="28"/>
        </w:rPr>
        <w:t>- время хода нечетного поезда, мин.;</w:t>
      </w:r>
    </w:p>
    <w:p w:rsidR="00975E37" w:rsidRDefault="0073446C">
      <w:pPr>
        <w:spacing w:after="0"/>
        <w:jc w:val="both"/>
        <w:rPr>
          <w:rFonts w:ascii="Times New Roman" w:hAnsi="Times New Roman" w:cs="Times New Roman"/>
          <w:sz w:val="28"/>
          <w:szCs w:val="28"/>
        </w:rPr>
      </w:pPr>
      <m:oMath>
        <m:sSup>
          <m:sSupPr>
            <m:ctrlPr>
              <w:rPr>
                <w:rFonts w:ascii="Cambria Math" w:hAnsi="Cambria Math"/>
              </w:rPr>
            </m:ctrlPr>
          </m:sSupPr>
          <m:e>
            <m:r>
              <w:rPr>
                <w:rFonts w:ascii="Cambria Math" w:hAnsi="Cambria Math"/>
              </w:rPr>
              <m:t>t</m:t>
            </m:r>
          </m:e>
          <m:sup>
            <m:r>
              <w:rPr>
                <w:rFonts w:ascii="Cambria Math" w:hAnsi="Cambria Math"/>
              </w:rPr>
              <m:t>,,</m:t>
            </m:r>
          </m:sup>
        </m:sSup>
      </m:oMath>
      <w:r w:rsidR="00FE4CEB">
        <w:rPr>
          <w:rFonts w:ascii="Times New Roman" w:hAnsi="Times New Roman" w:cs="Times New Roman"/>
          <w:sz w:val="28"/>
          <w:szCs w:val="28"/>
        </w:rPr>
        <w:t>- время хода четного поезда, мин.;</w:t>
      </w:r>
    </w:p>
    <w:p w:rsidR="00975E37" w:rsidRDefault="0073446C">
      <w:pPr>
        <w:spacing w:after="0"/>
        <w:jc w:val="both"/>
        <w:rPr>
          <w:rFonts w:ascii="Times New Roman" w:hAnsi="Times New Roman" w:cs="Times New Roman"/>
          <w:sz w:val="28"/>
          <w:szCs w:val="28"/>
        </w:rPr>
      </w:pPr>
      <m:oMath>
        <m:sSub>
          <m:sSubPr>
            <m:ctrlPr>
              <w:rPr>
                <w:rFonts w:ascii="Cambria Math" w:hAnsi="Cambria Math"/>
              </w:rPr>
            </m:ctrlPr>
          </m:sSubPr>
          <m:e>
            <m:r>
              <w:rPr>
                <w:rFonts w:ascii="Cambria Math" w:hAnsi="Cambria Math"/>
              </w:rPr>
              <m:t>t</m:t>
            </m:r>
          </m:e>
          <m:sub>
            <m:r>
              <w:rPr>
                <w:rFonts w:ascii="Cambria Math" w:hAnsi="Cambria Math"/>
              </w:rPr>
              <m:t>р</m:t>
            </m:r>
          </m:sub>
        </m:sSub>
      </m:oMath>
      <w:r w:rsidR="00FE4CEB">
        <w:rPr>
          <w:rFonts w:ascii="Times New Roman" w:hAnsi="Times New Roman" w:cs="Times New Roman"/>
          <w:sz w:val="28"/>
          <w:szCs w:val="28"/>
        </w:rPr>
        <w:t>- время на разгон, мин.;</w:t>
      </w:r>
    </w:p>
    <w:p w:rsidR="00975E37" w:rsidRDefault="0073446C">
      <w:pPr>
        <w:spacing w:after="0"/>
        <w:jc w:val="both"/>
        <w:rPr>
          <w:rFonts w:ascii="Times New Roman" w:hAnsi="Times New Roman" w:cs="Times New Roman"/>
          <w:sz w:val="28"/>
          <w:szCs w:val="28"/>
        </w:rPr>
      </w:pPr>
      <m:oMath>
        <m:sSub>
          <m:sSubPr>
            <m:ctrlPr>
              <w:rPr>
                <w:rFonts w:ascii="Cambria Math" w:hAnsi="Cambria Math"/>
              </w:rPr>
            </m:ctrlPr>
          </m:sSubPr>
          <m:e>
            <m:r>
              <w:rPr>
                <w:rFonts w:ascii="Cambria Math" w:hAnsi="Cambria Math"/>
              </w:rPr>
              <m:t>t</m:t>
            </m:r>
          </m:e>
          <m:sub>
            <m:r>
              <w:rPr>
                <w:rFonts w:ascii="Cambria Math" w:hAnsi="Cambria Math"/>
              </w:rPr>
              <m:t>з</m:t>
            </m:r>
          </m:sub>
        </m:sSub>
      </m:oMath>
      <w:r w:rsidR="00FE4CEB">
        <w:rPr>
          <w:rFonts w:ascii="Times New Roman" w:hAnsi="Times New Roman" w:cs="Times New Roman"/>
          <w:sz w:val="28"/>
          <w:szCs w:val="28"/>
        </w:rPr>
        <w:t>- время на замедление, мин.;</w:t>
      </w:r>
    </w:p>
    <w:p w:rsidR="00975E37" w:rsidRDefault="0073446C">
      <w:pPr>
        <w:spacing w:after="0"/>
        <w:jc w:val="both"/>
        <w:rPr>
          <w:rFonts w:ascii="Times New Roman" w:hAnsi="Times New Roman" w:cs="Times New Roman"/>
          <w:sz w:val="28"/>
          <w:szCs w:val="28"/>
        </w:rPr>
      </w:pPr>
      <m:oMath>
        <m:sSub>
          <m:sSubPr>
            <m:ctrlPr>
              <w:rPr>
                <w:rFonts w:ascii="Cambria Math" w:hAnsi="Cambria Math"/>
              </w:rPr>
            </m:ctrlPr>
          </m:sSubPr>
          <m:e>
            <m:r>
              <w:rPr>
                <w:rFonts w:ascii="Cambria Math" w:hAnsi="Cambria Math"/>
              </w:rPr>
              <m:t>τ</m:t>
            </m:r>
          </m:e>
          <m:sub>
            <m:r>
              <w:rPr>
                <w:rFonts w:ascii="Cambria Math" w:hAnsi="Cambria Math"/>
              </w:rPr>
              <m:t>нп</m:t>
            </m:r>
          </m:sub>
        </m:sSub>
      </m:oMath>
      <w:r w:rsidR="00FE4CEB">
        <w:rPr>
          <w:rFonts w:ascii="Times New Roman" w:hAnsi="Times New Roman" w:cs="Times New Roman"/>
          <w:sz w:val="28"/>
          <w:szCs w:val="28"/>
        </w:rPr>
        <w:t>- интервал неодновременного прибытия, мин;</w:t>
      </w:r>
    </w:p>
    <w:p w:rsidR="00975E37" w:rsidRDefault="0073446C">
      <w:pPr>
        <w:spacing w:after="0"/>
        <w:jc w:val="both"/>
        <w:rPr>
          <w:rFonts w:ascii="Times New Roman" w:hAnsi="Times New Roman" w:cs="Times New Roman"/>
          <w:sz w:val="28"/>
          <w:szCs w:val="28"/>
        </w:rPr>
      </w:pPr>
      <m:oMath>
        <m:sSub>
          <m:sSubPr>
            <m:ctrlPr>
              <w:rPr>
                <w:rFonts w:ascii="Cambria Math" w:hAnsi="Cambria Math"/>
              </w:rPr>
            </m:ctrlPr>
          </m:sSubPr>
          <m:e>
            <m:r>
              <w:rPr>
                <w:rFonts w:ascii="Cambria Math" w:hAnsi="Cambria Math"/>
              </w:rPr>
              <m:t>τ</m:t>
            </m:r>
          </m:e>
          <m:sub>
            <m:r>
              <w:rPr>
                <w:rFonts w:ascii="Cambria Math" w:hAnsi="Cambria Math"/>
              </w:rPr>
              <m:t>ск</m:t>
            </m:r>
          </m:sub>
        </m:sSub>
      </m:oMath>
      <w:r w:rsidR="00FE4CEB">
        <w:rPr>
          <w:rFonts w:ascii="Times New Roman" w:hAnsi="Times New Roman" w:cs="Times New Roman"/>
          <w:sz w:val="28"/>
          <w:szCs w:val="28"/>
        </w:rPr>
        <w:t>- интервал скрещения, мин.</w:t>
      </w:r>
    </w:p>
    <w:p w:rsidR="00975E37" w:rsidRDefault="00975E37">
      <w:pPr>
        <w:spacing w:after="0"/>
        <w:rPr>
          <w:rFonts w:ascii="Times New Roman" w:hAnsi="Times New Roman" w:cs="Times New Roman"/>
          <w:sz w:val="28"/>
          <w:szCs w:val="28"/>
        </w:rPr>
      </w:pPr>
    </w:p>
    <w:p w:rsidR="00975E37" w:rsidRDefault="00FE4CEB">
      <w:pPr>
        <w:spacing w:after="0"/>
        <w:ind w:firstLine="708"/>
        <w:rPr>
          <w:rFonts w:ascii="Times New Roman" w:hAnsi="Times New Roman" w:cs="Times New Roman"/>
          <w:sz w:val="28"/>
          <w:szCs w:val="28"/>
        </w:rPr>
      </w:pPr>
      <w:r>
        <w:rPr>
          <w:rFonts w:ascii="Times New Roman" w:hAnsi="Times New Roman" w:cs="Times New Roman"/>
          <w:sz w:val="28"/>
          <w:szCs w:val="28"/>
        </w:rPr>
        <w:t>Наличная пропускная способность при параллельном графике определяется по формуле:</w:t>
      </w:r>
    </w:p>
    <w:p w:rsidR="00975E37" w:rsidRDefault="0073446C">
      <w:pPr>
        <w:tabs>
          <w:tab w:val="left" w:pos="0"/>
        </w:tabs>
        <w:spacing w:after="0"/>
        <w:jc w:val="center"/>
        <w:rPr>
          <w:rStyle w:val="11"/>
          <w:rFonts w:eastAsiaTheme="minorEastAsia"/>
          <w:spacing w:val="0"/>
          <w:sz w:val="28"/>
          <w:szCs w:val="28"/>
        </w:rPr>
      </w:pPr>
      <m:oMath>
        <m:sSub>
          <m:sSubPr>
            <m:ctrlPr>
              <w:rPr>
                <w:rFonts w:ascii="Cambria Math" w:hAnsi="Cambria Math"/>
              </w:rPr>
            </m:ctrlPr>
          </m:sSubPr>
          <m:e>
            <m:r>
              <w:rPr>
                <w:rFonts w:ascii="Cambria Math" w:hAnsi="Cambria Math"/>
              </w:rPr>
              <m:t>N</m:t>
            </m:r>
          </m:e>
          <m:sub>
            <m:r>
              <w:rPr>
                <w:rFonts w:ascii="Cambria Math" w:hAnsi="Cambria Math"/>
              </w:rPr>
              <m:t>max</m:t>
            </m:r>
          </m:sub>
        </m:sSub>
        <m:r>
          <w:rPr>
            <w:rFonts w:ascii="Cambria Math" w:hAnsi="Cambria Math"/>
          </w:rPr>
          <m:t>=</m:t>
        </m:r>
        <m:f>
          <m:fPr>
            <m:ctrlPr>
              <w:rPr>
                <w:rFonts w:ascii="Cambria Math" w:hAnsi="Cambria Math"/>
              </w:rPr>
            </m:ctrlPr>
          </m:fPr>
          <m:num>
            <m:r>
              <w:rPr>
                <w:rFonts w:ascii="Cambria Math" w:hAnsi="Cambria Math"/>
              </w:rPr>
              <m:t>(1440-</m:t>
            </m:r>
            <m:sSub>
              <m:sSubPr>
                <m:ctrlPr>
                  <w:rPr>
                    <w:rFonts w:ascii="Cambria Math" w:hAnsi="Cambria Math"/>
                  </w:rPr>
                </m:ctrlPr>
              </m:sSubPr>
              <m:e>
                <m:r>
                  <w:rPr>
                    <w:rFonts w:ascii="Cambria Math" w:hAnsi="Cambria Math"/>
                  </w:rPr>
                  <m:t>t</m:t>
                </m:r>
              </m:e>
              <m:sub>
                <m:r>
                  <w:rPr>
                    <w:rFonts w:ascii="Cambria Math" w:hAnsi="Cambria Math"/>
                  </w:rPr>
                  <m:t>тех</m:t>
                </m:r>
              </m:sub>
            </m:sSub>
            <m:r>
              <w:rPr>
                <w:rFonts w:ascii="Cambria Math" w:hAnsi="Cambria Math"/>
              </w:rPr>
              <m:t>)×</m:t>
            </m:r>
            <m:sSub>
              <m:sSubPr>
                <m:ctrlPr>
                  <w:rPr>
                    <w:rFonts w:ascii="Cambria Math" w:hAnsi="Cambria Math"/>
                  </w:rPr>
                </m:ctrlPr>
              </m:sSubPr>
              <m:e>
                <m:r>
                  <w:rPr>
                    <w:rFonts w:ascii="Cambria Math" w:hAnsi="Cambria Math"/>
                  </w:rPr>
                  <m:t>а</m:t>
                </m:r>
              </m:e>
              <m:sub>
                <m:r>
                  <w:rPr>
                    <w:rFonts w:ascii="Cambria Math" w:hAnsi="Cambria Math"/>
                  </w:rPr>
                  <m:t>н</m:t>
                </m:r>
              </m:sub>
            </m:sSub>
          </m:num>
          <m:den>
            <m:sSub>
              <m:sSubPr>
                <m:ctrlPr>
                  <w:rPr>
                    <w:rFonts w:ascii="Cambria Math" w:hAnsi="Cambria Math"/>
                  </w:rPr>
                </m:ctrlPr>
              </m:sSubPr>
              <m:e>
                <m:r>
                  <w:rPr>
                    <w:rFonts w:ascii="Cambria Math" w:hAnsi="Cambria Math"/>
                  </w:rPr>
                  <m:t>Т</m:t>
                </m:r>
              </m:e>
              <m:sub>
                <m:r>
                  <w:rPr>
                    <w:rFonts w:ascii="Cambria Math" w:hAnsi="Cambria Math"/>
                  </w:rPr>
                  <m:t>пер</m:t>
                </m:r>
              </m:sub>
            </m:sSub>
          </m:den>
        </m:f>
      </m:oMath>
      <w:r w:rsidR="00FE4CEB">
        <w:rPr>
          <w:rStyle w:val="11"/>
          <w:rFonts w:eastAsiaTheme="minorEastAsia"/>
          <w:spacing w:val="0"/>
          <w:sz w:val="28"/>
          <w:szCs w:val="28"/>
        </w:rPr>
        <w:t>,п/п                                             (1)</w:t>
      </w:r>
    </w:p>
    <w:p w:rsidR="00975E37" w:rsidRDefault="00975E37">
      <w:pPr>
        <w:tabs>
          <w:tab w:val="left" w:pos="0"/>
        </w:tabs>
        <w:spacing w:after="0"/>
        <w:jc w:val="both"/>
        <w:rPr>
          <w:rStyle w:val="11"/>
          <w:rFonts w:eastAsiaTheme="minorEastAsia"/>
          <w:spacing w:val="0"/>
          <w:sz w:val="28"/>
          <w:szCs w:val="28"/>
        </w:rPr>
      </w:pPr>
    </w:p>
    <w:p w:rsidR="00975E37" w:rsidRDefault="00FE4CEB">
      <w:pPr>
        <w:pStyle w:val="48"/>
        <w:shd w:val="clear" w:color="auto" w:fill="auto"/>
        <w:spacing w:after="0" w:line="240" w:lineRule="auto"/>
        <w:ind w:left="23" w:firstLine="0"/>
        <w:jc w:val="left"/>
        <w:rPr>
          <w:rStyle w:val="11"/>
          <w:rFonts w:eastAsiaTheme="minorHAnsi"/>
          <w:b w:val="0"/>
          <w:spacing w:val="0"/>
          <w:sz w:val="28"/>
          <w:szCs w:val="28"/>
        </w:rPr>
      </w:pPr>
      <w:r>
        <w:rPr>
          <w:rStyle w:val="11"/>
          <w:rFonts w:eastAsiaTheme="minorHAnsi"/>
          <w:b w:val="0"/>
          <w:spacing w:val="0"/>
          <w:sz w:val="28"/>
          <w:szCs w:val="28"/>
        </w:rPr>
        <w:t>где 1440 - число минут в сутках;</w:t>
      </w:r>
    </w:p>
    <w:p w:rsidR="00975E37" w:rsidRDefault="0073446C">
      <w:pPr>
        <w:pStyle w:val="48"/>
        <w:shd w:val="clear" w:color="auto" w:fill="auto"/>
        <w:spacing w:after="0" w:line="240" w:lineRule="auto"/>
        <w:ind w:left="23" w:firstLine="0"/>
        <w:jc w:val="left"/>
        <w:rPr>
          <w:rFonts w:ascii="Times New Roman" w:hAnsi="Times New Roman" w:cs="Times New Roman"/>
          <w:b/>
          <w:spacing w:val="0"/>
          <w:sz w:val="28"/>
          <w:szCs w:val="28"/>
        </w:rPr>
      </w:pPr>
      <m:oMath>
        <m:sSub>
          <m:sSubPr>
            <m:ctrlPr>
              <w:rPr>
                <w:rFonts w:ascii="Cambria Math" w:hAnsi="Cambria Math"/>
              </w:rPr>
            </m:ctrlPr>
          </m:sSubPr>
          <m:e>
            <m:r>
              <w:rPr>
                <w:rFonts w:ascii="Cambria Math" w:hAnsi="Cambria Math"/>
              </w:rPr>
              <m:t>Т</m:t>
            </m:r>
          </m:e>
          <m:sub>
            <m:r>
              <w:rPr>
                <w:rFonts w:ascii="Cambria Math" w:hAnsi="Cambria Math"/>
              </w:rPr>
              <m:t>пер</m:t>
            </m:r>
          </m:sub>
        </m:sSub>
      </m:oMath>
      <w:r w:rsidR="00FE4CEB">
        <w:rPr>
          <w:rStyle w:val="11"/>
          <w:rFonts w:eastAsiaTheme="minorHAnsi"/>
          <w:spacing w:val="0"/>
          <w:sz w:val="28"/>
          <w:szCs w:val="28"/>
        </w:rPr>
        <w:t xml:space="preserve">- </w:t>
      </w:r>
      <w:r w:rsidR="00FE4CEB">
        <w:rPr>
          <w:rStyle w:val="11"/>
          <w:rFonts w:eastAsiaTheme="minorHAnsi"/>
          <w:b w:val="0"/>
          <w:spacing w:val="0"/>
          <w:sz w:val="28"/>
          <w:szCs w:val="28"/>
        </w:rPr>
        <w:t>период графика, мин;</w:t>
      </w:r>
    </w:p>
    <w:p w:rsidR="00975E37" w:rsidRDefault="0073446C">
      <w:pPr>
        <w:pStyle w:val="48"/>
        <w:shd w:val="clear" w:color="auto" w:fill="auto"/>
        <w:tabs>
          <w:tab w:val="left" w:pos="646"/>
        </w:tabs>
        <w:spacing w:after="0" w:line="240" w:lineRule="auto"/>
        <w:ind w:right="20" w:firstLine="0"/>
        <w:jc w:val="both"/>
        <w:rPr>
          <w:rStyle w:val="11"/>
          <w:rFonts w:eastAsiaTheme="minorHAnsi"/>
          <w:b w:val="0"/>
          <w:spacing w:val="0"/>
          <w:sz w:val="28"/>
          <w:szCs w:val="28"/>
        </w:rPr>
      </w:pPr>
      <m:oMath>
        <m:sSub>
          <m:sSubPr>
            <m:ctrlPr>
              <w:rPr>
                <w:rFonts w:ascii="Cambria Math" w:hAnsi="Cambria Math"/>
              </w:rPr>
            </m:ctrlPr>
          </m:sSubPr>
          <m:e>
            <m:r>
              <w:rPr>
                <w:rFonts w:ascii="Cambria Math" w:hAnsi="Cambria Math"/>
              </w:rPr>
              <m:t>t</m:t>
            </m:r>
          </m:e>
          <m:sub>
            <m:r>
              <w:rPr>
                <w:rFonts w:ascii="Cambria Math" w:hAnsi="Cambria Math"/>
              </w:rPr>
              <m:t>тех</m:t>
            </m:r>
          </m:sub>
        </m:sSub>
      </m:oMath>
      <w:r w:rsidR="00FE4CEB">
        <w:rPr>
          <w:rStyle w:val="11"/>
          <w:rFonts w:eastAsiaTheme="minorHAnsi"/>
          <w:iCs/>
          <w:spacing w:val="0"/>
          <w:sz w:val="28"/>
          <w:szCs w:val="28"/>
        </w:rPr>
        <w:t xml:space="preserve">- </w:t>
      </w:r>
      <w:r w:rsidR="00FE4CEB">
        <w:rPr>
          <w:rStyle w:val="11"/>
          <w:rFonts w:eastAsiaTheme="minorHAnsi"/>
          <w:b w:val="0"/>
          <w:spacing w:val="0"/>
          <w:sz w:val="28"/>
          <w:szCs w:val="28"/>
        </w:rPr>
        <w:t>продолжительность технологического «окна», представляе</w:t>
      </w:r>
      <w:r w:rsidR="00FE4CEB">
        <w:rPr>
          <w:rStyle w:val="11"/>
          <w:rFonts w:eastAsiaTheme="minorHAnsi"/>
          <w:b w:val="0"/>
          <w:spacing w:val="0"/>
          <w:sz w:val="28"/>
          <w:szCs w:val="28"/>
        </w:rPr>
        <w:softHyphen/>
        <w:t>мого в графике движения для выполнения работ по текущему содержа</w:t>
      </w:r>
      <w:r w:rsidR="00FE4CEB">
        <w:rPr>
          <w:rStyle w:val="11"/>
          <w:rFonts w:eastAsiaTheme="minorHAnsi"/>
          <w:b w:val="0"/>
          <w:spacing w:val="0"/>
          <w:sz w:val="28"/>
          <w:szCs w:val="28"/>
        </w:rPr>
        <w:softHyphen/>
        <w:t xml:space="preserve">нию железнодорожного пути, устройств и т. д., мин. </w:t>
      </w:r>
      <m:oMath>
        <m:sSub>
          <m:sSubPr>
            <m:ctrlPr>
              <w:rPr>
                <w:rFonts w:ascii="Cambria Math" w:hAnsi="Cambria Math"/>
              </w:rPr>
            </m:ctrlPr>
          </m:sSubPr>
          <m:e>
            <m:r>
              <w:rPr>
                <w:rFonts w:ascii="Cambria Math" w:hAnsi="Cambria Math"/>
              </w:rPr>
              <m:t>t</m:t>
            </m:r>
          </m:e>
          <m:sub>
            <m:r>
              <w:rPr>
                <w:rFonts w:ascii="Cambria Math" w:hAnsi="Cambria Math"/>
              </w:rPr>
              <m:t>тех</m:t>
            </m:r>
          </m:sub>
        </m:sSub>
      </m:oMath>
      <w:r w:rsidR="00FE4CEB">
        <w:rPr>
          <w:rStyle w:val="11"/>
          <w:rFonts w:eastAsiaTheme="minorHAnsi"/>
          <w:b w:val="0"/>
          <w:spacing w:val="0"/>
          <w:sz w:val="28"/>
          <w:szCs w:val="28"/>
        </w:rPr>
        <w:t xml:space="preserve">  на однопутном участке принять 60 минут;</w:t>
      </w:r>
    </w:p>
    <w:p w:rsidR="00975E37" w:rsidRDefault="0073446C">
      <w:pPr>
        <w:pStyle w:val="48"/>
        <w:shd w:val="clear" w:color="auto" w:fill="auto"/>
        <w:tabs>
          <w:tab w:val="left" w:pos="646"/>
        </w:tabs>
        <w:spacing w:after="0" w:line="240" w:lineRule="auto"/>
        <w:ind w:right="20" w:firstLine="0"/>
        <w:jc w:val="both"/>
        <w:rPr>
          <w:rStyle w:val="11"/>
          <w:rFonts w:eastAsiaTheme="minorHAnsi"/>
          <w:b w:val="0"/>
          <w:spacing w:val="0"/>
          <w:sz w:val="28"/>
          <w:szCs w:val="28"/>
        </w:rPr>
      </w:pPr>
      <m:oMath>
        <m:sSub>
          <m:sSubPr>
            <m:ctrlPr>
              <w:rPr>
                <w:rFonts w:ascii="Cambria Math" w:hAnsi="Cambria Math"/>
              </w:rPr>
            </m:ctrlPr>
          </m:sSubPr>
          <m:e>
            <m:r>
              <w:rPr>
                <w:rFonts w:ascii="Cambria Math" w:hAnsi="Cambria Math"/>
              </w:rPr>
              <m:t>а</m:t>
            </m:r>
          </m:e>
          <m:sub>
            <m:r>
              <w:rPr>
                <w:rFonts w:ascii="Cambria Math" w:hAnsi="Cambria Math"/>
              </w:rPr>
              <m:t>н</m:t>
            </m:r>
          </m:sub>
        </m:sSub>
      </m:oMath>
      <w:r w:rsidR="00FE4CEB">
        <w:rPr>
          <w:rStyle w:val="11"/>
          <w:rFonts w:eastAsiaTheme="minorHAnsi"/>
          <w:b w:val="0"/>
          <w:spacing w:val="0"/>
          <w:sz w:val="28"/>
          <w:szCs w:val="28"/>
        </w:rPr>
        <w:t>- коэффициент надежности технических средств, учитывает влияние отказов в работе технических средств (локомотивов, вагонов, ж/д пути, устройств СЦБ и связи) на наличную пропускную способ</w:t>
      </w:r>
      <w:r w:rsidR="00FE4CEB">
        <w:rPr>
          <w:rStyle w:val="11"/>
          <w:rFonts w:eastAsiaTheme="minorHAnsi"/>
          <w:b w:val="0"/>
          <w:spacing w:val="0"/>
          <w:sz w:val="28"/>
          <w:szCs w:val="28"/>
        </w:rPr>
        <w:softHyphen/>
        <w:t>ность. Значение коэффициента зависит от вида тяги, средств связи, ин</w:t>
      </w:r>
      <w:r w:rsidR="00FE4CEB">
        <w:rPr>
          <w:rStyle w:val="11"/>
          <w:rFonts w:eastAsiaTheme="minorHAnsi"/>
          <w:b w:val="0"/>
          <w:spacing w:val="0"/>
          <w:sz w:val="28"/>
          <w:szCs w:val="28"/>
        </w:rPr>
        <w:softHyphen/>
        <w:t>тенсивности пассажирского движения.</w:t>
      </w:r>
      <m:oMath>
        <m:r>
          <w:rPr>
            <w:rFonts w:ascii="Cambria Math" w:hAnsi="Cambria Math"/>
          </w:rPr>
          <m:t>(</m:t>
        </m:r>
        <m:sSub>
          <m:sSubPr>
            <m:ctrlPr>
              <w:rPr>
                <w:rFonts w:ascii="Cambria Math" w:hAnsi="Cambria Math"/>
              </w:rPr>
            </m:ctrlPr>
          </m:sSubPr>
          <m:e>
            <m:r>
              <w:rPr>
                <w:rFonts w:ascii="Cambria Math" w:hAnsi="Cambria Math"/>
              </w:rPr>
              <m:t>а</m:t>
            </m:r>
          </m:e>
          <m:sub>
            <m:r>
              <w:rPr>
                <w:rFonts w:ascii="Cambria Math" w:hAnsi="Cambria Math"/>
              </w:rPr>
              <m:t>н</m:t>
            </m:r>
          </m:sub>
        </m:sSub>
      </m:oMath>
      <w:r w:rsidR="00FE4CEB">
        <w:rPr>
          <w:rStyle w:val="11"/>
          <w:rFonts w:eastAsiaTheme="minorEastAsia"/>
          <w:iCs/>
          <w:spacing w:val="0"/>
          <w:sz w:val="28"/>
          <w:szCs w:val="28"/>
        </w:rPr>
        <w:t>=</w:t>
      </w:r>
      <w:r w:rsidR="00FE4CEB">
        <w:rPr>
          <w:rStyle w:val="11"/>
          <w:rFonts w:eastAsiaTheme="minorEastAsia"/>
          <w:b w:val="0"/>
          <w:iCs/>
          <w:spacing w:val="0"/>
          <w:sz w:val="28"/>
          <w:szCs w:val="28"/>
        </w:rPr>
        <w:t>0,95).</w:t>
      </w:r>
    </w:p>
    <w:p w:rsidR="00975E37" w:rsidRDefault="00975E37">
      <w:pPr>
        <w:spacing w:after="0"/>
        <w:rPr>
          <w:rFonts w:ascii="Times New Roman" w:hAnsi="Times New Roman" w:cs="Times New Roman"/>
          <w:sz w:val="28"/>
          <w:szCs w:val="28"/>
        </w:rPr>
      </w:pP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sz w:val="28"/>
          <w:szCs w:val="28"/>
        </w:rPr>
        <w:t>Наличная пропускная способность при непараллельном графике определяется по формуле:</w:t>
      </w:r>
    </w:p>
    <w:p w:rsidR="00975E37" w:rsidRDefault="00975E37">
      <w:pPr>
        <w:spacing w:after="0"/>
        <w:ind w:firstLine="708"/>
        <w:jc w:val="both"/>
        <w:rPr>
          <w:rFonts w:ascii="Times New Roman" w:hAnsi="Times New Roman" w:cs="Times New Roman"/>
          <w:sz w:val="28"/>
          <w:szCs w:val="28"/>
        </w:rPr>
      </w:pPr>
    </w:p>
    <w:tbl>
      <w:tblPr>
        <w:tblW w:w="10030" w:type="dxa"/>
        <w:tblInd w:w="216" w:type="dxa"/>
        <w:tblLayout w:type="fixed"/>
        <w:tblLook w:val="01E0"/>
      </w:tblPr>
      <w:tblGrid>
        <w:gridCol w:w="8786"/>
        <w:gridCol w:w="1244"/>
      </w:tblGrid>
      <w:tr w:rsidR="00975E37">
        <w:tc>
          <w:tcPr>
            <w:tcW w:w="8785" w:type="dxa"/>
          </w:tcPr>
          <w:p w:rsidR="00975E37" w:rsidRDefault="00FE4CEB">
            <w:pPr>
              <w:pStyle w:val="aff9"/>
              <w:spacing w:after="0"/>
              <w:ind w:left="-108" w:right="-1556"/>
              <w:jc w:val="center"/>
              <w:textAlignment w:val="baseline"/>
              <w:rPr>
                <w:rFonts w:ascii="Times New Roman" w:hAnsi="Times New Roman"/>
                <w:b/>
                <w:sz w:val="28"/>
                <w:szCs w:val="28"/>
              </w:rPr>
            </w:pPr>
            <w:r>
              <w:rPr>
                <w:rFonts w:ascii="Times New Roman" w:hAnsi="Times New Roman"/>
                <w:b/>
                <w:sz w:val="28"/>
                <w:szCs w:val="28"/>
                <w:lang w:val="en-US"/>
              </w:rPr>
              <w:t>N</w:t>
            </w:r>
            <w:r>
              <w:rPr>
                <w:rFonts w:ascii="Times New Roman" w:hAnsi="Times New Roman"/>
                <w:b/>
                <w:sz w:val="28"/>
                <w:szCs w:val="28"/>
                <w:vertAlign w:val="subscript"/>
              </w:rPr>
              <w:t>непаралл</w:t>
            </w:r>
            <w:r>
              <w:rPr>
                <w:rFonts w:ascii="Times New Roman" w:hAnsi="Times New Roman"/>
                <w:b/>
                <w:sz w:val="28"/>
                <w:szCs w:val="28"/>
              </w:rPr>
              <w:t>=</w:t>
            </w:r>
            <w:r>
              <w:rPr>
                <w:rFonts w:ascii="Times New Roman" w:hAnsi="Times New Roman"/>
                <w:b/>
                <w:sz w:val="28"/>
                <w:szCs w:val="28"/>
                <w:lang w:val="en-US"/>
              </w:rPr>
              <w:t>N</w:t>
            </w:r>
            <w:r>
              <w:rPr>
                <w:rFonts w:ascii="Times New Roman" w:hAnsi="Times New Roman"/>
                <w:b/>
                <w:sz w:val="28"/>
                <w:szCs w:val="28"/>
                <w:vertAlign w:val="subscript"/>
                <w:lang w:val="en-US"/>
              </w:rPr>
              <w:t>max</w:t>
            </w:r>
            <w:r>
              <w:rPr>
                <w:rFonts w:ascii="Times New Roman" w:hAnsi="Times New Roman"/>
                <w:b/>
                <w:sz w:val="28"/>
                <w:szCs w:val="28"/>
              </w:rPr>
              <w:t>-</w:t>
            </w:r>
            <w:r>
              <w:rPr>
                <w:rFonts w:ascii="Times New Roman" w:hAnsi="Times New Roman"/>
                <w:b/>
                <w:sz w:val="28"/>
                <w:szCs w:val="28"/>
                <w:shd w:val="clear" w:color="auto" w:fill="FFFFFF"/>
              </w:rPr>
              <w:t>ε</w:t>
            </w:r>
            <w:r>
              <w:rPr>
                <w:rFonts w:ascii="Times New Roman" w:hAnsi="Times New Roman"/>
                <w:b/>
                <w:sz w:val="28"/>
                <w:szCs w:val="28"/>
                <w:shd w:val="clear" w:color="auto" w:fill="FFFFFF"/>
                <w:vertAlign w:val="subscript"/>
              </w:rPr>
              <w:t>скор</w:t>
            </w:r>
            <m:oMath>
              <m:r>
                <w:rPr>
                  <w:rFonts w:ascii="Cambria Math" w:hAnsi="Cambria Math"/>
                </w:rPr>
                <m:t>×</m:t>
              </m:r>
            </m:oMath>
            <w:r>
              <w:rPr>
                <w:rFonts w:ascii="Times New Roman" w:hAnsi="Times New Roman"/>
                <w:b/>
                <w:sz w:val="28"/>
                <w:szCs w:val="28"/>
                <w:lang w:val="en-US"/>
              </w:rPr>
              <w:t>N</w:t>
            </w:r>
            <w:r>
              <w:rPr>
                <w:rFonts w:ascii="Times New Roman" w:hAnsi="Times New Roman"/>
                <w:b/>
                <w:sz w:val="28"/>
                <w:szCs w:val="28"/>
                <w:vertAlign w:val="subscript"/>
              </w:rPr>
              <w:t>скор</w:t>
            </w:r>
            <w:r>
              <w:rPr>
                <w:rFonts w:ascii="Times New Roman" w:hAnsi="Times New Roman"/>
                <w:b/>
                <w:sz w:val="28"/>
                <w:szCs w:val="28"/>
              </w:rPr>
              <w:t>-</w:t>
            </w:r>
            <w:r>
              <w:rPr>
                <w:rFonts w:ascii="Times New Roman" w:hAnsi="Times New Roman"/>
                <w:b/>
                <w:sz w:val="28"/>
                <w:szCs w:val="28"/>
                <w:shd w:val="clear" w:color="auto" w:fill="FFFFFF"/>
              </w:rPr>
              <w:t>ε</w:t>
            </w:r>
            <w:r>
              <w:rPr>
                <w:rFonts w:ascii="Times New Roman" w:hAnsi="Times New Roman"/>
                <w:b/>
                <w:sz w:val="28"/>
                <w:szCs w:val="28"/>
                <w:shd w:val="clear" w:color="auto" w:fill="FFFFFF"/>
                <w:vertAlign w:val="subscript"/>
              </w:rPr>
              <w:t>пасс</w:t>
            </w:r>
            <m:oMath>
              <m:r>
                <w:rPr>
                  <w:rFonts w:ascii="Cambria Math" w:hAnsi="Cambria Math"/>
                </w:rPr>
                <m:t>×</m:t>
              </m:r>
            </m:oMath>
            <w:r>
              <w:rPr>
                <w:rFonts w:ascii="Times New Roman" w:hAnsi="Times New Roman"/>
                <w:b/>
                <w:sz w:val="28"/>
                <w:szCs w:val="28"/>
                <w:lang w:val="en-US"/>
              </w:rPr>
              <w:t>N</w:t>
            </w:r>
            <w:r>
              <w:rPr>
                <w:rFonts w:ascii="Times New Roman" w:hAnsi="Times New Roman"/>
                <w:b/>
                <w:sz w:val="28"/>
                <w:szCs w:val="28"/>
                <w:vertAlign w:val="subscript"/>
              </w:rPr>
              <w:t>пасс</w:t>
            </w:r>
            <w:r>
              <w:rPr>
                <w:rFonts w:ascii="Times New Roman" w:hAnsi="Times New Roman"/>
                <w:b/>
                <w:sz w:val="28"/>
                <w:szCs w:val="28"/>
              </w:rPr>
              <w:t>-</w:t>
            </w:r>
            <w:r>
              <w:rPr>
                <w:rFonts w:ascii="Times New Roman" w:hAnsi="Times New Roman"/>
                <w:b/>
                <w:sz w:val="28"/>
                <w:szCs w:val="28"/>
                <w:shd w:val="clear" w:color="auto" w:fill="FFFFFF"/>
              </w:rPr>
              <w:t>ε</w:t>
            </w:r>
            <w:r>
              <w:rPr>
                <w:rFonts w:ascii="Times New Roman" w:hAnsi="Times New Roman"/>
                <w:b/>
                <w:sz w:val="28"/>
                <w:szCs w:val="28"/>
                <w:shd w:val="clear" w:color="auto" w:fill="FFFFFF"/>
                <w:vertAlign w:val="subscript"/>
              </w:rPr>
              <w:t>приг</w:t>
            </w:r>
            <m:oMath>
              <m:r>
                <w:rPr>
                  <w:rFonts w:ascii="Cambria Math" w:hAnsi="Cambria Math"/>
                </w:rPr>
                <m:t>×</m:t>
              </m:r>
            </m:oMath>
            <w:r>
              <w:rPr>
                <w:rFonts w:ascii="Times New Roman" w:hAnsi="Times New Roman"/>
                <w:b/>
                <w:sz w:val="28"/>
                <w:szCs w:val="28"/>
                <w:lang w:val="en-US"/>
              </w:rPr>
              <w:t>N</w:t>
            </w:r>
            <w:r>
              <w:rPr>
                <w:rFonts w:ascii="Times New Roman" w:hAnsi="Times New Roman"/>
                <w:b/>
                <w:sz w:val="28"/>
                <w:szCs w:val="28"/>
                <w:vertAlign w:val="subscript"/>
              </w:rPr>
              <w:t>приг</w:t>
            </w:r>
            <w:r>
              <w:rPr>
                <w:rFonts w:ascii="Times New Roman" w:hAnsi="Times New Roman"/>
                <w:b/>
                <w:sz w:val="28"/>
                <w:szCs w:val="28"/>
              </w:rPr>
              <w:t>-</w:t>
            </w:r>
            <w:r>
              <w:rPr>
                <w:rFonts w:ascii="Times New Roman" w:hAnsi="Times New Roman"/>
                <w:b/>
                <w:sz w:val="28"/>
                <w:szCs w:val="28"/>
                <w:shd w:val="clear" w:color="auto" w:fill="FFFFFF"/>
              </w:rPr>
              <w:t>(ε</w:t>
            </w:r>
            <w:r>
              <w:rPr>
                <w:rFonts w:ascii="Times New Roman" w:hAnsi="Times New Roman"/>
                <w:b/>
                <w:sz w:val="28"/>
                <w:szCs w:val="28"/>
                <w:shd w:val="clear" w:color="auto" w:fill="FFFFFF"/>
                <w:vertAlign w:val="subscript"/>
              </w:rPr>
              <w:t>сб</w:t>
            </w:r>
            <w:r>
              <w:rPr>
                <w:rFonts w:ascii="Times New Roman" w:hAnsi="Times New Roman"/>
                <w:b/>
                <w:sz w:val="28"/>
                <w:szCs w:val="28"/>
              </w:rPr>
              <w:t>-1)</w:t>
            </w:r>
            <m:oMath>
              <m:r>
                <w:rPr>
                  <w:rFonts w:ascii="Cambria Math" w:hAnsi="Cambria Math"/>
                </w:rPr>
                <m:t>×</m:t>
              </m:r>
            </m:oMath>
            <w:r>
              <w:rPr>
                <w:rFonts w:ascii="Times New Roman" w:hAnsi="Times New Roman"/>
                <w:b/>
                <w:sz w:val="28"/>
                <w:szCs w:val="28"/>
                <w:lang w:val="en-US"/>
              </w:rPr>
              <w:t>N</w:t>
            </w:r>
            <w:r>
              <w:rPr>
                <w:rFonts w:ascii="Times New Roman" w:hAnsi="Times New Roman"/>
                <w:b/>
                <w:sz w:val="28"/>
                <w:szCs w:val="28"/>
                <w:vertAlign w:val="subscript"/>
              </w:rPr>
              <w:t xml:space="preserve">сб </w:t>
            </w:r>
            <w:r>
              <w:rPr>
                <w:rFonts w:ascii="Times New Roman" w:hAnsi="Times New Roman"/>
                <w:b/>
                <w:sz w:val="28"/>
                <w:szCs w:val="28"/>
              </w:rPr>
              <w:t>,</w:t>
            </w:r>
          </w:p>
        </w:tc>
        <w:tc>
          <w:tcPr>
            <w:tcW w:w="1244" w:type="dxa"/>
          </w:tcPr>
          <w:p w:rsidR="00975E37" w:rsidRDefault="00FE4CEB">
            <w:pPr>
              <w:pStyle w:val="aff9"/>
              <w:spacing w:after="0"/>
              <w:ind w:left="0"/>
              <w:jc w:val="right"/>
              <w:textAlignment w:val="baseline"/>
              <w:rPr>
                <w:rFonts w:ascii="Times New Roman" w:hAnsi="Times New Roman"/>
                <w:b/>
                <w:sz w:val="28"/>
                <w:szCs w:val="28"/>
              </w:rPr>
            </w:pPr>
            <w:r>
              <w:rPr>
                <w:rFonts w:ascii="Times New Roman" w:hAnsi="Times New Roman"/>
                <w:b/>
                <w:sz w:val="28"/>
                <w:szCs w:val="28"/>
              </w:rPr>
              <w:t>(2)</w:t>
            </w:r>
          </w:p>
        </w:tc>
      </w:tr>
      <w:tr w:rsidR="00975E37">
        <w:tc>
          <w:tcPr>
            <w:tcW w:w="8785" w:type="dxa"/>
          </w:tcPr>
          <w:p w:rsidR="00975E37" w:rsidRDefault="00975E37">
            <w:pPr>
              <w:pStyle w:val="aff9"/>
              <w:spacing w:after="0"/>
              <w:ind w:left="-108" w:right="-1556"/>
              <w:jc w:val="center"/>
              <w:textAlignment w:val="baseline"/>
              <w:rPr>
                <w:rFonts w:ascii="Times New Roman" w:hAnsi="Times New Roman"/>
                <w:b/>
                <w:i/>
                <w:sz w:val="28"/>
                <w:szCs w:val="28"/>
                <w:lang w:val="en-US"/>
              </w:rPr>
            </w:pPr>
          </w:p>
        </w:tc>
        <w:tc>
          <w:tcPr>
            <w:tcW w:w="1244" w:type="dxa"/>
          </w:tcPr>
          <w:p w:rsidR="00975E37" w:rsidRDefault="00975E37">
            <w:pPr>
              <w:pStyle w:val="aff9"/>
              <w:spacing w:after="0"/>
              <w:ind w:left="0"/>
              <w:jc w:val="right"/>
              <w:textAlignment w:val="baseline"/>
              <w:rPr>
                <w:rFonts w:ascii="Times New Roman" w:hAnsi="Times New Roman"/>
                <w:b/>
                <w:i/>
                <w:sz w:val="28"/>
                <w:szCs w:val="28"/>
              </w:rPr>
            </w:pPr>
          </w:p>
        </w:tc>
      </w:tr>
    </w:tbl>
    <w:p w:rsidR="00975E37" w:rsidRDefault="00FE4CEB">
      <w:pPr>
        <w:widowControl w:val="0"/>
        <w:spacing w:after="0"/>
        <w:ind w:left="181" w:right="352" w:firstLine="726"/>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где </w:t>
      </w:r>
      <w:r>
        <w:rPr>
          <w:rFonts w:ascii="Times New Roman" w:eastAsia="Calibri" w:hAnsi="Times New Roman" w:cs="Times New Roman"/>
          <w:sz w:val="28"/>
          <w:szCs w:val="28"/>
          <w:lang w:val="en-US"/>
        </w:rPr>
        <w:t>N</w:t>
      </w:r>
      <w:r>
        <w:rPr>
          <w:rFonts w:ascii="Times New Roman" w:eastAsia="Calibri" w:hAnsi="Times New Roman" w:cs="Times New Roman"/>
          <w:sz w:val="28"/>
          <w:szCs w:val="28"/>
          <w:vertAlign w:val="subscript"/>
          <w:lang w:val="en-US"/>
        </w:rPr>
        <w:t>max</w:t>
      </w:r>
      <w:r>
        <w:rPr>
          <w:rFonts w:ascii="Times New Roman" w:eastAsia="Calibri" w:hAnsi="Times New Roman" w:cs="Times New Roman"/>
          <w:sz w:val="28"/>
          <w:szCs w:val="28"/>
        </w:rPr>
        <w:t>- наличная пропускная способность при параллельном графике, пара поездов;</w:t>
      </w:r>
    </w:p>
    <w:p w:rsidR="00975E37" w:rsidRDefault="00FE4CEB">
      <w:pPr>
        <w:widowControl w:val="0"/>
        <w:spacing w:after="0"/>
        <w:ind w:left="181" w:right="352" w:firstLine="726"/>
        <w:jc w:val="both"/>
        <w:rPr>
          <w:rFonts w:ascii="Times New Roman" w:eastAsia="Calibri" w:hAnsi="Times New Roman" w:cs="Times New Roman"/>
          <w:sz w:val="28"/>
          <w:szCs w:val="28"/>
        </w:rPr>
      </w:pPr>
      <w:r>
        <w:rPr>
          <w:rFonts w:ascii="Times New Roman" w:eastAsia="Calibri" w:hAnsi="Times New Roman" w:cs="Times New Roman"/>
          <w:sz w:val="28"/>
          <w:szCs w:val="28"/>
          <w:shd w:val="clear" w:color="auto" w:fill="FFFFFF"/>
        </w:rPr>
        <w:t>ε</w:t>
      </w:r>
      <w:r>
        <w:rPr>
          <w:rFonts w:ascii="Times New Roman" w:eastAsia="Calibri" w:hAnsi="Times New Roman" w:cs="Times New Roman"/>
          <w:sz w:val="28"/>
          <w:szCs w:val="28"/>
          <w:shd w:val="clear" w:color="auto" w:fill="FFFFFF"/>
          <w:vertAlign w:val="subscript"/>
        </w:rPr>
        <w:t xml:space="preserve">скор </w:t>
      </w:r>
      <w:r>
        <w:rPr>
          <w:rFonts w:ascii="Times New Roman" w:eastAsia="Calibri" w:hAnsi="Times New Roman" w:cs="Times New Roman"/>
          <w:sz w:val="28"/>
          <w:szCs w:val="28"/>
          <w:vertAlign w:val="subscript"/>
        </w:rPr>
        <w:t>-</w:t>
      </w:r>
      <w:r>
        <w:rPr>
          <w:rFonts w:ascii="Times New Roman" w:eastAsia="Calibri" w:hAnsi="Times New Roman" w:cs="Times New Roman"/>
          <w:sz w:val="28"/>
          <w:szCs w:val="28"/>
        </w:rPr>
        <w:t xml:space="preserve"> коэффициент съема скорых поездов;</w:t>
      </w:r>
    </w:p>
    <w:p w:rsidR="00975E37" w:rsidRDefault="00FE4CEB">
      <w:pPr>
        <w:widowControl w:val="0"/>
        <w:spacing w:after="0"/>
        <w:ind w:left="181" w:right="352" w:firstLine="726"/>
        <w:jc w:val="both"/>
        <w:rPr>
          <w:rFonts w:ascii="Times New Roman" w:eastAsia="Calibri" w:hAnsi="Times New Roman" w:cs="Times New Roman"/>
          <w:sz w:val="28"/>
          <w:szCs w:val="28"/>
        </w:rPr>
      </w:pPr>
      <w:r>
        <w:rPr>
          <w:rFonts w:ascii="Times New Roman" w:eastAsia="Calibri" w:hAnsi="Times New Roman" w:cs="Times New Roman"/>
          <w:sz w:val="28"/>
          <w:szCs w:val="28"/>
          <w:lang w:val="en-US"/>
        </w:rPr>
        <w:t>N</w:t>
      </w:r>
      <w:r>
        <w:rPr>
          <w:rFonts w:ascii="Times New Roman" w:eastAsia="Calibri" w:hAnsi="Times New Roman" w:cs="Times New Roman"/>
          <w:sz w:val="28"/>
          <w:szCs w:val="28"/>
          <w:vertAlign w:val="subscript"/>
        </w:rPr>
        <w:t xml:space="preserve">скор </w:t>
      </w:r>
      <w:r>
        <w:rPr>
          <w:rFonts w:ascii="Times New Roman" w:eastAsia="Calibri" w:hAnsi="Times New Roman" w:cs="Times New Roman"/>
          <w:sz w:val="28"/>
          <w:szCs w:val="28"/>
        </w:rPr>
        <w:t>- число пар скорых поездов, пара поездов;</w:t>
      </w:r>
    </w:p>
    <w:p w:rsidR="00975E37" w:rsidRDefault="00FE4CEB">
      <w:pPr>
        <w:widowControl w:val="0"/>
        <w:spacing w:after="0"/>
        <w:ind w:left="181" w:right="352" w:firstLine="726"/>
        <w:jc w:val="both"/>
        <w:rPr>
          <w:rFonts w:ascii="Times New Roman" w:eastAsia="Calibri" w:hAnsi="Times New Roman" w:cs="Times New Roman"/>
          <w:sz w:val="28"/>
          <w:szCs w:val="28"/>
        </w:rPr>
      </w:pPr>
      <w:r>
        <w:rPr>
          <w:rFonts w:ascii="Times New Roman" w:eastAsia="Calibri" w:hAnsi="Times New Roman" w:cs="Times New Roman"/>
          <w:sz w:val="28"/>
          <w:szCs w:val="28"/>
          <w:shd w:val="clear" w:color="auto" w:fill="FFFFFF"/>
        </w:rPr>
        <w:t>ε</w:t>
      </w:r>
      <w:r>
        <w:rPr>
          <w:rFonts w:ascii="Times New Roman" w:eastAsia="Calibri" w:hAnsi="Times New Roman" w:cs="Times New Roman"/>
          <w:sz w:val="28"/>
          <w:szCs w:val="28"/>
          <w:shd w:val="clear" w:color="auto" w:fill="FFFFFF"/>
          <w:vertAlign w:val="subscript"/>
        </w:rPr>
        <w:t>пасс</w:t>
      </w:r>
      <w:r>
        <w:rPr>
          <w:rFonts w:ascii="Times New Roman" w:eastAsia="Calibri" w:hAnsi="Times New Roman" w:cs="Times New Roman"/>
          <w:sz w:val="28"/>
          <w:szCs w:val="28"/>
        </w:rPr>
        <w:t xml:space="preserve"> - коэффициент съема пассажирских поездов;</w:t>
      </w:r>
    </w:p>
    <w:p w:rsidR="00975E37" w:rsidRDefault="00FE4CEB">
      <w:pPr>
        <w:widowControl w:val="0"/>
        <w:spacing w:after="0"/>
        <w:ind w:left="181" w:right="352" w:firstLine="726"/>
        <w:jc w:val="both"/>
        <w:rPr>
          <w:rFonts w:ascii="Times New Roman" w:eastAsia="Calibri" w:hAnsi="Times New Roman" w:cs="Times New Roman"/>
          <w:sz w:val="28"/>
          <w:szCs w:val="28"/>
        </w:rPr>
      </w:pPr>
      <w:r>
        <w:rPr>
          <w:rFonts w:ascii="Times New Roman" w:eastAsia="Calibri" w:hAnsi="Times New Roman" w:cs="Times New Roman"/>
          <w:sz w:val="28"/>
          <w:szCs w:val="28"/>
          <w:lang w:val="en-US"/>
        </w:rPr>
        <w:t>N</w:t>
      </w:r>
      <w:r>
        <w:rPr>
          <w:rFonts w:ascii="Times New Roman" w:eastAsia="Calibri" w:hAnsi="Times New Roman" w:cs="Times New Roman"/>
          <w:sz w:val="28"/>
          <w:szCs w:val="28"/>
          <w:vertAlign w:val="subscript"/>
        </w:rPr>
        <w:t xml:space="preserve">пасс </w:t>
      </w:r>
      <w:r>
        <w:rPr>
          <w:rFonts w:ascii="Times New Roman" w:eastAsia="Calibri" w:hAnsi="Times New Roman" w:cs="Times New Roman"/>
          <w:sz w:val="28"/>
          <w:szCs w:val="28"/>
        </w:rPr>
        <w:t>- число пар пассажирских поездов, пара поездов;</w:t>
      </w:r>
    </w:p>
    <w:p w:rsidR="00975E37" w:rsidRDefault="00FE4CEB">
      <w:pPr>
        <w:widowControl w:val="0"/>
        <w:spacing w:after="0"/>
        <w:ind w:left="181" w:right="352" w:firstLine="726"/>
        <w:jc w:val="both"/>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ε</w:t>
      </w:r>
      <w:r>
        <w:rPr>
          <w:rFonts w:ascii="Times New Roman" w:eastAsia="Calibri" w:hAnsi="Times New Roman" w:cs="Times New Roman"/>
          <w:sz w:val="28"/>
          <w:szCs w:val="28"/>
          <w:shd w:val="clear" w:color="auto" w:fill="FFFFFF"/>
          <w:vertAlign w:val="subscript"/>
        </w:rPr>
        <w:t xml:space="preserve">приг </w:t>
      </w:r>
      <w:r>
        <w:rPr>
          <w:rFonts w:ascii="Times New Roman" w:eastAsia="Calibri" w:hAnsi="Times New Roman" w:cs="Times New Roman"/>
          <w:sz w:val="28"/>
          <w:szCs w:val="28"/>
          <w:shd w:val="clear" w:color="auto" w:fill="FFFFFF"/>
        </w:rPr>
        <w:t>- коэффициент съема пригородных поездов;</w:t>
      </w:r>
    </w:p>
    <w:p w:rsidR="00975E37" w:rsidRDefault="00FE4CEB">
      <w:pPr>
        <w:widowControl w:val="0"/>
        <w:spacing w:after="0"/>
        <w:ind w:left="181" w:right="352" w:firstLine="726"/>
        <w:jc w:val="both"/>
        <w:rPr>
          <w:rFonts w:ascii="Times New Roman" w:eastAsia="Calibri" w:hAnsi="Times New Roman" w:cs="Times New Roman"/>
          <w:sz w:val="28"/>
          <w:szCs w:val="28"/>
        </w:rPr>
      </w:pPr>
      <w:r>
        <w:rPr>
          <w:rFonts w:ascii="Times New Roman" w:eastAsia="Calibri" w:hAnsi="Times New Roman" w:cs="Times New Roman"/>
          <w:sz w:val="28"/>
          <w:szCs w:val="28"/>
          <w:lang w:val="en-US"/>
        </w:rPr>
        <w:t>N</w:t>
      </w:r>
      <w:r>
        <w:rPr>
          <w:rFonts w:ascii="Times New Roman" w:eastAsia="Calibri" w:hAnsi="Times New Roman" w:cs="Times New Roman"/>
          <w:sz w:val="28"/>
          <w:szCs w:val="28"/>
          <w:vertAlign w:val="subscript"/>
        </w:rPr>
        <w:t xml:space="preserve">приг </w:t>
      </w:r>
      <w:r>
        <w:rPr>
          <w:rFonts w:ascii="Times New Roman" w:eastAsia="Calibri" w:hAnsi="Times New Roman" w:cs="Times New Roman"/>
          <w:sz w:val="28"/>
          <w:szCs w:val="28"/>
        </w:rPr>
        <w:t>-число пар пригородных поездов, пара поездов;</w:t>
      </w:r>
    </w:p>
    <w:p w:rsidR="00975E37" w:rsidRDefault="00FE4CEB">
      <w:pPr>
        <w:widowControl w:val="0"/>
        <w:spacing w:after="0"/>
        <w:ind w:left="181" w:right="352" w:firstLine="726"/>
        <w:jc w:val="both"/>
        <w:rPr>
          <w:rFonts w:ascii="Times New Roman" w:eastAsia="Calibri" w:hAnsi="Times New Roman" w:cs="Times New Roman"/>
          <w:sz w:val="28"/>
          <w:szCs w:val="28"/>
        </w:rPr>
      </w:pPr>
      <w:r>
        <w:rPr>
          <w:rFonts w:ascii="Times New Roman" w:eastAsia="Calibri" w:hAnsi="Times New Roman" w:cs="Times New Roman"/>
          <w:sz w:val="28"/>
          <w:szCs w:val="28"/>
          <w:shd w:val="clear" w:color="auto" w:fill="FFFFFF"/>
        </w:rPr>
        <w:t>ε</w:t>
      </w:r>
      <w:r>
        <w:rPr>
          <w:rFonts w:ascii="Times New Roman" w:eastAsia="Calibri" w:hAnsi="Times New Roman" w:cs="Times New Roman"/>
          <w:sz w:val="28"/>
          <w:szCs w:val="28"/>
          <w:shd w:val="clear" w:color="auto" w:fill="FFFFFF"/>
          <w:vertAlign w:val="subscript"/>
        </w:rPr>
        <w:t xml:space="preserve">сб </w:t>
      </w:r>
      <w:r>
        <w:rPr>
          <w:rFonts w:ascii="Times New Roman" w:eastAsia="Calibri" w:hAnsi="Times New Roman" w:cs="Times New Roman"/>
          <w:sz w:val="28"/>
          <w:szCs w:val="28"/>
          <w:shd w:val="clear" w:color="auto" w:fill="FFFFFF"/>
        </w:rPr>
        <w:t>-коэффициент съема сборных поездов;</w:t>
      </w:r>
    </w:p>
    <w:p w:rsidR="00975E37" w:rsidRDefault="00FE4CEB">
      <w:pPr>
        <w:widowControl w:val="0"/>
        <w:spacing w:after="0"/>
        <w:ind w:left="181" w:right="352" w:firstLine="726"/>
        <w:jc w:val="both"/>
        <w:rPr>
          <w:rFonts w:ascii="Times New Roman" w:hAnsi="Times New Roman" w:cs="Times New Roman"/>
          <w:szCs w:val="28"/>
        </w:rPr>
      </w:pPr>
      <w:r>
        <w:rPr>
          <w:rFonts w:ascii="Times New Roman" w:eastAsia="Calibri" w:hAnsi="Times New Roman" w:cs="Times New Roman"/>
          <w:sz w:val="28"/>
          <w:szCs w:val="28"/>
          <w:lang w:val="en-US"/>
        </w:rPr>
        <w:t>N</w:t>
      </w:r>
      <w:r>
        <w:rPr>
          <w:rFonts w:ascii="Times New Roman" w:eastAsia="Calibri" w:hAnsi="Times New Roman" w:cs="Times New Roman"/>
          <w:sz w:val="28"/>
          <w:szCs w:val="28"/>
          <w:vertAlign w:val="subscript"/>
        </w:rPr>
        <w:t xml:space="preserve">сб </w:t>
      </w:r>
      <w:r>
        <w:rPr>
          <w:rFonts w:ascii="Times New Roman" w:eastAsia="Calibri" w:hAnsi="Times New Roman" w:cs="Times New Roman"/>
          <w:sz w:val="28"/>
          <w:szCs w:val="28"/>
        </w:rPr>
        <w:t>-число пар сборных поездов, пара поездов</w:t>
      </w:r>
      <w:r>
        <w:rPr>
          <w:rFonts w:ascii="Times New Roman" w:hAnsi="Times New Roman" w:cs="Times New Roman"/>
          <w:sz w:val="28"/>
          <w:szCs w:val="28"/>
        </w:rPr>
        <w:t>.</w:t>
      </w: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FE4CEB">
      <w:pPr>
        <w:rPr>
          <w:rFonts w:ascii="Times New Roman" w:eastAsia="TimesNewRomanPSMT" w:hAnsi="Times New Roman" w:cs="Times New Roman"/>
          <w:b/>
          <w:bCs/>
          <w:sz w:val="28"/>
          <w:szCs w:val="28"/>
          <w:u w:val="single"/>
        </w:rPr>
      </w:pPr>
      <w:r>
        <w:br w:type="page"/>
      </w:r>
    </w:p>
    <w:p w:rsidR="00975E37" w:rsidRDefault="00FE4CEB">
      <w:pPr>
        <w:spacing w:after="0"/>
        <w:jc w:val="center"/>
        <w:rPr>
          <w:rFonts w:ascii="Times New Roman" w:hAnsi="Times New Roman" w:cs="Times New Roman"/>
          <w:b/>
          <w:sz w:val="28"/>
          <w:szCs w:val="28"/>
          <w:u w:val="single"/>
        </w:rPr>
      </w:pPr>
      <w:r>
        <w:rPr>
          <w:rFonts w:ascii="Times New Roman" w:hAnsi="Times New Roman" w:cs="Times New Roman"/>
          <w:sz w:val="28"/>
          <w:szCs w:val="28"/>
          <w:u w:val="single"/>
        </w:rPr>
        <w:lastRenderedPageBreak/>
        <w:t>ПРАКТИЧЕСКОЕ ЗАНЯТИЕ №</w:t>
      </w:r>
      <w:r w:rsidR="00FD5C83">
        <w:rPr>
          <w:rFonts w:ascii="Times New Roman" w:hAnsi="Times New Roman" w:cs="Times New Roman"/>
          <w:sz w:val="28"/>
          <w:szCs w:val="28"/>
          <w:u w:val="single"/>
        </w:rPr>
        <w:t>5</w: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w:t>
      </w:r>
      <w:r w:rsidR="00FD5C83" w:rsidRPr="00FD5C83">
        <w:rPr>
          <w:rFonts w:ascii="Times New Roman" w:eastAsia="Calibri" w:hAnsi="Times New Roman" w:cs="Times New Roman"/>
          <w:bCs/>
          <w:sz w:val="28"/>
          <w:szCs w:val="28"/>
        </w:rPr>
        <w:t>Планирование развоза местного груза и выбор оптимального варианта организации местной работы участка</w:t>
      </w:r>
      <w:r>
        <w:rPr>
          <w:rFonts w:ascii="Times New Roman" w:hAnsi="Times New Roman" w:cs="Times New Roman"/>
          <w:sz w:val="28"/>
          <w:szCs w:val="28"/>
        </w:rPr>
        <w:t>»</w:t>
      </w:r>
    </w:p>
    <w:p w:rsidR="00975E37" w:rsidRDefault="00975E37">
      <w:pPr>
        <w:spacing w:after="0"/>
        <w:ind w:firstLine="708"/>
        <w:jc w:val="both"/>
        <w:rPr>
          <w:rFonts w:ascii="Times New Roman" w:hAnsi="Times New Roman" w:cs="Times New Roman"/>
          <w:b/>
          <w:sz w:val="28"/>
          <w:szCs w:val="32"/>
        </w:rPr>
      </w:pPr>
    </w:p>
    <w:p w:rsidR="00975E37" w:rsidRDefault="00FE4CEB">
      <w:pPr>
        <w:spacing w:after="0"/>
        <w:ind w:firstLine="708"/>
        <w:jc w:val="both"/>
        <w:rPr>
          <w:rFonts w:ascii="Times New Roman" w:hAnsi="Times New Roman" w:cs="Times New Roman"/>
          <w:sz w:val="28"/>
          <w:szCs w:val="32"/>
        </w:rPr>
      </w:pPr>
      <w:r>
        <w:rPr>
          <w:rFonts w:ascii="Times New Roman" w:hAnsi="Times New Roman" w:cs="Times New Roman"/>
          <w:b/>
          <w:sz w:val="28"/>
          <w:szCs w:val="32"/>
        </w:rPr>
        <w:t>Цель:</w:t>
      </w:r>
      <w:r>
        <w:rPr>
          <w:rFonts w:ascii="Times New Roman" w:hAnsi="Times New Roman" w:cs="Times New Roman"/>
          <w:sz w:val="28"/>
          <w:szCs w:val="32"/>
        </w:rPr>
        <w:t xml:space="preserve"> Приобретение практических навыков в вопросах организации местной работы на участке железной дороги.</w:t>
      </w:r>
    </w:p>
    <w:p w:rsidR="00975E37" w:rsidRDefault="00FE4CEB">
      <w:pPr>
        <w:spacing w:after="0"/>
        <w:ind w:firstLine="708"/>
        <w:rPr>
          <w:rFonts w:ascii="Times New Roman" w:hAnsi="Times New Roman" w:cs="Times New Roman"/>
          <w:b/>
          <w:sz w:val="28"/>
          <w:szCs w:val="32"/>
        </w:rPr>
      </w:pPr>
      <w:r>
        <w:rPr>
          <w:rFonts w:ascii="Times New Roman" w:hAnsi="Times New Roman" w:cs="Times New Roman"/>
          <w:b/>
          <w:sz w:val="28"/>
          <w:szCs w:val="32"/>
        </w:rPr>
        <w:t>Задания для выполнения:</w:t>
      </w:r>
    </w:p>
    <w:p w:rsidR="00975E37" w:rsidRDefault="00FE4CEB" w:rsidP="00464EDB">
      <w:pPr>
        <w:pStyle w:val="aff9"/>
        <w:numPr>
          <w:ilvl w:val="0"/>
          <w:numId w:val="95"/>
        </w:numPr>
        <w:spacing w:after="0" w:line="240" w:lineRule="auto"/>
        <w:jc w:val="both"/>
        <w:rPr>
          <w:rFonts w:ascii="Times New Roman" w:hAnsi="Times New Roman"/>
          <w:sz w:val="28"/>
          <w:szCs w:val="32"/>
        </w:rPr>
      </w:pPr>
      <w:r>
        <w:rPr>
          <w:rFonts w:ascii="Times New Roman" w:hAnsi="Times New Roman"/>
          <w:sz w:val="28"/>
          <w:szCs w:val="32"/>
        </w:rPr>
        <w:t>Построить «косую» таблицу вагонопотоков.</w:t>
      </w:r>
    </w:p>
    <w:p w:rsidR="00975E37" w:rsidRDefault="00FE4CEB" w:rsidP="00464EDB">
      <w:pPr>
        <w:pStyle w:val="aff9"/>
        <w:numPr>
          <w:ilvl w:val="0"/>
          <w:numId w:val="95"/>
        </w:numPr>
        <w:spacing w:after="0" w:line="240" w:lineRule="auto"/>
        <w:jc w:val="both"/>
        <w:rPr>
          <w:rFonts w:ascii="Times New Roman" w:hAnsi="Times New Roman"/>
          <w:sz w:val="28"/>
          <w:szCs w:val="32"/>
        </w:rPr>
      </w:pPr>
      <w:r>
        <w:rPr>
          <w:rFonts w:ascii="Times New Roman" w:hAnsi="Times New Roman"/>
          <w:sz w:val="28"/>
          <w:szCs w:val="32"/>
        </w:rPr>
        <w:t>Построить диаграмму местных вагонопотоков на участке «Е-К».</w:t>
      </w:r>
    </w:p>
    <w:p w:rsidR="00975E37" w:rsidRDefault="00FE4CEB" w:rsidP="00464EDB">
      <w:pPr>
        <w:pStyle w:val="aff9"/>
        <w:numPr>
          <w:ilvl w:val="0"/>
          <w:numId w:val="95"/>
        </w:numPr>
        <w:spacing w:after="0" w:line="240" w:lineRule="auto"/>
        <w:jc w:val="both"/>
        <w:rPr>
          <w:rFonts w:ascii="Times New Roman" w:hAnsi="Times New Roman"/>
          <w:sz w:val="28"/>
          <w:szCs w:val="32"/>
        </w:rPr>
      </w:pPr>
      <w:r>
        <w:rPr>
          <w:rFonts w:ascii="Times New Roman" w:hAnsi="Times New Roman"/>
          <w:sz w:val="28"/>
          <w:szCs w:val="32"/>
        </w:rPr>
        <w:t>Рассчитать число сборных поездов на участке.</w:t>
      </w:r>
    </w:p>
    <w:p w:rsidR="00975E37" w:rsidRDefault="00FE4CEB" w:rsidP="00464EDB">
      <w:pPr>
        <w:pStyle w:val="aff9"/>
        <w:numPr>
          <w:ilvl w:val="0"/>
          <w:numId w:val="95"/>
        </w:numPr>
        <w:spacing w:after="0" w:line="240" w:lineRule="auto"/>
        <w:jc w:val="both"/>
        <w:rPr>
          <w:rFonts w:ascii="Times New Roman" w:hAnsi="Times New Roman"/>
          <w:sz w:val="28"/>
          <w:szCs w:val="32"/>
        </w:rPr>
      </w:pPr>
      <w:r>
        <w:rPr>
          <w:rFonts w:ascii="Times New Roman" w:hAnsi="Times New Roman"/>
          <w:sz w:val="28"/>
          <w:szCs w:val="32"/>
        </w:rPr>
        <w:t>Определить варианты прокладки сборных поездов.</w:t>
      </w:r>
    </w:p>
    <w:p w:rsidR="00975E37" w:rsidRDefault="00FE4CEB" w:rsidP="00464EDB">
      <w:pPr>
        <w:pStyle w:val="aff9"/>
        <w:numPr>
          <w:ilvl w:val="0"/>
          <w:numId w:val="95"/>
        </w:numPr>
        <w:spacing w:after="0" w:line="240" w:lineRule="auto"/>
        <w:jc w:val="both"/>
        <w:rPr>
          <w:rFonts w:ascii="Times New Roman" w:hAnsi="Times New Roman"/>
          <w:sz w:val="28"/>
          <w:szCs w:val="32"/>
        </w:rPr>
      </w:pPr>
      <w:r>
        <w:rPr>
          <w:rFonts w:ascii="Times New Roman" w:hAnsi="Times New Roman"/>
          <w:sz w:val="28"/>
          <w:szCs w:val="32"/>
        </w:rPr>
        <w:t>Разработать план-график местной работы на однопутном участке «Е-К».</w:t>
      </w:r>
    </w:p>
    <w:p w:rsidR="00975E37" w:rsidRDefault="00FE4CEB" w:rsidP="00464EDB">
      <w:pPr>
        <w:pStyle w:val="aff9"/>
        <w:numPr>
          <w:ilvl w:val="0"/>
          <w:numId w:val="95"/>
        </w:numPr>
        <w:spacing w:after="0" w:line="240" w:lineRule="auto"/>
        <w:jc w:val="both"/>
        <w:rPr>
          <w:rFonts w:ascii="Times New Roman" w:hAnsi="Times New Roman"/>
          <w:sz w:val="28"/>
          <w:szCs w:val="32"/>
        </w:rPr>
      </w:pPr>
      <w:r>
        <w:rPr>
          <w:rFonts w:ascii="Times New Roman" w:hAnsi="Times New Roman"/>
          <w:sz w:val="28"/>
          <w:szCs w:val="32"/>
        </w:rPr>
        <w:t>Определить нормы простоя местных вагонов.</w:t>
      </w:r>
    </w:p>
    <w:p w:rsidR="00975E37" w:rsidRDefault="00FE4CEB" w:rsidP="00464EDB">
      <w:pPr>
        <w:pStyle w:val="aff9"/>
        <w:numPr>
          <w:ilvl w:val="0"/>
          <w:numId w:val="95"/>
        </w:numPr>
        <w:spacing w:after="0" w:line="240" w:lineRule="auto"/>
        <w:jc w:val="both"/>
        <w:rPr>
          <w:rFonts w:ascii="Times New Roman" w:hAnsi="Times New Roman"/>
          <w:sz w:val="28"/>
          <w:szCs w:val="32"/>
        </w:rPr>
      </w:pPr>
      <w:r>
        <w:rPr>
          <w:rFonts w:ascii="Times New Roman" w:hAnsi="Times New Roman"/>
          <w:sz w:val="28"/>
          <w:szCs w:val="32"/>
        </w:rPr>
        <w:t>Выбрать оптимальный план-график местной работы.</w:t>
      </w:r>
    </w:p>
    <w:p w:rsidR="00975E37" w:rsidRDefault="00975E37">
      <w:pPr>
        <w:spacing w:after="0"/>
        <w:ind w:firstLine="709"/>
        <w:jc w:val="both"/>
        <w:rPr>
          <w:rFonts w:ascii="Times New Roman" w:hAnsi="Times New Roman" w:cs="Times New Roman"/>
          <w:sz w:val="28"/>
          <w:szCs w:val="32"/>
        </w:rPr>
      </w:pPr>
    </w:p>
    <w:p w:rsidR="00975E37" w:rsidRDefault="00FE4CEB">
      <w:pPr>
        <w:spacing w:after="0"/>
        <w:ind w:firstLine="708"/>
        <w:rPr>
          <w:rFonts w:ascii="Times New Roman" w:hAnsi="Times New Roman" w:cs="Times New Roman"/>
          <w:b/>
          <w:sz w:val="28"/>
          <w:szCs w:val="28"/>
        </w:rPr>
      </w:pPr>
      <w:r>
        <w:rPr>
          <w:rFonts w:ascii="Times New Roman" w:hAnsi="Times New Roman" w:cs="Times New Roman"/>
          <w:b/>
          <w:sz w:val="28"/>
          <w:szCs w:val="28"/>
        </w:rPr>
        <w:t>Исходные данные:</w:t>
      </w:r>
    </w:p>
    <w:p w:rsidR="00975E37" w:rsidRDefault="0073446C">
      <w:pPr>
        <w:spacing w:after="0"/>
        <w:ind w:firstLine="142"/>
        <w:rPr>
          <w:rFonts w:ascii="Times New Roman" w:hAnsi="Times New Roman" w:cs="Times New Roman"/>
          <w:sz w:val="28"/>
          <w:szCs w:val="28"/>
        </w:rPr>
      </w:pPr>
      <w:r w:rsidRPr="0073446C">
        <w:pict>
          <v:shape id="_x0000_tole_rId32" o:spid="_x0000_s1211" type="#_x0000_t75" style="position:absolute;left:0;text-align:left;margin-left:0;margin-top:0;width:50pt;height:50pt;z-index:251639808;visibility:hidden">
            <o:lock v:ext="edit" selection="t"/>
          </v:shape>
        </w:pict>
      </w:r>
      <w:r w:rsidR="00975E37">
        <w:object w:dxaOrig="10809" w:dyaOrig="2927">
          <v:shape id="ole_rId32" o:spid="_x0000_i1033" type="#_x0000_t75" style="width:483.45pt;height:130.9pt;visibility:visible;mso-wrap-distance-right:0" o:ole="">
            <v:imagedata r:id="rId37" o:title=""/>
          </v:shape>
          <o:OLEObject Type="Embed" ProgID="Visio.Drawing.11" ShapeID="ole_rId32" DrawAspect="Content" ObjectID="_1841924953" r:id="rId38"/>
        </w:object>
      </w:r>
      <w:r w:rsidR="00FE4CEB">
        <w:rPr>
          <w:rFonts w:ascii="Times New Roman" w:hAnsi="Times New Roman" w:cs="Times New Roman"/>
          <w:szCs w:val="28"/>
        </w:rPr>
        <w:tab/>
      </w:r>
      <w:r w:rsidR="00FE4CEB">
        <w:rPr>
          <w:rFonts w:ascii="Times New Roman" w:hAnsi="Times New Roman" w:cs="Times New Roman"/>
          <w:sz w:val="28"/>
          <w:szCs w:val="28"/>
        </w:rPr>
        <w:t>Рисунок 1 Схема участка полигона дороги</w:t>
      </w:r>
    </w:p>
    <w:p w:rsidR="00975E37" w:rsidRDefault="00975E37">
      <w:pPr>
        <w:spacing w:after="0"/>
        <w:ind w:firstLine="142"/>
        <w:rPr>
          <w:rFonts w:ascii="Times New Roman" w:hAnsi="Times New Roman" w:cs="Times New Roman"/>
          <w:sz w:val="28"/>
          <w:szCs w:val="28"/>
        </w:rPr>
      </w:pPr>
    </w:p>
    <w:p w:rsidR="00975E37" w:rsidRDefault="00FE4CEB">
      <w:pPr>
        <w:spacing w:after="0"/>
        <w:jc w:val="both"/>
        <w:rPr>
          <w:rFonts w:ascii="Times New Roman" w:hAnsi="Times New Roman" w:cs="Times New Roman"/>
          <w:sz w:val="28"/>
          <w:szCs w:val="28"/>
        </w:rPr>
      </w:pPr>
      <w:r>
        <w:rPr>
          <w:rFonts w:ascii="Times New Roman" w:hAnsi="Times New Roman" w:cs="Times New Roman"/>
          <w:sz w:val="28"/>
          <w:szCs w:val="28"/>
        </w:rPr>
        <w:tab/>
        <w:t>Таблица 1 Время отправления сборных поездов, следующих по каждой промежуточной станции, час, мин.</w:t>
      </w:r>
    </w:p>
    <w:tbl>
      <w:tblPr>
        <w:tblStyle w:val="afff5"/>
        <w:tblW w:w="10444" w:type="dxa"/>
        <w:tblInd w:w="113" w:type="dxa"/>
        <w:tblLayout w:type="fixed"/>
        <w:tblLook w:val="04A0"/>
      </w:tblPr>
      <w:tblGrid>
        <w:gridCol w:w="1809"/>
        <w:gridCol w:w="863"/>
        <w:gridCol w:w="863"/>
        <w:gridCol w:w="862"/>
        <w:gridCol w:w="864"/>
        <w:gridCol w:w="865"/>
        <w:gridCol w:w="864"/>
        <w:gridCol w:w="863"/>
        <w:gridCol w:w="864"/>
        <w:gridCol w:w="865"/>
        <w:gridCol w:w="862"/>
      </w:tblGrid>
      <w:tr w:rsidR="00975E37">
        <w:tc>
          <w:tcPr>
            <w:tcW w:w="1808"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Вариант</w:t>
            </w:r>
          </w:p>
        </w:tc>
        <w:tc>
          <w:tcPr>
            <w:tcW w:w="862"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w:t>
            </w:r>
          </w:p>
        </w:tc>
        <w:tc>
          <w:tcPr>
            <w:tcW w:w="863"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2</w:t>
            </w:r>
          </w:p>
        </w:tc>
        <w:tc>
          <w:tcPr>
            <w:tcW w:w="862"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3</w:t>
            </w:r>
          </w:p>
        </w:tc>
        <w:tc>
          <w:tcPr>
            <w:tcW w:w="864"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4</w:t>
            </w:r>
          </w:p>
        </w:tc>
        <w:tc>
          <w:tcPr>
            <w:tcW w:w="865"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5</w:t>
            </w:r>
          </w:p>
        </w:tc>
        <w:tc>
          <w:tcPr>
            <w:tcW w:w="864"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6</w:t>
            </w:r>
          </w:p>
        </w:tc>
        <w:tc>
          <w:tcPr>
            <w:tcW w:w="863"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7</w:t>
            </w:r>
          </w:p>
        </w:tc>
        <w:tc>
          <w:tcPr>
            <w:tcW w:w="864"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8</w:t>
            </w:r>
          </w:p>
        </w:tc>
        <w:tc>
          <w:tcPr>
            <w:tcW w:w="865"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9</w:t>
            </w:r>
          </w:p>
        </w:tc>
        <w:tc>
          <w:tcPr>
            <w:tcW w:w="862"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10</w:t>
            </w:r>
          </w:p>
        </w:tc>
      </w:tr>
      <w:tr w:rsidR="00975E37">
        <w:tc>
          <w:tcPr>
            <w:tcW w:w="1808" w:type="dxa"/>
          </w:tcPr>
          <w:p w:rsidR="00975E37" w:rsidRDefault="00FE4CEB">
            <w:pPr>
              <w:spacing w:after="0" w:line="240" w:lineRule="auto"/>
              <w:jc w:val="both"/>
              <w:rPr>
                <w:rFonts w:ascii="Times New Roman" w:hAnsi="Times New Roman"/>
                <w:sz w:val="24"/>
                <w:szCs w:val="28"/>
              </w:rPr>
            </w:pPr>
            <w:r>
              <w:rPr>
                <w:rFonts w:ascii="Times New Roman" w:eastAsia="Times New Roman" w:hAnsi="Times New Roman" w:cs="Times New Roman"/>
                <w:sz w:val="24"/>
                <w:szCs w:val="28"/>
              </w:rPr>
              <w:t>Время отправления первого поезда</w:t>
            </w:r>
          </w:p>
        </w:tc>
        <w:tc>
          <w:tcPr>
            <w:tcW w:w="862"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4</w:t>
            </w:r>
            <w:r>
              <w:rPr>
                <w:rFonts w:ascii="Times New Roman" w:eastAsia="Times New Roman" w:hAnsi="Times New Roman" w:cs="Times New Roman"/>
                <w:sz w:val="28"/>
                <w:szCs w:val="28"/>
                <w:vertAlign w:val="superscript"/>
              </w:rPr>
              <w:t>30</w:t>
            </w:r>
          </w:p>
        </w:tc>
        <w:tc>
          <w:tcPr>
            <w:tcW w:w="863"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5</w:t>
            </w:r>
            <w:r>
              <w:rPr>
                <w:rFonts w:ascii="Times New Roman" w:eastAsia="Times New Roman" w:hAnsi="Times New Roman" w:cs="Times New Roman"/>
                <w:sz w:val="28"/>
                <w:szCs w:val="28"/>
                <w:vertAlign w:val="superscript"/>
              </w:rPr>
              <w:t>00</w:t>
            </w:r>
          </w:p>
        </w:tc>
        <w:tc>
          <w:tcPr>
            <w:tcW w:w="862"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5</w:t>
            </w:r>
            <w:r>
              <w:rPr>
                <w:rFonts w:ascii="Times New Roman" w:eastAsia="Times New Roman" w:hAnsi="Times New Roman" w:cs="Times New Roman"/>
                <w:sz w:val="28"/>
                <w:szCs w:val="28"/>
                <w:vertAlign w:val="superscript"/>
              </w:rPr>
              <w:t>30</w:t>
            </w:r>
          </w:p>
        </w:tc>
        <w:tc>
          <w:tcPr>
            <w:tcW w:w="864"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6</w:t>
            </w:r>
            <w:r>
              <w:rPr>
                <w:rFonts w:ascii="Times New Roman" w:eastAsia="Times New Roman" w:hAnsi="Times New Roman" w:cs="Times New Roman"/>
                <w:sz w:val="28"/>
                <w:szCs w:val="28"/>
                <w:vertAlign w:val="superscript"/>
              </w:rPr>
              <w:t>00</w:t>
            </w:r>
          </w:p>
        </w:tc>
        <w:tc>
          <w:tcPr>
            <w:tcW w:w="865"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6</w:t>
            </w:r>
            <w:r>
              <w:rPr>
                <w:rFonts w:ascii="Times New Roman" w:eastAsia="Times New Roman" w:hAnsi="Times New Roman" w:cs="Times New Roman"/>
                <w:sz w:val="28"/>
                <w:szCs w:val="28"/>
                <w:vertAlign w:val="superscript"/>
              </w:rPr>
              <w:t>30</w:t>
            </w:r>
          </w:p>
        </w:tc>
        <w:tc>
          <w:tcPr>
            <w:tcW w:w="864"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7</w:t>
            </w:r>
            <w:r>
              <w:rPr>
                <w:rFonts w:ascii="Times New Roman" w:eastAsia="Times New Roman" w:hAnsi="Times New Roman" w:cs="Times New Roman"/>
                <w:sz w:val="28"/>
                <w:szCs w:val="28"/>
                <w:vertAlign w:val="superscript"/>
              </w:rPr>
              <w:t>00</w:t>
            </w:r>
          </w:p>
        </w:tc>
        <w:tc>
          <w:tcPr>
            <w:tcW w:w="863"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7</w:t>
            </w:r>
            <w:r>
              <w:rPr>
                <w:rFonts w:ascii="Times New Roman" w:eastAsia="Times New Roman" w:hAnsi="Times New Roman" w:cs="Times New Roman"/>
                <w:sz w:val="28"/>
                <w:szCs w:val="28"/>
                <w:vertAlign w:val="superscript"/>
              </w:rPr>
              <w:t>30</w:t>
            </w:r>
          </w:p>
        </w:tc>
        <w:tc>
          <w:tcPr>
            <w:tcW w:w="864"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8</w:t>
            </w:r>
            <w:r>
              <w:rPr>
                <w:rFonts w:ascii="Times New Roman" w:eastAsia="Times New Roman" w:hAnsi="Times New Roman" w:cs="Times New Roman"/>
                <w:sz w:val="28"/>
                <w:szCs w:val="28"/>
                <w:vertAlign w:val="superscript"/>
              </w:rPr>
              <w:t>00</w:t>
            </w:r>
          </w:p>
        </w:tc>
        <w:tc>
          <w:tcPr>
            <w:tcW w:w="865"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8</w:t>
            </w:r>
            <w:r>
              <w:rPr>
                <w:rFonts w:ascii="Times New Roman" w:eastAsia="Times New Roman" w:hAnsi="Times New Roman" w:cs="Times New Roman"/>
                <w:sz w:val="28"/>
                <w:szCs w:val="28"/>
                <w:vertAlign w:val="superscript"/>
              </w:rPr>
              <w:t>30</w:t>
            </w:r>
          </w:p>
        </w:tc>
        <w:tc>
          <w:tcPr>
            <w:tcW w:w="862"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9</w:t>
            </w:r>
            <w:r>
              <w:rPr>
                <w:rFonts w:ascii="Times New Roman" w:eastAsia="Times New Roman" w:hAnsi="Times New Roman" w:cs="Times New Roman"/>
                <w:sz w:val="28"/>
                <w:szCs w:val="28"/>
                <w:vertAlign w:val="superscript"/>
              </w:rPr>
              <w:t>00</w:t>
            </w:r>
          </w:p>
        </w:tc>
      </w:tr>
      <w:tr w:rsidR="00975E37">
        <w:tc>
          <w:tcPr>
            <w:tcW w:w="1808" w:type="dxa"/>
          </w:tcPr>
          <w:p w:rsidR="00975E37" w:rsidRDefault="00FE4CEB">
            <w:pPr>
              <w:spacing w:after="0" w:line="240" w:lineRule="auto"/>
              <w:jc w:val="both"/>
              <w:rPr>
                <w:rFonts w:ascii="Times New Roman" w:hAnsi="Times New Roman"/>
                <w:sz w:val="24"/>
                <w:szCs w:val="28"/>
              </w:rPr>
            </w:pPr>
            <w:r>
              <w:rPr>
                <w:rFonts w:ascii="Times New Roman" w:eastAsia="Times New Roman" w:hAnsi="Times New Roman" w:cs="Times New Roman"/>
                <w:sz w:val="24"/>
                <w:szCs w:val="28"/>
              </w:rPr>
              <w:t>Время отправления второго поезда</w:t>
            </w:r>
          </w:p>
        </w:tc>
        <w:tc>
          <w:tcPr>
            <w:tcW w:w="8634" w:type="dxa"/>
            <w:gridSpan w:val="10"/>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Через 4 часа после прибытия первого поезда</w:t>
            </w:r>
          </w:p>
        </w:tc>
      </w:tr>
    </w:tbl>
    <w:p w:rsidR="00975E37" w:rsidRDefault="00FE4CEB">
      <w:pPr>
        <w:spacing w:after="0"/>
        <w:ind w:firstLine="708"/>
        <w:jc w:val="both"/>
        <w:rPr>
          <w:rFonts w:ascii="Times New Roman" w:hAnsi="Times New Roman" w:cs="Times New Roman"/>
          <w:szCs w:val="28"/>
        </w:rPr>
      </w:pPr>
      <w:r>
        <w:rPr>
          <w:rFonts w:ascii="Times New Roman" w:hAnsi="Times New Roman" w:cs="Times New Roman"/>
          <w:sz w:val="28"/>
          <w:szCs w:val="28"/>
        </w:rPr>
        <w:t xml:space="preserve">Перегонное время хода (мин): </w:t>
      </w:r>
      <w:r>
        <w:rPr>
          <w:rFonts w:ascii="Times New Roman" w:hAnsi="Times New Roman" w:cs="Times New Roman"/>
          <w:sz w:val="28"/>
          <w:szCs w:val="28"/>
          <w:u w:val="single"/>
        </w:rPr>
        <w:t>четное</w:t>
      </w:r>
      <w:r>
        <w:rPr>
          <w:rFonts w:ascii="Times New Roman" w:hAnsi="Times New Roman" w:cs="Times New Roman"/>
          <w:sz w:val="28"/>
          <w:szCs w:val="28"/>
        </w:rPr>
        <w:t xml:space="preserve"> направление: Еп-15, пр-17, рс-16, ст-20, тш-16, шщ-17, щК-17; </w:t>
      </w:r>
      <w:r>
        <w:rPr>
          <w:rFonts w:ascii="Times New Roman" w:hAnsi="Times New Roman" w:cs="Times New Roman"/>
          <w:sz w:val="28"/>
          <w:szCs w:val="28"/>
          <w:u w:val="single"/>
        </w:rPr>
        <w:t xml:space="preserve">нечетное </w:t>
      </w:r>
      <w:r>
        <w:rPr>
          <w:rFonts w:ascii="Times New Roman" w:hAnsi="Times New Roman" w:cs="Times New Roman"/>
          <w:sz w:val="28"/>
          <w:szCs w:val="28"/>
        </w:rPr>
        <w:t>направление: Еп-16, пр-17, рс-17, ст-21, тш-18, шщ-16, щК-16. Время на разгон - 2 мин, время на замедление - 1 мин. Время стоянки сборного поезда на станциях: при прицепке и отцепке - 45 мин; при прицепке или отцепке - 30 мин.</w:t>
      </w:r>
    </w:p>
    <w:p w:rsidR="00975E37" w:rsidRDefault="00975E37">
      <w:pPr>
        <w:pStyle w:val="aff9"/>
        <w:spacing w:after="0"/>
        <w:jc w:val="both"/>
        <w:rPr>
          <w:rFonts w:ascii="Times New Roman" w:hAnsi="Times New Roman"/>
          <w:sz w:val="28"/>
          <w:szCs w:val="28"/>
        </w:rPr>
      </w:pPr>
    </w:p>
    <w:p w:rsidR="00975E37" w:rsidRDefault="00975E37">
      <w:pPr>
        <w:pStyle w:val="aff9"/>
        <w:spacing w:after="0"/>
        <w:jc w:val="both"/>
        <w:rPr>
          <w:rFonts w:ascii="Times New Roman" w:hAnsi="Times New Roman"/>
          <w:sz w:val="28"/>
          <w:szCs w:val="28"/>
        </w:rPr>
      </w:pPr>
    </w:p>
    <w:p w:rsidR="00FD5C83" w:rsidRDefault="00FD5C83">
      <w:pPr>
        <w:pStyle w:val="aff9"/>
        <w:spacing w:after="0"/>
        <w:jc w:val="both"/>
        <w:rPr>
          <w:rFonts w:ascii="Times New Roman" w:hAnsi="Times New Roman"/>
          <w:sz w:val="28"/>
          <w:szCs w:val="28"/>
        </w:rPr>
      </w:pPr>
    </w:p>
    <w:p w:rsidR="00FD5C83" w:rsidRDefault="00FD5C83">
      <w:pPr>
        <w:pStyle w:val="aff9"/>
        <w:spacing w:after="0"/>
        <w:jc w:val="both"/>
        <w:rPr>
          <w:rFonts w:ascii="Times New Roman" w:hAnsi="Times New Roman"/>
          <w:sz w:val="28"/>
          <w:szCs w:val="28"/>
        </w:rPr>
      </w:pPr>
    </w:p>
    <w:p w:rsidR="00FD5C83" w:rsidRDefault="00FD5C83">
      <w:pPr>
        <w:pStyle w:val="aff9"/>
        <w:spacing w:after="0"/>
        <w:jc w:val="both"/>
        <w:rPr>
          <w:rFonts w:ascii="Times New Roman" w:hAnsi="Times New Roman"/>
          <w:sz w:val="28"/>
          <w:szCs w:val="28"/>
        </w:rPr>
      </w:pPr>
    </w:p>
    <w:p w:rsidR="00FD5C83" w:rsidRDefault="00FD5C83">
      <w:pPr>
        <w:pStyle w:val="aff9"/>
        <w:spacing w:after="0"/>
        <w:jc w:val="both"/>
        <w:rPr>
          <w:rFonts w:ascii="Times New Roman" w:hAnsi="Times New Roman"/>
          <w:sz w:val="28"/>
          <w:szCs w:val="28"/>
        </w:rPr>
      </w:pPr>
    </w:p>
    <w:p w:rsidR="00975E37" w:rsidRDefault="00975E37">
      <w:pPr>
        <w:pStyle w:val="aff9"/>
        <w:spacing w:after="0"/>
        <w:jc w:val="both"/>
        <w:rPr>
          <w:rFonts w:ascii="Times New Roman" w:hAnsi="Times New Roman"/>
          <w:sz w:val="28"/>
          <w:szCs w:val="28"/>
        </w:rPr>
      </w:pPr>
    </w:p>
    <w:p w:rsidR="00975E37" w:rsidRDefault="00FE4CEB">
      <w:pPr>
        <w:pStyle w:val="aff9"/>
        <w:spacing w:after="0"/>
        <w:jc w:val="both"/>
        <w:rPr>
          <w:rFonts w:ascii="Times New Roman" w:hAnsi="Times New Roman"/>
          <w:sz w:val="28"/>
          <w:szCs w:val="28"/>
        </w:rPr>
      </w:pPr>
      <w:r>
        <w:rPr>
          <w:rFonts w:ascii="Times New Roman" w:hAnsi="Times New Roman"/>
          <w:sz w:val="28"/>
          <w:szCs w:val="28"/>
        </w:rPr>
        <w:lastRenderedPageBreak/>
        <w:t xml:space="preserve">Таблица 2 Суточная погрузка и выгрузка станций </w:t>
      </w:r>
      <w:r>
        <w:rPr>
          <w:rFonts w:ascii="Times New Roman" w:hAnsi="Times New Roman"/>
          <w:b/>
          <w:sz w:val="28"/>
          <w:szCs w:val="28"/>
        </w:rPr>
        <w:t>для вариантов 1 и 2</w:t>
      </w:r>
    </w:p>
    <w:tbl>
      <w:tblPr>
        <w:tblStyle w:val="afff5"/>
        <w:tblW w:w="10138" w:type="dxa"/>
        <w:tblInd w:w="113" w:type="dxa"/>
        <w:tblLayout w:type="fixed"/>
        <w:tblLook w:val="04A0"/>
      </w:tblPr>
      <w:tblGrid>
        <w:gridCol w:w="3032"/>
        <w:gridCol w:w="1750"/>
        <w:gridCol w:w="1856"/>
        <w:gridCol w:w="1750"/>
        <w:gridCol w:w="1750"/>
      </w:tblGrid>
      <w:tr w:rsidR="00975E37">
        <w:tc>
          <w:tcPr>
            <w:tcW w:w="3032" w:type="dxa"/>
            <w:vMerge w:val="restart"/>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Наименование железнодорожной станции</w:t>
            </w:r>
          </w:p>
        </w:tc>
        <w:tc>
          <w:tcPr>
            <w:tcW w:w="3606"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Погрузка</w:t>
            </w:r>
          </w:p>
        </w:tc>
        <w:tc>
          <w:tcPr>
            <w:tcW w:w="3500"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Выгрузка</w:t>
            </w:r>
          </w:p>
        </w:tc>
      </w:tr>
      <w:tr w:rsidR="00975E37">
        <w:tc>
          <w:tcPr>
            <w:tcW w:w="3032" w:type="dxa"/>
            <w:vMerge/>
            <w:vAlign w:val="center"/>
          </w:tcPr>
          <w:p w:rsidR="00975E37" w:rsidRDefault="00975E37">
            <w:pPr>
              <w:spacing w:after="0" w:line="240" w:lineRule="auto"/>
              <w:jc w:val="center"/>
              <w:rPr>
                <w:rFonts w:ascii="Times New Roman" w:hAnsi="Times New Roman"/>
                <w:sz w:val="28"/>
              </w:rPr>
            </w:pP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856"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п</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9</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р</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с</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т</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ш</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9</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щ</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3</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3</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3</w:t>
            </w:r>
          </w:p>
        </w:tc>
      </w:tr>
    </w:tbl>
    <w:p w:rsidR="00975E37" w:rsidRDefault="00975E37">
      <w:pPr>
        <w:pStyle w:val="aff9"/>
        <w:spacing w:after="0"/>
        <w:jc w:val="both"/>
        <w:rPr>
          <w:rFonts w:ascii="Times New Roman" w:hAnsi="Times New Roman"/>
          <w:sz w:val="28"/>
          <w:szCs w:val="28"/>
        </w:rPr>
      </w:pPr>
    </w:p>
    <w:p w:rsidR="00975E37" w:rsidRDefault="00FE4CEB">
      <w:pPr>
        <w:pStyle w:val="aff9"/>
        <w:spacing w:after="0"/>
        <w:jc w:val="both"/>
        <w:rPr>
          <w:rFonts w:ascii="Times New Roman" w:hAnsi="Times New Roman"/>
          <w:sz w:val="28"/>
          <w:szCs w:val="28"/>
        </w:rPr>
      </w:pPr>
      <w:r>
        <w:rPr>
          <w:rFonts w:ascii="Times New Roman" w:hAnsi="Times New Roman"/>
          <w:sz w:val="28"/>
          <w:szCs w:val="28"/>
        </w:rPr>
        <w:t xml:space="preserve">Таблица 3 Суточная погрузка и выгрузка станций </w:t>
      </w:r>
      <w:r>
        <w:rPr>
          <w:rFonts w:ascii="Times New Roman" w:hAnsi="Times New Roman"/>
          <w:b/>
          <w:sz w:val="28"/>
          <w:szCs w:val="28"/>
        </w:rPr>
        <w:t>для вариантов 3 и 4</w:t>
      </w:r>
    </w:p>
    <w:tbl>
      <w:tblPr>
        <w:tblStyle w:val="afff5"/>
        <w:tblW w:w="10138" w:type="dxa"/>
        <w:tblInd w:w="113" w:type="dxa"/>
        <w:tblLayout w:type="fixed"/>
        <w:tblLook w:val="04A0"/>
      </w:tblPr>
      <w:tblGrid>
        <w:gridCol w:w="3032"/>
        <w:gridCol w:w="1750"/>
        <w:gridCol w:w="1856"/>
        <w:gridCol w:w="1750"/>
        <w:gridCol w:w="1750"/>
      </w:tblGrid>
      <w:tr w:rsidR="00975E37">
        <w:tc>
          <w:tcPr>
            <w:tcW w:w="3032" w:type="dxa"/>
            <w:vMerge w:val="restart"/>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Наименование железнодорожной станции</w:t>
            </w:r>
          </w:p>
        </w:tc>
        <w:tc>
          <w:tcPr>
            <w:tcW w:w="3606"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Погрузка</w:t>
            </w:r>
          </w:p>
        </w:tc>
        <w:tc>
          <w:tcPr>
            <w:tcW w:w="3500"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Выгрузка</w:t>
            </w:r>
          </w:p>
        </w:tc>
      </w:tr>
      <w:tr w:rsidR="00975E37">
        <w:tc>
          <w:tcPr>
            <w:tcW w:w="3032" w:type="dxa"/>
            <w:vMerge/>
            <w:vAlign w:val="center"/>
          </w:tcPr>
          <w:p w:rsidR="00975E37" w:rsidRDefault="00975E37">
            <w:pPr>
              <w:spacing w:after="0" w:line="240" w:lineRule="auto"/>
              <w:jc w:val="center"/>
              <w:rPr>
                <w:rFonts w:ascii="Times New Roman" w:hAnsi="Times New Roman"/>
                <w:sz w:val="28"/>
              </w:rPr>
            </w:pP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856"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п</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2</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1</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р</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3</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с</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т</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ш</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9</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щ</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r>
    </w:tbl>
    <w:p w:rsidR="00975E37" w:rsidRDefault="00975E37">
      <w:pPr>
        <w:spacing w:after="0"/>
        <w:rPr>
          <w:rFonts w:ascii="Times New Roman" w:hAnsi="Times New Roman" w:cs="Times New Roman"/>
          <w:szCs w:val="28"/>
        </w:rPr>
      </w:pPr>
    </w:p>
    <w:p w:rsidR="00975E37" w:rsidRDefault="00FE4CEB">
      <w:pPr>
        <w:pStyle w:val="aff9"/>
        <w:spacing w:after="0"/>
        <w:jc w:val="both"/>
        <w:rPr>
          <w:rFonts w:ascii="Times New Roman" w:hAnsi="Times New Roman"/>
          <w:sz w:val="28"/>
          <w:szCs w:val="28"/>
        </w:rPr>
      </w:pPr>
      <w:r>
        <w:rPr>
          <w:rFonts w:ascii="Times New Roman" w:hAnsi="Times New Roman"/>
          <w:sz w:val="28"/>
          <w:szCs w:val="28"/>
        </w:rPr>
        <w:t xml:space="preserve">Таблица 4 Суточная погрузка и выгрузка станций </w:t>
      </w:r>
      <w:r>
        <w:rPr>
          <w:rFonts w:ascii="Times New Roman" w:hAnsi="Times New Roman"/>
          <w:b/>
          <w:sz w:val="28"/>
          <w:szCs w:val="28"/>
        </w:rPr>
        <w:t>для вариантов 5 и 6</w:t>
      </w:r>
    </w:p>
    <w:tbl>
      <w:tblPr>
        <w:tblStyle w:val="afff5"/>
        <w:tblW w:w="10138" w:type="dxa"/>
        <w:tblInd w:w="113" w:type="dxa"/>
        <w:tblLayout w:type="fixed"/>
        <w:tblLook w:val="04A0"/>
      </w:tblPr>
      <w:tblGrid>
        <w:gridCol w:w="3032"/>
        <w:gridCol w:w="1750"/>
        <w:gridCol w:w="1856"/>
        <w:gridCol w:w="1750"/>
        <w:gridCol w:w="1750"/>
      </w:tblGrid>
      <w:tr w:rsidR="00975E37">
        <w:tc>
          <w:tcPr>
            <w:tcW w:w="3032" w:type="dxa"/>
            <w:vMerge w:val="restart"/>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Наименование железнодорожной станции</w:t>
            </w:r>
          </w:p>
        </w:tc>
        <w:tc>
          <w:tcPr>
            <w:tcW w:w="3606"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Погрузка</w:t>
            </w:r>
          </w:p>
        </w:tc>
        <w:tc>
          <w:tcPr>
            <w:tcW w:w="3500"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Выгрузка</w:t>
            </w:r>
          </w:p>
        </w:tc>
      </w:tr>
      <w:tr w:rsidR="00975E37">
        <w:tc>
          <w:tcPr>
            <w:tcW w:w="3032" w:type="dxa"/>
            <w:vMerge/>
            <w:vAlign w:val="center"/>
          </w:tcPr>
          <w:p w:rsidR="00975E37" w:rsidRDefault="00975E37">
            <w:pPr>
              <w:spacing w:after="0" w:line="240" w:lineRule="auto"/>
              <w:jc w:val="center"/>
              <w:rPr>
                <w:rFonts w:ascii="Times New Roman" w:hAnsi="Times New Roman"/>
                <w:sz w:val="28"/>
              </w:rPr>
            </w:pP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856"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п</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9</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2</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р</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с</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т</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ш</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9</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щ</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3</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3</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r>
    </w:tbl>
    <w:p w:rsidR="00975E37" w:rsidRDefault="00975E37">
      <w:pPr>
        <w:spacing w:after="0"/>
        <w:rPr>
          <w:rFonts w:ascii="Times New Roman" w:hAnsi="Times New Roman" w:cs="Times New Roman"/>
          <w:szCs w:val="28"/>
        </w:rPr>
      </w:pPr>
    </w:p>
    <w:p w:rsidR="00975E37" w:rsidRDefault="00FE4CEB">
      <w:pPr>
        <w:pStyle w:val="aff9"/>
        <w:spacing w:after="0"/>
        <w:jc w:val="both"/>
        <w:rPr>
          <w:rFonts w:ascii="Times New Roman" w:hAnsi="Times New Roman"/>
          <w:sz w:val="28"/>
          <w:szCs w:val="28"/>
        </w:rPr>
      </w:pPr>
      <w:r>
        <w:rPr>
          <w:rFonts w:ascii="Times New Roman" w:hAnsi="Times New Roman"/>
          <w:sz w:val="28"/>
          <w:szCs w:val="28"/>
        </w:rPr>
        <w:t xml:space="preserve">Таблица 5 Суточная погрузка и выгрузка станций </w:t>
      </w:r>
      <w:r>
        <w:rPr>
          <w:rFonts w:ascii="Times New Roman" w:hAnsi="Times New Roman"/>
          <w:b/>
          <w:sz w:val="28"/>
          <w:szCs w:val="28"/>
        </w:rPr>
        <w:t>для вариантов 7 и 8</w:t>
      </w:r>
    </w:p>
    <w:tbl>
      <w:tblPr>
        <w:tblStyle w:val="afff5"/>
        <w:tblW w:w="10138" w:type="dxa"/>
        <w:tblInd w:w="113" w:type="dxa"/>
        <w:tblLayout w:type="fixed"/>
        <w:tblLook w:val="04A0"/>
      </w:tblPr>
      <w:tblGrid>
        <w:gridCol w:w="3032"/>
        <w:gridCol w:w="1750"/>
        <w:gridCol w:w="1856"/>
        <w:gridCol w:w="1750"/>
        <w:gridCol w:w="1750"/>
      </w:tblGrid>
      <w:tr w:rsidR="00975E37">
        <w:tc>
          <w:tcPr>
            <w:tcW w:w="3032" w:type="dxa"/>
            <w:vMerge w:val="restart"/>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Наименование железнодорожной станции</w:t>
            </w:r>
          </w:p>
        </w:tc>
        <w:tc>
          <w:tcPr>
            <w:tcW w:w="3606"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Погрузка</w:t>
            </w:r>
          </w:p>
        </w:tc>
        <w:tc>
          <w:tcPr>
            <w:tcW w:w="3500"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Выгрузка</w:t>
            </w:r>
          </w:p>
        </w:tc>
      </w:tr>
      <w:tr w:rsidR="00975E37">
        <w:tc>
          <w:tcPr>
            <w:tcW w:w="3032" w:type="dxa"/>
            <w:vMerge/>
            <w:vAlign w:val="center"/>
          </w:tcPr>
          <w:p w:rsidR="00975E37" w:rsidRDefault="00975E37">
            <w:pPr>
              <w:spacing w:after="0" w:line="240" w:lineRule="auto"/>
              <w:jc w:val="center"/>
              <w:rPr>
                <w:rFonts w:ascii="Times New Roman" w:hAnsi="Times New Roman"/>
                <w:sz w:val="28"/>
              </w:rPr>
            </w:pP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856"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п</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р</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9</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с</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т</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ш</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3</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щ</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2</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r>
    </w:tbl>
    <w:p w:rsidR="00FD5C83" w:rsidRDefault="00FD5C83">
      <w:pPr>
        <w:pStyle w:val="aff9"/>
        <w:spacing w:after="0"/>
        <w:jc w:val="both"/>
        <w:rPr>
          <w:rFonts w:ascii="Times New Roman" w:hAnsi="Times New Roman"/>
          <w:sz w:val="28"/>
          <w:szCs w:val="28"/>
        </w:rPr>
      </w:pPr>
    </w:p>
    <w:p w:rsidR="00FD5C83" w:rsidRDefault="00FD5C83">
      <w:pPr>
        <w:pStyle w:val="aff9"/>
        <w:spacing w:after="0"/>
        <w:jc w:val="both"/>
        <w:rPr>
          <w:rFonts w:ascii="Times New Roman" w:hAnsi="Times New Roman"/>
          <w:sz w:val="28"/>
          <w:szCs w:val="28"/>
        </w:rPr>
      </w:pPr>
    </w:p>
    <w:p w:rsidR="00FD5C83" w:rsidRDefault="00FD5C83">
      <w:pPr>
        <w:pStyle w:val="aff9"/>
        <w:spacing w:after="0"/>
        <w:jc w:val="both"/>
        <w:rPr>
          <w:rFonts w:ascii="Times New Roman" w:hAnsi="Times New Roman"/>
          <w:sz w:val="28"/>
          <w:szCs w:val="28"/>
        </w:rPr>
      </w:pPr>
    </w:p>
    <w:p w:rsidR="00FD5C83" w:rsidRDefault="00FD5C83">
      <w:pPr>
        <w:pStyle w:val="aff9"/>
        <w:spacing w:after="0"/>
        <w:jc w:val="both"/>
        <w:rPr>
          <w:rFonts w:ascii="Times New Roman" w:hAnsi="Times New Roman"/>
          <w:sz w:val="28"/>
          <w:szCs w:val="28"/>
        </w:rPr>
      </w:pPr>
    </w:p>
    <w:p w:rsidR="00FD5C83" w:rsidRDefault="00FD5C83">
      <w:pPr>
        <w:pStyle w:val="aff9"/>
        <w:spacing w:after="0"/>
        <w:jc w:val="both"/>
        <w:rPr>
          <w:rFonts w:ascii="Times New Roman" w:hAnsi="Times New Roman"/>
          <w:sz w:val="28"/>
          <w:szCs w:val="28"/>
        </w:rPr>
      </w:pPr>
    </w:p>
    <w:p w:rsidR="00975E37" w:rsidRDefault="00FE4CEB">
      <w:pPr>
        <w:pStyle w:val="aff9"/>
        <w:spacing w:after="0"/>
        <w:jc w:val="both"/>
        <w:rPr>
          <w:rFonts w:ascii="Times New Roman" w:hAnsi="Times New Roman"/>
          <w:sz w:val="28"/>
          <w:szCs w:val="28"/>
        </w:rPr>
      </w:pPr>
      <w:r>
        <w:rPr>
          <w:rFonts w:ascii="Times New Roman" w:hAnsi="Times New Roman"/>
          <w:sz w:val="28"/>
          <w:szCs w:val="28"/>
        </w:rPr>
        <w:lastRenderedPageBreak/>
        <w:t xml:space="preserve">Таблица 6 Суточная погрузка и выгрузка станций </w:t>
      </w:r>
      <w:r>
        <w:rPr>
          <w:rFonts w:ascii="Times New Roman" w:hAnsi="Times New Roman"/>
          <w:b/>
          <w:sz w:val="28"/>
          <w:szCs w:val="28"/>
        </w:rPr>
        <w:t>для вариантов 9 и 10</w:t>
      </w:r>
    </w:p>
    <w:tbl>
      <w:tblPr>
        <w:tblStyle w:val="afff5"/>
        <w:tblW w:w="10138" w:type="dxa"/>
        <w:tblInd w:w="113" w:type="dxa"/>
        <w:tblLayout w:type="fixed"/>
        <w:tblLook w:val="04A0"/>
      </w:tblPr>
      <w:tblGrid>
        <w:gridCol w:w="3032"/>
        <w:gridCol w:w="1750"/>
        <w:gridCol w:w="1856"/>
        <w:gridCol w:w="1750"/>
        <w:gridCol w:w="1750"/>
      </w:tblGrid>
      <w:tr w:rsidR="00975E37">
        <w:tc>
          <w:tcPr>
            <w:tcW w:w="3032" w:type="dxa"/>
            <w:vMerge w:val="restart"/>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Наименование железнодорожной станции</w:t>
            </w:r>
          </w:p>
        </w:tc>
        <w:tc>
          <w:tcPr>
            <w:tcW w:w="3606"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Погрузка</w:t>
            </w:r>
          </w:p>
        </w:tc>
        <w:tc>
          <w:tcPr>
            <w:tcW w:w="3500"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Выгрузка</w:t>
            </w:r>
          </w:p>
        </w:tc>
      </w:tr>
      <w:tr w:rsidR="00975E37">
        <w:tc>
          <w:tcPr>
            <w:tcW w:w="3032" w:type="dxa"/>
            <w:vMerge/>
            <w:vAlign w:val="center"/>
          </w:tcPr>
          <w:p w:rsidR="00975E37" w:rsidRDefault="00975E37">
            <w:pPr>
              <w:spacing w:after="0" w:line="240" w:lineRule="auto"/>
              <w:jc w:val="center"/>
              <w:rPr>
                <w:rFonts w:ascii="Times New Roman" w:hAnsi="Times New Roman"/>
                <w:sz w:val="28"/>
              </w:rPr>
            </w:pP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856"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п</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р</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с</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т</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ш</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щ</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3</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r>
    </w:tbl>
    <w:p w:rsidR="00975E37" w:rsidRDefault="00975E37">
      <w:pPr>
        <w:spacing w:after="0"/>
        <w:ind w:firstLine="426"/>
        <w:rPr>
          <w:rFonts w:ascii="Times New Roman" w:hAnsi="Times New Roman" w:cs="Times New Roman"/>
          <w:b/>
          <w:sz w:val="28"/>
          <w:szCs w:val="28"/>
        </w:rPr>
      </w:pPr>
    </w:p>
    <w:p w:rsidR="00975E37" w:rsidRDefault="00FE4CEB">
      <w:pPr>
        <w:spacing w:after="0"/>
        <w:ind w:firstLine="426"/>
        <w:rPr>
          <w:rFonts w:ascii="Times New Roman" w:hAnsi="Times New Roman" w:cs="Times New Roman"/>
          <w:b/>
          <w:szCs w:val="28"/>
        </w:rPr>
      </w:pPr>
      <w:r>
        <w:rPr>
          <w:rFonts w:ascii="Times New Roman" w:hAnsi="Times New Roman" w:cs="Times New Roman"/>
          <w:b/>
          <w:sz w:val="28"/>
          <w:szCs w:val="28"/>
        </w:rPr>
        <w:t>Ход работы:</w:t>
      </w:r>
    </w:p>
    <w:p w:rsidR="00975E37" w:rsidRDefault="00FE4CEB" w:rsidP="00464EDB">
      <w:pPr>
        <w:pStyle w:val="aff9"/>
        <w:numPr>
          <w:ilvl w:val="0"/>
          <w:numId w:val="96"/>
        </w:numPr>
        <w:spacing w:after="0" w:line="240" w:lineRule="auto"/>
        <w:ind w:left="0" w:firstLine="426"/>
        <w:jc w:val="both"/>
        <w:rPr>
          <w:rFonts w:ascii="Times New Roman" w:hAnsi="Times New Roman"/>
          <w:sz w:val="28"/>
          <w:szCs w:val="28"/>
        </w:rPr>
      </w:pPr>
      <w:r>
        <w:rPr>
          <w:rFonts w:ascii="Times New Roman" w:hAnsi="Times New Roman"/>
          <w:sz w:val="28"/>
          <w:szCs w:val="28"/>
        </w:rPr>
        <w:t xml:space="preserve">На основании данных из таблиц 2-6 построить «косую» таблицу вагонопотоков и определить баланс порожних вагонов для каждой промежуточной станции. </w:t>
      </w:r>
    </w:p>
    <w:p w:rsidR="00975E37" w:rsidRDefault="00FE4CEB" w:rsidP="00464EDB">
      <w:pPr>
        <w:pStyle w:val="aff9"/>
        <w:numPr>
          <w:ilvl w:val="0"/>
          <w:numId w:val="96"/>
        </w:numPr>
        <w:spacing w:after="0" w:line="240" w:lineRule="auto"/>
        <w:jc w:val="both"/>
        <w:rPr>
          <w:rFonts w:ascii="Times New Roman" w:hAnsi="Times New Roman"/>
          <w:sz w:val="28"/>
          <w:szCs w:val="28"/>
        </w:rPr>
      </w:pPr>
      <w:r>
        <w:rPr>
          <w:rFonts w:ascii="Times New Roman" w:hAnsi="Times New Roman"/>
          <w:sz w:val="28"/>
          <w:szCs w:val="28"/>
        </w:rPr>
        <w:t>На основе «косой» таблицы построить диаграмму местных вагонопотоков.</w:t>
      </w:r>
    </w:p>
    <w:p w:rsidR="00975E37" w:rsidRDefault="00FE4CEB" w:rsidP="00464EDB">
      <w:pPr>
        <w:pStyle w:val="aff9"/>
        <w:numPr>
          <w:ilvl w:val="0"/>
          <w:numId w:val="96"/>
        </w:numPr>
        <w:spacing w:after="0" w:line="240" w:lineRule="auto"/>
        <w:jc w:val="both"/>
        <w:rPr>
          <w:rStyle w:val="11"/>
          <w:b w:val="0"/>
          <w:spacing w:val="0"/>
          <w:sz w:val="28"/>
          <w:szCs w:val="28"/>
        </w:rPr>
      </w:pPr>
      <w:r>
        <w:rPr>
          <w:rStyle w:val="11"/>
          <w:b w:val="0"/>
          <w:spacing w:val="0"/>
          <w:sz w:val="28"/>
          <w:szCs w:val="28"/>
        </w:rPr>
        <w:t>Определить потребное количество сборных поездов по направлениям движения поездов:</w:t>
      </w:r>
    </w:p>
    <w:p w:rsidR="00975E37" w:rsidRDefault="0073446C">
      <w:pPr>
        <w:pStyle w:val="48"/>
        <w:shd w:val="clear" w:color="auto" w:fill="auto"/>
        <w:tabs>
          <w:tab w:val="left" w:pos="612"/>
        </w:tabs>
        <w:spacing w:after="0" w:line="240" w:lineRule="auto"/>
        <w:ind w:left="360" w:right="23" w:firstLine="0"/>
        <w:jc w:val="both"/>
        <w:rPr>
          <w:rStyle w:val="11"/>
          <w:rFonts w:eastAsiaTheme="minorHAnsi"/>
          <w:b w:val="0"/>
          <w:spacing w:val="0"/>
          <w:sz w:val="28"/>
          <w:szCs w:val="28"/>
        </w:rPr>
      </w:pPr>
      <m:oMath>
        <m:sSubSup>
          <m:sSubSupPr>
            <m:ctrlPr>
              <w:rPr>
                <w:rFonts w:ascii="Cambria Math" w:hAnsi="Cambria Math"/>
              </w:rPr>
            </m:ctrlPr>
          </m:sSubSupPr>
          <m:e>
            <m:r>
              <w:rPr>
                <w:rFonts w:ascii="Cambria Math" w:hAnsi="Cambria Math"/>
              </w:rPr>
              <m:t>N</m:t>
            </m:r>
          </m:e>
          <m:sub>
            <m:r>
              <w:rPr>
                <w:rFonts w:ascii="Cambria Math" w:hAnsi="Cambria Math"/>
              </w:rPr>
              <m:t>сб</m:t>
            </m:r>
          </m:sub>
          <m:sup>
            <m:r>
              <w:rPr>
                <w:rFonts w:ascii="Cambria Math" w:hAnsi="Cambria Math"/>
              </w:rPr>
              <m:t>чет(нечет)</m:t>
            </m:r>
          </m:sup>
        </m:sSubSup>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m</m:t>
                </m:r>
              </m:e>
              <m:sub>
                <m:r>
                  <w:rPr>
                    <w:rFonts w:ascii="Cambria Math" w:hAnsi="Cambria Math"/>
                  </w:rPr>
                  <m:t>макс</m:t>
                </m:r>
              </m:sub>
              <m:sup>
                <m:r>
                  <w:rPr>
                    <w:rFonts w:ascii="Cambria Math" w:hAnsi="Cambria Math"/>
                  </w:rPr>
                  <m:t>чет(нечет)</m:t>
                </m:r>
              </m:sup>
            </m:sSubSup>
          </m:num>
          <m:den>
            <m:sSub>
              <m:sSubPr>
                <m:ctrlPr>
                  <w:rPr>
                    <w:rFonts w:ascii="Cambria Math" w:hAnsi="Cambria Math"/>
                  </w:rPr>
                </m:ctrlPr>
              </m:sSubPr>
              <m:e>
                <m:r>
                  <w:rPr>
                    <w:rFonts w:ascii="Cambria Math" w:hAnsi="Cambria Math"/>
                  </w:rPr>
                  <m:t>т</m:t>
                </m:r>
              </m:e>
              <m:sub>
                <m:r>
                  <w:rPr>
                    <w:rFonts w:ascii="Cambria Math" w:hAnsi="Cambria Math"/>
                  </w:rPr>
                  <m:t>сб</m:t>
                </m:r>
              </m:sub>
            </m:sSub>
          </m:den>
        </m:f>
      </m:oMath>
      <w:r w:rsidR="00FE4CEB">
        <w:rPr>
          <w:rStyle w:val="11"/>
          <w:rFonts w:eastAsiaTheme="minorHAnsi"/>
          <w:spacing w:val="0"/>
          <w:sz w:val="28"/>
          <w:szCs w:val="28"/>
        </w:rPr>
        <w:t>(1)</w:t>
      </w:r>
    </w:p>
    <w:p w:rsidR="00975E37" w:rsidRDefault="00975E37">
      <w:pPr>
        <w:pStyle w:val="48"/>
        <w:shd w:val="clear" w:color="auto" w:fill="auto"/>
        <w:tabs>
          <w:tab w:val="left" w:pos="612"/>
        </w:tabs>
        <w:spacing w:after="0" w:line="240" w:lineRule="auto"/>
        <w:ind w:left="360" w:right="20" w:firstLine="0"/>
        <w:jc w:val="both"/>
        <w:rPr>
          <w:rStyle w:val="11"/>
          <w:rFonts w:eastAsiaTheme="minorHAnsi"/>
          <w:b w:val="0"/>
          <w:spacing w:val="0"/>
          <w:sz w:val="28"/>
          <w:szCs w:val="28"/>
        </w:rPr>
      </w:pPr>
    </w:p>
    <w:p w:rsidR="00975E37" w:rsidRDefault="00FE4CEB">
      <w:pPr>
        <w:pStyle w:val="48"/>
        <w:shd w:val="clear" w:color="auto" w:fill="auto"/>
        <w:spacing w:after="0" w:line="240" w:lineRule="auto"/>
        <w:ind w:left="360" w:right="20" w:firstLine="0"/>
        <w:jc w:val="both"/>
        <w:rPr>
          <w:rFonts w:ascii="Times New Roman" w:hAnsi="Times New Roman" w:cs="Times New Roman"/>
          <w:spacing w:val="0"/>
          <w:sz w:val="28"/>
          <w:szCs w:val="28"/>
        </w:rPr>
      </w:pPr>
      <w:r>
        <w:rPr>
          <w:rStyle w:val="11"/>
          <w:rFonts w:eastAsiaTheme="minorHAnsi"/>
          <w:b w:val="0"/>
          <w:spacing w:val="0"/>
          <w:sz w:val="28"/>
          <w:szCs w:val="28"/>
        </w:rPr>
        <w:t>где</w:t>
      </w:r>
      <m:oMath>
        <m:sSubSup>
          <m:sSubSupPr>
            <m:ctrlPr>
              <w:rPr>
                <w:rFonts w:ascii="Cambria Math" w:hAnsi="Cambria Math"/>
              </w:rPr>
            </m:ctrlPr>
          </m:sSubSupPr>
          <m:e>
            <m:r>
              <w:rPr>
                <w:rFonts w:ascii="Cambria Math" w:hAnsi="Cambria Math"/>
              </w:rPr>
              <m:t>m</m:t>
            </m:r>
          </m:e>
          <m:sub>
            <m:r>
              <w:rPr>
                <w:rFonts w:ascii="Cambria Math" w:hAnsi="Cambria Math"/>
              </w:rPr>
              <m:t>макс</m:t>
            </m:r>
          </m:sub>
          <m:sup>
            <m:r>
              <w:rPr>
                <w:rFonts w:ascii="Cambria Math" w:hAnsi="Cambria Math"/>
              </w:rPr>
              <m:t>чет(нечет)</m:t>
            </m:r>
          </m:sup>
        </m:sSubSup>
      </m:oMath>
      <w:r>
        <w:rPr>
          <w:rStyle w:val="11"/>
          <w:rFonts w:eastAsiaTheme="minorHAnsi"/>
          <w:spacing w:val="0"/>
          <w:sz w:val="28"/>
          <w:szCs w:val="28"/>
        </w:rPr>
        <w:t xml:space="preserve"> -</w:t>
      </w:r>
      <w:r>
        <w:rPr>
          <w:rStyle w:val="11"/>
          <w:rFonts w:eastAsiaTheme="minorHAnsi"/>
          <w:b w:val="0"/>
          <w:spacing w:val="0"/>
          <w:sz w:val="28"/>
          <w:szCs w:val="28"/>
        </w:rPr>
        <w:t>максимальный вагонопоток по перегонам участка, соответ</w:t>
      </w:r>
      <w:r>
        <w:rPr>
          <w:rStyle w:val="11"/>
          <w:rFonts w:eastAsiaTheme="minorHAnsi"/>
          <w:b w:val="0"/>
          <w:spacing w:val="0"/>
          <w:sz w:val="28"/>
          <w:szCs w:val="28"/>
        </w:rPr>
        <w:softHyphen/>
        <w:t>ственночетного и нечетного направления;</w:t>
      </w:r>
    </w:p>
    <w:p w:rsidR="00975E37" w:rsidRDefault="0073446C">
      <w:pPr>
        <w:pStyle w:val="48"/>
        <w:shd w:val="clear" w:color="auto" w:fill="auto"/>
        <w:spacing w:after="0" w:line="240" w:lineRule="auto"/>
        <w:ind w:left="360" w:right="20" w:firstLine="0"/>
        <w:jc w:val="both"/>
        <w:rPr>
          <w:rStyle w:val="11"/>
          <w:rFonts w:eastAsiaTheme="minorHAnsi"/>
          <w:b w:val="0"/>
          <w:spacing w:val="0"/>
          <w:sz w:val="28"/>
          <w:szCs w:val="28"/>
        </w:rPr>
      </w:pPr>
      <m:oMath>
        <m:sSub>
          <m:sSubPr>
            <m:ctrlPr>
              <w:rPr>
                <w:rFonts w:ascii="Cambria Math" w:hAnsi="Cambria Math"/>
              </w:rPr>
            </m:ctrlPr>
          </m:sSubPr>
          <m:e>
            <m:r>
              <w:rPr>
                <w:rFonts w:ascii="Cambria Math" w:hAnsi="Cambria Math"/>
              </w:rPr>
              <m:t>т</m:t>
            </m:r>
          </m:e>
          <m:sub>
            <m:r>
              <w:rPr>
                <w:rFonts w:ascii="Cambria Math" w:hAnsi="Cambria Math"/>
              </w:rPr>
              <m:t>сб</m:t>
            </m:r>
          </m:sub>
        </m:sSub>
      </m:oMath>
      <w:r w:rsidR="00FE4CEB">
        <w:rPr>
          <w:rStyle w:val="11"/>
          <w:rFonts w:eastAsiaTheme="minorHAnsi"/>
          <w:spacing w:val="0"/>
          <w:sz w:val="28"/>
          <w:szCs w:val="28"/>
        </w:rPr>
        <w:t xml:space="preserve">- </w:t>
      </w:r>
      <w:r w:rsidR="00FE4CEB">
        <w:rPr>
          <w:rStyle w:val="11"/>
          <w:rFonts w:eastAsiaTheme="minorHAnsi"/>
          <w:b w:val="0"/>
          <w:spacing w:val="0"/>
          <w:sz w:val="28"/>
          <w:szCs w:val="28"/>
        </w:rPr>
        <w:t>количество вагонов в составе сборного поезда (</w:t>
      </w:r>
      <m:oMath>
        <m:sSub>
          <m:sSubPr>
            <m:ctrlPr>
              <w:rPr>
                <w:rFonts w:ascii="Cambria Math" w:hAnsi="Cambria Math"/>
              </w:rPr>
            </m:ctrlPr>
          </m:sSubPr>
          <m:e>
            <m:r>
              <w:rPr>
                <w:rFonts w:ascii="Cambria Math" w:hAnsi="Cambria Math"/>
              </w:rPr>
              <m:t>т</m:t>
            </m:r>
          </m:e>
          <m:sub>
            <m:r>
              <w:rPr>
                <w:rFonts w:ascii="Cambria Math" w:hAnsi="Cambria Math"/>
              </w:rPr>
              <m:t>сб</m:t>
            </m:r>
          </m:sub>
        </m:sSub>
        <m:r>
          <w:rPr>
            <w:rFonts w:ascii="Cambria Math" w:hAnsi="Cambria Math"/>
          </w:rPr>
          <m:t>=</m:t>
        </m:r>
      </m:oMath>
      <w:r w:rsidR="00FE4CEB">
        <w:rPr>
          <w:rStyle w:val="11"/>
          <w:rFonts w:eastAsiaTheme="minorHAnsi"/>
          <w:b w:val="0"/>
          <w:spacing w:val="0"/>
          <w:sz w:val="28"/>
          <w:szCs w:val="28"/>
        </w:rPr>
        <w:t>45).</w:t>
      </w:r>
    </w:p>
    <w:p w:rsidR="00975E37" w:rsidRDefault="00FE4CEB" w:rsidP="00464EDB">
      <w:pPr>
        <w:pStyle w:val="48"/>
        <w:numPr>
          <w:ilvl w:val="0"/>
          <w:numId w:val="96"/>
        </w:numPr>
        <w:shd w:val="clear" w:color="auto" w:fill="auto"/>
        <w:spacing w:after="0" w:line="240" w:lineRule="auto"/>
        <w:ind w:right="20"/>
        <w:jc w:val="both"/>
        <w:rPr>
          <w:rStyle w:val="11"/>
          <w:rFonts w:eastAsiaTheme="minorHAnsi"/>
          <w:b w:val="0"/>
          <w:spacing w:val="0"/>
          <w:sz w:val="28"/>
          <w:szCs w:val="28"/>
        </w:rPr>
      </w:pPr>
      <w:r>
        <w:rPr>
          <w:rStyle w:val="11"/>
          <w:rFonts w:eastAsiaTheme="minorHAnsi"/>
          <w:b w:val="0"/>
          <w:spacing w:val="0"/>
          <w:sz w:val="28"/>
          <w:szCs w:val="28"/>
        </w:rPr>
        <w:t>Определить варианты прокладки сборных поездов двумя способами:</w:t>
      </w:r>
    </w:p>
    <w:p w:rsidR="00975E37" w:rsidRDefault="00FE4CEB">
      <w:pPr>
        <w:pStyle w:val="48"/>
        <w:shd w:val="clear" w:color="auto" w:fill="auto"/>
        <w:spacing w:after="0" w:line="240" w:lineRule="auto"/>
        <w:ind w:left="720" w:right="20" w:firstLine="0"/>
        <w:jc w:val="both"/>
        <w:rPr>
          <w:rStyle w:val="11"/>
          <w:rFonts w:eastAsiaTheme="minorHAnsi"/>
          <w:b w:val="0"/>
          <w:spacing w:val="0"/>
          <w:sz w:val="28"/>
          <w:szCs w:val="28"/>
        </w:rPr>
      </w:pPr>
      <w:r>
        <w:rPr>
          <w:rStyle w:val="11"/>
          <w:rFonts w:eastAsiaTheme="minorHAnsi"/>
          <w:b w:val="0"/>
          <w:spacing w:val="0"/>
          <w:sz w:val="28"/>
          <w:szCs w:val="28"/>
        </w:rPr>
        <w:t>1) Сближение к станции Е;</w:t>
      </w:r>
    </w:p>
    <w:p w:rsidR="00975E37" w:rsidRDefault="00FE4CEB">
      <w:pPr>
        <w:pStyle w:val="48"/>
        <w:shd w:val="clear" w:color="auto" w:fill="auto"/>
        <w:spacing w:after="0" w:line="240" w:lineRule="auto"/>
        <w:ind w:left="720" w:right="20" w:firstLine="0"/>
        <w:jc w:val="both"/>
        <w:rPr>
          <w:rStyle w:val="11"/>
          <w:rFonts w:eastAsiaTheme="minorHAnsi"/>
          <w:b w:val="0"/>
          <w:spacing w:val="0"/>
          <w:sz w:val="28"/>
          <w:szCs w:val="28"/>
        </w:rPr>
      </w:pPr>
      <w:r>
        <w:rPr>
          <w:rStyle w:val="11"/>
          <w:rFonts w:eastAsiaTheme="minorHAnsi"/>
          <w:b w:val="0"/>
          <w:spacing w:val="0"/>
          <w:sz w:val="28"/>
          <w:szCs w:val="28"/>
        </w:rPr>
        <w:t>2) Сближение к станции К.</w:t>
      </w:r>
    </w:p>
    <w:p w:rsidR="00975E37" w:rsidRDefault="00FE4CEB" w:rsidP="00464EDB">
      <w:pPr>
        <w:pStyle w:val="aff9"/>
        <w:numPr>
          <w:ilvl w:val="0"/>
          <w:numId w:val="96"/>
        </w:numPr>
        <w:spacing w:after="0" w:line="240" w:lineRule="auto"/>
        <w:jc w:val="both"/>
        <w:rPr>
          <w:rFonts w:ascii="Times New Roman" w:hAnsi="Times New Roman"/>
          <w:sz w:val="28"/>
          <w:szCs w:val="32"/>
        </w:rPr>
      </w:pPr>
      <w:r>
        <w:rPr>
          <w:rFonts w:ascii="Times New Roman" w:hAnsi="Times New Roman"/>
          <w:sz w:val="28"/>
          <w:szCs w:val="32"/>
        </w:rPr>
        <w:t>На листе миллиметровой бумаги формата А</w:t>
      </w:r>
      <w:r>
        <w:rPr>
          <w:rFonts w:ascii="Times New Roman" w:hAnsi="Times New Roman"/>
          <w:sz w:val="28"/>
          <w:szCs w:val="32"/>
          <w:vertAlign w:val="subscript"/>
        </w:rPr>
        <w:t>3</w:t>
      </w:r>
      <w:r>
        <w:rPr>
          <w:rFonts w:ascii="Times New Roman" w:hAnsi="Times New Roman"/>
          <w:sz w:val="28"/>
          <w:szCs w:val="32"/>
        </w:rPr>
        <w:t xml:space="preserve"> разработать план-график местной работы на однопутном участке «Е-К» для обоих вариантов.</w:t>
      </w:r>
    </w:p>
    <w:p w:rsidR="00975E37" w:rsidRDefault="00FE4CEB" w:rsidP="00464EDB">
      <w:pPr>
        <w:pStyle w:val="aff9"/>
        <w:numPr>
          <w:ilvl w:val="0"/>
          <w:numId w:val="96"/>
        </w:numPr>
        <w:spacing w:after="0" w:line="240" w:lineRule="auto"/>
        <w:jc w:val="both"/>
        <w:rPr>
          <w:rFonts w:ascii="Times New Roman" w:hAnsi="Times New Roman"/>
          <w:sz w:val="28"/>
          <w:szCs w:val="32"/>
        </w:rPr>
      </w:pPr>
      <w:r>
        <w:rPr>
          <w:rFonts w:ascii="Times New Roman" w:hAnsi="Times New Roman"/>
          <w:sz w:val="28"/>
          <w:szCs w:val="32"/>
        </w:rPr>
        <w:t>Определить нормы простоя местных вагонов для двух вариантов с помощью таблицы 7:</w:t>
      </w:r>
    </w:p>
    <w:p w:rsidR="00975E37" w:rsidRDefault="00975E37">
      <w:pPr>
        <w:spacing w:after="0"/>
        <w:jc w:val="both"/>
        <w:rPr>
          <w:rFonts w:ascii="Times New Roman" w:hAnsi="Times New Roman" w:cs="Times New Roman"/>
          <w:sz w:val="28"/>
          <w:szCs w:val="32"/>
        </w:rPr>
      </w:pPr>
    </w:p>
    <w:p w:rsidR="00975E37" w:rsidRDefault="00FE4CEB">
      <w:pPr>
        <w:rPr>
          <w:rFonts w:ascii="Times New Roman" w:eastAsia="Times New Roman" w:hAnsi="Times New Roman" w:cs="Times New Roman"/>
          <w:sz w:val="28"/>
          <w:szCs w:val="32"/>
          <w:lang w:eastAsia="en-US"/>
        </w:rPr>
      </w:pPr>
      <w:r>
        <w:br w:type="page"/>
      </w:r>
    </w:p>
    <w:p w:rsidR="00975E37" w:rsidRDefault="00FE4CEB">
      <w:pPr>
        <w:pStyle w:val="aff9"/>
        <w:spacing w:after="0"/>
        <w:jc w:val="both"/>
        <w:rPr>
          <w:rFonts w:ascii="Times New Roman" w:hAnsi="Times New Roman"/>
          <w:sz w:val="28"/>
          <w:szCs w:val="28"/>
        </w:rPr>
      </w:pPr>
      <w:r>
        <w:rPr>
          <w:rFonts w:ascii="Times New Roman" w:hAnsi="Times New Roman"/>
          <w:sz w:val="28"/>
          <w:szCs w:val="32"/>
        </w:rPr>
        <w:lastRenderedPageBreak/>
        <w:t xml:space="preserve">Таблица 7 </w:t>
      </w:r>
      <w:r>
        <w:rPr>
          <w:rFonts w:ascii="Times New Roman" w:hAnsi="Times New Roman"/>
          <w:sz w:val="28"/>
          <w:szCs w:val="28"/>
        </w:rPr>
        <w:t>Расчет простоя местных вагонов.</w:t>
      </w:r>
    </w:p>
    <w:tbl>
      <w:tblPr>
        <w:tblW w:w="10136" w:type="dxa"/>
        <w:tblInd w:w="402" w:type="dxa"/>
        <w:tblLayout w:type="fixed"/>
        <w:tblLook w:val="01E0"/>
      </w:tblPr>
      <w:tblGrid>
        <w:gridCol w:w="875"/>
        <w:gridCol w:w="752"/>
        <w:gridCol w:w="723"/>
        <w:gridCol w:w="728"/>
        <w:gridCol w:w="905"/>
        <w:gridCol w:w="724"/>
        <w:gridCol w:w="723"/>
        <w:gridCol w:w="906"/>
        <w:gridCol w:w="905"/>
        <w:gridCol w:w="723"/>
        <w:gridCol w:w="724"/>
        <w:gridCol w:w="725"/>
        <w:gridCol w:w="723"/>
      </w:tblGrid>
      <w:tr w:rsidR="00975E37">
        <w:trPr>
          <w:cantSplit/>
          <w:trHeight w:val="1072"/>
        </w:trPr>
        <w:tc>
          <w:tcPr>
            <w:tcW w:w="87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108" w:right="-66"/>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Наименование станции</w:t>
            </w:r>
          </w:p>
        </w:tc>
        <w:tc>
          <w:tcPr>
            <w:tcW w:w="752"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99" w:right="-80"/>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Номер сборного, от которого отцепляют вагоны</w:t>
            </w:r>
          </w:p>
        </w:tc>
        <w:tc>
          <w:tcPr>
            <w:tcW w:w="723"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239" w:right="-102" w:hanging="5"/>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Число отцепленных вагонов, ваг</w:t>
            </w:r>
          </w:p>
        </w:tc>
        <w:tc>
          <w:tcPr>
            <w:tcW w:w="72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99" w:right="-183"/>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Время прибытия, ч.мин</w:t>
            </w:r>
          </w:p>
        </w:tc>
        <w:tc>
          <w:tcPr>
            <w:tcW w:w="90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71" w:right="-3"/>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Номер сборного, к которому прицепляют вагоны</w:t>
            </w:r>
          </w:p>
        </w:tc>
        <w:tc>
          <w:tcPr>
            <w:tcW w:w="72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108" w:right="113"/>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Число прицепленных вагонов, ваг</w:t>
            </w:r>
          </w:p>
        </w:tc>
        <w:tc>
          <w:tcPr>
            <w:tcW w:w="723"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108" w:right="-60"/>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Время отправления, ч.мин</w:t>
            </w:r>
          </w:p>
        </w:tc>
        <w:tc>
          <w:tcPr>
            <w:tcW w:w="90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108" w:right="-65"/>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Простой группы вагонов, ч</w:t>
            </w:r>
          </w:p>
        </w:tc>
        <w:tc>
          <w:tcPr>
            <w:tcW w:w="90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108" w:right="-61"/>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Вагоно-часы простоя, ваг-ч</w:t>
            </w:r>
          </w:p>
        </w:tc>
        <w:tc>
          <w:tcPr>
            <w:tcW w:w="723"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157" w:right="-29"/>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Число грузовых операций</w:t>
            </w:r>
          </w:p>
        </w:tc>
        <w:tc>
          <w:tcPr>
            <w:tcW w:w="1449" w:type="dxa"/>
            <w:gridSpan w:val="2"/>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ind w:left="-108" w:right="-31"/>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Средний простой, ч</w:t>
            </w:r>
          </w:p>
        </w:tc>
        <w:tc>
          <w:tcPr>
            <w:tcW w:w="723" w:type="dxa"/>
            <w:vMerge w:val="restart"/>
            <w:tcBorders>
              <w:top w:val="single" w:sz="4" w:space="0" w:color="000000"/>
              <w:left w:val="single" w:sz="4" w:space="0" w:color="000000"/>
              <w:bottom w:val="single" w:sz="4" w:space="0" w:color="000000"/>
              <w:right w:val="single" w:sz="4" w:space="0" w:color="000000"/>
            </w:tcBorders>
            <w:textDirection w:val="btLr"/>
          </w:tcPr>
          <w:p w:rsidR="00975E37" w:rsidRDefault="00FE4CEB">
            <w:pPr>
              <w:widowControl w:val="0"/>
              <w:spacing w:after="0" w:line="240" w:lineRule="auto"/>
              <w:ind w:left="-108" w:right="-31"/>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Коэффициент сдвоенных операций</w:t>
            </w:r>
          </w:p>
        </w:tc>
      </w:tr>
      <w:tr w:rsidR="00975E37">
        <w:trPr>
          <w:cantSplit/>
          <w:trHeight w:val="4152"/>
        </w:trPr>
        <w:tc>
          <w:tcPr>
            <w:tcW w:w="874"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108" w:right="-66"/>
              <w:jc w:val="center"/>
              <w:textAlignment w:val="baseline"/>
              <w:rPr>
                <w:rFonts w:ascii="Times New Roman" w:eastAsia="Calibri" w:hAnsi="Times New Roman" w:cs="Times New Roman"/>
                <w:iCs/>
                <w:sz w:val="28"/>
                <w:szCs w:val="28"/>
              </w:rPr>
            </w:pPr>
          </w:p>
        </w:tc>
        <w:tc>
          <w:tcPr>
            <w:tcW w:w="752"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99" w:right="-80"/>
              <w:jc w:val="center"/>
              <w:textAlignment w:val="baseline"/>
              <w:rPr>
                <w:rFonts w:ascii="Times New Roman" w:eastAsia="Calibri" w:hAnsi="Times New Roman" w:cs="Times New Roman"/>
                <w:iCs/>
                <w:sz w:val="28"/>
                <w:szCs w:val="28"/>
              </w:rPr>
            </w:pPr>
          </w:p>
        </w:tc>
        <w:tc>
          <w:tcPr>
            <w:tcW w:w="723"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239" w:right="-102" w:hanging="5"/>
              <w:jc w:val="center"/>
              <w:textAlignment w:val="baseline"/>
              <w:rPr>
                <w:rFonts w:ascii="Times New Roman" w:eastAsia="Calibri" w:hAnsi="Times New Roman" w:cs="Times New Roman"/>
                <w:iCs/>
                <w:sz w:val="28"/>
                <w:szCs w:val="28"/>
              </w:rPr>
            </w:pPr>
          </w:p>
        </w:tc>
        <w:tc>
          <w:tcPr>
            <w:tcW w:w="728"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99" w:right="-183"/>
              <w:jc w:val="center"/>
              <w:textAlignment w:val="baseline"/>
              <w:rPr>
                <w:rFonts w:ascii="Times New Roman" w:eastAsia="Calibri" w:hAnsi="Times New Roman" w:cs="Times New Roman"/>
                <w:iCs/>
                <w:sz w:val="28"/>
                <w:szCs w:val="28"/>
              </w:rPr>
            </w:pPr>
          </w:p>
        </w:tc>
        <w:tc>
          <w:tcPr>
            <w:tcW w:w="905"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71" w:right="-3"/>
              <w:jc w:val="center"/>
              <w:textAlignment w:val="baseline"/>
              <w:rPr>
                <w:rFonts w:ascii="Times New Roman" w:eastAsia="Calibri" w:hAnsi="Times New Roman" w:cs="Times New Roman"/>
                <w:iCs/>
                <w:sz w:val="28"/>
                <w:szCs w:val="28"/>
              </w:rPr>
            </w:pPr>
          </w:p>
        </w:tc>
        <w:tc>
          <w:tcPr>
            <w:tcW w:w="724"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108" w:right="113"/>
              <w:jc w:val="center"/>
              <w:textAlignment w:val="baseline"/>
              <w:rPr>
                <w:rFonts w:ascii="Times New Roman" w:eastAsia="Calibri" w:hAnsi="Times New Roman" w:cs="Times New Roman"/>
                <w:iCs/>
                <w:sz w:val="28"/>
                <w:szCs w:val="28"/>
              </w:rPr>
            </w:pPr>
          </w:p>
        </w:tc>
        <w:tc>
          <w:tcPr>
            <w:tcW w:w="723"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108" w:right="-60"/>
              <w:jc w:val="center"/>
              <w:textAlignment w:val="baseline"/>
              <w:rPr>
                <w:rFonts w:ascii="Times New Roman" w:eastAsia="Calibri" w:hAnsi="Times New Roman" w:cs="Times New Roman"/>
                <w:iCs/>
                <w:sz w:val="28"/>
                <w:szCs w:val="28"/>
              </w:rPr>
            </w:pPr>
          </w:p>
        </w:tc>
        <w:tc>
          <w:tcPr>
            <w:tcW w:w="906"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108" w:right="-65"/>
              <w:jc w:val="center"/>
              <w:textAlignment w:val="baseline"/>
              <w:rPr>
                <w:rFonts w:ascii="Times New Roman" w:eastAsia="Calibri" w:hAnsi="Times New Roman" w:cs="Times New Roman"/>
                <w:iCs/>
                <w:sz w:val="28"/>
                <w:szCs w:val="28"/>
              </w:rPr>
            </w:pPr>
          </w:p>
        </w:tc>
        <w:tc>
          <w:tcPr>
            <w:tcW w:w="905"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108" w:right="-61"/>
              <w:jc w:val="center"/>
              <w:textAlignment w:val="baseline"/>
              <w:rPr>
                <w:rFonts w:ascii="Times New Roman" w:eastAsia="Calibri" w:hAnsi="Times New Roman" w:cs="Times New Roman"/>
                <w:iCs/>
                <w:sz w:val="28"/>
                <w:szCs w:val="28"/>
              </w:rPr>
            </w:pPr>
          </w:p>
        </w:tc>
        <w:tc>
          <w:tcPr>
            <w:tcW w:w="723"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157" w:right="-29"/>
              <w:jc w:val="center"/>
              <w:textAlignment w:val="baseline"/>
              <w:rPr>
                <w:rFonts w:ascii="Times New Roman" w:eastAsia="Calibri" w:hAnsi="Times New Roman" w:cs="Times New Roman"/>
                <w:iCs/>
                <w:sz w:val="28"/>
                <w:szCs w:val="28"/>
              </w:rPr>
            </w:pPr>
          </w:p>
        </w:tc>
        <w:tc>
          <w:tcPr>
            <w:tcW w:w="724" w:type="dxa"/>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tabs>
                <w:tab w:val="left" w:pos="508"/>
              </w:tabs>
              <w:spacing w:after="0" w:line="240" w:lineRule="auto"/>
              <w:ind w:left="113" w:right="-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местного вагона</w:t>
            </w:r>
          </w:p>
        </w:tc>
        <w:tc>
          <w:tcPr>
            <w:tcW w:w="725" w:type="dxa"/>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124" w:right="-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на одну грузовую операцию</w:t>
            </w:r>
          </w:p>
        </w:tc>
        <w:tc>
          <w:tcPr>
            <w:tcW w:w="723" w:type="dxa"/>
            <w:vMerge/>
            <w:tcBorders>
              <w:top w:val="single" w:sz="4" w:space="0" w:color="000000"/>
              <w:left w:val="single" w:sz="4" w:space="0" w:color="000000"/>
              <w:bottom w:val="single" w:sz="4" w:space="0" w:color="000000"/>
              <w:right w:val="single" w:sz="4" w:space="0" w:color="000000"/>
            </w:tcBorders>
            <w:textDirection w:val="btLr"/>
          </w:tcPr>
          <w:p w:rsidR="00975E37" w:rsidRDefault="00975E37">
            <w:pPr>
              <w:widowControl w:val="0"/>
              <w:spacing w:after="0" w:line="240" w:lineRule="auto"/>
              <w:ind w:left="-124" w:right="-108"/>
              <w:jc w:val="center"/>
              <w:textAlignment w:val="baseline"/>
              <w:rPr>
                <w:rFonts w:ascii="Times New Roman" w:eastAsia="Calibri" w:hAnsi="Times New Roman" w:cs="Times New Roman"/>
                <w:iCs/>
                <w:sz w:val="28"/>
                <w:szCs w:val="28"/>
              </w:rPr>
            </w:pPr>
          </w:p>
        </w:tc>
      </w:tr>
      <w:tr w:rsidR="00975E37">
        <w:trPr>
          <w:trHeight w:val="305"/>
        </w:trPr>
        <w:tc>
          <w:tcPr>
            <w:tcW w:w="874"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08" w:right="-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1</w:t>
            </w:r>
          </w:p>
        </w:tc>
        <w:tc>
          <w:tcPr>
            <w:tcW w:w="752"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08" w:right="-15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2</w:t>
            </w:r>
          </w:p>
        </w:tc>
        <w:tc>
          <w:tcPr>
            <w:tcW w:w="723"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08" w:right="-117"/>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3</w:t>
            </w:r>
          </w:p>
        </w:tc>
        <w:tc>
          <w:tcPr>
            <w:tcW w:w="728"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4</w:t>
            </w:r>
          </w:p>
        </w:tc>
        <w:tc>
          <w:tcPr>
            <w:tcW w:w="905"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08" w:right="-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5</w:t>
            </w:r>
          </w:p>
        </w:tc>
        <w:tc>
          <w:tcPr>
            <w:tcW w:w="724"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08" w:right="-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6</w:t>
            </w:r>
          </w:p>
        </w:tc>
        <w:tc>
          <w:tcPr>
            <w:tcW w:w="723"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08" w:right="-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7</w:t>
            </w:r>
          </w:p>
        </w:tc>
        <w:tc>
          <w:tcPr>
            <w:tcW w:w="906"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08" w:right="-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8</w:t>
            </w:r>
          </w:p>
        </w:tc>
        <w:tc>
          <w:tcPr>
            <w:tcW w:w="905" w:type="dxa"/>
            <w:tcBorders>
              <w:top w:val="single" w:sz="4" w:space="0" w:color="000000"/>
              <w:left w:val="single" w:sz="4" w:space="0" w:color="000000"/>
              <w:bottom w:val="single" w:sz="4" w:space="0" w:color="000000"/>
              <w:right w:val="single" w:sz="4" w:space="0" w:color="000000"/>
            </w:tcBorders>
          </w:tcPr>
          <w:p w:rsidR="00975E37" w:rsidRDefault="00FE4CEB">
            <w:pPr>
              <w:widowControl w:val="0"/>
              <w:tabs>
                <w:tab w:val="left" w:pos="508"/>
              </w:tabs>
              <w:spacing w:after="0" w:line="240" w:lineRule="auto"/>
              <w:ind w:left="-108" w:right="-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9</w:t>
            </w:r>
          </w:p>
        </w:tc>
        <w:tc>
          <w:tcPr>
            <w:tcW w:w="723"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08" w:right="-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10</w:t>
            </w:r>
          </w:p>
        </w:tc>
        <w:tc>
          <w:tcPr>
            <w:tcW w:w="724"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08" w:right="-92" w:firstLine="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11</w:t>
            </w:r>
          </w:p>
        </w:tc>
        <w:tc>
          <w:tcPr>
            <w:tcW w:w="725" w:type="dxa"/>
            <w:tcBorders>
              <w:top w:val="single" w:sz="4" w:space="0" w:color="000000"/>
              <w:left w:val="single" w:sz="4" w:space="0" w:color="000000"/>
              <w:bottom w:val="single" w:sz="4" w:space="0" w:color="000000"/>
              <w:right w:val="single" w:sz="4" w:space="0" w:color="000000"/>
            </w:tcBorders>
          </w:tcPr>
          <w:p w:rsidR="00975E37" w:rsidRDefault="00FE4CEB">
            <w:pPr>
              <w:widowControl w:val="0"/>
              <w:tabs>
                <w:tab w:val="left" w:pos="582"/>
              </w:tabs>
              <w:spacing w:after="0" w:line="240" w:lineRule="auto"/>
              <w:ind w:right="-1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12</w:t>
            </w:r>
          </w:p>
        </w:tc>
        <w:tc>
          <w:tcPr>
            <w:tcW w:w="723" w:type="dxa"/>
            <w:tcBorders>
              <w:top w:val="single" w:sz="4" w:space="0" w:color="000000"/>
              <w:left w:val="single" w:sz="4" w:space="0" w:color="000000"/>
              <w:bottom w:val="single" w:sz="4" w:space="0" w:color="000000"/>
              <w:right w:val="single" w:sz="4" w:space="0" w:color="000000"/>
            </w:tcBorders>
          </w:tcPr>
          <w:p w:rsidR="00975E37" w:rsidRDefault="00FE4CEB">
            <w:pPr>
              <w:widowControl w:val="0"/>
              <w:tabs>
                <w:tab w:val="left" w:pos="582"/>
              </w:tabs>
              <w:spacing w:after="0" w:line="240" w:lineRule="auto"/>
              <w:ind w:right="-1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13</w:t>
            </w:r>
          </w:p>
        </w:tc>
      </w:tr>
    </w:tbl>
    <w:p w:rsidR="00975E37" w:rsidRDefault="00975E37">
      <w:pPr>
        <w:spacing w:after="0"/>
        <w:ind w:left="567" w:right="-1"/>
        <w:rPr>
          <w:rFonts w:ascii="Times New Roman" w:hAnsi="Times New Roman" w:cs="Times New Roman"/>
          <w:sz w:val="28"/>
          <w:szCs w:val="28"/>
        </w:rPr>
      </w:pP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sz w:val="28"/>
          <w:szCs w:val="28"/>
        </w:rPr>
        <w:t>А) Простой местного вагона исчисляется от момента прибытия его на станцию до момента отправления. Он определяется делением суммы вагоно-часов простоя на число местных вагонов:</w:t>
      </w:r>
    </w:p>
    <w:p w:rsidR="00975E37" w:rsidRDefault="0073446C">
      <w:pPr>
        <w:tabs>
          <w:tab w:val="left" w:pos="2295"/>
        </w:tabs>
        <w:spacing w:after="0"/>
        <w:jc w:val="both"/>
        <w:rPr>
          <w:rFonts w:ascii="Times New Roman" w:hAnsi="Times New Roman" w:cs="Times New Roman"/>
          <w:sz w:val="28"/>
          <w:szCs w:val="28"/>
        </w:rPr>
      </w:pPr>
      <m:oMath>
        <m:sSub>
          <m:sSubPr>
            <m:ctrlPr>
              <w:rPr>
                <w:rFonts w:ascii="Cambria Math" w:hAnsi="Cambria Math"/>
              </w:rPr>
            </m:ctrlPr>
          </m:sSubPr>
          <m:e>
            <m:r>
              <w:rPr>
                <w:rFonts w:ascii="Cambria Math" w:hAnsi="Cambria Math"/>
              </w:rPr>
              <m:t>t</m:t>
            </m:r>
          </m:e>
          <m:sub>
            <m:r>
              <w:rPr>
                <w:rFonts w:ascii="Cambria Math" w:hAnsi="Cambria Math"/>
              </w:rPr>
              <m:t>ср.м</m:t>
            </m:r>
          </m:sub>
        </m:sSub>
        <m:r>
          <w:rPr>
            <w:rFonts w:ascii="Cambria Math" w:hAnsi="Cambria Math"/>
          </w:rPr>
          <m:t>=</m:t>
        </m:r>
        <m:f>
          <m:fPr>
            <m:ctrlPr>
              <w:rPr>
                <w:rFonts w:ascii="Cambria Math" w:hAnsi="Cambria Math"/>
              </w:rPr>
            </m:ctrlPr>
          </m:fPr>
          <m:num>
            <m:nary>
              <m:naryPr>
                <m:chr m:val="∑"/>
                <m:subHide m:val="on"/>
                <m:supHide m:val="on"/>
                <m:ctrlPr>
                  <w:rPr>
                    <w:rFonts w:ascii="Cambria Math" w:hAnsi="Cambria Math"/>
                  </w:rPr>
                </m:ctrlPr>
              </m:naryPr>
              <m:sub/>
              <m:sup/>
              <m:e>
                <m:r>
                  <w:rPr>
                    <w:rFonts w:ascii="Cambria Math" w:hAnsi="Cambria Math"/>
                  </w:rPr>
                  <m:t>n×t</m:t>
                </m:r>
              </m:e>
            </m:nary>
          </m:num>
          <m:den>
            <m:nary>
              <m:naryPr>
                <m:chr m:val="∑"/>
                <m:subHide m:val="on"/>
                <m:supHide m:val="on"/>
                <m:ctrlPr>
                  <w:rPr>
                    <w:rFonts w:ascii="Cambria Math" w:hAnsi="Cambria Math"/>
                  </w:rPr>
                </m:ctrlPr>
              </m:naryPr>
              <m:sub/>
              <m:sup/>
              <m:e>
                <m:sSub>
                  <m:sSubPr>
                    <m:ctrlPr>
                      <w:rPr>
                        <w:rFonts w:ascii="Cambria Math" w:hAnsi="Cambria Math"/>
                      </w:rPr>
                    </m:ctrlPr>
                  </m:sSubPr>
                  <m:e>
                    <m:r>
                      <w:rPr>
                        <w:rFonts w:ascii="Cambria Math" w:hAnsi="Cambria Math"/>
                      </w:rPr>
                      <m:t>n</m:t>
                    </m:r>
                  </m:e>
                  <m:sub>
                    <m:r>
                      <w:rPr>
                        <w:rFonts w:ascii="Cambria Math" w:hAnsi="Cambria Math"/>
                      </w:rPr>
                      <m:t>м</m:t>
                    </m:r>
                  </m:sub>
                </m:sSub>
              </m:e>
            </m:nary>
          </m:den>
        </m:f>
      </m:oMath>
      <w:r w:rsidR="00FE4CEB">
        <w:rPr>
          <w:rFonts w:ascii="Times New Roman" w:hAnsi="Times New Roman" w:cs="Times New Roman"/>
          <w:b/>
          <w:sz w:val="28"/>
          <w:szCs w:val="28"/>
        </w:rPr>
        <w:t xml:space="preserve">(2)  </w:t>
      </w:r>
    </w:p>
    <w:p w:rsidR="00975E37" w:rsidRDefault="00FE4CEB">
      <w:pPr>
        <w:tabs>
          <w:tab w:val="left" w:pos="2295"/>
        </w:tabs>
        <w:spacing w:after="0"/>
        <w:jc w:val="both"/>
        <w:rPr>
          <w:rFonts w:ascii="Times New Roman" w:hAnsi="Times New Roman" w:cs="Times New Roman"/>
          <w:sz w:val="28"/>
          <w:szCs w:val="28"/>
        </w:rPr>
      </w:pPr>
      <w:r>
        <w:rPr>
          <w:rFonts w:ascii="Times New Roman" w:hAnsi="Times New Roman" w:cs="Times New Roman"/>
          <w:sz w:val="28"/>
          <w:szCs w:val="28"/>
        </w:rPr>
        <w:t xml:space="preserve">где  </w:t>
      </w:r>
      <m:oMath>
        <m:nary>
          <m:naryPr>
            <m:chr m:val="∑"/>
            <m:subHide m:val="on"/>
            <m:supHide m:val="on"/>
            <m:ctrlPr>
              <w:rPr>
                <w:rFonts w:ascii="Cambria Math" w:hAnsi="Cambria Math"/>
              </w:rPr>
            </m:ctrlPr>
          </m:naryPr>
          <m:sub/>
          <m:sup/>
          <m:e>
            <m:r>
              <w:rPr>
                <w:rFonts w:ascii="Cambria Math" w:hAnsi="Cambria Math"/>
              </w:rPr>
              <m:t>n×t</m:t>
            </m:r>
          </m:e>
        </m:nary>
      </m:oMath>
      <w:r>
        <w:rPr>
          <w:rFonts w:ascii="Times New Roman" w:hAnsi="Times New Roman" w:cs="Times New Roman"/>
          <w:sz w:val="28"/>
          <w:szCs w:val="28"/>
        </w:rPr>
        <w:t>- вагоночасы простоя местных вагонов на ж/д станциях участка, ваг-ч;</w:t>
      </w:r>
    </w:p>
    <w:p w:rsidR="00975E37" w:rsidRDefault="0073446C">
      <w:pPr>
        <w:tabs>
          <w:tab w:val="left" w:pos="2295"/>
        </w:tabs>
        <w:spacing w:after="0"/>
        <w:jc w:val="both"/>
        <w:rPr>
          <w:rFonts w:ascii="Times New Roman" w:hAnsi="Times New Roman" w:cs="Times New Roman"/>
          <w:sz w:val="28"/>
          <w:szCs w:val="28"/>
        </w:rPr>
      </w:pPr>
      <m:oMath>
        <m:nary>
          <m:naryPr>
            <m:chr m:val="∑"/>
            <m:subHide m:val="on"/>
            <m:supHide m:val="on"/>
            <m:ctrlPr>
              <w:rPr>
                <w:rFonts w:ascii="Cambria Math" w:hAnsi="Cambria Math"/>
              </w:rPr>
            </m:ctrlPr>
          </m:naryPr>
          <m:sub/>
          <m:sup/>
          <m:e>
            <m:sSub>
              <m:sSubPr>
                <m:ctrlPr>
                  <w:rPr>
                    <w:rFonts w:ascii="Cambria Math" w:hAnsi="Cambria Math"/>
                  </w:rPr>
                </m:ctrlPr>
              </m:sSubPr>
              <m:e>
                <m:r>
                  <w:rPr>
                    <w:rFonts w:ascii="Cambria Math" w:hAnsi="Cambria Math"/>
                  </w:rPr>
                  <m:t>n</m:t>
                </m:r>
              </m:e>
              <m:sub>
                <m:r>
                  <w:rPr>
                    <w:rFonts w:ascii="Cambria Math" w:hAnsi="Cambria Math"/>
                  </w:rPr>
                  <m:t>м</m:t>
                </m:r>
              </m:sub>
            </m:sSub>
          </m:e>
        </m:nary>
      </m:oMath>
      <w:r w:rsidR="00FE4CEB">
        <w:rPr>
          <w:rFonts w:ascii="Times New Roman" w:hAnsi="Times New Roman" w:cs="Times New Roman"/>
          <w:sz w:val="28"/>
          <w:szCs w:val="28"/>
        </w:rPr>
        <w:t>- общее число гружёных и порожних местных вагонов, ваг.</w:t>
      </w:r>
    </w:p>
    <w:p w:rsidR="00975E37" w:rsidRDefault="00975E37">
      <w:pPr>
        <w:tabs>
          <w:tab w:val="left" w:pos="2295"/>
        </w:tabs>
        <w:spacing w:after="0"/>
        <w:jc w:val="both"/>
        <w:rPr>
          <w:rFonts w:ascii="Times New Roman" w:hAnsi="Times New Roman" w:cs="Times New Roman"/>
          <w:sz w:val="28"/>
          <w:szCs w:val="28"/>
        </w:rPr>
      </w:pPr>
    </w:p>
    <w:p w:rsidR="00975E37" w:rsidRDefault="00FE4CEB">
      <w:pPr>
        <w:tabs>
          <w:tab w:val="left" w:pos="709"/>
        </w:tabs>
        <w:spacing w:after="0"/>
        <w:rPr>
          <w:rFonts w:ascii="Times New Roman" w:hAnsi="Times New Roman" w:cs="Times New Roman"/>
          <w:sz w:val="28"/>
          <w:szCs w:val="28"/>
        </w:rPr>
      </w:pPr>
      <w:r>
        <w:rPr>
          <w:rFonts w:ascii="Times New Roman" w:hAnsi="Times New Roman" w:cs="Times New Roman"/>
          <w:sz w:val="28"/>
          <w:szCs w:val="28"/>
        </w:rPr>
        <w:tab/>
        <w:t>Б) Средний простой вагона под одной грузовой операцией:</w:t>
      </w:r>
    </w:p>
    <w:p w:rsidR="00975E37" w:rsidRDefault="0073446C">
      <w:pPr>
        <w:tabs>
          <w:tab w:val="left" w:pos="2295"/>
        </w:tabs>
        <w:spacing w:after="0"/>
        <w:jc w:val="both"/>
        <w:rPr>
          <w:rFonts w:ascii="Times New Roman" w:hAnsi="Times New Roman" w:cs="Times New Roman"/>
          <w:sz w:val="28"/>
          <w:szCs w:val="28"/>
        </w:rPr>
      </w:pPr>
      <m:oMath>
        <m:sSubSup>
          <m:sSubSupPr>
            <m:ctrlPr>
              <w:rPr>
                <w:rFonts w:ascii="Cambria Math" w:hAnsi="Cambria Math"/>
              </w:rPr>
            </m:ctrlPr>
          </m:sSubSupPr>
          <m:e>
            <m:r>
              <w:rPr>
                <w:rFonts w:ascii="Cambria Math" w:hAnsi="Cambria Math"/>
              </w:rPr>
              <m:t>t</m:t>
            </m:r>
          </m:e>
          <m:sub>
            <m:r>
              <w:rPr>
                <w:rFonts w:ascii="Cambria Math" w:hAnsi="Cambria Math"/>
              </w:rPr>
              <m:t>гр.оп.</m:t>
            </m:r>
          </m:sub>
          <m:sup>
            <m:r>
              <w:rPr>
                <w:rFonts w:ascii="Cambria Math" w:hAnsi="Cambria Math"/>
              </w:rPr>
              <m:t>ср</m:t>
            </m:r>
          </m:sup>
        </m:sSubSup>
        <m:r>
          <w:rPr>
            <w:rFonts w:ascii="Cambria Math" w:hAnsi="Cambria Math"/>
          </w:rPr>
          <m:t>=</m:t>
        </m:r>
        <m:f>
          <m:fPr>
            <m:ctrlPr>
              <w:rPr>
                <w:rFonts w:ascii="Cambria Math" w:hAnsi="Cambria Math"/>
              </w:rPr>
            </m:ctrlPr>
          </m:fPr>
          <m:num>
            <m:nary>
              <m:naryPr>
                <m:chr m:val="∑"/>
                <m:subHide m:val="on"/>
                <m:supHide m:val="on"/>
                <m:ctrlPr>
                  <w:rPr>
                    <w:rFonts w:ascii="Cambria Math" w:hAnsi="Cambria Math"/>
                  </w:rPr>
                </m:ctrlPr>
              </m:naryPr>
              <m:sub/>
              <m:sup/>
              <m:e>
                <m:r>
                  <w:rPr>
                    <w:rFonts w:ascii="Cambria Math" w:hAnsi="Cambria Math"/>
                  </w:rPr>
                  <m:t>n×t</m:t>
                </m:r>
              </m:e>
            </m:nary>
          </m:num>
          <m:den>
            <m:nary>
              <m:naryPr>
                <m:chr m:val="∑"/>
                <m:subHide m:val="on"/>
                <m:supHide m:val="on"/>
                <m:ctrlPr>
                  <w:rPr>
                    <w:rFonts w:ascii="Cambria Math" w:hAnsi="Cambria Math"/>
                  </w:rPr>
                </m:ctrlPr>
              </m:naryPr>
              <m:sub/>
              <m:sup/>
              <m:e>
                <m:sSub>
                  <m:sSubPr>
                    <m:ctrlPr>
                      <w:rPr>
                        <w:rFonts w:ascii="Cambria Math" w:hAnsi="Cambria Math"/>
                      </w:rPr>
                    </m:ctrlPr>
                  </m:sSubPr>
                  <m:e>
                    <m:r>
                      <w:rPr>
                        <w:rFonts w:ascii="Cambria Math" w:hAnsi="Cambria Math"/>
                      </w:rPr>
                      <m:t>n</m:t>
                    </m:r>
                  </m:e>
                  <m:sub>
                    <m:r>
                      <w:rPr>
                        <w:rFonts w:ascii="Cambria Math" w:hAnsi="Cambria Math"/>
                      </w:rPr>
                      <m:t>гр.пр</m:t>
                    </m:r>
                  </m:sub>
                </m:sSub>
              </m:e>
            </m:nary>
          </m:den>
        </m:f>
      </m:oMath>
      <w:r w:rsidR="00FE4CEB">
        <w:rPr>
          <w:rFonts w:ascii="Times New Roman" w:hAnsi="Times New Roman" w:cs="Times New Roman"/>
          <w:b/>
          <w:sz w:val="28"/>
          <w:szCs w:val="28"/>
        </w:rPr>
        <w:t xml:space="preserve">(3)  </w:t>
      </w:r>
      <w:r w:rsidR="00FE4CEB">
        <w:rPr>
          <w:rFonts w:ascii="Times New Roman" w:hAnsi="Times New Roman" w:cs="Times New Roman"/>
          <w:sz w:val="28"/>
          <w:szCs w:val="28"/>
        </w:rPr>
        <w:t xml:space="preserve">где </w:t>
      </w:r>
      <m:oMath>
        <m:nary>
          <m:naryPr>
            <m:chr m:val="∑"/>
            <m:subHide m:val="on"/>
            <m:supHide m:val="on"/>
            <m:ctrlPr>
              <w:rPr>
                <w:rFonts w:ascii="Cambria Math" w:hAnsi="Cambria Math"/>
              </w:rPr>
            </m:ctrlPr>
          </m:naryPr>
          <m:sub/>
          <m:sup/>
          <m:e>
            <m:sSub>
              <m:sSubPr>
                <m:ctrlPr>
                  <w:rPr>
                    <w:rFonts w:ascii="Cambria Math" w:hAnsi="Cambria Math"/>
                  </w:rPr>
                </m:ctrlPr>
              </m:sSubPr>
              <m:e>
                <m:r>
                  <w:rPr>
                    <w:rFonts w:ascii="Cambria Math" w:hAnsi="Cambria Math"/>
                  </w:rPr>
                  <m:t>n</m:t>
                </m:r>
              </m:e>
              <m:sub>
                <m:r>
                  <w:rPr>
                    <w:rFonts w:ascii="Cambria Math" w:hAnsi="Cambria Math"/>
                  </w:rPr>
                  <m:t>гр.пр</m:t>
                </m:r>
              </m:sub>
            </m:sSub>
          </m:e>
        </m:nary>
      </m:oMath>
      <w:r w:rsidR="00FE4CEB">
        <w:rPr>
          <w:rFonts w:ascii="Times New Roman" w:hAnsi="Times New Roman" w:cs="Times New Roman"/>
          <w:sz w:val="28"/>
          <w:szCs w:val="28"/>
        </w:rPr>
        <w:t>.- общее число грузовых операций, выполненных со всеми местными вагонами.</w:t>
      </w:r>
    </w:p>
    <w:p w:rsidR="00975E37" w:rsidRDefault="00FE4CEB">
      <w:pPr>
        <w:tabs>
          <w:tab w:val="left" w:pos="709"/>
        </w:tabs>
        <w:spacing w:after="0"/>
        <w:rPr>
          <w:rFonts w:ascii="Times New Roman" w:hAnsi="Times New Roman" w:cs="Times New Roman"/>
          <w:sz w:val="28"/>
          <w:szCs w:val="28"/>
        </w:rPr>
      </w:pPr>
      <w:r>
        <w:rPr>
          <w:rFonts w:ascii="Times New Roman" w:hAnsi="Times New Roman" w:cs="Times New Roman"/>
          <w:sz w:val="28"/>
          <w:szCs w:val="28"/>
        </w:rPr>
        <w:tab/>
        <w:t>В) Коэффициент сдвоенных операций:</w:t>
      </w:r>
    </w:p>
    <w:p w:rsidR="00975E37" w:rsidRDefault="00975E37">
      <w:pPr>
        <w:tabs>
          <w:tab w:val="left" w:pos="1134"/>
        </w:tabs>
        <w:spacing w:after="0"/>
        <w:rPr>
          <w:rFonts w:ascii="Times New Roman" w:hAnsi="Times New Roman" w:cs="Times New Roman"/>
          <w:sz w:val="28"/>
          <w:szCs w:val="28"/>
        </w:rPr>
      </w:pPr>
    </w:p>
    <w:p w:rsidR="00975E37" w:rsidRDefault="0073446C">
      <w:pPr>
        <w:tabs>
          <w:tab w:val="left" w:pos="2295"/>
        </w:tabs>
        <w:spacing w:after="0"/>
        <w:jc w:val="both"/>
        <w:rPr>
          <w:rFonts w:ascii="Times New Roman" w:hAnsi="Times New Roman" w:cs="Times New Roman"/>
          <w:b/>
          <w:sz w:val="28"/>
          <w:szCs w:val="28"/>
        </w:rPr>
      </w:pPr>
      <m:oMath>
        <m:sSub>
          <m:sSubPr>
            <m:ctrlPr>
              <w:rPr>
                <w:rFonts w:ascii="Cambria Math" w:hAnsi="Cambria Math"/>
              </w:rPr>
            </m:ctrlPr>
          </m:sSubPr>
          <m:e>
            <m:r>
              <w:rPr>
                <w:rFonts w:ascii="Cambria Math" w:hAnsi="Cambria Math"/>
              </w:rPr>
              <m:t>К</m:t>
            </m:r>
          </m:e>
          <m:sub>
            <m:r>
              <w:rPr>
                <w:rFonts w:ascii="Cambria Math" w:hAnsi="Cambria Math"/>
              </w:rPr>
              <m:t>сдв</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t</m:t>
                </m:r>
              </m:e>
              <m:sub>
                <m:r>
                  <w:rPr>
                    <w:rFonts w:ascii="Cambria Math" w:hAnsi="Cambria Math"/>
                  </w:rPr>
                  <m:t>ср.м</m:t>
                </m:r>
              </m:sub>
            </m:sSub>
          </m:num>
          <m:den>
            <m:sSubSup>
              <m:sSubSupPr>
                <m:ctrlPr>
                  <w:rPr>
                    <w:rFonts w:ascii="Cambria Math" w:hAnsi="Cambria Math"/>
                  </w:rPr>
                </m:ctrlPr>
              </m:sSubSupPr>
              <m:e>
                <m:r>
                  <w:rPr>
                    <w:rFonts w:ascii="Cambria Math" w:hAnsi="Cambria Math"/>
                  </w:rPr>
                  <m:t>t</m:t>
                </m:r>
              </m:e>
              <m:sub>
                <m:r>
                  <w:rPr>
                    <w:rFonts w:ascii="Cambria Math" w:hAnsi="Cambria Math"/>
                  </w:rPr>
                  <m:t>гр.оп.</m:t>
                </m:r>
              </m:sub>
              <m:sup>
                <m:r>
                  <w:rPr>
                    <w:rFonts w:ascii="Cambria Math" w:hAnsi="Cambria Math"/>
                  </w:rPr>
                  <m:t>ср</m:t>
                </m:r>
              </m:sup>
            </m:sSubSup>
          </m:den>
        </m:f>
      </m:oMath>
      <w:r w:rsidR="00FE4CEB">
        <w:rPr>
          <w:rFonts w:ascii="Times New Roman" w:hAnsi="Times New Roman" w:cs="Times New Roman"/>
          <w:b/>
          <w:sz w:val="28"/>
          <w:szCs w:val="28"/>
        </w:rPr>
        <w:t xml:space="preserve">(4)   </w:t>
      </w:r>
    </w:p>
    <w:p w:rsidR="00975E37" w:rsidRDefault="00975E37">
      <w:pPr>
        <w:tabs>
          <w:tab w:val="left" w:pos="2295"/>
        </w:tabs>
        <w:spacing w:after="0"/>
        <w:jc w:val="both"/>
        <w:rPr>
          <w:rFonts w:ascii="Times New Roman" w:hAnsi="Times New Roman" w:cs="Times New Roman"/>
          <w:b/>
          <w:sz w:val="28"/>
          <w:szCs w:val="28"/>
        </w:rPr>
      </w:pPr>
    </w:p>
    <w:p w:rsidR="00975E37" w:rsidRDefault="00FE4CEB" w:rsidP="00464EDB">
      <w:pPr>
        <w:pStyle w:val="aff9"/>
        <w:numPr>
          <w:ilvl w:val="0"/>
          <w:numId w:val="96"/>
        </w:numPr>
        <w:spacing w:after="0" w:line="240" w:lineRule="auto"/>
        <w:ind w:right="-1"/>
        <w:jc w:val="both"/>
        <w:rPr>
          <w:rFonts w:ascii="Times New Roman" w:hAnsi="Times New Roman"/>
          <w:sz w:val="28"/>
          <w:szCs w:val="28"/>
        </w:rPr>
      </w:pPr>
      <w:r>
        <w:rPr>
          <w:rFonts w:ascii="Times New Roman" w:hAnsi="Times New Roman"/>
          <w:sz w:val="28"/>
          <w:szCs w:val="28"/>
        </w:rPr>
        <w:t>Выбрать оптимальный план-график местной работы по наименьшему простою вагонов.</w:t>
      </w:r>
    </w:p>
    <w:p w:rsidR="00975E37" w:rsidRDefault="00FE4CEB" w:rsidP="00464EDB">
      <w:pPr>
        <w:pStyle w:val="aff9"/>
        <w:numPr>
          <w:ilvl w:val="0"/>
          <w:numId w:val="96"/>
        </w:numPr>
        <w:spacing w:after="0" w:line="240" w:lineRule="auto"/>
        <w:ind w:right="-1"/>
        <w:jc w:val="both"/>
        <w:rPr>
          <w:rFonts w:ascii="Times New Roman" w:hAnsi="Times New Roman"/>
          <w:sz w:val="28"/>
          <w:szCs w:val="28"/>
        </w:rPr>
      </w:pPr>
      <w:r>
        <w:rPr>
          <w:rFonts w:ascii="Times New Roman" w:hAnsi="Times New Roman"/>
          <w:b/>
          <w:sz w:val="28"/>
          <w:szCs w:val="28"/>
        </w:rPr>
        <w:t>Вывод.</w:t>
      </w: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FE4CEB">
      <w:pPr>
        <w:spacing w:after="0"/>
        <w:jc w:val="center"/>
        <w:rPr>
          <w:rFonts w:ascii="Times New Roman" w:hAnsi="Times New Roman" w:cs="Times New Roman"/>
          <w:b/>
          <w:sz w:val="28"/>
          <w:szCs w:val="28"/>
          <w:u w:val="single"/>
        </w:rPr>
      </w:pPr>
      <w:r>
        <w:rPr>
          <w:rFonts w:ascii="Times New Roman" w:hAnsi="Times New Roman" w:cs="Times New Roman"/>
          <w:sz w:val="28"/>
          <w:szCs w:val="28"/>
          <w:u w:val="single"/>
        </w:rPr>
        <w:lastRenderedPageBreak/>
        <w:t>ПРАКТИЧЕСКОЕ ЗАНЯТИЕ №</w:t>
      </w:r>
      <w:r w:rsidR="007E2F39">
        <w:rPr>
          <w:rFonts w:ascii="Times New Roman" w:hAnsi="Times New Roman" w:cs="Times New Roman"/>
          <w:sz w:val="28"/>
          <w:szCs w:val="28"/>
          <w:u w:val="single"/>
        </w:rPr>
        <w:t>6</w:t>
      </w:r>
    </w:p>
    <w:p w:rsidR="00975E37" w:rsidRDefault="00FE4CEB" w:rsidP="007E2F39">
      <w:pPr>
        <w:spacing w:after="0"/>
        <w:jc w:val="center"/>
        <w:rPr>
          <w:rFonts w:ascii="Times New Roman" w:hAnsi="Times New Roman" w:cs="Times New Roman"/>
          <w:sz w:val="28"/>
          <w:szCs w:val="28"/>
        </w:rPr>
      </w:pPr>
      <w:r>
        <w:rPr>
          <w:rFonts w:ascii="Times New Roman" w:hAnsi="Times New Roman" w:cs="Times New Roman"/>
          <w:sz w:val="28"/>
          <w:szCs w:val="28"/>
        </w:rPr>
        <w:t>«</w:t>
      </w:r>
      <w:r w:rsidR="007E2F39" w:rsidRPr="007E2F39">
        <w:rPr>
          <w:rFonts w:ascii="Times New Roman" w:hAnsi="Times New Roman" w:cs="Times New Roman"/>
          <w:bCs/>
          <w:sz w:val="28"/>
          <w:szCs w:val="28"/>
        </w:rPr>
        <w:t>Расчет и анализ количественных показателей эксплуатационной работы</w:t>
      </w:r>
      <w:r>
        <w:rPr>
          <w:rFonts w:ascii="Times New Roman" w:hAnsi="Times New Roman" w:cs="Times New Roman"/>
          <w:sz w:val="28"/>
          <w:szCs w:val="28"/>
        </w:rPr>
        <w:t>»</w:t>
      </w:r>
    </w:p>
    <w:p w:rsidR="00975E37" w:rsidRDefault="00975E37">
      <w:pPr>
        <w:spacing w:after="0"/>
        <w:jc w:val="center"/>
        <w:rPr>
          <w:rFonts w:ascii="Times New Roman" w:hAnsi="Times New Roman" w:cs="Times New Roman"/>
          <w:sz w:val="28"/>
          <w:szCs w:val="28"/>
        </w:rPr>
      </w:pPr>
    </w:p>
    <w:p w:rsidR="00975E37" w:rsidRDefault="00FE4CEB">
      <w:pPr>
        <w:spacing w:after="0" w:line="240" w:lineRule="auto"/>
        <w:ind w:firstLine="708"/>
        <w:jc w:val="both"/>
        <w:rPr>
          <w:rFonts w:ascii="Times New Roman" w:eastAsiaTheme="minorHAnsi" w:hAnsi="Times New Roman" w:cs="Times New Roman"/>
          <w:b/>
          <w:bCs/>
          <w:iCs/>
          <w:sz w:val="28"/>
          <w:szCs w:val="28"/>
          <w:lang w:eastAsia="en-US"/>
        </w:rPr>
      </w:pPr>
      <w:r>
        <w:rPr>
          <w:rFonts w:ascii="Times New Roman" w:eastAsiaTheme="minorHAnsi" w:hAnsi="Times New Roman" w:cs="Times New Roman"/>
          <w:b/>
          <w:bCs/>
          <w:iCs/>
          <w:sz w:val="28"/>
          <w:szCs w:val="28"/>
          <w:lang w:eastAsia="en-US"/>
        </w:rPr>
        <w:t>Цель практического занятия:</w:t>
      </w:r>
    </w:p>
    <w:p w:rsidR="00975E37" w:rsidRDefault="00FE4CEB" w:rsidP="00464EDB">
      <w:pPr>
        <w:numPr>
          <w:ilvl w:val="0"/>
          <w:numId w:val="97"/>
        </w:numPr>
        <w:spacing w:after="0" w:line="240" w:lineRule="auto"/>
        <w:ind w:left="993" w:hanging="284"/>
        <w:contextualSpacing/>
        <w:jc w:val="both"/>
        <w:rPr>
          <w:rFonts w:ascii="Times New Roman" w:eastAsiaTheme="minorHAnsi" w:hAnsi="Times New Roman" w:cs="Times New Roman"/>
          <w:sz w:val="28"/>
          <w:szCs w:val="28"/>
          <w:lang w:eastAsia="en-US"/>
        </w:rPr>
      </w:pPr>
      <w:r>
        <w:rPr>
          <w:rFonts w:ascii="Times New Roman" w:eastAsia="TimesNewRoman" w:hAnsi="Times New Roman" w:cs="Times New Roman"/>
          <w:sz w:val="28"/>
          <w:szCs w:val="28"/>
          <w:lang w:eastAsia="en-US"/>
        </w:rPr>
        <w:t>Практически ознакомится с методикой расчёта количественных технических норм участка дороги</w:t>
      </w:r>
      <w:r>
        <w:rPr>
          <w:rFonts w:ascii="Times New Roman" w:eastAsiaTheme="minorHAnsi" w:hAnsi="Times New Roman" w:cs="Times New Roman"/>
          <w:sz w:val="28"/>
          <w:szCs w:val="28"/>
          <w:lang w:eastAsia="en-US"/>
        </w:rPr>
        <w:t>.</w:t>
      </w:r>
    </w:p>
    <w:p w:rsidR="00975E37" w:rsidRDefault="00FE4CEB" w:rsidP="00464EDB">
      <w:pPr>
        <w:numPr>
          <w:ilvl w:val="0"/>
          <w:numId w:val="97"/>
        </w:numPr>
        <w:spacing w:after="0" w:line="240" w:lineRule="auto"/>
        <w:ind w:left="993" w:hanging="284"/>
        <w:contextualSpacing/>
        <w:jc w:val="both"/>
        <w:rPr>
          <w:rFonts w:ascii="Times New Roman" w:eastAsiaTheme="minorHAnsi" w:hAnsi="Times New Roman" w:cs="Times New Roman"/>
          <w:sz w:val="28"/>
          <w:szCs w:val="28"/>
          <w:lang w:eastAsia="en-US"/>
        </w:rPr>
      </w:pPr>
      <w:r>
        <w:rPr>
          <w:rFonts w:ascii="Times New Roman" w:eastAsia="TimesNewRoman" w:hAnsi="Times New Roman" w:cs="Times New Roman"/>
          <w:sz w:val="28"/>
          <w:szCs w:val="28"/>
          <w:lang w:eastAsia="en-US"/>
        </w:rPr>
        <w:t>Приобрести навыки чтения косой таблицы вагонопотоков</w:t>
      </w:r>
      <w:r>
        <w:rPr>
          <w:rFonts w:ascii="Times New Roman" w:eastAsiaTheme="minorHAnsi" w:hAnsi="Times New Roman" w:cs="Times New Roman"/>
          <w:sz w:val="28"/>
          <w:szCs w:val="28"/>
          <w:lang w:eastAsia="en-US"/>
        </w:rPr>
        <w:t>.</w:t>
      </w:r>
    </w:p>
    <w:p w:rsidR="00975E37" w:rsidRDefault="00FE4CEB" w:rsidP="00464EDB">
      <w:pPr>
        <w:numPr>
          <w:ilvl w:val="0"/>
          <w:numId w:val="97"/>
        </w:numPr>
        <w:spacing w:after="0" w:line="240" w:lineRule="auto"/>
        <w:ind w:left="993" w:hanging="284"/>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Приобрести навыки построения диаграммы вагонопотоков.</w:t>
      </w:r>
    </w:p>
    <w:p w:rsidR="00975E37" w:rsidRDefault="00975E37">
      <w:pPr>
        <w:spacing w:after="0" w:line="240" w:lineRule="auto"/>
        <w:ind w:firstLine="708"/>
        <w:jc w:val="both"/>
        <w:rPr>
          <w:rFonts w:ascii="Times New Roman" w:eastAsiaTheme="minorHAnsi" w:hAnsi="Times New Roman" w:cs="Times New Roman"/>
          <w:b/>
          <w:bCs/>
          <w:i/>
          <w:iCs/>
          <w:sz w:val="28"/>
          <w:szCs w:val="28"/>
          <w:lang w:eastAsia="en-US"/>
        </w:rPr>
      </w:pPr>
    </w:p>
    <w:p w:rsidR="00975E37" w:rsidRDefault="00975E37">
      <w:pPr>
        <w:spacing w:after="0" w:line="240" w:lineRule="auto"/>
        <w:ind w:firstLine="708"/>
        <w:jc w:val="both"/>
        <w:rPr>
          <w:rFonts w:ascii="Times New Roman" w:eastAsiaTheme="minorHAnsi" w:hAnsi="Times New Roman" w:cs="Times New Roman"/>
          <w:b/>
          <w:bCs/>
          <w:i/>
          <w:iCs/>
          <w:sz w:val="28"/>
          <w:szCs w:val="28"/>
          <w:lang w:eastAsia="en-US"/>
        </w:rPr>
      </w:pPr>
    </w:p>
    <w:p w:rsidR="00975E37" w:rsidRDefault="00FE4CEB">
      <w:pPr>
        <w:spacing w:after="0" w:line="24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b/>
          <w:sz w:val="28"/>
          <w:szCs w:val="28"/>
          <w:lang w:eastAsia="en-US"/>
        </w:rPr>
        <w:t>Исходные данные</w:t>
      </w:r>
      <w:r>
        <w:rPr>
          <w:rFonts w:ascii="Times New Roman" w:eastAsiaTheme="minorHAnsi" w:hAnsi="Times New Roman" w:cs="Times New Roman"/>
          <w:sz w:val="28"/>
          <w:szCs w:val="28"/>
          <w:lang w:eastAsia="en-US"/>
        </w:rPr>
        <w:t>:</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b/>
          <w:sz w:val="28"/>
          <w:szCs w:val="28"/>
          <w:lang w:eastAsia="en-US"/>
        </w:rPr>
        <w:t>1 Вариант</w:t>
      </w:r>
      <w:r>
        <w:rPr>
          <w:rFonts w:ascii="Times New Roman" w:eastAsiaTheme="minorHAnsi" w:hAnsi="Times New Roman" w:cs="Times New Roman"/>
          <w:sz w:val="28"/>
          <w:szCs w:val="28"/>
          <w:lang w:eastAsia="en-US"/>
        </w:rPr>
        <w:t>:</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 полигона, ваг: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-1400,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-1700, на А-40, Б-40, АБ -90, на БВ-40, на Г-50.</w:t>
      </w:r>
    </w:p>
    <w:p w:rsidR="00975E37" w:rsidRDefault="00FE4CEB">
      <w:pPr>
        <w:spacing w:after="0" w:line="240" w:lineRule="auto"/>
        <w:ind w:left="-142" w:right="-143"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 полигона,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-1400,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-90, на А-90, на Б-40, на АБ-40, на БВ-80, на БГ-20</w:t>
      </w:r>
    </w:p>
    <w:p w:rsidR="00975E37" w:rsidRDefault="00FE4CEB">
      <w:pPr>
        <w:spacing w:after="0" w:line="240" w:lineRule="auto"/>
        <w:ind w:left="-142" w:right="-143"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 xml:space="preserve"> полигона,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-1400,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-180, на А-80, на Б-45, на АБ-45, БВ-70, на В-30.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А,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-200,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-40,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-270, на Б-15, на БВ-10, на В-20, на БГ-25.</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Б,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-280,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-60,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-50, на А-12, на В-20, на БГ-25, на Г-20.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В,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-200,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-20,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-50, на Б-20, на Г-80.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АБ,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-80,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-70,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-35, на В-120, на Г-30.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БВ,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-70,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-100,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-50, на А-120, на АБ-30.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БГ,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-200,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-100,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-250, на А-120, на АБ-30, На В- 45.</w:t>
      </w:r>
    </w:p>
    <w:p w:rsidR="00975E37" w:rsidRDefault="00975E37">
      <w:pPr>
        <w:spacing w:after="0" w:line="240" w:lineRule="auto"/>
        <w:ind w:left="-142"/>
        <w:jc w:val="both"/>
        <w:rPr>
          <w:rFonts w:ascii="Times New Roman" w:eastAsiaTheme="minorHAnsi" w:hAnsi="Times New Roman" w:cs="Times New Roman"/>
          <w:sz w:val="28"/>
          <w:szCs w:val="28"/>
          <w:lang w:eastAsia="en-US"/>
        </w:rPr>
      </w:pP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b/>
          <w:sz w:val="28"/>
          <w:szCs w:val="28"/>
          <w:lang w:eastAsia="en-US"/>
        </w:rPr>
        <w:t>2 Вариант</w:t>
      </w:r>
      <w:r>
        <w:rPr>
          <w:rFonts w:ascii="Times New Roman" w:eastAsiaTheme="minorHAnsi" w:hAnsi="Times New Roman" w:cs="Times New Roman"/>
          <w:sz w:val="28"/>
          <w:szCs w:val="28"/>
          <w:lang w:eastAsia="en-US"/>
        </w:rPr>
        <w:t>:</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 полигона, ваг: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-1450,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-1650, на А-35, Б-45, АБ -95,на БВ-35, на Г-50.</w:t>
      </w:r>
    </w:p>
    <w:p w:rsidR="00975E37" w:rsidRDefault="00FE4CEB">
      <w:pPr>
        <w:spacing w:after="0" w:line="240" w:lineRule="auto"/>
        <w:ind w:left="-142" w:right="-143"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 полигона,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-1350,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-110, на А-85, на Б-35, на АБ-50, на БВ-75, на БГ-20</w:t>
      </w:r>
    </w:p>
    <w:p w:rsidR="00975E37" w:rsidRDefault="00FE4CEB">
      <w:pPr>
        <w:spacing w:after="0" w:line="240" w:lineRule="auto"/>
        <w:ind w:left="-142" w:right="-143"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 xml:space="preserve"> полигона,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-1500,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-210, на А-75, на Б-50, на АБ-40, БВ-70, на В-30.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А,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-220,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-30,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-250, на Б-20, на БВ-5, на В-20, на БГ-25.</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Б,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-250,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-50,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-70, на А-15, на В-20, на БГ-25, на Г-20.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В,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-250,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-20,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-35, на Б-20, на Г-80.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АБ,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-75,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-75,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-35, на В-120, на Г-30.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БВ,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-65,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-90,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-50, на А-120, на АБ-30.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БГ,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-200,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-100,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-250, на А-120, на АБ-30, На В- 45.</w:t>
      </w:r>
    </w:p>
    <w:p w:rsidR="00975E37" w:rsidRDefault="00975E37">
      <w:pPr>
        <w:spacing w:after="0" w:line="240" w:lineRule="auto"/>
        <w:ind w:left="-142"/>
        <w:jc w:val="both"/>
        <w:rPr>
          <w:rFonts w:ascii="Times New Roman" w:eastAsiaTheme="minorHAnsi" w:hAnsi="Times New Roman" w:cs="Times New Roman"/>
          <w:sz w:val="28"/>
          <w:szCs w:val="28"/>
          <w:lang w:eastAsia="en-US"/>
        </w:rPr>
      </w:pP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b/>
          <w:sz w:val="28"/>
          <w:szCs w:val="28"/>
          <w:lang w:eastAsia="en-US"/>
        </w:rPr>
        <w:t>3 Вариант</w:t>
      </w:r>
      <w:r>
        <w:rPr>
          <w:rFonts w:ascii="Times New Roman" w:eastAsiaTheme="minorHAnsi" w:hAnsi="Times New Roman" w:cs="Times New Roman"/>
          <w:sz w:val="28"/>
          <w:szCs w:val="28"/>
          <w:lang w:eastAsia="en-US"/>
        </w:rPr>
        <w:t>:</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 полигона, ваг: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-1600,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-1500, на А-35, Б-45, АБ -95, БВ-35, на БГ-50.</w:t>
      </w:r>
    </w:p>
    <w:p w:rsidR="00975E37" w:rsidRDefault="00FE4CEB">
      <w:pPr>
        <w:spacing w:after="0" w:line="240" w:lineRule="auto"/>
        <w:ind w:left="-142" w:right="-143"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 полигона,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-1300,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-100, на А-80, на Б-30, на АБ-45, на БВ-80, на Г-20</w:t>
      </w:r>
    </w:p>
    <w:p w:rsidR="00975E37" w:rsidRDefault="00FE4CEB">
      <w:pPr>
        <w:spacing w:after="0" w:line="240" w:lineRule="auto"/>
        <w:ind w:left="-142" w:right="-143"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 xml:space="preserve"> полигона,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-1450,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-200, на А-70, на Б-45, на АБ-45, БВ-65, на В-30.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А,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-210,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-45,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-260, на Б-15, на БВ-10, на В-20, на БГ-25.</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Б,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-270,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-45,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-60, на А-15, на В-20, на БГ-25, на Г-20.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В,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-180,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-35,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-35, на Б-20, на Г-80.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АБ,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-70,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-70,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-50, на В-130, на Г-50.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 xml:space="preserve">Из БВ,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-60,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-85,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-50, на А-25, на АБ-30.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БГ,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-150,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-100,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-200, на А-120, на АБ-30, На В-45.</w:t>
      </w:r>
    </w:p>
    <w:p w:rsidR="00975E37" w:rsidRDefault="00975E37">
      <w:pPr>
        <w:spacing w:after="0" w:line="240" w:lineRule="auto"/>
        <w:ind w:hanging="284"/>
        <w:jc w:val="both"/>
        <w:rPr>
          <w:rFonts w:ascii="Times New Roman" w:eastAsiaTheme="minorHAnsi" w:hAnsi="Times New Roman" w:cs="Times New Roman"/>
          <w:sz w:val="28"/>
          <w:szCs w:val="28"/>
          <w:lang w:eastAsia="en-US"/>
        </w:rPr>
      </w:pPr>
    </w:p>
    <w:p w:rsidR="00975E37" w:rsidRDefault="00FE4CEB">
      <w:pPr>
        <w:spacing w:after="0" w:line="240" w:lineRule="auto"/>
        <w:ind w:firstLine="708"/>
        <w:jc w:val="both"/>
        <w:rPr>
          <w:rFonts w:ascii="Times New Roman" w:eastAsiaTheme="minorHAnsi" w:hAnsi="Times New Roman" w:cs="Times New Roman"/>
          <w:b/>
          <w:bCs/>
          <w:iCs/>
          <w:sz w:val="28"/>
          <w:szCs w:val="28"/>
          <w:lang w:eastAsia="en-US"/>
        </w:rPr>
      </w:pPr>
      <w:r>
        <w:rPr>
          <w:rFonts w:ascii="Times New Roman" w:eastAsiaTheme="minorHAnsi" w:hAnsi="Times New Roman" w:cs="Times New Roman"/>
          <w:b/>
          <w:bCs/>
          <w:iCs/>
          <w:sz w:val="28"/>
          <w:szCs w:val="28"/>
          <w:lang w:eastAsia="en-US"/>
        </w:rPr>
        <w:t>Порядок выполнения:</w:t>
      </w:r>
    </w:p>
    <w:p w:rsidR="00975E37" w:rsidRDefault="00FE4CEB" w:rsidP="00464EDB">
      <w:pPr>
        <w:numPr>
          <w:ilvl w:val="0"/>
          <w:numId w:val="98"/>
        </w:numPr>
        <w:spacing w:after="0" w:line="240" w:lineRule="auto"/>
        <w:contextualSpacing/>
        <w:jc w:val="both"/>
        <w:rPr>
          <w:rFonts w:ascii="Times New Roman" w:eastAsiaTheme="minorHAnsi" w:hAnsi="Times New Roman" w:cs="Times New Roman"/>
          <w:b/>
          <w:bCs/>
          <w:sz w:val="28"/>
          <w:szCs w:val="28"/>
          <w:lang w:eastAsia="en-US"/>
        </w:rPr>
      </w:pPr>
      <w:r>
        <w:rPr>
          <w:rFonts w:ascii="Times New Roman" w:eastAsiaTheme="minorHAnsi" w:hAnsi="Times New Roman" w:cs="Times New Roman"/>
          <w:bCs/>
          <w:sz w:val="28"/>
          <w:szCs w:val="28"/>
          <w:lang w:eastAsia="en-US"/>
        </w:rPr>
        <w:t>Выписать исходные данные согласно варианту</w:t>
      </w:r>
      <w:r>
        <w:rPr>
          <w:rFonts w:ascii="Times New Roman" w:eastAsiaTheme="minorHAnsi" w:hAnsi="Times New Roman" w:cs="Times New Roman"/>
          <w:b/>
          <w:bCs/>
          <w:sz w:val="28"/>
          <w:szCs w:val="28"/>
          <w:lang w:eastAsia="en-US"/>
        </w:rPr>
        <w:t>.</w:t>
      </w:r>
    </w:p>
    <w:p w:rsidR="00975E37" w:rsidRDefault="00FE4CEB" w:rsidP="00464EDB">
      <w:pPr>
        <w:numPr>
          <w:ilvl w:val="0"/>
          <w:numId w:val="98"/>
        </w:numPr>
        <w:spacing w:after="0" w:line="240" w:lineRule="auto"/>
        <w:contextualSpacing/>
        <w:jc w:val="both"/>
        <w:rPr>
          <w:rFonts w:ascii="Times New Roman" w:eastAsiaTheme="minorHAnsi" w:hAnsi="Times New Roman" w:cs="Times New Roman"/>
          <w:b/>
          <w:bCs/>
          <w:sz w:val="28"/>
          <w:szCs w:val="28"/>
          <w:lang w:eastAsia="en-US"/>
        </w:rPr>
      </w:pPr>
      <w:r>
        <w:rPr>
          <w:rFonts w:ascii="Times New Roman" w:eastAsiaTheme="minorHAnsi" w:hAnsi="Times New Roman" w:cs="Times New Roman"/>
          <w:bCs/>
          <w:sz w:val="28"/>
          <w:szCs w:val="28"/>
          <w:lang w:eastAsia="en-US"/>
        </w:rPr>
        <w:t>Выписать краткие теоретические сведения.</w:t>
      </w:r>
    </w:p>
    <w:p w:rsidR="00975E37" w:rsidRDefault="00FE4CEB" w:rsidP="00464EDB">
      <w:pPr>
        <w:numPr>
          <w:ilvl w:val="0"/>
          <w:numId w:val="98"/>
        </w:numPr>
        <w:spacing w:after="0" w:line="240" w:lineRule="auto"/>
        <w:contextualSpacing/>
        <w:jc w:val="both"/>
        <w:rPr>
          <w:rFonts w:ascii="Times New Roman" w:eastAsiaTheme="minorHAnsi" w:hAnsi="Times New Roman" w:cs="Times New Roman"/>
          <w:b/>
          <w:bCs/>
          <w:sz w:val="28"/>
          <w:szCs w:val="28"/>
          <w:lang w:eastAsia="en-US"/>
        </w:rPr>
      </w:pPr>
      <w:r>
        <w:rPr>
          <w:rFonts w:ascii="Times New Roman" w:eastAsiaTheme="minorHAnsi" w:hAnsi="Times New Roman" w:cs="Times New Roman"/>
          <w:bCs/>
          <w:sz w:val="28"/>
          <w:szCs w:val="28"/>
          <w:lang w:eastAsia="en-US"/>
        </w:rPr>
        <w:t>Перечертить схему района управления движением.</w:t>
      </w:r>
    </w:p>
    <w:p w:rsidR="00975E37" w:rsidRDefault="00FE4CEB" w:rsidP="00464EDB">
      <w:pPr>
        <w:numPr>
          <w:ilvl w:val="0"/>
          <w:numId w:val="98"/>
        </w:numPr>
        <w:spacing w:after="0" w:line="240" w:lineRule="auto"/>
        <w:contextualSpacing/>
        <w:jc w:val="both"/>
        <w:rPr>
          <w:rFonts w:ascii="Times New Roman" w:eastAsiaTheme="minorHAnsi" w:hAnsi="Times New Roman" w:cs="Times New Roman"/>
          <w:b/>
          <w:bCs/>
          <w:sz w:val="28"/>
          <w:szCs w:val="28"/>
          <w:lang w:eastAsia="en-US"/>
        </w:rPr>
      </w:pPr>
      <w:r>
        <w:rPr>
          <w:rFonts w:ascii="Times New Roman" w:eastAsiaTheme="minorHAnsi" w:hAnsi="Times New Roman" w:cs="Times New Roman"/>
          <w:bCs/>
          <w:sz w:val="28"/>
          <w:szCs w:val="28"/>
          <w:lang w:eastAsia="en-US"/>
        </w:rPr>
        <w:t>Составить «косую таблицу» вагонопотоков полигона.</w:t>
      </w:r>
    </w:p>
    <w:p w:rsidR="00975E37" w:rsidRDefault="00FE4CEB" w:rsidP="00464EDB">
      <w:pPr>
        <w:numPr>
          <w:ilvl w:val="0"/>
          <w:numId w:val="98"/>
        </w:numPr>
        <w:spacing w:after="0" w:line="240" w:lineRule="auto"/>
        <w:contextualSpacing/>
        <w:jc w:val="both"/>
        <w:rPr>
          <w:rFonts w:ascii="Times New Roman" w:eastAsiaTheme="minorHAnsi" w:hAnsi="Times New Roman" w:cs="Times New Roman"/>
          <w:b/>
          <w:bCs/>
          <w:sz w:val="28"/>
          <w:szCs w:val="28"/>
          <w:lang w:eastAsia="en-US"/>
        </w:rPr>
      </w:pPr>
      <w:r>
        <w:rPr>
          <w:rFonts w:ascii="Times New Roman" w:eastAsiaTheme="minorHAnsi" w:hAnsi="Times New Roman" w:cs="Times New Roman"/>
          <w:bCs/>
          <w:sz w:val="28"/>
          <w:szCs w:val="28"/>
          <w:lang w:eastAsia="en-US"/>
        </w:rPr>
        <w:t>Рассчитать количественные показатели: т</w:t>
      </w:r>
      <w:r>
        <w:rPr>
          <w:rFonts w:ascii="Times New Roman" w:eastAsiaTheme="minorHAnsi" w:hAnsi="Times New Roman" w:cs="Times New Roman"/>
          <w:iCs/>
          <w:sz w:val="28"/>
          <w:szCs w:val="28"/>
          <w:lang w:eastAsia="en-US"/>
        </w:rPr>
        <w:t>ранзит, ввоз, вывоз, местное сообщение, погрузка, выгрузка</w:t>
      </w:r>
      <w:r>
        <w:rPr>
          <w:rFonts w:ascii="Times New Roman" w:eastAsiaTheme="minorHAnsi" w:hAnsi="Times New Roman" w:cs="Times New Roman"/>
          <w:sz w:val="28"/>
          <w:szCs w:val="28"/>
          <w:lang w:eastAsia="en-US"/>
        </w:rPr>
        <w:t>, п</w:t>
      </w:r>
      <w:r>
        <w:rPr>
          <w:rFonts w:ascii="Times New Roman" w:eastAsiaTheme="minorHAnsi" w:hAnsi="Times New Roman" w:cs="Times New Roman"/>
          <w:iCs/>
          <w:sz w:val="28"/>
          <w:szCs w:val="28"/>
          <w:lang w:eastAsia="en-US"/>
        </w:rPr>
        <w:t>рием груженых, сдача груженых, работа полигона, р</w:t>
      </w:r>
      <w:r>
        <w:rPr>
          <w:rFonts w:ascii="Times New Roman" w:eastAsiaTheme="minorHAnsi" w:hAnsi="Times New Roman" w:cs="Times New Roman"/>
          <w:sz w:val="28"/>
          <w:szCs w:val="28"/>
          <w:lang w:eastAsia="en-US"/>
        </w:rPr>
        <w:t>егулировочное задание, к</w:t>
      </w:r>
      <w:r>
        <w:rPr>
          <w:rFonts w:ascii="Times New Roman" w:eastAsiaTheme="minorHAnsi" w:hAnsi="Times New Roman" w:cs="Times New Roman"/>
          <w:iCs/>
          <w:sz w:val="28"/>
          <w:szCs w:val="28"/>
          <w:lang w:eastAsia="en-US"/>
        </w:rPr>
        <w:t xml:space="preserve">оэффициент местной работы </w:t>
      </w:r>
    </w:p>
    <w:p w:rsidR="00975E37" w:rsidRDefault="00FE4CEB" w:rsidP="00464EDB">
      <w:pPr>
        <w:numPr>
          <w:ilvl w:val="0"/>
          <w:numId w:val="98"/>
        </w:numPr>
        <w:spacing w:after="0" w:line="240" w:lineRule="auto"/>
        <w:contextualSpacing/>
        <w:jc w:val="both"/>
        <w:rPr>
          <w:rFonts w:ascii="Times New Roman" w:eastAsiaTheme="minorHAnsi" w:hAnsi="Times New Roman" w:cs="Times New Roman"/>
          <w:b/>
          <w:bCs/>
          <w:sz w:val="28"/>
          <w:szCs w:val="28"/>
          <w:lang w:eastAsia="en-US"/>
        </w:rPr>
      </w:pPr>
      <w:r>
        <w:rPr>
          <w:rFonts w:ascii="Times New Roman" w:eastAsiaTheme="minorHAnsi" w:hAnsi="Times New Roman" w:cs="Times New Roman"/>
          <w:bCs/>
          <w:sz w:val="28"/>
          <w:szCs w:val="28"/>
          <w:lang w:eastAsia="en-US"/>
        </w:rPr>
        <w:t>Вычертить и заполнить диаграмму вагонопотоков на миллиметровой бумаге формата А</w:t>
      </w:r>
      <w:r>
        <w:rPr>
          <w:rFonts w:ascii="Times New Roman" w:eastAsiaTheme="minorHAnsi" w:hAnsi="Times New Roman" w:cs="Times New Roman"/>
          <w:bCs/>
          <w:sz w:val="28"/>
          <w:szCs w:val="28"/>
          <w:vertAlign w:val="subscript"/>
          <w:lang w:eastAsia="en-US"/>
        </w:rPr>
        <w:t>3</w:t>
      </w:r>
    </w:p>
    <w:p w:rsidR="00975E37" w:rsidRDefault="00FE4CEB" w:rsidP="00464EDB">
      <w:pPr>
        <w:numPr>
          <w:ilvl w:val="0"/>
          <w:numId w:val="98"/>
        </w:numPr>
        <w:spacing w:after="0" w:line="240" w:lineRule="auto"/>
        <w:contextualSpacing/>
        <w:jc w:val="both"/>
        <w:rPr>
          <w:rFonts w:ascii="Times New Roman" w:eastAsiaTheme="minorHAnsi" w:hAnsi="Times New Roman" w:cs="Times New Roman"/>
          <w:b/>
          <w:bCs/>
          <w:sz w:val="28"/>
          <w:szCs w:val="28"/>
          <w:lang w:eastAsia="en-US"/>
        </w:rPr>
      </w:pPr>
      <w:r>
        <w:rPr>
          <w:rFonts w:ascii="Times New Roman" w:eastAsiaTheme="minorHAnsi" w:hAnsi="Times New Roman" w:cs="Times New Roman"/>
          <w:bCs/>
          <w:sz w:val="28"/>
          <w:szCs w:val="28"/>
          <w:lang w:eastAsia="en-US"/>
        </w:rPr>
        <w:t>Сделать вывод.</w:t>
      </w:r>
    </w:p>
    <w:p w:rsidR="00975E37" w:rsidRDefault="00975E37">
      <w:pPr>
        <w:spacing w:after="0" w:line="240" w:lineRule="auto"/>
        <w:ind w:firstLine="708"/>
        <w:jc w:val="both"/>
        <w:rPr>
          <w:rFonts w:ascii="Times New Roman" w:eastAsiaTheme="minorHAnsi" w:hAnsi="Times New Roman" w:cs="Times New Roman"/>
          <w:b/>
          <w:bCs/>
          <w:iCs/>
          <w:sz w:val="28"/>
          <w:szCs w:val="28"/>
          <w:lang w:eastAsia="en-US"/>
        </w:rPr>
      </w:pPr>
    </w:p>
    <w:p w:rsidR="00975E37" w:rsidRDefault="00FE4CEB">
      <w:pPr>
        <w:spacing w:after="0" w:line="240" w:lineRule="auto"/>
        <w:ind w:firstLine="708"/>
        <w:jc w:val="both"/>
        <w:rPr>
          <w:rFonts w:ascii="Times New Roman" w:eastAsiaTheme="minorHAnsi" w:hAnsi="Times New Roman" w:cs="Times New Roman"/>
          <w:b/>
          <w:bCs/>
          <w:i/>
          <w:iCs/>
          <w:sz w:val="28"/>
          <w:szCs w:val="28"/>
          <w:lang w:eastAsia="en-US"/>
        </w:rPr>
      </w:pPr>
      <w:r>
        <w:rPr>
          <w:rFonts w:ascii="Times New Roman" w:eastAsiaTheme="minorHAnsi" w:hAnsi="Times New Roman" w:cs="Times New Roman"/>
          <w:b/>
          <w:bCs/>
          <w:iCs/>
          <w:sz w:val="28"/>
          <w:szCs w:val="28"/>
          <w:lang w:eastAsia="en-US"/>
        </w:rPr>
        <w:t>Краткие теоретические сведения:</w:t>
      </w:r>
    </w:p>
    <w:p w:rsidR="00975E37" w:rsidRDefault="00FE4CEB">
      <w:pPr>
        <w:spacing w:after="0" w:line="240" w:lineRule="auto"/>
        <w:ind w:firstLine="709"/>
        <w:jc w:val="both"/>
        <w:rPr>
          <w:rFonts w:ascii="Times New Roman" w:eastAsiaTheme="minorHAnsi" w:hAnsi="Times New Roman" w:cs="Times New Roman"/>
          <w:sz w:val="28"/>
          <w:szCs w:val="28"/>
          <w:lang w:eastAsia="en-US"/>
        </w:rPr>
      </w:pPr>
      <w:r>
        <w:rPr>
          <w:rFonts w:ascii="Times New Roman" w:eastAsia="TimesNewRoman" w:hAnsi="Times New Roman" w:cs="Times New Roman"/>
          <w:sz w:val="28"/>
          <w:szCs w:val="28"/>
          <w:lang w:eastAsia="en-US"/>
        </w:rPr>
        <w:t>Техническое нормирование эксплуатационной работы предусматривает установление месячных технических норм и измерителей использования подвижного состава на сети и дорогах</w:t>
      </w:r>
      <w:r>
        <w:rPr>
          <w:rFonts w:ascii="Times New Roman" w:eastAsiaTheme="minorHAnsi" w:hAnsi="Times New Roman" w:cs="Times New Roman"/>
          <w:sz w:val="28"/>
          <w:szCs w:val="28"/>
          <w:lang w:eastAsia="en-US"/>
        </w:rPr>
        <w:t xml:space="preserve">, </w:t>
      </w:r>
      <w:r>
        <w:rPr>
          <w:rFonts w:ascii="Times New Roman" w:eastAsia="TimesNewRoman" w:hAnsi="Times New Roman" w:cs="Times New Roman"/>
          <w:sz w:val="28"/>
          <w:szCs w:val="28"/>
          <w:lang w:eastAsia="en-US"/>
        </w:rPr>
        <w:t>исходя из технической и  экономической целесообразности</w:t>
      </w:r>
      <w:r>
        <w:rPr>
          <w:rFonts w:ascii="Times New Roman" w:eastAsiaTheme="minorHAnsi" w:hAnsi="Times New Roman" w:cs="Times New Roman"/>
          <w:sz w:val="28"/>
          <w:szCs w:val="28"/>
          <w:lang w:eastAsia="en-US"/>
        </w:rPr>
        <w:t xml:space="preserve">, </w:t>
      </w:r>
      <w:r>
        <w:rPr>
          <w:rFonts w:ascii="Times New Roman" w:eastAsia="TimesNewRoman" w:hAnsi="Times New Roman" w:cs="Times New Roman"/>
          <w:sz w:val="28"/>
          <w:szCs w:val="28"/>
          <w:lang w:eastAsia="en-US"/>
        </w:rPr>
        <w:t>месячных заданий на регулирование вагонопотоков</w:t>
      </w:r>
      <w:r>
        <w:rPr>
          <w:rFonts w:ascii="Times New Roman" w:eastAsiaTheme="minorHAnsi" w:hAnsi="Times New Roman" w:cs="Times New Roman"/>
          <w:sz w:val="28"/>
          <w:szCs w:val="28"/>
          <w:lang w:eastAsia="en-US"/>
        </w:rPr>
        <w:t xml:space="preserve">, </w:t>
      </w:r>
      <w:r>
        <w:rPr>
          <w:rFonts w:ascii="Times New Roman" w:eastAsia="TimesNewRoman" w:hAnsi="Times New Roman" w:cs="Times New Roman"/>
          <w:sz w:val="28"/>
          <w:szCs w:val="28"/>
          <w:lang w:eastAsia="en-US"/>
        </w:rPr>
        <w:t>вагонных и локомотивных парков и создание необходимых резервов для устойчивой работы дорог в последующие периоды</w:t>
      </w:r>
      <w:r>
        <w:rPr>
          <w:rFonts w:ascii="Times New Roman" w:eastAsiaTheme="minorHAnsi" w:hAnsi="Times New Roman" w:cs="Times New Roman"/>
          <w:sz w:val="28"/>
          <w:szCs w:val="28"/>
          <w:lang w:eastAsia="en-US"/>
        </w:rPr>
        <w:t xml:space="preserve">. </w:t>
      </w:r>
      <w:r>
        <w:rPr>
          <w:rFonts w:ascii="Times New Roman" w:eastAsia="TimesNewRoman" w:hAnsi="Times New Roman" w:cs="Times New Roman"/>
          <w:sz w:val="28"/>
          <w:szCs w:val="28"/>
          <w:lang w:eastAsia="en-US"/>
        </w:rPr>
        <w:t>На основе заданий</w:t>
      </w:r>
      <w:r>
        <w:rPr>
          <w:rFonts w:ascii="Times New Roman" w:eastAsiaTheme="minorHAnsi" w:hAnsi="Times New Roman" w:cs="Times New Roman"/>
          <w:sz w:val="28"/>
          <w:szCs w:val="28"/>
          <w:lang w:eastAsia="en-US"/>
        </w:rPr>
        <w:t xml:space="preserve">, </w:t>
      </w:r>
      <w:r>
        <w:rPr>
          <w:rFonts w:ascii="Times New Roman" w:eastAsia="TimesNewRoman" w:hAnsi="Times New Roman" w:cs="Times New Roman"/>
          <w:sz w:val="28"/>
          <w:szCs w:val="28"/>
          <w:lang w:eastAsia="en-US"/>
        </w:rPr>
        <w:t>а также анализа вагонопотоков и обстановки</w:t>
      </w:r>
      <w:r>
        <w:rPr>
          <w:rFonts w:ascii="Times New Roman" w:eastAsiaTheme="minorHAnsi" w:hAnsi="Times New Roman" w:cs="Times New Roman"/>
          <w:sz w:val="28"/>
          <w:szCs w:val="28"/>
          <w:lang w:eastAsia="en-US"/>
        </w:rPr>
        <w:t xml:space="preserve">, </w:t>
      </w:r>
      <w:r>
        <w:rPr>
          <w:rFonts w:ascii="Times New Roman" w:eastAsia="TimesNewRoman" w:hAnsi="Times New Roman" w:cs="Times New Roman"/>
          <w:sz w:val="28"/>
          <w:szCs w:val="28"/>
          <w:lang w:eastAsia="en-US"/>
        </w:rPr>
        <w:t>складывающейся к началу планового месяца</w:t>
      </w:r>
      <w:r>
        <w:rPr>
          <w:rFonts w:ascii="Times New Roman" w:eastAsiaTheme="minorHAnsi" w:hAnsi="Times New Roman" w:cs="Times New Roman"/>
          <w:sz w:val="28"/>
          <w:szCs w:val="28"/>
          <w:lang w:eastAsia="en-US"/>
        </w:rPr>
        <w:t xml:space="preserve">, </w:t>
      </w:r>
      <w:r>
        <w:rPr>
          <w:rFonts w:ascii="Times New Roman" w:eastAsia="TimesNewRoman" w:hAnsi="Times New Roman" w:cs="Times New Roman"/>
          <w:sz w:val="28"/>
          <w:szCs w:val="28"/>
          <w:lang w:eastAsia="en-US"/>
        </w:rPr>
        <w:t xml:space="preserve">определяют размеры выгрузки и регулировочное задание на сдачу порожних вагонов и составляют </w:t>
      </w:r>
      <w:r>
        <w:rPr>
          <w:rFonts w:ascii="Times New Roman" w:eastAsiaTheme="minorHAnsi" w:hAnsi="Times New Roman" w:cs="Times New Roman"/>
          <w:sz w:val="28"/>
          <w:szCs w:val="28"/>
          <w:lang w:eastAsia="en-US"/>
        </w:rPr>
        <w:t>"</w:t>
      </w:r>
      <w:r>
        <w:rPr>
          <w:rFonts w:ascii="Times New Roman" w:eastAsia="TimesNewRoman" w:hAnsi="Times New Roman" w:cs="Times New Roman"/>
          <w:sz w:val="28"/>
          <w:szCs w:val="28"/>
          <w:lang w:eastAsia="en-US"/>
        </w:rPr>
        <w:t>шахматки</w:t>
      </w:r>
      <w:r>
        <w:rPr>
          <w:rFonts w:ascii="Times New Roman" w:eastAsiaTheme="minorHAnsi" w:hAnsi="Times New Roman" w:cs="Times New Roman"/>
          <w:sz w:val="28"/>
          <w:szCs w:val="28"/>
          <w:lang w:eastAsia="en-US"/>
        </w:rPr>
        <w:t>"</w:t>
      </w:r>
      <w:r>
        <w:rPr>
          <w:rFonts w:ascii="Times New Roman" w:eastAsia="TimesNewRoman" w:hAnsi="Times New Roman" w:cs="Times New Roman"/>
          <w:sz w:val="28"/>
          <w:szCs w:val="28"/>
          <w:lang w:eastAsia="en-US"/>
        </w:rPr>
        <w:t>гружёных вагонопотоков</w:t>
      </w:r>
      <w:r>
        <w:rPr>
          <w:rFonts w:ascii="Times New Roman" w:eastAsiaTheme="minorHAnsi" w:hAnsi="Times New Roman" w:cs="Times New Roman"/>
          <w:sz w:val="28"/>
          <w:szCs w:val="28"/>
          <w:lang w:eastAsia="en-US"/>
        </w:rPr>
        <w:t>.</w:t>
      </w:r>
    </w:p>
    <w:p w:rsidR="00975E37" w:rsidRDefault="00975E37">
      <w:pPr>
        <w:spacing w:after="0" w:line="240" w:lineRule="auto"/>
        <w:ind w:firstLine="709"/>
        <w:jc w:val="both"/>
        <w:rPr>
          <w:rFonts w:ascii="Times New Roman" w:eastAsiaTheme="minorHAnsi" w:hAnsi="Times New Roman" w:cs="Times New Roman"/>
          <w:b/>
          <w:bCs/>
          <w:iCs/>
          <w:sz w:val="28"/>
          <w:szCs w:val="28"/>
          <w:lang w:eastAsia="en-US"/>
        </w:rPr>
      </w:pPr>
    </w:p>
    <w:p w:rsidR="00975E37" w:rsidRDefault="00BF5146">
      <w:pPr>
        <w:spacing w:after="0" w:line="240" w:lineRule="auto"/>
        <w:ind w:firstLine="709"/>
        <w:jc w:val="both"/>
        <w:rPr>
          <w:rFonts w:ascii="Times New Roman" w:eastAsiaTheme="minorHAnsi" w:hAnsi="Times New Roman" w:cs="Times New Roman"/>
          <w:bCs/>
          <w:sz w:val="28"/>
          <w:szCs w:val="28"/>
          <w:lang w:eastAsia="en-US"/>
        </w:rPr>
      </w:pPr>
      <w:r>
        <w:rPr>
          <w:rFonts w:ascii="Times New Roman" w:eastAsiaTheme="minorHAnsi" w:hAnsi="Times New Roman" w:cs="Times New Roman"/>
          <w:bCs/>
          <w:noProof/>
          <w:sz w:val="28"/>
          <w:szCs w:val="28"/>
        </w:rPr>
        <w:drawing>
          <wp:anchor distT="0" distB="0" distL="114300" distR="114300" simplePos="0" relativeHeight="251621376" behindDoc="0" locked="0" layoutInCell="0" allowOverlap="1">
            <wp:simplePos x="0" y="0"/>
            <wp:positionH relativeFrom="margin">
              <wp:posOffset>640715</wp:posOffset>
            </wp:positionH>
            <wp:positionV relativeFrom="margin">
              <wp:posOffset>5466715</wp:posOffset>
            </wp:positionV>
            <wp:extent cx="4223385" cy="1745615"/>
            <wp:effectExtent l="19050" t="0" r="5715" b="0"/>
            <wp:wrapSquare wrapText="bothSides"/>
            <wp:docPr id="76"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Рисунок 41"/>
                    <pic:cNvPicPr>
                      <a:picLocks noChangeAspect="1" noChangeArrowheads="1"/>
                    </pic:cNvPicPr>
                  </pic:nvPicPr>
                  <pic:blipFill>
                    <a:blip r:embed="rId39" cstate="print"/>
                    <a:srcRect l="8639" t="37284" r="29591" b="27123"/>
                    <a:stretch>
                      <a:fillRect/>
                    </a:stretch>
                  </pic:blipFill>
                  <pic:spPr bwMode="auto">
                    <a:xfrm>
                      <a:off x="0" y="0"/>
                      <a:ext cx="4223385" cy="1745615"/>
                    </a:xfrm>
                    <a:prstGeom prst="rect">
                      <a:avLst/>
                    </a:prstGeom>
                    <a:noFill/>
                  </pic:spPr>
                </pic:pic>
              </a:graphicData>
            </a:graphic>
          </wp:anchor>
        </w:drawing>
      </w:r>
    </w:p>
    <w:p w:rsidR="00975E37" w:rsidRDefault="00975E37">
      <w:pPr>
        <w:spacing w:after="0" w:line="240" w:lineRule="auto"/>
        <w:ind w:firstLine="709"/>
        <w:jc w:val="both"/>
        <w:rPr>
          <w:rFonts w:ascii="Times New Roman" w:eastAsiaTheme="minorHAnsi" w:hAnsi="Times New Roman" w:cs="Times New Roman"/>
          <w:bCs/>
          <w:sz w:val="28"/>
          <w:szCs w:val="28"/>
          <w:lang w:eastAsia="en-US"/>
        </w:rPr>
      </w:pPr>
    </w:p>
    <w:p w:rsidR="00975E37" w:rsidRDefault="00975E37">
      <w:pPr>
        <w:spacing w:after="0" w:line="240" w:lineRule="auto"/>
        <w:ind w:firstLine="709"/>
        <w:jc w:val="both"/>
        <w:rPr>
          <w:rFonts w:ascii="Times New Roman" w:eastAsiaTheme="minorHAnsi" w:hAnsi="Times New Roman" w:cs="Times New Roman"/>
          <w:bCs/>
          <w:sz w:val="28"/>
          <w:szCs w:val="28"/>
          <w:lang w:eastAsia="en-US"/>
        </w:rPr>
      </w:pPr>
    </w:p>
    <w:p w:rsidR="00975E37" w:rsidRDefault="00975E37">
      <w:pPr>
        <w:spacing w:after="0" w:line="240" w:lineRule="auto"/>
        <w:ind w:firstLine="709"/>
        <w:jc w:val="both"/>
        <w:rPr>
          <w:rFonts w:ascii="Times New Roman" w:eastAsiaTheme="minorHAnsi" w:hAnsi="Times New Roman" w:cs="Times New Roman"/>
          <w:bCs/>
          <w:sz w:val="28"/>
          <w:szCs w:val="28"/>
          <w:lang w:eastAsia="en-US"/>
        </w:rPr>
      </w:pPr>
    </w:p>
    <w:p w:rsidR="007E2F39" w:rsidRDefault="007E2F39">
      <w:pPr>
        <w:spacing w:after="0" w:line="240" w:lineRule="auto"/>
        <w:ind w:firstLine="709"/>
        <w:jc w:val="both"/>
        <w:rPr>
          <w:rFonts w:ascii="Times New Roman" w:eastAsiaTheme="minorHAnsi" w:hAnsi="Times New Roman" w:cs="Times New Roman"/>
          <w:bCs/>
          <w:sz w:val="28"/>
          <w:szCs w:val="28"/>
          <w:lang w:eastAsia="en-US"/>
        </w:rPr>
      </w:pPr>
    </w:p>
    <w:p w:rsidR="00BF5146" w:rsidRDefault="00BF5146">
      <w:pPr>
        <w:spacing w:after="0" w:line="240" w:lineRule="auto"/>
        <w:ind w:firstLine="709"/>
        <w:jc w:val="both"/>
        <w:rPr>
          <w:rFonts w:ascii="Times New Roman" w:eastAsiaTheme="minorHAnsi" w:hAnsi="Times New Roman" w:cs="Times New Roman"/>
          <w:bCs/>
          <w:sz w:val="28"/>
          <w:szCs w:val="28"/>
          <w:lang w:eastAsia="en-US"/>
        </w:rPr>
      </w:pPr>
    </w:p>
    <w:p w:rsidR="00BF5146" w:rsidRDefault="00BF5146">
      <w:pPr>
        <w:spacing w:after="0" w:line="240" w:lineRule="auto"/>
        <w:ind w:firstLine="709"/>
        <w:jc w:val="both"/>
        <w:rPr>
          <w:rFonts w:ascii="Times New Roman" w:eastAsiaTheme="minorHAnsi" w:hAnsi="Times New Roman" w:cs="Times New Roman"/>
          <w:bCs/>
          <w:sz w:val="28"/>
          <w:szCs w:val="28"/>
          <w:lang w:eastAsia="en-US"/>
        </w:rPr>
      </w:pPr>
    </w:p>
    <w:p w:rsidR="00BF5146" w:rsidRDefault="00BF5146">
      <w:pPr>
        <w:spacing w:after="0" w:line="240" w:lineRule="auto"/>
        <w:ind w:firstLine="709"/>
        <w:jc w:val="both"/>
        <w:rPr>
          <w:rFonts w:ascii="Times New Roman" w:eastAsiaTheme="minorHAnsi" w:hAnsi="Times New Roman" w:cs="Times New Roman"/>
          <w:bCs/>
          <w:sz w:val="28"/>
          <w:szCs w:val="28"/>
          <w:lang w:eastAsia="en-US"/>
        </w:rPr>
      </w:pPr>
    </w:p>
    <w:p w:rsidR="00BF5146" w:rsidRDefault="00BF5146">
      <w:pPr>
        <w:spacing w:after="0" w:line="240" w:lineRule="auto"/>
        <w:ind w:firstLine="709"/>
        <w:jc w:val="both"/>
        <w:rPr>
          <w:rFonts w:ascii="Times New Roman" w:eastAsiaTheme="minorHAnsi" w:hAnsi="Times New Roman" w:cs="Times New Roman"/>
          <w:bCs/>
          <w:sz w:val="28"/>
          <w:szCs w:val="28"/>
          <w:lang w:eastAsia="en-US"/>
        </w:rPr>
      </w:pPr>
    </w:p>
    <w:p w:rsidR="00BF5146" w:rsidRDefault="00BF5146">
      <w:pPr>
        <w:spacing w:after="0" w:line="240" w:lineRule="auto"/>
        <w:ind w:firstLine="709"/>
        <w:jc w:val="both"/>
        <w:rPr>
          <w:rFonts w:ascii="Times New Roman" w:eastAsiaTheme="minorHAnsi" w:hAnsi="Times New Roman" w:cs="Times New Roman"/>
          <w:bCs/>
          <w:sz w:val="28"/>
          <w:szCs w:val="28"/>
          <w:lang w:eastAsia="en-US"/>
        </w:rPr>
      </w:pPr>
    </w:p>
    <w:p w:rsidR="00BF5146" w:rsidRDefault="00BF5146">
      <w:pPr>
        <w:spacing w:after="0" w:line="240" w:lineRule="auto"/>
        <w:ind w:firstLine="709"/>
        <w:jc w:val="both"/>
        <w:rPr>
          <w:rFonts w:ascii="Times New Roman" w:eastAsiaTheme="minorHAnsi" w:hAnsi="Times New Roman" w:cs="Times New Roman"/>
          <w:bCs/>
          <w:sz w:val="28"/>
          <w:szCs w:val="28"/>
          <w:lang w:eastAsia="en-US"/>
        </w:rPr>
      </w:pPr>
    </w:p>
    <w:p w:rsidR="00975E37" w:rsidRDefault="00FE4CEB">
      <w:pPr>
        <w:spacing w:after="0" w:line="240" w:lineRule="auto"/>
        <w:ind w:firstLine="709"/>
        <w:jc w:val="both"/>
        <w:rPr>
          <w:rFonts w:ascii="Times New Roman" w:eastAsiaTheme="minorHAnsi" w:hAnsi="Times New Roman" w:cs="Times New Roman"/>
          <w:bCs/>
          <w:sz w:val="28"/>
          <w:szCs w:val="28"/>
          <w:lang w:eastAsia="en-US"/>
        </w:rPr>
      </w:pPr>
      <w:r>
        <w:rPr>
          <w:rFonts w:ascii="Times New Roman" w:eastAsiaTheme="minorHAnsi" w:hAnsi="Times New Roman" w:cs="Times New Roman"/>
          <w:bCs/>
          <w:sz w:val="28"/>
          <w:szCs w:val="28"/>
          <w:lang w:eastAsia="en-US"/>
        </w:rPr>
        <w:t>Рисунок 1 Схема района управления движением</w:t>
      </w: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BF5146" w:rsidRDefault="00BF5146">
      <w:pPr>
        <w:spacing w:after="0" w:line="240" w:lineRule="auto"/>
        <w:ind w:firstLine="708"/>
        <w:jc w:val="both"/>
        <w:rPr>
          <w:rFonts w:ascii="Times New Roman" w:eastAsiaTheme="minorHAnsi" w:hAnsi="Times New Roman" w:cs="Times New Roman"/>
          <w:sz w:val="28"/>
          <w:szCs w:val="28"/>
          <w:lang w:eastAsia="en-US"/>
        </w:rPr>
      </w:pPr>
    </w:p>
    <w:p w:rsidR="00BF5146" w:rsidRDefault="00BF5146">
      <w:pPr>
        <w:spacing w:after="0" w:line="240" w:lineRule="auto"/>
        <w:ind w:firstLine="708"/>
        <w:jc w:val="both"/>
        <w:rPr>
          <w:rFonts w:ascii="Times New Roman" w:eastAsiaTheme="minorHAnsi" w:hAnsi="Times New Roman" w:cs="Times New Roman"/>
          <w:sz w:val="28"/>
          <w:szCs w:val="28"/>
          <w:lang w:eastAsia="en-US"/>
        </w:rPr>
      </w:pPr>
    </w:p>
    <w:p w:rsidR="00BF5146" w:rsidRDefault="00BF5146">
      <w:pPr>
        <w:spacing w:after="0" w:line="240" w:lineRule="auto"/>
        <w:ind w:firstLine="708"/>
        <w:jc w:val="both"/>
        <w:rPr>
          <w:rFonts w:ascii="Times New Roman" w:eastAsiaTheme="minorHAnsi" w:hAnsi="Times New Roman" w:cs="Times New Roman"/>
          <w:sz w:val="28"/>
          <w:szCs w:val="28"/>
          <w:lang w:eastAsia="en-US"/>
        </w:rPr>
      </w:pPr>
    </w:p>
    <w:p w:rsidR="00BF5146" w:rsidRDefault="00BF5146">
      <w:pPr>
        <w:spacing w:after="0" w:line="240" w:lineRule="auto"/>
        <w:ind w:firstLine="708"/>
        <w:jc w:val="both"/>
        <w:rPr>
          <w:rFonts w:ascii="Times New Roman" w:eastAsiaTheme="minorHAnsi" w:hAnsi="Times New Roman" w:cs="Times New Roman"/>
          <w:sz w:val="28"/>
          <w:szCs w:val="28"/>
          <w:lang w:eastAsia="en-US"/>
        </w:rPr>
      </w:pPr>
    </w:p>
    <w:p w:rsidR="00BF5146" w:rsidRDefault="00BF5146">
      <w:pPr>
        <w:spacing w:after="0" w:line="240" w:lineRule="auto"/>
        <w:ind w:firstLine="708"/>
        <w:jc w:val="both"/>
        <w:rPr>
          <w:rFonts w:ascii="Times New Roman" w:eastAsiaTheme="minorHAnsi" w:hAnsi="Times New Roman" w:cs="Times New Roman"/>
          <w:sz w:val="28"/>
          <w:szCs w:val="28"/>
          <w:lang w:eastAsia="en-US"/>
        </w:rPr>
      </w:pPr>
    </w:p>
    <w:p w:rsidR="00BF5146" w:rsidRDefault="00BF5146">
      <w:pPr>
        <w:spacing w:after="0" w:line="240" w:lineRule="auto"/>
        <w:ind w:firstLine="708"/>
        <w:jc w:val="both"/>
        <w:rPr>
          <w:rFonts w:ascii="Times New Roman" w:eastAsiaTheme="minorHAnsi" w:hAnsi="Times New Roman" w:cs="Times New Roman"/>
          <w:sz w:val="28"/>
          <w:szCs w:val="28"/>
          <w:lang w:eastAsia="en-US"/>
        </w:rPr>
      </w:pPr>
    </w:p>
    <w:p w:rsidR="00BF5146" w:rsidRDefault="00BF5146">
      <w:pPr>
        <w:spacing w:after="0" w:line="240" w:lineRule="auto"/>
        <w:ind w:firstLine="708"/>
        <w:jc w:val="both"/>
        <w:rPr>
          <w:rFonts w:ascii="Times New Roman" w:eastAsiaTheme="minorHAnsi" w:hAnsi="Times New Roman" w:cs="Times New Roman"/>
          <w:sz w:val="28"/>
          <w:szCs w:val="28"/>
          <w:lang w:eastAsia="en-US"/>
        </w:rPr>
      </w:pPr>
    </w:p>
    <w:p w:rsidR="00BF5146" w:rsidRDefault="00BF5146">
      <w:pPr>
        <w:spacing w:after="0" w:line="240" w:lineRule="auto"/>
        <w:ind w:firstLine="708"/>
        <w:jc w:val="both"/>
        <w:rPr>
          <w:rFonts w:ascii="Times New Roman" w:eastAsiaTheme="minorHAnsi" w:hAnsi="Times New Roman" w:cs="Times New Roman"/>
          <w:sz w:val="28"/>
          <w:szCs w:val="28"/>
          <w:lang w:eastAsia="en-US"/>
        </w:rPr>
      </w:pPr>
    </w:p>
    <w:p w:rsidR="00BF5146" w:rsidRDefault="00BF5146">
      <w:pPr>
        <w:spacing w:after="0" w:line="240" w:lineRule="auto"/>
        <w:ind w:firstLine="708"/>
        <w:jc w:val="both"/>
        <w:rPr>
          <w:rFonts w:ascii="Times New Roman" w:eastAsiaTheme="minorHAnsi" w:hAnsi="Times New Roman" w:cs="Times New Roman"/>
          <w:sz w:val="28"/>
          <w:szCs w:val="28"/>
          <w:lang w:eastAsia="en-US"/>
        </w:rPr>
      </w:pPr>
    </w:p>
    <w:p w:rsidR="00BF5146" w:rsidRDefault="00BF5146">
      <w:pPr>
        <w:spacing w:after="0" w:line="240" w:lineRule="auto"/>
        <w:ind w:firstLine="708"/>
        <w:jc w:val="both"/>
        <w:rPr>
          <w:rFonts w:ascii="Times New Roman" w:eastAsiaTheme="minorHAnsi" w:hAnsi="Times New Roman" w:cs="Times New Roman"/>
          <w:sz w:val="28"/>
          <w:szCs w:val="28"/>
          <w:lang w:eastAsia="en-US"/>
        </w:rPr>
      </w:pPr>
    </w:p>
    <w:p w:rsidR="00BF5146" w:rsidRDefault="00BF5146">
      <w:pPr>
        <w:spacing w:after="0" w:line="240" w:lineRule="auto"/>
        <w:ind w:firstLine="708"/>
        <w:jc w:val="both"/>
        <w:rPr>
          <w:rFonts w:ascii="Times New Roman" w:eastAsiaTheme="minorHAnsi" w:hAnsi="Times New Roman" w:cs="Times New Roman"/>
          <w:sz w:val="28"/>
          <w:szCs w:val="28"/>
          <w:lang w:eastAsia="en-US"/>
        </w:rPr>
      </w:pPr>
    </w:p>
    <w:p w:rsidR="00BF5146" w:rsidRDefault="00BF5146">
      <w:pPr>
        <w:spacing w:after="0" w:line="240" w:lineRule="auto"/>
        <w:ind w:firstLine="708"/>
        <w:jc w:val="both"/>
        <w:rPr>
          <w:rFonts w:ascii="Times New Roman" w:eastAsiaTheme="minorHAnsi" w:hAnsi="Times New Roman" w:cs="Times New Roman"/>
          <w:sz w:val="28"/>
          <w:szCs w:val="28"/>
          <w:lang w:eastAsia="en-US"/>
        </w:rPr>
      </w:pPr>
    </w:p>
    <w:p w:rsidR="00BF5146" w:rsidRDefault="00BF5146">
      <w:pPr>
        <w:spacing w:after="0" w:line="240" w:lineRule="auto"/>
        <w:ind w:firstLine="708"/>
        <w:jc w:val="both"/>
        <w:rPr>
          <w:rFonts w:ascii="Times New Roman" w:eastAsiaTheme="minorHAnsi" w:hAnsi="Times New Roman" w:cs="Times New Roman"/>
          <w:sz w:val="28"/>
          <w:szCs w:val="28"/>
          <w:lang w:eastAsia="en-US"/>
        </w:rPr>
      </w:pPr>
    </w:p>
    <w:p w:rsidR="00975E37" w:rsidRDefault="00FE4CEB">
      <w:pPr>
        <w:spacing w:after="0" w:line="240" w:lineRule="auto"/>
        <w:ind w:firstLine="708"/>
        <w:jc w:val="both"/>
        <w:rPr>
          <w:rFonts w:ascii="Times New Roman" w:eastAsiaTheme="minorHAnsi" w:hAnsi="Times New Roman" w:cs="Times New Roman"/>
          <w:bCs/>
          <w:sz w:val="28"/>
          <w:szCs w:val="28"/>
          <w:lang w:eastAsia="en-US"/>
        </w:rPr>
      </w:pPr>
      <w:r>
        <w:rPr>
          <w:rFonts w:ascii="Times New Roman" w:eastAsiaTheme="minorHAnsi" w:hAnsi="Times New Roman" w:cs="Times New Roman"/>
          <w:sz w:val="28"/>
          <w:szCs w:val="28"/>
          <w:lang w:eastAsia="en-US"/>
        </w:rPr>
        <w:t>«Косая» таблица (шахматка) составляется с подразделением на транзит, ввоз, вывоз и местное сообщение:</w:t>
      </w:r>
    </w:p>
    <w:p w:rsidR="00975E37" w:rsidRDefault="00FE4CEB">
      <w:pPr>
        <w:spacing w:after="0" w:line="240" w:lineRule="auto"/>
        <w:ind w:firstLine="708"/>
        <w:jc w:val="both"/>
        <w:rPr>
          <w:rFonts w:ascii="Times New Roman" w:eastAsiaTheme="minorHAnsi" w:hAnsi="Times New Roman" w:cs="Times New Roman"/>
          <w:bCs/>
          <w:sz w:val="28"/>
          <w:szCs w:val="28"/>
          <w:lang w:eastAsia="en-US"/>
        </w:rPr>
      </w:pPr>
      <w:r>
        <w:rPr>
          <w:rFonts w:ascii="Times New Roman" w:eastAsiaTheme="minorHAnsi" w:hAnsi="Times New Roman" w:cs="Times New Roman"/>
          <w:bCs/>
          <w:sz w:val="28"/>
          <w:szCs w:val="28"/>
          <w:lang w:eastAsia="en-US"/>
        </w:rPr>
        <w:t>Таблица 1 Пример оформления «косой» таблицы вагонопотоков полигона</w:t>
      </w:r>
    </w:p>
    <w:tbl>
      <w:tblPr>
        <w:tblW w:w="4400" w:type="pct"/>
        <w:jc w:val="center"/>
        <w:tblLayout w:type="fixed"/>
        <w:tblLook w:val="04A0"/>
      </w:tblPr>
      <w:tblGrid>
        <w:gridCol w:w="890"/>
        <w:gridCol w:w="728"/>
        <w:gridCol w:w="604"/>
        <w:gridCol w:w="637"/>
        <w:gridCol w:w="573"/>
        <w:gridCol w:w="610"/>
        <w:gridCol w:w="560"/>
        <w:gridCol w:w="646"/>
        <w:gridCol w:w="637"/>
        <w:gridCol w:w="560"/>
        <w:gridCol w:w="583"/>
        <w:gridCol w:w="781"/>
        <w:gridCol w:w="689"/>
        <w:gridCol w:w="673"/>
      </w:tblGrid>
      <w:tr w:rsidR="00975E37">
        <w:trPr>
          <w:cantSplit/>
          <w:trHeight w:val="418"/>
          <w:jc w:val="center"/>
        </w:trPr>
        <w:tc>
          <w:tcPr>
            <w:tcW w:w="8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Из</w:t>
            </w:r>
            <w:r>
              <w:rPr>
                <w:rFonts w:ascii="Times New Roman" w:eastAsiaTheme="minorHAnsi" w:hAnsi="Times New Roman" w:cs="Times New Roman"/>
                <w:iCs/>
                <w:sz w:val="24"/>
                <w:szCs w:val="24"/>
                <w:lang w:val="en-US" w:eastAsia="en-US"/>
              </w:rPr>
              <w:t>/</w:t>
            </w:r>
            <w:r>
              <w:rPr>
                <w:rFonts w:ascii="Times New Roman" w:eastAsiaTheme="minorHAnsi" w:hAnsi="Times New Roman" w:cs="Times New Roman"/>
                <w:iCs/>
                <w:sz w:val="24"/>
                <w:szCs w:val="24"/>
                <w:lang w:eastAsia="en-US"/>
              </w:rPr>
              <w:t>на</w:t>
            </w:r>
          </w:p>
        </w:tc>
        <w:tc>
          <w:tcPr>
            <w:tcW w:w="7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val="en-US" w:eastAsia="en-US"/>
              </w:rPr>
            </w:pPr>
            <w:r>
              <w:rPr>
                <w:rFonts w:ascii="Times New Roman" w:eastAsiaTheme="minorHAnsi" w:hAnsi="Times New Roman" w:cs="Times New Roman"/>
                <w:iCs/>
                <w:sz w:val="24"/>
                <w:szCs w:val="24"/>
                <w:lang w:val="en-US" w:eastAsia="en-US"/>
              </w:rPr>
              <w:t>I</w:t>
            </w:r>
          </w:p>
        </w:tc>
        <w:tc>
          <w:tcPr>
            <w:tcW w:w="6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val="en-US" w:eastAsia="en-US"/>
              </w:rPr>
            </w:pPr>
            <w:r>
              <w:rPr>
                <w:rFonts w:ascii="Times New Roman" w:eastAsiaTheme="minorHAnsi" w:hAnsi="Times New Roman" w:cs="Times New Roman"/>
                <w:iCs/>
                <w:sz w:val="24"/>
                <w:szCs w:val="24"/>
                <w:lang w:val="en-US" w:eastAsia="en-US"/>
              </w:rPr>
              <w:t>III</w:t>
            </w:r>
          </w:p>
        </w:tc>
        <w:tc>
          <w:tcPr>
            <w:tcW w:w="6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val="en-US" w:eastAsia="en-US"/>
              </w:rPr>
            </w:pPr>
            <w:r>
              <w:rPr>
                <w:rFonts w:ascii="Times New Roman" w:eastAsiaTheme="minorHAnsi" w:hAnsi="Times New Roman" w:cs="Times New Roman"/>
                <w:iCs/>
                <w:sz w:val="24"/>
                <w:szCs w:val="24"/>
                <w:lang w:val="en-US" w:eastAsia="en-US"/>
              </w:rPr>
              <w:t>IV</w:t>
            </w:r>
          </w:p>
        </w:tc>
        <w:tc>
          <w:tcPr>
            <w:tcW w:w="419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val="en-US" w:eastAsia="en-US"/>
              </w:rPr>
              <w:t>II</w:t>
            </w:r>
            <w:r>
              <w:rPr>
                <w:rFonts w:ascii="Times New Roman" w:eastAsiaTheme="minorHAnsi" w:hAnsi="Times New Roman" w:cs="Times New Roman"/>
                <w:iCs/>
                <w:sz w:val="24"/>
                <w:szCs w:val="24"/>
                <w:lang w:eastAsia="en-US"/>
              </w:rPr>
              <w:t xml:space="preserve"> участок</w:t>
            </w:r>
          </w:p>
        </w:tc>
        <w:tc>
          <w:tcPr>
            <w:tcW w:w="786"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Всего</w:t>
            </w:r>
          </w:p>
        </w:tc>
        <w:tc>
          <w:tcPr>
            <w:tcW w:w="13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Баланс</w:t>
            </w:r>
          </w:p>
        </w:tc>
      </w:tr>
      <w:tr w:rsidR="00975E37">
        <w:trPr>
          <w:cantSplit/>
          <w:trHeight w:val="432"/>
          <w:jc w:val="center"/>
        </w:trPr>
        <w:tc>
          <w:tcPr>
            <w:tcW w:w="897"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val="en-US" w:eastAsia="en-US"/>
              </w:rPr>
            </w:pPr>
          </w:p>
        </w:tc>
        <w:tc>
          <w:tcPr>
            <w:tcW w:w="6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val="en-US" w:eastAsia="en-US"/>
              </w:rPr>
            </w:pPr>
          </w:p>
        </w:tc>
        <w:tc>
          <w:tcPr>
            <w:tcW w:w="6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val="en-US" w:eastAsia="en-US"/>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А</w:t>
            </w:r>
          </w:p>
        </w:tc>
        <w:tc>
          <w:tcPr>
            <w:tcW w:w="6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АБ</w:t>
            </w: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Б</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БВ</w:t>
            </w:r>
          </w:p>
        </w:tc>
        <w:tc>
          <w:tcPr>
            <w:tcW w:w="6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В</w:t>
            </w: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БГ</w:t>
            </w: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Г</w:t>
            </w:r>
          </w:p>
        </w:tc>
        <w:tc>
          <w:tcPr>
            <w:tcW w:w="7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Изб</w:t>
            </w:r>
          </w:p>
        </w:tc>
        <w:tc>
          <w:tcPr>
            <w:tcW w:w="677"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Нед</w:t>
            </w: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firstLine="234"/>
              <w:textAlignment w:val="baseline"/>
              <w:rPr>
                <w:rFonts w:ascii="Times New Roman" w:eastAsiaTheme="minorHAnsi" w:hAnsi="Times New Roman" w:cs="Times New Roman"/>
                <w:iCs/>
                <w:sz w:val="24"/>
                <w:szCs w:val="24"/>
                <w:lang w:val="en-US" w:eastAsia="en-US"/>
              </w:rPr>
            </w:pPr>
            <w:r>
              <w:rPr>
                <w:rFonts w:ascii="Times New Roman" w:eastAsiaTheme="minorHAnsi" w:hAnsi="Times New Roman" w:cs="Times New Roman"/>
                <w:iCs/>
                <w:sz w:val="24"/>
                <w:szCs w:val="24"/>
                <w:lang w:val="en-US" w:eastAsia="en-US"/>
              </w:rPr>
              <w:t>I</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151"/>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hanging="147"/>
              <w:jc w:val="center"/>
              <w:textAlignment w:val="baseline"/>
              <w:rPr>
                <w:rFonts w:ascii="Times New Roman" w:eastAsiaTheme="minorHAnsi" w:hAnsi="Times New Roman" w:cs="Times New Roman"/>
                <w:iCs/>
                <w:sz w:val="24"/>
                <w:szCs w:val="24"/>
                <w:lang w:eastAsia="en-US"/>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hanging="142"/>
              <w:jc w:val="center"/>
              <w:textAlignment w:val="baseline"/>
              <w:rPr>
                <w:rFonts w:ascii="Times New Roman" w:eastAsiaTheme="minorHAnsi" w:hAnsi="Times New Roman" w:cs="Times New Roman"/>
                <w:iCs/>
                <w:sz w:val="24"/>
                <w:szCs w:val="24"/>
                <w:lang w:val="en-US" w:eastAsia="en-US"/>
              </w:rPr>
            </w:pPr>
            <w:r>
              <w:rPr>
                <w:rFonts w:ascii="Times New Roman" w:eastAsiaTheme="minorHAnsi" w:hAnsi="Times New Roman" w:cs="Times New Roman"/>
                <w:iCs/>
                <w:sz w:val="24"/>
                <w:szCs w:val="24"/>
                <w:lang w:val="en-US" w:eastAsia="en-US"/>
              </w:rPr>
              <w:t>III</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hanging="142"/>
              <w:jc w:val="center"/>
              <w:textAlignment w:val="baseline"/>
              <w:rPr>
                <w:rFonts w:ascii="Times New Roman" w:eastAsiaTheme="minorHAnsi" w:hAnsi="Times New Roman" w:cs="Times New Roman"/>
                <w:iCs/>
                <w:sz w:val="24"/>
                <w:szCs w:val="24"/>
                <w:lang w:val="en-US" w:eastAsia="en-US"/>
              </w:rPr>
            </w:pPr>
            <w:r>
              <w:rPr>
                <w:rFonts w:ascii="Times New Roman" w:eastAsiaTheme="minorHAnsi" w:hAnsi="Times New Roman" w:cs="Times New Roman"/>
                <w:iCs/>
                <w:sz w:val="24"/>
                <w:szCs w:val="24"/>
                <w:lang w:val="en-US" w:eastAsia="en-US"/>
              </w:rPr>
              <w:t>IV</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hanging="142"/>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А</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576" w:type="dxa"/>
            <w:tcBorders>
              <w:top w:val="single" w:sz="18" w:space="0" w:color="000000"/>
              <w:left w:val="single" w:sz="18" w:space="0" w:color="000000"/>
              <w:bottom w:val="single" w:sz="6" w:space="0" w:color="000000"/>
              <w:right w:val="single" w:sz="6" w:space="0" w:color="000000"/>
            </w:tcBorders>
            <w:shd w:val="clear" w:color="auto" w:fill="auto"/>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614" w:type="dxa"/>
            <w:tcBorders>
              <w:top w:val="single" w:sz="18"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18"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50" w:type="dxa"/>
            <w:tcBorders>
              <w:top w:val="single" w:sz="18"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18"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18"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18" w:space="0" w:color="000000"/>
              <w:left w:val="single" w:sz="6" w:space="0" w:color="000000"/>
              <w:bottom w:val="single" w:sz="6" w:space="0" w:color="000000"/>
              <w:right w:val="single" w:sz="18"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hanging="142"/>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АБ</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576" w:type="dxa"/>
            <w:tcBorders>
              <w:top w:val="single" w:sz="6" w:space="0" w:color="000000"/>
              <w:left w:val="single" w:sz="18"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14"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50"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6" w:space="0" w:color="000000"/>
              <w:left w:val="single" w:sz="6" w:space="0" w:color="000000"/>
              <w:bottom w:val="single" w:sz="6" w:space="0" w:color="000000"/>
              <w:right w:val="single" w:sz="18"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hanging="142"/>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Б</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576" w:type="dxa"/>
            <w:tcBorders>
              <w:top w:val="single" w:sz="6" w:space="0" w:color="000000"/>
              <w:left w:val="single" w:sz="18"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14"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650"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6" w:space="0" w:color="000000"/>
              <w:left w:val="single" w:sz="6" w:space="0" w:color="000000"/>
              <w:bottom w:val="single" w:sz="6" w:space="0" w:color="000000"/>
              <w:right w:val="single" w:sz="18"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hanging="142"/>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БВ</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576" w:type="dxa"/>
            <w:tcBorders>
              <w:top w:val="single" w:sz="6" w:space="0" w:color="000000"/>
              <w:left w:val="single" w:sz="18"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14"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50"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641"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6" w:space="0" w:color="000000"/>
              <w:left w:val="single" w:sz="6" w:space="0" w:color="000000"/>
              <w:bottom w:val="single" w:sz="6" w:space="0" w:color="000000"/>
              <w:right w:val="single" w:sz="18"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hanging="142"/>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В</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576" w:type="dxa"/>
            <w:tcBorders>
              <w:top w:val="single" w:sz="6" w:space="0" w:color="000000"/>
              <w:left w:val="single" w:sz="18"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14"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50"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6" w:space="0" w:color="000000"/>
              <w:left w:val="single" w:sz="6" w:space="0" w:color="000000"/>
              <w:bottom w:val="single" w:sz="6" w:space="0" w:color="000000"/>
              <w:right w:val="single" w:sz="18"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hanging="142"/>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БГ</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576" w:type="dxa"/>
            <w:tcBorders>
              <w:top w:val="single" w:sz="6" w:space="0" w:color="000000"/>
              <w:left w:val="single" w:sz="18"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14"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50"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586" w:type="dxa"/>
            <w:tcBorders>
              <w:top w:val="single" w:sz="6" w:space="0" w:color="000000"/>
              <w:left w:val="single" w:sz="6" w:space="0" w:color="000000"/>
              <w:bottom w:val="single" w:sz="6" w:space="0" w:color="000000"/>
              <w:right w:val="single" w:sz="18"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hanging="142"/>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Г</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576" w:type="dxa"/>
            <w:tcBorders>
              <w:top w:val="single" w:sz="6" w:space="0" w:color="000000"/>
              <w:left w:val="single" w:sz="18" w:space="0" w:color="000000"/>
              <w:bottom w:val="single" w:sz="18"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14" w:type="dxa"/>
            <w:tcBorders>
              <w:top w:val="single" w:sz="6" w:space="0" w:color="000000"/>
              <w:left w:val="single" w:sz="6" w:space="0" w:color="000000"/>
              <w:bottom w:val="single" w:sz="18"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18"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50" w:type="dxa"/>
            <w:tcBorders>
              <w:top w:val="single" w:sz="6" w:space="0" w:color="000000"/>
              <w:left w:val="single" w:sz="6" w:space="0" w:color="000000"/>
              <w:bottom w:val="single" w:sz="18"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6" w:space="0" w:color="000000"/>
              <w:left w:val="single" w:sz="6" w:space="0" w:color="000000"/>
              <w:bottom w:val="single" w:sz="18"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18"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6" w:space="0" w:color="000000"/>
              <w:left w:val="single" w:sz="6" w:space="0" w:color="000000"/>
              <w:bottom w:val="single" w:sz="18" w:space="0" w:color="000000"/>
              <w:right w:val="single" w:sz="18" w:space="0" w:color="000000"/>
            </w:tcBorders>
            <w:shd w:val="clear" w:color="auto" w:fill="auto"/>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right="-66" w:hanging="142"/>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Всего</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174" w:hanging="105"/>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151" w:hanging="42"/>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97"/>
              <w:textAlignment w:val="baseline"/>
              <w:rPr>
                <w:rFonts w:ascii="Times New Roman" w:eastAsiaTheme="minorHAnsi" w:hAnsi="Times New Roman" w:cs="Times New Roman"/>
                <w:iCs/>
                <w:sz w:val="24"/>
                <w:szCs w:val="24"/>
                <w:lang w:eastAsia="en-US"/>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180" w:hanging="142"/>
              <w:jc w:val="center"/>
              <w:textAlignment w:val="baseline"/>
              <w:rPr>
                <w:rFonts w:ascii="Times New Roman" w:eastAsiaTheme="minorHAnsi" w:hAnsi="Times New Roman" w:cs="Times New Roman"/>
                <w:iCs/>
                <w:sz w:val="24"/>
                <w:szCs w:val="24"/>
                <w:lang w:eastAsia="en-US"/>
              </w:rPr>
            </w:pP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41" w:hanging="177"/>
              <w:jc w:val="center"/>
              <w:textAlignment w:val="baseline"/>
              <w:rPr>
                <w:rFonts w:ascii="Times New Roman" w:eastAsiaTheme="minorHAnsi" w:hAnsi="Times New Roman" w:cs="Times New Roman"/>
                <w:iCs/>
                <w:sz w:val="24"/>
                <w:szCs w:val="24"/>
                <w:lang w:eastAsia="en-US"/>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184" w:hanging="175"/>
              <w:jc w:val="center"/>
              <w:textAlignment w:val="baseline"/>
              <w:rPr>
                <w:rFonts w:ascii="Times New Roman" w:eastAsiaTheme="minorHAnsi" w:hAnsi="Times New Roman" w:cs="Times New Roman"/>
                <w:iCs/>
                <w:sz w:val="24"/>
                <w:szCs w:val="24"/>
                <w:lang w:eastAsia="en-US"/>
              </w:rPr>
            </w:pPr>
          </w:p>
        </w:tc>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150" w:hanging="153"/>
              <w:jc w:val="center"/>
              <w:textAlignment w:val="baseline"/>
              <w:rPr>
                <w:rFonts w:ascii="Times New Roman" w:eastAsiaTheme="minorHAnsi" w:hAnsi="Times New Roman" w:cs="Times New Roman"/>
                <w:iCs/>
                <w:sz w:val="24"/>
                <w:szCs w:val="24"/>
                <w:lang w:eastAsia="en-US"/>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170" w:hanging="187"/>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145" w:hanging="153"/>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bl>
    <w:p w:rsidR="00975E37" w:rsidRDefault="00975E37">
      <w:pPr>
        <w:spacing w:after="0" w:line="240" w:lineRule="auto"/>
        <w:ind w:firstLine="708"/>
        <w:jc w:val="both"/>
        <w:rPr>
          <w:rFonts w:ascii="Times New Roman" w:hAnsi="Times New Roman" w:cs="Times New Roman"/>
          <w:sz w:val="28"/>
          <w:szCs w:val="28"/>
          <w:lang w:eastAsia="en-US"/>
        </w:rPr>
      </w:pPr>
    </w:p>
    <w:p w:rsidR="00975E37" w:rsidRDefault="00975E37">
      <w:pPr>
        <w:spacing w:after="0" w:line="240" w:lineRule="auto"/>
        <w:ind w:firstLine="708"/>
        <w:jc w:val="both"/>
        <w:rPr>
          <w:rFonts w:ascii="Times New Roman" w:hAnsi="Times New Roman" w:cs="Times New Roman"/>
          <w:sz w:val="28"/>
          <w:szCs w:val="28"/>
          <w:lang w:eastAsia="en-US"/>
        </w:rPr>
        <w:sectPr w:rsidR="00975E37" w:rsidSect="00E6548D">
          <w:pgSz w:w="11906" w:h="16838"/>
          <w:pgMar w:top="255" w:right="566" w:bottom="142" w:left="1134" w:header="0" w:footer="0" w:gutter="0"/>
          <w:cols w:space="720"/>
          <w:formProt w:val="0"/>
          <w:docGrid w:linePitch="360" w:charSpace="4096"/>
        </w:sectPr>
      </w:pPr>
    </w:p>
    <w:p w:rsidR="00975E37" w:rsidRDefault="00FE4CEB">
      <w:pPr>
        <w:tabs>
          <w:tab w:val="left" w:pos="284"/>
        </w:tabs>
        <w:spacing w:after="0" w:line="240" w:lineRule="auto"/>
        <w:ind w:firstLine="567"/>
        <w:jc w:val="both"/>
        <w:rPr>
          <w:rFonts w:eastAsiaTheme="minorHAnsi"/>
          <w:lang w:eastAsia="en-US"/>
        </w:rPr>
        <w:sectPr w:rsidR="00975E37">
          <w:pgSz w:w="16838" w:h="11906" w:orient="landscape"/>
          <w:pgMar w:top="284" w:right="255" w:bottom="284" w:left="142" w:header="0" w:footer="0" w:gutter="0"/>
          <w:cols w:space="720"/>
          <w:formProt w:val="0"/>
          <w:docGrid w:linePitch="360" w:charSpace="4096"/>
        </w:sectPr>
      </w:pPr>
      <w:r>
        <w:rPr>
          <w:noProof/>
        </w:rPr>
        <w:lastRenderedPageBreak/>
        <w:drawing>
          <wp:anchor distT="0" distB="0" distL="114300" distR="114300" simplePos="0" relativeHeight="251618304" behindDoc="0" locked="0" layoutInCell="0" allowOverlap="1">
            <wp:simplePos x="0" y="0"/>
            <wp:positionH relativeFrom="margin">
              <wp:posOffset>5167630</wp:posOffset>
            </wp:positionH>
            <wp:positionV relativeFrom="margin">
              <wp:posOffset>2153285</wp:posOffset>
            </wp:positionV>
            <wp:extent cx="295275" cy="428625"/>
            <wp:effectExtent l="0" t="0" r="0" b="0"/>
            <wp:wrapSquare wrapText="bothSides"/>
            <wp:docPr id="77"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Рисунок 42"/>
                    <pic:cNvPicPr>
                      <a:picLocks noChangeAspect="1" noChangeArrowheads="1"/>
                    </pic:cNvPicPr>
                  </pic:nvPicPr>
                  <pic:blipFill>
                    <a:blip r:embed="rId40" cstate="print"/>
                    <a:srcRect l="27251" t="44491" r="70358" b="49995"/>
                    <a:stretch>
                      <a:fillRect/>
                    </a:stretch>
                  </pic:blipFill>
                  <pic:spPr bwMode="auto">
                    <a:xfrm>
                      <a:off x="0" y="0"/>
                      <a:ext cx="295275" cy="428625"/>
                    </a:xfrm>
                    <a:prstGeom prst="rect">
                      <a:avLst/>
                    </a:prstGeom>
                    <a:noFill/>
                  </pic:spPr>
                </pic:pic>
              </a:graphicData>
            </a:graphic>
          </wp:anchor>
        </w:drawing>
      </w:r>
      <w:r w:rsidR="0073446C" w:rsidRPr="0073446C">
        <w:pict>
          <v:shape id="_x0000_tole_rId36" o:spid="_x0000_s1209" type="#_x0000_t75" style="position:absolute;left:0;text-align:left;margin-left:0;margin-top:0;width:50pt;height:50pt;z-index:251640832;visibility:hidden;mso-position-horizontal-relative:text;mso-position-vertical-relative:text">
            <o:lock v:ext="edit" selection="t"/>
          </v:shape>
        </w:pict>
      </w:r>
      <w:r w:rsidR="00975E37">
        <w:object w:dxaOrig="24811" w:dyaOrig="18189">
          <v:shape id="ole_rId36" o:spid="_x0000_i1034" type="#_x0000_t75" style="width:785.45pt;height:575.05pt;visibility:visible;mso-wrap-distance-right:0" o:ole="">
            <v:imagedata r:id="rId41" o:title=""/>
          </v:shape>
          <o:OLEObject Type="Embed" ProgID="Visio.Drawing.11" ShapeID="ole_rId36" DrawAspect="Content" ObjectID="_1841924954" r:id="rId42"/>
        </w:object>
      </w:r>
    </w:p>
    <w:p w:rsidR="00975E37" w:rsidRDefault="00FE4CEB">
      <w:pPr>
        <w:spacing w:after="0"/>
        <w:jc w:val="center"/>
        <w:rPr>
          <w:rFonts w:ascii="Times New Roman" w:hAnsi="Times New Roman" w:cs="Times New Roman"/>
          <w:b/>
          <w:sz w:val="28"/>
          <w:szCs w:val="28"/>
          <w:u w:val="single"/>
        </w:rPr>
      </w:pPr>
      <w:r>
        <w:rPr>
          <w:rFonts w:ascii="Times New Roman" w:hAnsi="Times New Roman" w:cs="Times New Roman"/>
          <w:sz w:val="28"/>
          <w:szCs w:val="28"/>
          <w:u w:val="single"/>
        </w:rPr>
        <w:lastRenderedPageBreak/>
        <w:t>ПРАКТИЧЕСКОЕ ЗАНЯТИЕ №</w:t>
      </w:r>
      <w:r w:rsidR="007E2F39">
        <w:rPr>
          <w:rFonts w:ascii="Times New Roman" w:hAnsi="Times New Roman" w:cs="Times New Roman"/>
          <w:sz w:val="28"/>
          <w:szCs w:val="28"/>
          <w:u w:val="single"/>
        </w:rPr>
        <w:t>7</w: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w:t>
      </w:r>
      <w:r w:rsidR="007E2F39" w:rsidRPr="007E2F39">
        <w:rPr>
          <w:rFonts w:ascii="Times New Roman" w:hAnsi="Times New Roman" w:cs="Times New Roman"/>
          <w:bCs/>
          <w:sz w:val="28"/>
          <w:szCs w:val="28"/>
        </w:rPr>
        <w:t xml:space="preserve">Расчет качественных показателей эксплуатационной работы, контроль и анализ для </w:t>
      </w:r>
      <w:r w:rsidR="007E2F39">
        <w:rPr>
          <w:rFonts w:ascii="Times New Roman" w:hAnsi="Times New Roman" w:cs="Times New Roman"/>
          <w:bCs/>
          <w:sz w:val="28"/>
          <w:szCs w:val="28"/>
        </w:rPr>
        <w:t>принятия решений</w:t>
      </w:r>
      <w:r>
        <w:rPr>
          <w:rFonts w:ascii="Times New Roman" w:hAnsi="Times New Roman" w:cs="Times New Roman"/>
          <w:sz w:val="28"/>
          <w:szCs w:val="28"/>
        </w:rPr>
        <w:t>»</w:t>
      </w:r>
    </w:p>
    <w:p w:rsidR="00975E37" w:rsidRDefault="00975E37">
      <w:pPr>
        <w:spacing w:after="0"/>
        <w:jc w:val="both"/>
        <w:rPr>
          <w:rFonts w:ascii="Times New Roman" w:hAnsi="Times New Roman" w:cs="Times New Roman"/>
          <w:b/>
          <w:bCs/>
          <w:i/>
          <w:iCs/>
          <w:sz w:val="28"/>
          <w:szCs w:val="28"/>
        </w:rPr>
      </w:pPr>
    </w:p>
    <w:p w:rsidR="00975E37" w:rsidRDefault="00FE4CEB">
      <w:pPr>
        <w:spacing w:after="0"/>
        <w:ind w:firstLine="708"/>
        <w:jc w:val="both"/>
        <w:rPr>
          <w:rFonts w:ascii="Times New Roman" w:hAnsi="Times New Roman" w:cs="Times New Roman"/>
          <w:bCs/>
          <w:iCs/>
          <w:sz w:val="28"/>
          <w:szCs w:val="28"/>
        </w:rPr>
      </w:pPr>
      <w:r>
        <w:rPr>
          <w:rFonts w:ascii="Times New Roman" w:hAnsi="Times New Roman" w:cs="Times New Roman"/>
          <w:b/>
          <w:bCs/>
          <w:iCs/>
          <w:sz w:val="28"/>
          <w:szCs w:val="28"/>
        </w:rPr>
        <w:t>Цель практического занятия -</w:t>
      </w:r>
      <w:r>
        <w:rPr>
          <w:rFonts w:ascii="Times New Roman" w:hAnsi="Times New Roman" w:cs="Times New Roman"/>
          <w:bCs/>
          <w:iCs/>
          <w:sz w:val="28"/>
          <w:szCs w:val="28"/>
        </w:rPr>
        <w:t xml:space="preserve">приобретение навыков расчета показателей </w:t>
      </w:r>
      <w:r w:rsidR="007E2F39">
        <w:rPr>
          <w:rFonts w:ascii="Times New Roman" w:hAnsi="Times New Roman" w:cs="Times New Roman"/>
          <w:bCs/>
          <w:iCs/>
          <w:sz w:val="28"/>
          <w:szCs w:val="28"/>
        </w:rPr>
        <w:t>использования грузовых вагонов, п</w:t>
      </w:r>
      <w:r w:rsidR="007E2F39" w:rsidRPr="007E2F39">
        <w:rPr>
          <w:rFonts w:ascii="Times New Roman" w:hAnsi="Times New Roman" w:cs="Times New Roman"/>
          <w:bCs/>
          <w:iCs/>
          <w:sz w:val="28"/>
          <w:szCs w:val="28"/>
        </w:rPr>
        <w:t>риобретение навыков расчета показателей использования локомотивов</w:t>
      </w:r>
    </w:p>
    <w:p w:rsidR="00975E37" w:rsidRDefault="00975E37">
      <w:pPr>
        <w:spacing w:after="0"/>
        <w:jc w:val="both"/>
        <w:rPr>
          <w:rFonts w:ascii="Times New Roman" w:hAnsi="Times New Roman" w:cs="Times New Roman"/>
          <w:b/>
          <w:bCs/>
          <w:i/>
          <w:iCs/>
          <w:sz w:val="28"/>
          <w:szCs w:val="28"/>
        </w:rPr>
      </w:pP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b/>
          <w:bCs/>
          <w:iCs/>
          <w:sz w:val="28"/>
          <w:szCs w:val="28"/>
        </w:rPr>
        <w:t>Ход работы:</w:t>
      </w:r>
    </w:p>
    <w:p w:rsidR="00975E37" w:rsidRDefault="00FE4CEB" w:rsidP="00464EDB">
      <w:pPr>
        <w:pStyle w:val="aff9"/>
        <w:numPr>
          <w:ilvl w:val="0"/>
          <w:numId w:val="99"/>
        </w:numPr>
        <w:spacing w:after="0" w:line="240" w:lineRule="auto"/>
        <w:ind w:left="714" w:hanging="357"/>
        <w:jc w:val="both"/>
        <w:rPr>
          <w:rFonts w:ascii="Times New Roman" w:hAnsi="Times New Roman"/>
          <w:sz w:val="28"/>
          <w:szCs w:val="28"/>
        </w:rPr>
      </w:pPr>
      <w:r>
        <w:rPr>
          <w:rFonts w:ascii="Times New Roman" w:hAnsi="Times New Roman"/>
          <w:sz w:val="28"/>
          <w:szCs w:val="28"/>
        </w:rPr>
        <w:t>Выписать исходные данные согласно варианта.</w:t>
      </w:r>
    </w:p>
    <w:p w:rsidR="00975E37" w:rsidRDefault="00FE4CEB" w:rsidP="00464EDB">
      <w:pPr>
        <w:pStyle w:val="aff9"/>
        <w:numPr>
          <w:ilvl w:val="0"/>
          <w:numId w:val="99"/>
        </w:numPr>
        <w:spacing w:after="0" w:line="240" w:lineRule="auto"/>
        <w:ind w:left="714" w:hanging="357"/>
        <w:jc w:val="both"/>
        <w:rPr>
          <w:rFonts w:ascii="Times New Roman" w:hAnsi="Times New Roman"/>
          <w:b/>
          <w:bCs/>
          <w:sz w:val="28"/>
          <w:szCs w:val="28"/>
        </w:rPr>
      </w:pPr>
      <w:r>
        <w:rPr>
          <w:rFonts w:ascii="Times New Roman" w:hAnsi="Times New Roman"/>
          <w:bCs/>
          <w:sz w:val="28"/>
          <w:szCs w:val="28"/>
        </w:rPr>
        <w:t>Выписать краткие теоретические сведения.</w:t>
      </w:r>
    </w:p>
    <w:p w:rsidR="00975E37" w:rsidRPr="00D45678" w:rsidRDefault="00FE4CEB" w:rsidP="00464EDB">
      <w:pPr>
        <w:pStyle w:val="aff9"/>
        <w:numPr>
          <w:ilvl w:val="0"/>
          <w:numId w:val="99"/>
        </w:numPr>
        <w:spacing w:after="0" w:line="240" w:lineRule="auto"/>
        <w:ind w:left="714" w:hanging="357"/>
        <w:jc w:val="both"/>
        <w:rPr>
          <w:rFonts w:ascii="Times New Roman" w:hAnsi="Times New Roman"/>
          <w:sz w:val="28"/>
          <w:szCs w:val="28"/>
        </w:rPr>
      </w:pPr>
      <w:r>
        <w:rPr>
          <w:rFonts w:ascii="Times New Roman" w:eastAsia="TimesNewRoman" w:hAnsi="Times New Roman"/>
          <w:sz w:val="28"/>
          <w:szCs w:val="28"/>
        </w:rPr>
        <w:t>Рассчитать качественные показатели грузовых вагонов.</w:t>
      </w:r>
    </w:p>
    <w:p w:rsidR="00D45678" w:rsidRDefault="00D45678" w:rsidP="00464EDB">
      <w:pPr>
        <w:pStyle w:val="aff9"/>
        <w:numPr>
          <w:ilvl w:val="0"/>
          <w:numId w:val="99"/>
        </w:numPr>
        <w:spacing w:after="0" w:line="240" w:lineRule="auto"/>
        <w:ind w:left="714" w:hanging="357"/>
        <w:jc w:val="both"/>
        <w:rPr>
          <w:rFonts w:ascii="Times New Roman" w:hAnsi="Times New Roman"/>
          <w:sz w:val="28"/>
          <w:szCs w:val="28"/>
        </w:rPr>
      </w:pPr>
      <w:r w:rsidRPr="00D45678">
        <w:rPr>
          <w:rFonts w:ascii="Times New Roman" w:hAnsi="Times New Roman"/>
          <w:sz w:val="28"/>
          <w:szCs w:val="28"/>
        </w:rPr>
        <w:t xml:space="preserve">Рассчитать качественные показатели </w:t>
      </w:r>
      <w:r>
        <w:rPr>
          <w:rFonts w:ascii="Times New Roman" w:hAnsi="Times New Roman"/>
          <w:sz w:val="28"/>
          <w:szCs w:val="28"/>
        </w:rPr>
        <w:t>локомотивов</w:t>
      </w:r>
    </w:p>
    <w:p w:rsidR="00D45678" w:rsidRDefault="00D45678" w:rsidP="00D45678">
      <w:pPr>
        <w:pStyle w:val="aff9"/>
        <w:spacing w:after="0"/>
        <w:jc w:val="both"/>
        <w:rPr>
          <w:rFonts w:ascii="Times New Roman" w:hAnsi="Times New Roman"/>
          <w:sz w:val="28"/>
          <w:szCs w:val="28"/>
        </w:rPr>
      </w:pPr>
    </w:p>
    <w:p w:rsidR="00975E37" w:rsidRDefault="00FE4CEB">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t>Исходные данные:</w:t>
      </w:r>
    </w:p>
    <w:tbl>
      <w:tblPr>
        <w:tblStyle w:val="afff5"/>
        <w:tblW w:w="10565" w:type="dxa"/>
        <w:tblInd w:w="113" w:type="dxa"/>
        <w:tblLayout w:type="fixed"/>
        <w:tblLook w:val="04A0"/>
      </w:tblPr>
      <w:tblGrid>
        <w:gridCol w:w="2518"/>
        <w:gridCol w:w="804"/>
        <w:gridCol w:w="803"/>
        <w:gridCol w:w="804"/>
        <w:gridCol w:w="804"/>
        <w:gridCol w:w="804"/>
        <w:gridCol w:w="805"/>
        <w:gridCol w:w="805"/>
        <w:gridCol w:w="805"/>
        <w:gridCol w:w="805"/>
        <w:gridCol w:w="808"/>
      </w:tblGrid>
      <w:tr w:rsidR="00975E37">
        <w:tc>
          <w:tcPr>
            <w:tcW w:w="2517" w:type="dxa"/>
            <w:vMerge w:val="restart"/>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Наименование операций</w:t>
            </w:r>
          </w:p>
        </w:tc>
        <w:tc>
          <w:tcPr>
            <w:tcW w:w="8046" w:type="dxa"/>
            <w:gridSpan w:val="10"/>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Вариант</w:t>
            </w:r>
          </w:p>
        </w:tc>
      </w:tr>
      <w:tr w:rsidR="00975E37">
        <w:tc>
          <w:tcPr>
            <w:tcW w:w="2517" w:type="dxa"/>
            <w:vMerge/>
            <w:vAlign w:val="center"/>
          </w:tcPr>
          <w:p w:rsidR="00975E37" w:rsidRDefault="00975E37">
            <w:pPr>
              <w:spacing w:after="0" w:line="240" w:lineRule="auto"/>
              <w:jc w:val="center"/>
              <w:rPr>
                <w:rFonts w:ascii="Times New Roman" w:hAnsi="Times New Roman"/>
                <w:b/>
                <w:sz w:val="28"/>
                <w:szCs w:val="28"/>
              </w:rPr>
            </w:pPr>
          </w:p>
        </w:tc>
        <w:tc>
          <w:tcPr>
            <w:tcW w:w="803"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w:t>
            </w:r>
          </w:p>
        </w:tc>
        <w:tc>
          <w:tcPr>
            <w:tcW w:w="803"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2</w:t>
            </w:r>
          </w:p>
        </w:tc>
        <w:tc>
          <w:tcPr>
            <w:tcW w:w="804"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3</w:t>
            </w:r>
          </w:p>
        </w:tc>
        <w:tc>
          <w:tcPr>
            <w:tcW w:w="804"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4</w:t>
            </w:r>
          </w:p>
        </w:tc>
        <w:tc>
          <w:tcPr>
            <w:tcW w:w="804"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5</w:t>
            </w:r>
          </w:p>
        </w:tc>
        <w:tc>
          <w:tcPr>
            <w:tcW w:w="805"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6</w:t>
            </w:r>
          </w:p>
        </w:tc>
        <w:tc>
          <w:tcPr>
            <w:tcW w:w="805"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7</w:t>
            </w:r>
          </w:p>
        </w:tc>
        <w:tc>
          <w:tcPr>
            <w:tcW w:w="805"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8</w:t>
            </w:r>
          </w:p>
        </w:tc>
        <w:tc>
          <w:tcPr>
            <w:tcW w:w="805"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9</w:t>
            </w:r>
          </w:p>
        </w:tc>
        <w:tc>
          <w:tcPr>
            <w:tcW w:w="808"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10</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Рейс груженого вагона </w:t>
            </w:r>
            <w:r>
              <w:rPr>
                <w:rFonts w:ascii="Times New Roman" w:eastAsia="Times New Roman" w:hAnsi="Times New Roman" w:cs="Times New Roman"/>
                <w:sz w:val="24"/>
                <w:szCs w:val="24"/>
                <w:lang w:val="en-US"/>
              </w:rPr>
              <w:t>l</w:t>
            </w:r>
            <w:r>
              <w:rPr>
                <w:rFonts w:ascii="Times New Roman" w:eastAsia="Times New Roman" w:hAnsi="Times New Roman" w:cs="Times New Roman"/>
                <w:sz w:val="24"/>
                <w:szCs w:val="24"/>
                <w:vertAlign w:val="subscript"/>
              </w:rPr>
              <w:t>гр</w:t>
            </w:r>
            <w:r>
              <w:rPr>
                <w:rFonts w:ascii="Times New Roman" w:eastAsia="Times New Roman" w:hAnsi="Times New Roman" w:cs="Times New Roman"/>
                <w:sz w:val="24"/>
                <w:szCs w:val="24"/>
              </w:rPr>
              <w:t>(км)</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650</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700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750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500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400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650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700</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550</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Коэффициент порожнего пробега </w:t>
            </w:r>
            <w:r>
              <w:rPr>
                <w:rFonts w:ascii="Times New Roman" w:eastAsia="Times New Roman" w:hAnsi="Times New Roman" w:cs="Times New Roman"/>
                <w:b/>
                <w:sz w:val="24"/>
                <w:szCs w:val="24"/>
              </w:rPr>
              <w:t>α</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0,5</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0,4</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0,3</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0,6</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0,2</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0,3</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0,4</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0,3</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0,4</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Средняя участковая скорость </w:t>
            </w:r>
            <w:r>
              <w:rPr>
                <w:rFonts w:ascii="Times New Roman" w:eastAsia="Times New Roman" w:hAnsi="Times New Roman" w:cs="Times New Roman"/>
                <w:sz w:val="24"/>
                <w:szCs w:val="24"/>
                <w:lang w:val="en-US"/>
              </w:rPr>
              <w:t>V</w:t>
            </w:r>
            <w:r>
              <w:rPr>
                <w:rFonts w:ascii="Times New Roman" w:eastAsia="Times New Roman" w:hAnsi="Times New Roman" w:cs="Times New Roman"/>
                <w:sz w:val="24"/>
                <w:szCs w:val="24"/>
                <w:vertAlign w:val="subscript"/>
              </w:rPr>
              <w:t>уч</w:t>
            </w:r>
            <w:r>
              <w:rPr>
                <w:rFonts w:ascii="Times New Roman" w:eastAsia="Times New Roman" w:hAnsi="Times New Roman" w:cs="Times New Roman"/>
                <w:sz w:val="24"/>
                <w:szCs w:val="24"/>
              </w:rPr>
              <w:t>(км/ч)</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40</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38</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42</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37</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40</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48</w:t>
            </w:r>
          </w:p>
        </w:tc>
      </w:tr>
      <w:tr w:rsidR="00975E37">
        <w:tc>
          <w:tcPr>
            <w:tcW w:w="2517" w:type="dxa"/>
            <w:vAlign w:val="center"/>
          </w:tcPr>
          <w:p w:rsidR="00975E37" w:rsidRDefault="00FE4CEB">
            <w:pPr>
              <w:spacing w:after="0" w:line="240" w:lineRule="auto"/>
              <w:jc w:val="both"/>
              <w:rPr>
                <w:rFonts w:ascii="Times New Roman" w:hAnsi="Times New Roman"/>
                <w:sz w:val="24"/>
                <w:szCs w:val="24"/>
                <w:highlight w:val="yellow"/>
              </w:rPr>
            </w:pPr>
            <w:r>
              <w:rPr>
                <w:rFonts w:ascii="Times New Roman" w:eastAsia="Times New Roman" w:hAnsi="Times New Roman" w:cs="Times New Roman"/>
                <w:sz w:val="24"/>
                <w:szCs w:val="24"/>
              </w:rPr>
              <w:t xml:space="preserve">Коэффициент местной работы </w:t>
            </w:r>
            <m:oMath>
              <m:sSub>
                <m:sSubPr>
                  <m:ctrlPr>
                    <w:rPr>
                      <w:rFonts w:ascii="Cambria Math" w:hAnsi="Cambria Math"/>
                    </w:rPr>
                  </m:ctrlPr>
                </m:sSubPr>
                <m:e>
                  <m:r>
                    <w:rPr>
                      <w:rFonts w:ascii="Cambria Math" w:hAnsi="Cambria Math"/>
                    </w:rPr>
                    <m:t>k</m:t>
                  </m:r>
                </m:e>
                <m:sub>
                  <m:r>
                    <w:rPr>
                      <w:rFonts w:ascii="Cambria Math" w:hAnsi="Cambria Math"/>
                    </w:rPr>
                    <m:t>м</m:t>
                  </m:r>
                </m:sub>
              </m:sSub>
            </m:oMath>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0,8</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0,6</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0,7</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0,65</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0,75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0,55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0,85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0,65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0,7</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0,5</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Простой под одной грузовой операцией </w:t>
            </w:r>
            <w:r>
              <w:rPr>
                <w:rFonts w:ascii="Times New Roman" w:eastAsia="Times New Roman" w:hAnsi="Times New Roman" w:cs="Times New Roman"/>
                <w:sz w:val="24"/>
                <w:szCs w:val="24"/>
                <w:lang w:val="en-US"/>
              </w:rPr>
              <w:t>t</w:t>
            </w:r>
            <w:r>
              <w:rPr>
                <w:rFonts w:ascii="Times New Roman" w:eastAsia="Times New Roman" w:hAnsi="Times New Roman" w:cs="Times New Roman"/>
                <w:sz w:val="24"/>
                <w:szCs w:val="24"/>
                <w:vertAlign w:val="subscript"/>
              </w:rPr>
              <w:t>гр.оп</w:t>
            </w:r>
            <w:r>
              <w:rPr>
                <w:rFonts w:ascii="Times New Roman" w:eastAsia="Times New Roman" w:hAnsi="Times New Roman" w:cs="Times New Roman"/>
                <w:b/>
                <w:sz w:val="24"/>
                <w:szCs w:val="24"/>
                <w:vertAlign w:val="subscript"/>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час)</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16</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13</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12</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Простой вагонов на технических станциях </w:t>
            </w:r>
            <w:r>
              <w:rPr>
                <w:rFonts w:ascii="Times New Roman" w:eastAsia="Times New Roman" w:hAnsi="Times New Roman" w:cs="Times New Roman"/>
                <w:sz w:val="24"/>
                <w:szCs w:val="24"/>
                <w:lang w:val="en-US"/>
              </w:rPr>
              <w:t>t</w:t>
            </w:r>
            <w:r>
              <w:rPr>
                <w:rFonts w:ascii="Times New Roman" w:eastAsia="Times New Roman" w:hAnsi="Times New Roman" w:cs="Times New Roman"/>
                <w:sz w:val="24"/>
                <w:szCs w:val="24"/>
                <w:vertAlign w:val="subscript"/>
              </w:rPr>
              <w:t xml:space="preserve">тех  </w:t>
            </w:r>
            <w:r>
              <w:rPr>
                <w:rFonts w:ascii="Times New Roman" w:eastAsia="Times New Roman" w:hAnsi="Times New Roman" w:cs="Times New Roman"/>
                <w:sz w:val="24"/>
                <w:szCs w:val="24"/>
              </w:rPr>
              <w:t>(час)</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11</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12</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13</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Вагонное плечо </w:t>
            </w:r>
            <w:r>
              <w:rPr>
                <w:rFonts w:ascii="Times New Roman" w:eastAsia="Times New Roman" w:hAnsi="Times New Roman" w:cs="Times New Roman"/>
                <w:sz w:val="24"/>
                <w:szCs w:val="24"/>
                <w:lang w:val="en-US"/>
              </w:rPr>
              <w:t>L</w:t>
            </w:r>
            <w:r>
              <w:rPr>
                <w:rFonts w:ascii="Times New Roman" w:eastAsia="Times New Roman" w:hAnsi="Times New Roman" w:cs="Times New Roman"/>
                <w:sz w:val="24"/>
                <w:szCs w:val="24"/>
                <w:vertAlign w:val="subscript"/>
              </w:rPr>
              <w:t>тех</w:t>
            </w:r>
            <w:r>
              <w:rPr>
                <w:rFonts w:ascii="Times New Roman" w:eastAsia="Times New Roman" w:hAnsi="Times New Roman" w:cs="Times New Roman"/>
                <w:sz w:val="24"/>
                <w:szCs w:val="24"/>
              </w:rPr>
              <w:t xml:space="preserve"> (км)</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250</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300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280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320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270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290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240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340</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300</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Погрузка вагонов </w:t>
            </w:r>
            <m:oMath>
              <m:sSub>
                <m:sSubPr>
                  <m:ctrlPr>
                    <w:rPr>
                      <w:rFonts w:ascii="Cambria Math" w:hAnsi="Cambria Math"/>
                    </w:rPr>
                  </m:ctrlPr>
                </m:sSubPr>
                <m:e>
                  <m:r>
                    <w:rPr>
                      <w:rFonts w:ascii="Cambria Math" w:hAnsi="Cambria Math"/>
                    </w:rPr>
                    <m:t>U</m:t>
                  </m:r>
                </m:e>
                <m:sub>
                  <m:r>
                    <w:rPr>
                      <w:rFonts w:ascii="Cambria Math" w:hAnsi="Cambria Math"/>
                    </w:rPr>
                    <m:t>п</m:t>
                  </m:r>
                </m:sub>
              </m:sSub>
            </m:oMath>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1075</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1070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1060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1065</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1050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1055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1040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1045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1030</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1035</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Выгрузка вагонов</w:t>
            </w:r>
            <m:oMath>
              <m:sSub>
                <m:sSubPr>
                  <m:ctrlPr>
                    <w:rPr>
                      <w:rFonts w:ascii="Cambria Math" w:hAnsi="Cambria Math"/>
                    </w:rPr>
                  </m:ctrlPr>
                </m:sSubPr>
                <m:e>
                  <m:r>
                    <w:rPr>
                      <w:rFonts w:ascii="Cambria Math" w:hAnsi="Cambria Math"/>
                    </w:rPr>
                    <m:t>U</m:t>
                  </m:r>
                </m:e>
                <m:sub>
                  <m:r>
                    <w:rPr>
                      <w:rFonts w:ascii="Cambria Math" w:hAnsi="Cambria Math"/>
                    </w:rPr>
                    <m:t>в</m:t>
                  </m:r>
                </m:sub>
              </m:sSub>
            </m:oMath>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850</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580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850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800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750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730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650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610</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790</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Общий пробег </w:t>
            </w:r>
            <m:oMath>
              <m:nary>
                <m:naryPr>
                  <m:chr m:val="∑"/>
                  <m:subHide m:val="on"/>
                  <m:supHide m:val="on"/>
                  <m:ctrlPr>
                    <w:rPr>
                      <w:rFonts w:ascii="Cambria Math" w:hAnsi="Cambria Math"/>
                    </w:rPr>
                  </m:ctrlPr>
                </m:naryPr>
                <m:sub/>
                <m:sup/>
                <m:e>
                  <m:r>
                    <w:rPr>
                      <w:rFonts w:ascii="Cambria Math" w:hAnsi="Cambria Math"/>
                    </w:rPr>
                    <m:t>nS</m:t>
                  </m:r>
                </m:e>
              </m:nary>
            </m:oMath>
            <w:r>
              <w:rPr>
                <w:rFonts w:ascii="Times New Roman" w:eastAsia="Times New Roman" w:hAnsi="Times New Roman" w:cs="Times New Roman"/>
                <w:sz w:val="24"/>
                <w:szCs w:val="24"/>
              </w:rPr>
              <w:t xml:space="preserve"> (км)</w:t>
            </w:r>
          </w:p>
        </w:tc>
        <w:tc>
          <w:tcPr>
            <w:tcW w:w="8046" w:type="dxa"/>
            <w:gridSpan w:val="10"/>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4500000</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Погрузка тонн грузов </w:t>
            </w:r>
            <w:r>
              <w:rPr>
                <w:rFonts w:ascii="Times New Roman" w:eastAsia="Times New Roman" w:hAnsi="Times New Roman" w:cs="Times New Roman"/>
                <w:b/>
                <w:sz w:val="24"/>
                <w:szCs w:val="24"/>
              </w:rPr>
              <w:t xml:space="preserve">Σ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vertAlign w:val="subscript"/>
              </w:rPr>
              <w:t>п</w:t>
            </w:r>
            <w:r>
              <w:rPr>
                <w:rFonts w:ascii="Times New Roman" w:eastAsia="Times New Roman" w:hAnsi="Times New Roman" w:cs="Times New Roman"/>
                <w:b/>
                <w:sz w:val="24"/>
                <w:szCs w:val="24"/>
                <w:vertAlign w:val="subscript"/>
              </w:rPr>
              <w:t>огр</w:t>
            </w:r>
            <w:r>
              <w:rPr>
                <w:rFonts w:ascii="Times New Roman" w:eastAsia="Times New Roman" w:hAnsi="Times New Roman" w:cs="Times New Roman"/>
                <w:sz w:val="24"/>
                <w:szCs w:val="24"/>
              </w:rPr>
              <w:t>(тонн)</w:t>
            </w:r>
          </w:p>
        </w:tc>
        <w:tc>
          <w:tcPr>
            <w:tcW w:w="8046" w:type="dxa"/>
            <w:gridSpan w:val="10"/>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20425</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Прием груженых </w:t>
            </w:r>
            <m:oMath>
              <m:sSubSup>
                <m:sSubSupPr>
                  <m:ctrlPr>
                    <w:rPr>
                      <w:rFonts w:ascii="Cambria Math" w:hAnsi="Cambria Math"/>
                    </w:rPr>
                  </m:ctrlPr>
                </m:sSubSupPr>
                <m:e>
                  <m:r>
                    <w:rPr>
                      <w:rFonts w:ascii="Cambria Math" w:hAnsi="Cambria Math"/>
                    </w:rPr>
                    <m:t>U</m:t>
                  </m:r>
                </m:e>
                <m:sub>
                  <m:r>
                    <w:rPr>
                      <w:rFonts w:ascii="Cambria Math" w:hAnsi="Cambria Math"/>
                    </w:rPr>
                    <m:t>пр</m:t>
                  </m:r>
                </m:sub>
                <m:sup>
                  <m:r>
                    <w:rPr>
                      <w:rFonts w:ascii="Cambria Math" w:hAnsi="Cambria Math"/>
                    </w:rPr>
                    <m:t>гр</m:t>
                  </m:r>
                </m:sup>
              </m:sSubSup>
            </m:oMath>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4525</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4000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3900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3850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3950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3870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3970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3500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3600</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3550</w:t>
            </w:r>
          </w:p>
        </w:tc>
      </w:tr>
      <w:tr w:rsidR="00975E37">
        <w:tc>
          <w:tcPr>
            <w:tcW w:w="2517" w:type="dxa"/>
            <w:vAlign w:val="center"/>
          </w:tcPr>
          <w:p w:rsidR="00975E37" w:rsidRDefault="00FE4CEB">
            <w:pPr>
              <w:spacing w:after="0" w:line="240" w:lineRule="auto"/>
              <w:jc w:val="both"/>
              <w:rPr>
                <w:rFonts w:ascii="Times New Roman" w:hAnsi="Times New Roman"/>
                <w:sz w:val="24"/>
                <w:szCs w:val="24"/>
                <w:lang w:val="en-US"/>
              </w:rPr>
            </w:pPr>
            <w:r>
              <w:rPr>
                <w:rFonts w:ascii="Times New Roman" w:eastAsia="Times New Roman" w:hAnsi="Times New Roman" w:cs="Times New Roman"/>
                <w:sz w:val="24"/>
                <w:szCs w:val="24"/>
              </w:rPr>
              <w:t>Грузооборот</w:t>
            </w:r>
            <m:oMath>
              <m:nary>
                <m:naryPr>
                  <m:chr m:val="∑"/>
                  <m:subHide m:val="on"/>
                  <m:supHide m:val="on"/>
                  <m:ctrlPr>
                    <w:rPr>
                      <w:rFonts w:ascii="Cambria Math" w:hAnsi="Cambria Math"/>
                    </w:rPr>
                  </m:ctrlPr>
                </m:naryPr>
                <m:sub/>
                <m:sup/>
                <m:e>
                  <m:r>
                    <w:rPr>
                      <w:rFonts w:ascii="Cambria Math" w:hAnsi="Cambria Math"/>
                    </w:rPr>
                    <m:t>PL</m:t>
                  </m:r>
                </m:e>
              </m:nary>
            </m:oMath>
            <w:r>
              <w:rPr>
                <w:rFonts w:ascii="Times New Roman" w:eastAsia="Times New Roman" w:hAnsi="Times New Roman" w:cs="Times New Roman"/>
                <w:iCs/>
                <w:sz w:val="24"/>
                <w:szCs w:val="24"/>
                <w:lang w:val="en-US"/>
              </w:rPr>
              <w:t xml:space="preserve"> (</w:t>
            </w:r>
            <w:r>
              <w:rPr>
                <w:rFonts w:ascii="Times New Roman" w:eastAsia="Times New Roman" w:hAnsi="Times New Roman" w:cs="Times New Roman"/>
                <w:iCs/>
                <w:sz w:val="24"/>
                <w:szCs w:val="24"/>
              </w:rPr>
              <w:t>тонно-км</w:t>
            </w:r>
            <w:r>
              <w:rPr>
                <w:rFonts w:ascii="Times New Roman" w:eastAsia="Times New Roman" w:hAnsi="Times New Roman" w:cs="Times New Roman"/>
                <w:iCs/>
                <w:sz w:val="24"/>
                <w:szCs w:val="24"/>
                <w:lang w:val="en-US"/>
              </w:rPr>
              <w:t>)</w:t>
            </w:r>
          </w:p>
        </w:tc>
        <w:tc>
          <w:tcPr>
            <w:tcW w:w="8046" w:type="dxa"/>
            <w:gridSpan w:val="10"/>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39568000</w:t>
            </w:r>
          </w:p>
        </w:tc>
      </w:tr>
    </w:tbl>
    <w:p w:rsidR="00975E37" w:rsidRDefault="00975E37">
      <w:pPr>
        <w:spacing w:after="0"/>
        <w:ind w:firstLine="708"/>
        <w:jc w:val="both"/>
        <w:rPr>
          <w:rFonts w:ascii="Times New Roman" w:hAnsi="Times New Roman" w:cs="Times New Roman"/>
          <w:b/>
          <w:sz w:val="28"/>
          <w:szCs w:val="28"/>
        </w:rPr>
      </w:pPr>
    </w:p>
    <w:p w:rsidR="00975E37" w:rsidRDefault="00FE4CEB">
      <w:pPr>
        <w:spacing w:after="0"/>
        <w:ind w:firstLine="708"/>
        <w:jc w:val="both"/>
        <w:rPr>
          <w:rFonts w:ascii="Times New Roman" w:hAnsi="Times New Roman" w:cs="Times New Roman"/>
          <w:b/>
          <w:bCs/>
          <w:iCs/>
          <w:sz w:val="28"/>
          <w:szCs w:val="28"/>
        </w:rPr>
      </w:pPr>
      <w:r>
        <w:rPr>
          <w:rFonts w:ascii="Times New Roman" w:hAnsi="Times New Roman" w:cs="Times New Roman"/>
          <w:b/>
          <w:bCs/>
          <w:iCs/>
          <w:sz w:val="28"/>
          <w:szCs w:val="28"/>
        </w:rPr>
        <w:t>Краткие теоретические сведения:</w:t>
      </w:r>
    </w:p>
    <w:p w:rsidR="00975E37" w:rsidRDefault="00FE4CEB">
      <w:pPr>
        <w:spacing w:after="0"/>
        <w:ind w:firstLine="708"/>
        <w:jc w:val="both"/>
        <w:rPr>
          <w:rFonts w:ascii="Times New Roman" w:hAnsi="Times New Roman" w:cs="Times New Roman"/>
          <w:i/>
          <w:iCs/>
          <w:sz w:val="28"/>
          <w:szCs w:val="28"/>
        </w:rPr>
      </w:pPr>
      <w:r>
        <w:rPr>
          <w:rFonts w:ascii="Times New Roman" w:eastAsia="TimesNewRoman" w:hAnsi="Times New Roman" w:cs="Times New Roman"/>
          <w:sz w:val="28"/>
          <w:szCs w:val="28"/>
        </w:rPr>
        <w:t xml:space="preserve">Комплексным показателем качества использования грузовых вагонов во времени является </w:t>
      </w:r>
      <w:r>
        <w:rPr>
          <w:rFonts w:ascii="Times New Roman" w:hAnsi="Times New Roman" w:cs="Times New Roman"/>
          <w:i/>
          <w:iCs/>
          <w:sz w:val="28"/>
          <w:szCs w:val="28"/>
        </w:rPr>
        <w:t>оборот вагона.</w:t>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b/>
          <w:iCs/>
          <w:sz w:val="28"/>
          <w:szCs w:val="28"/>
        </w:rPr>
        <w:lastRenderedPageBreak/>
        <w:t>Оборотом вагона</w:t>
      </w:r>
      <w:r>
        <w:rPr>
          <w:rFonts w:ascii="Times New Roman" w:hAnsi="Times New Roman" w:cs="Times New Roman"/>
          <w:iCs/>
          <w:sz w:val="28"/>
          <w:szCs w:val="28"/>
        </w:rPr>
        <w:t xml:space="preserve"> называется время, затрачиваемое на выполнение цикла операций от момента окончания одной погрузки до момента окончания следующей.</w:t>
      </w:r>
      <w:r>
        <w:rPr>
          <w:rFonts w:ascii="Times New Roman" w:eastAsia="TimesNewRoman" w:hAnsi="Times New Roman" w:cs="Times New Roman"/>
          <w:sz w:val="28"/>
          <w:szCs w:val="28"/>
        </w:rPr>
        <w:t xml:space="preserve">Так как большинство грузовых вагонов совершает полный цикл операций между двумя погрузками в пределах нескольких дорог и районов управления </w:t>
      </w:r>
      <w:r>
        <w:rPr>
          <w:rFonts w:ascii="Times New Roman" w:hAnsi="Times New Roman" w:cs="Times New Roman"/>
          <w:sz w:val="28"/>
          <w:szCs w:val="28"/>
        </w:rPr>
        <w:t>(</w:t>
      </w:r>
      <w:r>
        <w:rPr>
          <w:rFonts w:ascii="Times New Roman" w:eastAsia="TimesNewRoman" w:hAnsi="Times New Roman" w:cs="Times New Roman"/>
          <w:sz w:val="28"/>
          <w:szCs w:val="28"/>
        </w:rPr>
        <w:t>в пределах одной дороги этот цикл совершают только вагоны местного сообщения</w:t>
      </w:r>
      <w:r>
        <w:rPr>
          <w:rFonts w:ascii="Times New Roman" w:hAnsi="Times New Roman" w:cs="Times New Roman"/>
          <w:sz w:val="28"/>
          <w:szCs w:val="28"/>
        </w:rPr>
        <w:t xml:space="preserve">), </w:t>
      </w:r>
      <w:r>
        <w:rPr>
          <w:rFonts w:ascii="Times New Roman" w:eastAsia="TimesNewRoman" w:hAnsi="Times New Roman" w:cs="Times New Roman"/>
          <w:sz w:val="28"/>
          <w:szCs w:val="28"/>
        </w:rPr>
        <w:t>то для дороги и района управления средний оборот вагона определяется по основной формуле</w:t>
      </w:r>
      <w:r>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как отношение рабочего парка вагонов </w:t>
      </w:r>
      <w:r>
        <w:rPr>
          <w:rFonts w:ascii="Times New Roman" w:hAnsi="Times New Roman" w:cs="Times New Roman"/>
          <w:sz w:val="28"/>
          <w:szCs w:val="28"/>
        </w:rPr>
        <w:t>(</w:t>
      </w:r>
      <w:r>
        <w:rPr>
          <w:rFonts w:ascii="Times New Roman" w:eastAsia="TimesNewRoman" w:hAnsi="Times New Roman" w:cs="Times New Roman"/>
          <w:sz w:val="28"/>
          <w:szCs w:val="28"/>
        </w:rPr>
        <w:t>ваг</w:t>
      </w:r>
      <w:r>
        <w:rPr>
          <w:rFonts w:ascii="Times New Roman" w:hAnsi="Times New Roman" w:cs="Times New Roman"/>
          <w:sz w:val="28"/>
          <w:szCs w:val="28"/>
        </w:rPr>
        <w:t>.-</w:t>
      </w:r>
      <w:r>
        <w:rPr>
          <w:rFonts w:ascii="Times New Roman" w:eastAsia="TimesNewRoman" w:hAnsi="Times New Roman" w:cs="Times New Roman"/>
          <w:sz w:val="28"/>
          <w:szCs w:val="28"/>
        </w:rPr>
        <w:t>сут</w:t>
      </w:r>
      <w:r>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к работе рабочего парка </w:t>
      </w:r>
      <w:r>
        <w:rPr>
          <w:rFonts w:ascii="Times New Roman" w:hAnsi="Times New Roman" w:cs="Times New Roman"/>
          <w:sz w:val="28"/>
          <w:szCs w:val="28"/>
        </w:rPr>
        <w:t>(</w:t>
      </w:r>
      <w:r>
        <w:rPr>
          <w:rFonts w:ascii="Times New Roman" w:eastAsia="TimesNewRoman" w:hAnsi="Times New Roman" w:cs="Times New Roman"/>
          <w:sz w:val="28"/>
          <w:szCs w:val="28"/>
        </w:rPr>
        <w:t>ваг</w:t>
      </w:r>
      <w:r>
        <w:rPr>
          <w:rFonts w:ascii="Times New Roman" w:hAnsi="Times New Roman" w:cs="Times New Roman"/>
          <w:sz w:val="28"/>
          <w:szCs w:val="28"/>
        </w:rPr>
        <w:t xml:space="preserve">.): n </w:t>
      </w:r>
      <w:r>
        <w:rPr>
          <w:rFonts w:ascii="Times New Roman" w:hAnsi="Times New Roman" w:cs="Times New Roman"/>
          <w:b/>
          <w:bCs/>
          <w:sz w:val="28"/>
          <w:szCs w:val="28"/>
        </w:rPr>
        <w:t xml:space="preserve">/ </w:t>
      </w:r>
      <w:r>
        <w:rPr>
          <w:rFonts w:ascii="Times New Roman" w:hAnsi="Times New Roman" w:cs="Times New Roman"/>
          <w:sz w:val="28"/>
          <w:szCs w:val="28"/>
        </w:rPr>
        <w:t xml:space="preserve">U . </w:t>
      </w:r>
    </w:p>
    <w:p w:rsidR="00975E37" w:rsidRDefault="00FE4CEB">
      <w:pPr>
        <w:spacing w:after="0"/>
        <w:ind w:firstLine="708"/>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В оперативных условиях работы участков дорог и дорог чаще всего используется </w:t>
      </w:r>
      <w:r>
        <w:rPr>
          <w:rFonts w:ascii="Times New Roman" w:hAnsi="Times New Roman" w:cs="Times New Roman"/>
          <w:b/>
          <w:bCs/>
          <w:sz w:val="28"/>
          <w:szCs w:val="28"/>
        </w:rPr>
        <w:t xml:space="preserve">трехчленная формула оборота </w:t>
      </w:r>
      <w:r>
        <w:rPr>
          <w:rFonts w:ascii="Times New Roman" w:eastAsia="TimesNewRoman" w:hAnsi="Times New Roman" w:cs="Times New Roman"/>
          <w:sz w:val="28"/>
          <w:szCs w:val="28"/>
        </w:rPr>
        <w:t>вагона</w:t>
      </w:r>
      <w:r>
        <w:rPr>
          <w:rFonts w:ascii="Times New Roman" w:hAnsi="Times New Roman" w:cs="Times New Roman"/>
          <w:sz w:val="28"/>
          <w:szCs w:val="28"/>
        </w:rPr>
        <w:t xml:space="preserve">, </w:t>
      </w:r>
      <w:r>
        <w:rPr>
          <w:rFonts w:ascii="Times New Roman" w:eastAsia="TimesNewRoman" w:hAnsi="Times New Roman" w:cs="Times New Roman"/>
          <w:sz w:val="28"/>
          <w:szCs w:val="28"/>
        </w:rPr>
        <w:t>где:</w:t>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b/>
          <w:bCs/>
          <w:sz w:val="28"/>
          <w:szCs w:val="28"/>
        </w:rPr>
        <w:t xml:space="preserve">первый </w:t>
      </w:r>
      <w:r>
        <w:rPr>
          <w:rFonts w:ascii="Times New Roman" w:eastAsia="TimesNewRoman" w:hAnsi="Times New Roman" w:cs="Times New Roman"/>
          <w:sz w:val="28"/>
          <w:szCs w:val="28"/>
        </w:rPr>
        <w:t>элемент  -</w:t>
      </w:r>
      <w:r>
        <w:rPr>
          <w:rFonts w:ascii="Times New Roman" w:hAnsi="Times New Roman" w:cs="Times New Roman"/>
          <w:i/>
          <w:iCs/>
          <w:sz w:val="28"/>
          <w:szCs w:val="28"/>
        </w:rPr>
        <w:t>время нахождения вагона в поездах</w:t>
      </w:r>
      <w:r>
        <w:rPr>
          <w:rFonts w:ascii="Times New Roman" w:hAnsi="Times New Roman" w:cs="Times New Roman"/>
          <w:sz w:val="28"/>
          <w:szCs w:val="28"/>
        </w:rPr>
        <w:t xml:space="preserve">; </w:t>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b/>
          <w:bCs/>
          <w:sz w:val="28"/>
          <w:szCs w:val="28"/>
        </w:rPr>
        <w:t xml:space="preserve">второй </w:t>
      </w:r>
      <w:r>
        <w:rPr>
          <w:rFonts w:ascii="Times New Roman" w:hAnsi="Times New Roman" w:cs="Times New Roman"/>
          <w:sz w:val="28"/>
          <w:szCs w:val="28"/>
        </w:rPr>
        <w:t xml:space="preserve">- </w:t>
      </w:r>
      <w:r>
        <w:rPr>
          <w:rFonts w:ascii="Times New Roman" w:hAnsi="Times New Roman" w:cs="Times New Roman"/>
          <w:i/>
          <w:iCs/>
          <w:sz w:val="28"/>
          <w:szCs w:val="28"/>
        </w:rPr>
        <w:t>время нахождения на станциях погрузки и выгрузки</w:t>
      </w:r>
      <w:r>
        <w:rPr>
          <w:rFonts w:ascii="Times New Roman" w:hAnsi="Times New Roman" w:cs="Times New Roman"/>
          <w:sz w:val="28"/>
          <w:szCs w:val="28"/>
        </w:rPr>
        <w:t xml:space="preserve">; </w:t>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b/>
          <w:bCs/>
          <w:sz w:val="28"/>
          <w:szCs w:val="28"/>
        </w:rPr>
        <w:t xml:space="preserve">третий </w:t>
      </w:r>
      <w:r>
        <w:rPr>
          <w:rFonts w:ascii="Times New Roman" w:eastAsia="TimesNewRoman" w:hAnsi="Times New Roman" w:cs="Times New Roman"/>
          <w:sz w:val="28"/>
          <w:szCs w:val="28"/>
        </w:rPr>
        <w:t xml:space="preserve">элемент </w:t>
      </w:r>
      <w:r>
        <w:rPr>
          <w:rFonts w:ascii="Times New Roman" w:hAnsi="Times New Roman" w:cs="Times New Roman"/>
          <w:sz w:val="28"/>
          <w:szCs w:val="28"/>
        </w:rPr>
        <w:t>-</w:t>
      </w:r>
      <w:r>
        <w:rPr>
          <w:rFonts w:ascii="Times New Roman" w:hAnsi="Times New Roman" w:cs="Times New Roman"/>
          <w:i/>
          <w:iCs/>
          <w:sz w:val="28"/>
          <w:szCs w:val="28"/>
        </w:rPr>
        <w:t>время нахождения на технических станциях.</w:t>
      </w:r>
    </w:p>
    <w:p w:rsidR="00975E37" w:rsidRDefault="00FE4CEB">
      <w:pPr>
        <w:spacing w:after="0"/>
        <w:ind w:firstLine="708"/>
        <w:jc w:val="center"/>
        <w:rPr>
          <w:rFonts w:ascii="Times New Roman" w:hAnsi="Times New Roman" w:cs="Times New Roman"/>
          <w:sz w:val="28"/>
          <w:szCs w:val="28"/>
        </w:rPr>
      </w:pPr>
      <m:oMathPara>
        <m:oMathParaPr>
          <m:jc m:val="center"/>
        </m:oMathParaPr>
        <m:oMath>
          <m:r>
            <w:rPr>
              <w:rFonts w:ascii="Cambria Math" w:hAnsi="Cambria Math"/>
            </w:rPr>
            <m:t>Q=</m:t>
          </m:r>
          <m:f>
            <m:fPr>
              <m:ctrlPr>
                <w:rPr>
                  <w:rFonts w:ascii="Cambria Math" w:hAnsi="Cambria Math"/>
                </w:rPr>
              </m:ctrlPr>
            </m:fPr>
            <m:num>
              <m:r>
                <w:rPr>
                  <w:rFonts w:ascii="Cambria Math" w:hAnsi="Cambria Math"/>
                </w:rPr>
                <m:t>1</m:t>
              </m:r>
            </m:num>
            <m:den>
              <m:r>
                <w:rPr>
                  <w:rFonts w:ascii="Cambria Math" w:hAnsi="Cambria Math"/>
                </w:rPr>
                <m:t>24</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гр</m:t>
                  </m:r>
                </m:sub>
              </m:sSub>
              <m:r>
                <w:rPr>
                  <w:rFonts w:ascii="Cambria Math" w:hAnsi="Cambria Math"/>
                </w:rPr>
                <m:t>×</m:t>
              </m:r>
              <m:d>
                <m:dPr>
                  <m:ctrlPr>
                    <w:rPr>
                      <w:rFonts w:ascii="Cambria Math" w:hAnsi="Cambria Math"/>
                    </w:rPr>
                  </m:ctrlPr>
                </m:dPr>
                <m:e>
                  <m:r>
                    <w:rPr>
                      <w:rFonts w:ascii="Cambria Math" w:hAnsi="Cambria Math"/>
                    </w:rPr>
                    <m:t>1+α</m:t>
                  </m:r>
                </m:e>
              </m:d>
            </m:num>
            <m:den>
              <m:sSub>
                <m:sSubPr>
                  <m:ctrlPr>
                    <w:rPr>
                      <w:rFonts w:ascii="Cambria Math" w:hAnsi="Cambria Math"/>
                    </w:rPr>
                  </m:ctrlPr>
                </m:sSubPr>
                <m:e>
                  <m:r>
                    <w:rPr>
                      <w:rFonts w:ascii="Cambria Math" w:hAnsi="Cambria Math"/>
                    </w:rPr>
                    <m:t>V</m:t>
                  </m:r>
                </m:e>
                <m:sub>
                  <m:r>
                    <w:rPr>
                      <w:rFonts w:ascii="Cambria Math" w:hAnsi="Cambria Math"/>
                    </w:rPr>
                    <m:t>уч</m:t>
                  </m:r>
                </m:sub>
              </m:sSub>
            </m:den>
          </m:f>
          <m:r>
            <w:rPr>
              <w:rFonts w:ascii="Cambria Math" w:hAnsi="Cambria Math"/>
            </w:rPr>
            <m:t>+</m:t>
          </m:r>
          <m:sSub>
            <m:sSubPr>
              <m:ctrlPr>
                <w:rPr>
                  <w:rFonts w:ascii="Cambria Math" w:hAnsi="Cambria Math"/>
                </w:rPr>
              </m:ctrlPr>
            </m:sSubPr>
            <m:e>
              <m:r>
                <w:rPr>
                  <w:rFonts w:ascii="Cambria Math" w:hAnsi="Cambria Math"/>
                </w:rPr>
                <m:t>к</m:t>
              </m:r>
            </m:e>
            <m:sub>
              <m:r>
                <w:rPr>
                  <w:rFonts w:ascii="Cambria Math" w:hAnsi="Cambria Math"/>
                </w:rPr>
                <m:t>м</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гр.оп.</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гр</m:t>
                  </m:r>
                </m:sub>
              </m:sSub>
              <m:r>
                <w:rPr>
                  <w:rFonts w:ascii="Cambria Math" w:hAnsi="Cambria Math"/>
                </w:rPr>
                <m:t>×</m:t>
              </m:r>
              <m:d>
                <m:dPr>
                  <m:ctrlPr>
                    <w:rPr>
                      <w:rFonts w:ascii="Cambria Math" w:hAnsi="Cambria Math"/>
                    </w:rPr>
                  </m:ctrlPr>
                </m:dPr>
                <m:e>
                  <m:r>
                    <w:rPr>
                      <w:rFonts w:ascii="Cambria Math" w:hAnsi="Cambria Math"/>
                    </w:rPr>
                    <m:t>1+α</m:t>
                  </m:r>
                </m:e>
              </m:d>
            </m:num>
            <m:den>
              <m:sSub>
                <m:sSubPr>
                  <m:ctrlPr>
                    <w:rPr>
                      <w:rFonts w:ascii="Cambria Math" w:hAnsi="Cambria Math"/>
                    </w:rPr>
                  </m:ctrlPr>
                </m:sSubPr>
                <m:e>
                  <m:r>
                    <w:rPr>
                      <w:rFonts w:ascii="Cambria Math" w:hAnsi="Cambria Math"/>
                    </w:rPr>
                    <m:t>L</m:t>
                  </m:r>
                </m:e>
                <m:sub>
                  <m:r>
                    <w:rPr>
                      <w:rFonts w:ascii="Cambria Math" w:hAnsi="Cambria Math"/>
                    </w:rPr>
                    <m:t>тех</m:t>
                  </m:r>
                </m:sub>
              </m:sSub>
            </m:den>
          </m:f>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тех</m:t>
              </m:r>
            </m:sub>
          </m:sSub>
          <m:r>
            <w:rPr>
              <w:rFonts w:ascii="Cambria Math" w:hAnsi="Cambria Math"/>
            </w:rPr>
            <m:t>)</m:t>
          </m:r>
        </m:oMath>
      </m:oMathPara>
    </w:p>
    <w:p w:rsidR="00975E37" w:rsidRDefault="00975E37">
      <w:pPr>
        <w:spacing w:after="0"/>
        <w:jc w:val="both"/>
        <w:rPr>
          <w:rFonts w:ascii="Times New Roman" w:hAnsi="Times New Roman" w:cs="Times New Roman"/>
          <w:b/>
          <w:bCs/>
          <w:sz w:val="28"/>
          <w:szCs w:val="28"/>
        </w:rPr>
      </w:pPr>
    </w:p>
    <w:p w:rsidR="00975E37" w:rsidRDefault="00FE4CEB">
      <w:pPr>
        <w:spacing w:after="0"/>
        <w:jc w:val="both"/>
        <w:rPr>
          <w:rFonts w:ascii="Times New Roman" w:hAnsi="Times New Roman" w:cs="Times New Roman"/>
          <w:i/>
          <w:iCs/>
          <w:sz w:val="28"/>
          <w:szCs w:val="28"/>
        </w:rPr>
      </w:pPr>
      <w:r>
        <w:rPr>
          <w:rFonts w:ascii="Times New Roman" w:hAnsi="Times New Roman" w:cs="Times New Roman"/>
          <w:iCs/>
          <w:sz w:val="28"/>
          <w:szCs w:val="28"/>
        </w:rPr>
        <w:t>Пути сокращения оборота вагона</w:t>
      </w:r>
      <w:r>
        <w:rPr>
          <w:rFonts w:ascii="Times New Roman" w:hAnsi="Times New Roman" w:cs="Times New Roman"/>
          <w:i/>
          <w:iCs/>
          <w:sz w:val="28"/>
          <w:szCs w:val="28"/>
        </w:rPr>
        <w:t>:</w:t>
      </w:r>
    </w:p>
    <w:p w:rsidR="00975E37" w:rsidRDefault="00FE4CE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TimesNewRoman" w:hAnsi="Times New Roman" w:cs="Times New Roman"/>
          <w:sz w:val="28"/>
          <w:szCs w:val="28"/>
        </w:rPr>
        <w:t>увеличение участковой скорости движения</w:t>
      </w:r>
      <w:r>
        <w:rPr>
          <w:rFonts w:ascii="Times New Roman" w:hAnsi="Times New Roman" w:cs="Times New Roman"/>
          <w:sz w:val="28"/>
          <w:szCs w:val="28"/>
        </w:rPr>
        <w:t>;</w:t>
      </w:r>
    </w:p>
    <w:p w:rsidR="00975E37" w:rsidRDefault="00FE4CE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TimesNewRoman" w:hAnsi="Times New Roman" w:cs="Times New Roman"/>
          <w:sz w:val="28"/>
          <w:szCs w:val="28"/>
        </w:rPr>
        <w:t>сокращение порожнего пробега вагонов</w:t>
      </w:r>
      <w:r>
        <w:rPr>
          <w:rFonts w:ascii="Times New Roman" w:hAnsi="Times New Roman" w:cs="Times New Roman"/>
          <w:sz w:val="28"/>
          <w:szCs w:val="28"/>
        </w:rPr>
        <w:t>;</w:t>
      </w:r>
    </w:p>
    <w:p w:rsidR="00975E37" w:rsidRDefault="00FE4CE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TimesNewRoman" w:hAnsi="Times New Roman" w:cs="Times New Roman"/>
          <w:sz w:val="28"/>
          <w:szCs w:val="28"/>
        </w:rPr>
        <w:t>сокращение простоя вагонов под одной грузовой операцией</w:t>
      </w:r>
      <w:r>
        <w:rPr>
          <w:rFonts w:ascii="Times New Roman" w:hAnsi="Times New Roman" w:cs="Times New Roman"/>
          <w:sz w:val="28"/>
          <w:szCs w:val="28"/>
        </w:rPr>
        <w:t>;</w:t>
      </w:r>
    </w:p>
    <w:p w:rsidR="00975E37" w:rsidRDefault="00FE4CE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TimesNewRoman" w:hAnsi="Times New Roman" w:cs="Times New Roman"/>
          <w:sz w:val="28"/>
          <w:szCs w:val="28"/>
        </w:rPr>
        <w:t>сокращение простоя вагонов на технических станциях</w:t>
      </w:r>
      <w:r>
        <w:rPr>
          <w:rFonts w:ascii="Times New Roman" w:hAnsi="Times New Roman" w:cs="Times New Roman"/>
          <w:sz w:val="28"/>
          <w:szCs w:val="28"/>
        </w:rPr>
        <w:t>;</w:t>
      </w:r>
    </w:p>
    <w:p w:rsidR="00975E37" w:rsidRDefault="00FE4CE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TimesNewRoman" w:hAnsi="Times New Roman" w:cs="Times New Roman"/>
          <w:sz w:val="28"/>
          <w:szCs w:val="28"/>
        </w:rPr>
        <w:t>увеличение вагонного плеча</w:t>
      </w:r>
      <w:r>
        <w:rPr>
          <w:rFonts w:ascii="Times New Roman" w:hAnsi="Times New Roman" w:cs="Times New Roman"/>
          <w:sz w:val="28"/>
          <w:szCs w:val="28"/>
        </w:rPr>
        <w:t>.</w:t>
      </w:r>
    </w:p>
    <w:p w:rsidR="00975E37" w:rsidRDefault="00975E37">
      <w:pPr>
        <w:spacing w:after="0"/>
        <w:jc w:val="both"/>
        <w:rPr>
          <w:rFonts w:ascii="Times New Roman" w:hAnsi="Times New Roman" w:cs="Times New Roman"/>
          <w:sz w:val="28"/>
          <w:szCs w:val="28"/>
        </w:rPr>
      </w:pPr>
    </w:p>
    <w:p w:rsidR="00975E37" w:rsidRDefault="00FE4CEB">
      <w:pPr>
        <w:spacing w:after="0"/>
        <w:jc w:val="both"/>
        <w:rPr>
          <w:rFonts w:ascii="Times New Roman" w:hAnsi="Times New Roman" w:cs="Times New Roman"/>
          <w:b/>
          <w:sz w:val="28"/>
          <w:szCs w:val="28"/>
          <w:u w:val="single"/>
        </w:rPr>
      </w:pPr>
      <w:r>
        <w:rPr>
          <w:rFonts w:ascii="Times New Roman" w:hAnsi="Times New Roman" w:cs="Times New Roman"/>
          <w:sz w:val="28"/>
          <w:szCs w:val="28"/>
        </w:rPr>
        <w:tab/>
      </w:r>
      <w:r>
        <w:rPr>
          <w:rFonts w:ascii="Times New Roman" w:hAnsi="Times New Roman" w:cs="Times New Roman"/>
          <w:b/>
          <w:sz w:val="28"/>
          <w:szCs w:val="28"/>
          <w:u w:val="single"/>
        </w:rPr>
        <w:t>Рассчитать:</w:t>
      </w:r>
    </w:p>
    <w:p w:rsidR="00975E37" w:rsidRDefault="00FE4CEB" w:rsidP="00464EDB">
      <w:pPr>
        <w:pStyle w:val="aff9"/>
        <w:numPr>
          <w:ilvl w:val="0"/>
          <w:numId w:val="100"/>
        </w:numPr>
        <w:spacing w:after="0" w:line="240" w:lineRule="auto"/>
        <w:jc w:val="both"/>
        <w:rPr>
          <w:rFonts w:ascii="Times New Roman" w:hAnsi="Times New Roman"/>
          <w:sz w:val="28"/>
          <w:szCs w:val="28"/>
        </w:rPr>
      </w:pPr>
      <w:r>
        <w:rPr>
          <w:rFonts w:ascii="Times New Roman" w:hAnsi="Times New Roman"/>
          <w:sz w:val="28"/>
          <w:szCs w:val="28"/>
        </w:rPr>
        <w:t>Оборот вагона.</w:t>
      </w:r>
    </w:p>
    <w:p w:rsidR="00975E37" w:rsidRDefault="00FE4CEB" w:rsidP="00464EDB">
      <w:pPr>
        <w:pStyle w:val="aff9"/>
        <w:numPr>
          <w:ilvl w:val="0"/>
          <w:numId w:val="100"/>
        </w:numPr>
        <w:spacing w:after="0" w:line="240" w:lineRule="auto"/>
        <w:jc w:val="both"/>
        <w:rPr>
          <w:rFonts w:ascii="Times New Roman" w:hAnsi="Times New Roman"/>
          <w:sz w:val="28"/>
          <w:szCs w:val="28"/>
        </w:rPr>
      </w:pPr>
      <w:r>
        <w:rPr>
          <w:rFonts w:ascii="Times New Roman" w:hAnsi="Times New Roman"/>
          <w:sz w:val="28"/>
          <w:szCs w:val="28"/>
        </w:rPr>
        <w:t>Работу рабочего парка.</w:t>
      </w:r>
    </w:p>
    <w:p w:rsidR="00975E37" w:rsidRDefault="00FE4CEB" w:rsidP="00464EDB">
      <w:pPr>
        <w:pStyle w:val="aff9"/>
        <w:numPr>
          <w:ilvl w:val="0"/>
          <w:numId w:val="100"/>
        </w:numPr>
        <w:spacing w:after="0" w:line="240" w:lineRule="auto"/>
        <w:jc w:val="both"/>
        <w:rPr>
          <w:rFonts w:ascii="Times New Roman" w:hAnsi="Times New Roman"/>
          <w:sz w:val="28"/>
          <w:szCs w:val="28"/>
        </w:rPr>
      </w:pPr>
      <w:r>
        <w:rPr>
          <w:rFonts w:ascii="Times New Roman" w:hAnsi="Times New Roman"/>
          <w:sz w:val="28"/>
          <w:szCs w:val="28"/>
        </w:rPr>
        <w:t>Рабочий парк вагонов.</w:t>
      </w:r>
    </w:p>
    <w:p w:rsidR="00975E37" w:rsidRDefault="00FE4CEB" w:rsidP="00464EDB">
      <w:pPr>
        <w:pStyle w:val="aff9"/>
        <w:numPr>
          <w:ilvl w:val="0"/>
          <w:numId w:val="100"/>
        </w:numPr>
        <w:spacing w:after="0" w:line="240" w:lineRule="auto"/>
        <w:jc w:val="both"/>
        <w:rPr>
          <w:rFonts w:ascii="Times New Roman" w:hAnsi="Times New Roman"/>
          <w:sz w:val="28"/>
          <w:szCs w:val="28"/>
        </w:rPr>
      </w:pPr>
      <w:r>
        <w:rPr>
          <w:rFonts w:ascii="Times New Roman" w:hAnsi="Times New Roman"/>
          <w:sz w:val="28"/>
          <w:szCs w:val="28"/>
        </w:rPr>
        <w:t>Среднесуточный пробег.</w:t>
      </w:r>
    </w:p>
    <w:p w:rsidR="00975E37" w:rsidRDefault="00FE4CEB" w:rsidP="00464EDB">
      <w:pPr>
        <w:pStyle w:val="aff9"/>
        <w:numPr>
          <w:ilvl w:val="0"/>
          <w:numId w:val="100"/>
        </w:numPr>
        <w:spacing w:after="0" w:line="240" w:lineRule="auto"/>
        <w:jc w:val="both"/>
        <w:rPr>
          <w:rFonts w:ascii="Times New Roman" w:hAnsi="Times New Roman"/>
          <w:sz w:val="28"/>
          <w:szCs w:val="28"/>
        </w:rPr>
      </w:pPr>
      <w:r>
        <w:rPr>
          <w:rFonts w:ascii="Times New Roman" w:hAnsi="Times New Roman"/>
          <w:sz w:val="28"/>
          <w:szCs w:val="28"/>
        </w:rPr>
        <w:t>Рейс вагона.</w:t>
      </w:r>
    </w:p>
    <w:p w:rsidR="00975E37" w:rsidRDefault="00FE4CEB" w:rsidP="00464EDB">
      <w:pPr>
        <w:pStyle w:val="aff9"/>
        <w:numPr>
          <w:ilvl w:val="0"/>
          <w:numId w:val="100"/>
        </w:numPr>
        <w:spacing w:after="0" w:line="240" w:lineRule="auto"/>
        <w:jc w:val="both"/>
        <w:rPr>
          <w:rFonts w:ascii="Times New Roman" w:hAnsi="Times New Roman"/>
          <w:sz w:val="28"/>
          <w:szCs w:val="28"/>
        </w:rPr>
      </w:pPr>
      <w:r>
        <w:rPr>
          <w:rFonts w:ascii="Times New Roman" w:hAnsi="Times New Roman"/>
          <w:sz w:val="28"/>
          <w:szCs w:val="28"/>
        </w:rPr>
        <w:t>Рейс вагона в груженом состоянии.</w:t>
      </w:r>
    </w:p>
    <w:p w:rsidR="00975E37" w:rsidRDefault="00FE4CEB" w:rsidP="00464EDB">
      <w:pPr>
        <w:pStyle w:val="aff9"/>
        <w:numPr>
          <w:ilvl w:val="0"/>
          <w:numId w:val="100"/>
        </w:numPr>
        <w:spacing w:after="0" w:line="240" w:lineRule="auto"/>
        <w:jc w:val="both"/>
        <w:rPr>
          <w:rFonts w:ascii="Times New Roman" w:hAnsi="Times New Roman"/>
          <w:sz w:val="28"/>
          <w:szCs w:val="28"/>
        </w:rPr>
      </w:pPr>
      <w:r>
        <w:rPr>
          <w:rFonts w:ascii="Times New Roman" w:hAnsi="Times New Roman"/>
          <w:sz w:val="28"/>
          <w:szCs w:val="28"/>
        </w:rPr>
        <w:t>Порожний рейс вагона.</w:t>
      </w:r>
    </w:p>
    <w:p w:rsidR="00975E37" w:rsidRDefault="00FE4CEB" w:rsidP="00464EDB">
      <w:pPr>
        <w:pStyle w:val="aff9"/>
        <w:numPr>
          <w:ilvl w:val="0"/>
          <w:numId w:val="100"/>
        </w:numPr>
        <w:spacing w:after="0" w:line="240" w:lineRule="auto"/>
        <w:jc w:val="both"/>
        <w:rPr>
          <w:rFonts w:ascii="Times New Roman" w:hAnsi="Times New Roman"/>
          <w:sz w:val="28"/>
          <w:szCs w:val="28"/>
        </w:rPr>
      </w:pPr>
      <w:r>
        <w:rPr>
          <w:rFonts w:ascii="Times New Roman" w:hAnsi="Times New Roman"/>
          <w:sz w:val="28"/>
          <w:szCs w:val="28"/>
        </w:rPr>
        <w:t>Коэффициент местной работы.</w:t>
      </w:r>
    </w:p>
    <w:p w:rsidR="00975E37" w:rsidRDefault="00FE4CEB" w:rsidP="00464EDB">
      <w:pPr>
        <w:pStyle w:val="aff9"/>
        <w:numPr>
          <w:ilvl w:val="0"/>
          <w:numId w:val="100"/>
        </w:numPr>
        <w:spacing w:after="0" w:line="240" w:lineRule="auto"/>
        <w:jc w:val="both"/>
        <w:rPr>
          <w:rFonts w:ascii="Times New Roman" w:hAnsi="Times New Roman"/>
          <w:sz w:val="28"/>
          <w:szCs w:val="28"/>
        </w:rPr>
      </w:pPr>
      <w:r>
        <w:rPr>
          <w:rFonts w:ascii="Times New Roman" w:hAnsi="Times New Roman"/>
          <w:sz w:val="28"/>
          <w:szCs w:val="28"/>
        </w:rPr>
        <w:t>Груженый пробег.</w:t>
      </w:r>
    </w:p>
    <w:p w:rsidR="00975E37" w:rsidRDefault="00FE4CEB" w:rsidP="00464EDB">
      <w:pPr>
        <w:pStyle w:val="aff9"/>
        <w:numPr>
          <w:ilvl w:val="0"/>
          <w:numId w:val="100"/>
        </w:numPr>
        <w:spacing w:after="0" w:line="240" w:lineRule="auto"/>
        <w:jc w:val="both"/>
        <w:rPr>
          <w:rFonts w:ascii="Times New Roman" w:hAnsi="Times New Roman"/>
          <w:sz w:val="28"/>
          <w:szCs w:val="28"/>
        </w:rPr>
      </w:pPr>
      <w:r>
        <w:rPr>
          <w:rFonts w:ascii="Times New Roman" w:hAnsi="Times New Roman"/>
          <w:sz w:val="28"/>
          <w:szCs w:val="28"/>
        </w:rPr>
        <w:t>Порожний пробег.</w:t>
      </w:r>
    </w:p>
    <w:p w:rsidR="00975E37" w:rsidRDefault="00FE4CEB" w:rsidP="00464EDB">
      <w:pPr>
        <w:pStyle w:val="aff9"/>
        <w:numPr>
          <w:ilvl w:val="0"/>
          <w:numId w:val="100"/>
        </w:numPr>
        <w:spacing w:after="0" w:line="240" w:lineRule="auto"/>
        <w:jc w:val="both"/>
        <w:rPr>
          <w:rFonts w:ascii="Times New Roman" w:hAnsi="Times New Roman"/>
          <w:sz w:val="28"/>
          <w:szCs w:val="28"/>
        </w:rPr>
      </w:pPr>
      <w:r>
        <w:rPr>
          <w:rFonts w:ascii="Times New Roman" w:hAnsi="Times New Roman"/>
          <w:sz w:val="28"/>
          <w:szCs w:val="28"/>
        </w:rPr>
        <w:t>Статическую нагрузку.</w:t>
      </w:r>
    </w:p>
    <w:p w:rsidR="00975E37" w:rsidRDefault="00FE4CEB" w:rsidP="00464EDB">
      <w:pPr>
        <w:pStyle w:val="aff9"/>
        <w:numPr>
          <w:ilvl w:val="0"/>
          <w:numId w:val="100"/>
        </w:numPr>
        <w:spacing w:after="0" w:line="240" w:lineRule="auto"/>
        <w:jc w:val="both"/>
        <w:rPr>
          <w:rFonts w:ascii="Times New Roman" w:hAnsi="Times New Roman"/>
          <w:sz w:val="28"/>
          <w:szCs w:val="28"/>
        </w:rPr>
      </w:pPr>
      <w:r>
        <w:rPr>
          <w:rFonts w:ascii="Times New Roman" w:hAnsi="Times New Roman"/>
          <w:sz w:val="28"/>
          <w:szCs w:val="28"/>
        </w:rPr>
        <w:t>Динамическую нагрузку.</w:t>
      </w:r>
    </w:p>
    <w:p w:rsidR="00975E37" w:rsidRDefault="00FE4CEB" w:rsidP="00464EDB">
      <w:pPr>
        <w:pStyle w:val="aff9"/>
        <w:numPr>
          <w:ilvl w:val="0"/>
          <w:numId w:val="100"/>
        </w:numPr>
        <w:spacing w:after="0" w:line="240" w:lineRule="auto"/>
        <w:jc w:val="both"/>
        <w:rPr>
          <w:rFonts w:ascii="Times New Roman" w:hAnsi="Times New Roman"/>
          <w:sz w:val="28"/>
          <w:szCs w:val="28"/>
        </w:rPr>
      </w:pPr>
      <w:r>
        <w:rPr>
          <w:rFonts w:ascii="Times New Roman" w:hAnsi="Times New Roman"/>
          <w:sz w:val="28"/>
          <w:szCs w:val="28"/>
        </w:rPr>
        <w:t>Производительность вагона.</w:t>
      </w:r>
    </w:p>
    <w:p w:rsidR="00975E37" w:rsidRDefault="00FE4CEB">
      <w:pPr>
        <w:rPr>
          <w:rFonts w:ascii="Times New Roman" w:hAnsi="Times New Roman" w:cs="Times New Roman"/>
          <w:sz w:val="28"/>
          <w:szCs w:val="28"/>
          <w:u w:val="single"/>
        </w:rPr>
      </w:pPr>
      <w:r>
        <w:br w:type="page"/>
      </w:r>
    </w:p>
    <w:p w:rsidR="00975E37" w:rsidRDefault="00FE4CEB" w:rsidP="00D45678">
      <w:pPr>
        <w:spacing w:after="0"/>
        <w:jc w:val="center"/>
        <w:rPr>
          <w:rFonts w:ascii="Times New Roman" w:hAnsi="Times New Roman" w:cs="Times New Roman"/>
          <w:sz w:val="28"/>
          <w:szCs w:val="28"/>
        </w:rPr>
      </w:pPr>
      <w:r>
        <w:rPr>
          <w:noProof/>
        </w:rPr>
        <w:lastRenderedPageBreak/>
        <w:drawing>
          <wp:inline distT="0" distB="0" distL="0" distR="0">
            <wp:extent cx="6117590" cy="1958975"/>
            <wp:effectExtent l="0" t="0" r="0" b="0"/>
            <wp:docPr id="78"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Изображение3"/>
                    <pic:cNvPicPr>
                      <a:picLocks noChangeAspect="1" noChangeArrowheads="1"/>
                    </pic:cNvPicPr>
                  </pic:nvPicPr>
                  <pic:blipFill>
                    <a:blip r:embed="rId43" cstate="print"/>
                    <a:srcRect l="25537" t="36399" r="21658" b="36572"/>
                    <a:stretch>
                      <a:fillRect/>
                    </a:stretch>
                  </pic:blipFill>
                  <pic:spPr bwMode="auto">
                    <a:xfrm>
                      <a:off x="0" y="0"/>
                      <a:ext cx="6117590" cy="1958975"/>
                    </a:xfrm>
                    <a:prstGeom prst="rect">
                      <a:avLst/>
                    </a:prstGeom>
                    <a:noFill/>
                  </pic:spPr>
                </pic:pic>
              </a:graphicData>
            </a:graphic>
          </wp:inline>
        </w:drawing>
      </w:r>
    </w:p>
    <w:p w:rsidR="00975E37" w:rsidRDefault="00FE4CEB">
      <w:pPr>
        <w:spacing w:after="0"/>
        <w:ind w:firstLine="708"/>
        <w:rPr>
          <w:rFonts w:ascii="Times New Roman" w:hAnsi="Times New Roman" w:cs="Times New Roman"/>
          <w:sz w:val="28"/>
        </w:rPr>
      </w:pPr>
      <w:r>
        <w:rPr>
          <w:rFonts w:ascii="Times New Roman" w:hAnsi="Times New Roman" w:cs="Times New Roman"/>
          <w:sz w:val="28"/>
        </w:rPr>
        <w:t>Рисунок 1 Схема участков обращения локомотивов (А - основное депо, Г - оборотное депо; Б и В - пункты смены локомотивных бригад)</w:t>
      </w:r>
    </w:p>
    <w:p w:rsidR="00BF5146" w:rsidRDefault="00BF5146">
      <w:pPr>
        <w:spacing w:after="0"/>
        <w:ind w:firstLine="708"/>
        <w:rPr>
          <w:rFonts w:ascii="Times New Roman" w:hAnsi="Times New Roman" w:cs="Times New Roman"/>
          <w:sz w:val="28"/>
        </w:rPr>
      </w:pPr>
    </w:p>
    <w:p w:rsidR="00975E37" w:rsidRDefault="00FE4CEB">
      <w:pPr>
        <w:spacing w:after="0"/>
        <w:ind w:firstLine="708"/>
        <w:rPr>
          <w:rFonts w:ascii="Times New Roman" w:hAnsi="Times New Roman" w:cs="Times New Roman"/>
          <w:sz w:val="28"/>
        </w:rPr>
      </w:pPr>
      <w:r>
        <w:rPr>
          <w:rFonts w:ascii="Times New Roman" w:hAnsi="Times New Roman" w:cs="Times New Roman"/>
          <w:sz w:val="28"/>
        </w:rPr>
        <w:t>Таблица 1 Исходные данные</w:t>
      </w:r>
    </w:p>
    <w:tbl>
      <w:tblPr>
        <w:tblStyle w:val="afff5"/>
        <w:tblW w:w="10031" w:type="dxa"/>
        <w:tblInd w:w="113" w:type="dxa"/>
        <w:tblLayout w:type="fixed"/>
        <w:tblLook w:val="04A0"/>
      </w:tblPr>
      <w:tblGrid>
        <w:gridCol w:w="2945"/>
        <w:gridCol w:w="709"/>
        <w:gridCol w:w="709"/>
        <w:gridCol w:w="708"/>
        <w:gridCol w:w="708"/>
        <w:gridCol w:w="710"/>
        <w:gridCol w:w="709"/>
        <w:gridCol w:w="709"/>
        <w:gridCol w:w="707"/>
        <w:gridCol w:w="709"/>
        <w:gridCol w:w="708"/>
      </w:tblGrid>
      <w:tr w:rsidR="00975E37">
        <w:tc>
          <w:tcPr>
            <w:tcW w:w="2943" w:type="dxa"/>
            <w:vMerge w:val="restart"/>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Наименование</w:t>
            </w:r>
          </w:p>
        </w:tc>
        <w:tc>
          <w:tcPr>
            <w:tcW w:w="7086" w:type="dxa"/>
            <w:gridSpan w:val="10"/>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Вариант</w:t>
            </w:r>
          </w:p>
        </w:tc>
      </w:tr>
      <w:tr w:rsidR="00975E37">
        <w:tc>
          <w:tcPr>
            <w:tcW w:w="2943" w:type="dxa"/>
            <w:vMerge/>
          </w:tcPr>
          <w:p w:rsidR="00975E37" w:rsidRDefault="00975E37">
            <w:pPr>
              <w:spacing w:after="0" w:line="240" w:lineRule="auto"/>
              <w:jc w:val="both"/>
              <w:rPr>
                <w:rFonts w:ascii="Times New Roman" w:hAnsi="Times New Roman"/>
                <w:b/>
                <w:sz w:val="28"/>
                <w:szCs w:val="28"/>
              </w:rPr>
            </w:pPr>
          </w:p>
        </w:tc>
        <w:tc>
          <w:tcPr>
            <w:tcW w:w="709"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w:t>
            </w:r>
          </w:p>
        </w:tc>
        <w:tc>
          <w:tcPr>
            <w:tcW w:w="709"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2</w:t>
            </w:r>
          </w:p>
        </w:tc>
        <w:tc>
          <w:tcPr>
            <w:tcW w:w="708"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3</w:t>
            </w:r>
          </w:p>
        </w:tc>
        <w:tc>
          <w:tcPr>
            <w:tcW w:w="708"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4</w:t>
            </w:r>
          </w:p>
        </w:tc>
        <w:tc>
          <w:tcPr>
            <w:tcW w:w="710"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5</w:t>
            </w:r>
          </w:p>
        </w:tc>
        <w:tc>
          <w:tcPr>
            <w:tcW w:w="709"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6</w:t>
            </w:r>
          </w:p>
        </w:tc>
        <w:tc>
          <w:tcPr>
            <w:tcW w:w="709"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7</w:t>
            </w:r>
          </w:p>
        </w:tc>
        <w:tc>
          <w:tcPr>
            <w:tcW w:w="707"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8</w:t>
            </w:r>
          </w:p>
        </w:tc>
        <w:tc>
          <w:tcPr>
            <w:tcW w:w="709"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9</w:t>
            </w:r>
          </w:p>
        </w:tc>
        <w:tc>
          <w:tcPr>
            <w:tcW w:w="708"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10</w:t>
            </w:r>
          </w:p>
        </w:tc>
      </w:tr>
      <w:tr w:rsidR="00975E37">
        <w:tc>
          <w:tcPr>
            <w:tcW w:w="2943" w:type="dxa"/>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Длина участка </w:t>
            </w:r>
            <w:r>
              <w:rPr>
                <w:rFonts w:ascii="Times New Roman" w:eastAsia="Times New Roman" w:hAnsi="Times New Roman" w:cs="Times New Roman"/>
                <w:sz w:val="28"/>
                <w:szCs w:val="28"/>
                <w:lang w:val="en-US"/>
              </w:rPr>
              <w:t>L</w:t>
            </w:r>
            <w:r>
              <w:rPr>
                <w:rFonts w:ascii="Times New Roman" w:eastAsia="Times New Roman" w:hAnsi="Times New Roman" w:cs="Times New Roman"/>
                <w:sz w:val="28"/>
                <w:szCs w:val="28"/>
                <w:vertAlign w:val="subscript"/>
              </w:rPr>
              <w:t>т</w:t>
            </w:r>
            <w:r>
              <w:rPr>
                <w:rFonts w:ascii="Times New Roman" w:eastAsia="Times New Roman" w:hAnsi="Times New Roman" w:cs="Times New Roman"/>
                <w:sz w:val="28"/>
                <w:szCs w:val="28"/>
              </w:rPr>
              <w:t xml:space="preserve"> (км)</w:t>
            </w:r>
          </w:p>
        </w:tc>
        <w:tc>
          <w:tcPr>
            <w:tcW w:w="7086" w:type="dxa"/>
            <w:gridSpan w:val="10"/>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490</w:t>
            </w:r>
          </w:p>
        </w:tc>
      </w:tr>
      <w:tr w:rsidR="00975E37">
        <w:tc>
          <w:tcPr>
            <w:tcW w:w="2943" w:type="dxa"/>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Средняя участковая скорость </w:t>
            </w:r>
            <m:oMath>
              <m:sSub>
                <m:sSubPr>
                  <m:ctrlPr>
                    <w:rPr>
                      <w:rFonts w:ascii="Cambria Math" w:hAnsi="Cambria Math"/>
                    </w:rPr>
                  </m:ctrlPr>
                </m:sSubPr>
                <m:e>
                  <m:r>
                    <w:rPr>
                      <w:rFonts w:ascii="Cambria Math" w:hAnsi="Cambria Math"/>
                    </w:rPr>
                    <m:t>V</m:t>
                  </m:r>
                </m:e>
                <m:sub>
                  <m:r>
                    <w:rPr>
                      <w:rFonts w:ascii="Cambria Math" w:hAnsi="Cambria Math"/>
                    </w:rPr>
                    <m:t>уч</m:t>
                  </m:r>
                </m:sub>
              </m:sSub>
            </m:oMath>
            <w:r>
              <w:rPr>
                <w:rFonts w:ascii="Times New Roman" w:eastAsia="Times New Roman" w:hAnsi="Times New Roman" w:cs="Times New Roman"/>
                <w:sz w:val="28"/>
                <w:szCs w:val="28"/>
              </w:rPr>
              <w:t xml:space="preserve"> (км/ч)</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42</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50</w:t>
            </w:r>
          </w:p>
        </w:tc>
        <w:tc>
          <w:tcPr>
            <w:tcW w:w="7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51</w:t>
            </w:r>
          </w:p>
        </w:tc>
        <w:tc>
          <w:tcPr>
            <w:tcW w:w="7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w:t>
            </w:r>
          </w:p>
        </w:tc>
        <w:tc>
          <w:tcPr>
            <w:tcW w:w="71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55</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58</w:t>
            </w:r>
          </w:p>
        </w:tc>
        <w:tc>
          <w:tcPr>
            <w:tcW w:w="707"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65</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70</w:t>
            </w:r>
          </w:p>
        </w:tc>
        <w:tc>
          <w:tcPr>
            <w:tcW w:w="7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68</w:t>
            </w:r>
          </w:p>
        </w:tc>
      </w:tr>
      <w:tr w:rsidR="00975E37">
        <w:tc>
          <w:tcPr>
            <w:tcW w:w="2943" w:type="dxa"/>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Размеры движения  </w:t>
            </w:r>
            <w:r>
              <w:rPr>
                <w:rFonts w:ascii="Times New Roman" w:eastAsia="Times New Roman" w:hAnsi="Times New Roman" w:cs="Times New Roman"/>
                <w:b/>
                <w:sz w:val="28"/>
                <w:szCs w:val="28"/>
                <w:lang w:val="en-US"/>
              </w:rPr>
              <w:t>N</w:t>
            </w:r>
            <w:r>
              <w:rPr>
                <w:rFonts w:ascii="Times New Roman" w:eastAsia="Times New Roman" w:hAnsi="Times New Roman" w:cs="Times New Roman"/>
                <w:sz w:val="28"/>
                <w:szCs w:val="28"/>
              </w:rPr>
              <w:t xml:space="preserve"> (пар поездов)</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64</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70</w:t>
            </w:r>
          </w:p>
        </w:tc>
        <w:tc>
          <w:tcPr>
            <w:tcW w:w="7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75</w:t>
            </w:r>
          </w:p>
        </w:tc>
        <w:tc>
          <w:tcPr>
            <w:tcW w:w="7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w:t>
            </w:r>
          </w:p>
        </w:tc>
        <w:tc>
          <w:tcPr>
            <w:tcW w:w="71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65</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80</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78</w:t>
            </w:r>
          </w:p>
        </w:tc>
        <w:tc>
          <w:tcPr>
            <w:tcW w:w="707"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68</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85</w:t>
            </w:r>
          </w:p>
        </w:tc>
        <w:tc>
          <w:tcPr>
            <w:tcW w:w="7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82</w:t>
            </w:r>
          </w:p>
        </w:tc>
      </w:tr>
      <w:tr w:rsidR="00975E37">
        <w:tc>
          <w:tcPr>
            <w:tcW w:w="2943" w:type="dxa"/>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Масса поезда </w:t>
            </w:r>
            <m:oMath>
              <m:sSub>
                <m:sSubPr>
                  <m:ctrlPr>
                    <w:rPr>
                      <w:rFonts w:ascii="Cambria Math" w:hAnsi="Cambria Math"/>
                    </w:rPr>
                  </m:ctrlPr>
                </m:sSubPr>
                <m:e>
                  <m:r>
                    <w:rPr>
                      <w:rFonts w:ascii="Cambria Math" w:hAnsi="Cambria Math"/>
                    </w:rPr>
                    <m:t>Q</m:t>
                  </m:r>
                </m:e>
                <m:sub>
                  <m:r>
                    <w:rPr>
                      <w:rFonts w:ascii="Cambria Math" w:hAnsi="Cambria Math"/>
                    </w:rPr>
                    <m:t>бр</m:t>
                  </m:r>
                </m:sub>
              </m:sSub>
            </m:oMath>
            <w:r>
              <w:rPr>
                <w:rFonts w:ascii="Times New Roman" w:eastAsia="Times New Roman" w:hAnsi="Times New Roman" w:cs="Times New Roman"/>
                <w:sz w:val="28"/>
                <w:szCs w:val="28"/>
              </w:rPr>
              <w:t xml:space="preserve"> (т)</w:t>
            </w:r>
          </w:p>
        </w:tc>
        <w:tc>
          <w:tcPr>
            <w:tcW w:w="709"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3200</w:t>
            </w:r>
          </w:p>
        </w:tc>
        <w:tc>
          <w:tcPr>
            <w:tcW w:w="709"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3000</w:t>
            </w:r>
          </w:p>
        </w:tc>
        <w:tc>
          <w:tcPr>
            <w:tcW w:w="708"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3700</w:t>
            </w:r>
          </w:p>
        </w:tc>
        <w:tc>
          <w:tcPr>
            <w:tcW w:w="708"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3500</w:t>
            </w:r>
          </w:p>
        </w:tc>
        <w:tc>
          <w:tcPr>
            <w:tcW w:w="710"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4100</w:t>
            </w:r>
          </w:p>
        </w:tc>
        <w:tc>
          <w:tcPr>
            <w:tcW w:w="709"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4000</w:t>
            </w:r>
          </w:p>
        </w:tc>
        <w:tc>
          <w:tcPr>
            <w:tcW w:w="709"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4500</w:t>
            </w:r>
          </w:p>
        </w:tc>
        <w:tc>
          <w:tcPr>
            <w:tcW w:w="707"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3800</w:t>
            </w:r>
          </w:p>
        </w:tc>
        <w:tc>
          <w:tcPr>
            <w:tcW w:w="709"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3900</w:t>
            </w:r>
          </w:p>
        </w:tc>
        <w:tc>
          <w:tcPr>
            <w:tcW w:w="708"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3400</w:t>
            </w:r>
          </w:p>
        </w:tc>
      </w:tr>
      <w:tr w:rsidR="00975E37">
        <w:tc>
          <w:tcPr>
            <w:tcW w:w="2943" w:type="dxa"/>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Коэффициент вспомогательного пробега </w:t>
            </w:r>
            <m:oMath>
              <m:sSub>
                <m:sSubPr>
                  <m:ctrlPr>
                    <w:rPr>
                      <w:rFonts w:ascii="Cambria Math" w:hAnsi="Cambria Math"/>
                    </w:rPr>
                  </m:ctrlPr>
                </m:sSubPr>
                <m:e>
                  <m:r>
                    <w:rPr>
                      <w:rFonts w:ascii="Cambria Math" w:hAnsi="Cambria Math"/>
                    </w:rPr>
                    <m:t>β</m:t>
                  </m:r>
                </m:e>
                <m:sub>
                  <m:r>
                    <w:rPr>
                      <w:rFonts w:ascii="Cambria Math" w:hAnsi="Cambria Math"/>
                    </w:rPr>
                    <m:t>всп</m:t>
                  </m:r>
                </m:sub>
              </m:sSub>
            </m:oMath>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0,17</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0,15</w:t>
            </w:r>
          </w:p>
        </w:tc>
        <w:tc>
          <w:tcPr>
            <w:tcW w:w="7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0,2</w:t>
            </w:r>
          </w:p>
        </w:tc>
        <w:tc>
          <w:tcPr>
            <w:tcW w:w="7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0,17</w:t>
            </w:r>
          </w:p>
        </w:tc>
        <w:tc>
          <w:tcPr>
            <w:tcW w:w="71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0,16</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0,14</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0,18</w:t>
            </w:r>
          </w:p>
        </w:tc>
        <w:tc>
          <w:tcPr>
            <w:tcW w:w="707"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0,19</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0,17</w:t>
            </w:r>
          </w:p>
        </w:tc>
        <w:tc>
          <w:tcPr>
            <w:tcW w:w="7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0,16</w:t>
            </w:r>
          </w:p>
        </w:tc>
      </w:tr>
      <w:tr w:rsidR="00975E37">
        <w:tc>
          <w:tcPr>
            <w:tcW w:w="10029" w:type="dxa"/>
            <w:gridSpan w:val="11"/>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Среднее время нахождения локомотива на: </w:t>
            </w:r>
          </w:p>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станции основного депо </w:t>
            </w:r>
            <w:r>
              <w:rPr>
                <w:rFonts w:ascii="Times New Roman" w:eastAsia="Times New Roman" w:hAnsi="Times New Roman" w:cs="Times New Roman"/>
                <w:b/>
                <w:sz w:val="28"/>
                <w:szCs w:val="28"/>
                <w:lang w:val="en-US"/>
              </w:rPr>
              <w:t>t</w:t>
            </w:r>
            <w:r>
              <w:rPr>
                <w:rFonts w:ascii="Times New Roman" w:eastAsia="Times New Roman" w:hAnsi="Times New Roman" w:cs="Times New Roman"/>
                <w:b/>
                <w:sz w:val="28"/>
                <w:szCs w:val="28"/>
                <w:vertAlign w:val="subscript"/>
              </w:rPr>
              <w:t>осн</w:t>
            </w:r>
            <w:r>
              <w:rPr>
                <w:rFonts w:ascii="Times New Roman" w:eastAsia="Times New Roman" w:hAnsi="Times New Roman" w:cs="Times New Roman"/>
                <w:sz w:val="28"/>
                <w:szCs w:val="28"/>
              </w:rPr>
              <w:t>- 2 час ;</w:t>
            </w:r>
          </w:p>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станции оборота </w:t>
            </w:r>
            <w:r>
              <w:rPr>
                <w:rFonts w:ascii="Times New Roman" w:eastAsia="Times New Roman" w:hAnsi="Times New Roman" w:cs="Times New Roman"/>
                <w:b/>
                <w:i/>
                <w:iCs/>
                <w:sz w:val="28"/>
                <w:szCs w:val="28"/>
              </w:rPr>
              <w:t>t</w:t>
            </w:r>
            <w:r>
              <w:rPr>
                <w:rFonts w:ascii="Times New Roman" w:eastAsia="Times New Roman" w:hAnsi="Times New Roman" w:cs="Times New Roman"/>
                <w:b/>
                <w:sz w:val="28"/>
                <w:szCs w:val="28"/>
                <w:vertAlign w:val="subscript"/>
              </w:rPr>
              <w:t>об -</w:t>
            </w:r>
            <w:r>
              <w:rPr>
                <w:rFonts w:ascii="Times New Roman" w:eastAsia="Times New Roman" w:hAnsi="Times New Roman" w:cs="Times New Roman"/>
                <w:sz w:val="28"/>
                <w:szCs w:val="28"/>
              </w:rPr>
              <w:t>1,5 час;</w:t>
            </w:r>
          </w:p>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 xml:space="preserve">в пунктах смены бригад </w:t>
            </w:r>
            <w:r>
              <w:rPr>
                <w:rFonts w:ascii="Times New Roman" w:eastAsia="Times New Roman" w:hAnsi="Times New Roman" w:cs="Times New Roman"/>
                <w:b/>
                <w:i/>
                <w:iCs/>
                <w:sz w:val="28"/>
                <w:szCs w:val="28"/>
              </w:rPr>
              <w:t>t</w:t>
            </w:r>
            <w:r>
              <w:rPr>
                <w:rFonts w:ascii="Times New Roman" w:eastAsia="Times New Roman" w:hAnsi="Times New Roman" w:cs="Times New Roman"/>
                <w:b/>
                <w:sz w:val="28"/>
                <w:szCs w:val="28"/>
                <w:vertAlign w:val="subscript"/>
              </w:rPr>
              <w:t>см</w:t>
            </w:r>
            <w:r>
              <w:rPr>
                <w:rFonts w:ascii="Times New Roman" w:eastAsia="Times New Roman" w:hAnsi="Times New Roman" w:cs="Times New Roman"/>
                <w:sz w:val="28"/>
                <w:szCs w:val="28"/>
              </w:rPr>
              <w:t>- 0,3 час.</w:t>
            </w:r>
          </w:p>
        </w:tc>
      </w:tr>
    </w:tbl>
    <w:p w:rsidR="00975E37" w:rsidRDefault="00975E37">
      <w:pPr>
        <w:spacing w:after="0"/>
        <w:rPr>
          <w:rFonts w:ascii="Times New Roman" w:hAnsi="Times New Roman" w:cs="Times New Roman"/>
        </w:rPr>
      </w:pPr>
    </w:p>
    <w:p w:rsidR="00975E37" w:rsidRDefault="00FE4CEB">
      <w:pPr>
        <w:spacing w:after="0"/>
        <w:rPr>
          <w:rFonts w:ascii="Times New Roman" w:hAnsi="Times New Roman" w:cs="Times New Roman"/>
          <w:b/>
          <w:sz w:val="28"/>
        </w:rPr>
      </w:pPr>
      <w:r>
        <w:rPr>
          <w:rFonts w:ascii="Times New Roman" w:hAnsi="Times New Roman" w:cs="Times New Roman"/>
          <w:b/>
          <w:sz w:val="28"/>
        </w:rPr>
        <w:t>Ход работы:</w:t>
      </w:r>
    </w:p>
    <w:p w:rsidR="00975E37" w:rsidRDefault="00FE4CEB" w:rsidP="00464EDB">
      <w:pPr>
        <w:pStyle w:val="aff9"/>
        <w:numPr>
          <w:ilvl w:val="0"/>
          <w:numId w:val="101"/>
        </w:numPr>
        <w:spacing w:after="0" w:line="240" w:lineRule="auto"/>
        <w:rPr>
          <w:rFonts w:ascii="Times New Roman" w:hAnsi="Times New Roman"/>
        </w:rPr>
      </w:pPr>
      <w:r>
        <w:rPr>
          <w:rFonts w:ascii="Times New Roman" w:hAnsi="Times New Roman"/>
          <w:sz w:val="28"/>
        </w:rPr>
        <w:t>Начертить схему участков обращения локомотивов.</w:t>
      </w:r>
    </w:p>
    <w:p w:rsidR="00975E37" w:rsidRDefault="00FE4CEB" w:rsidP="00464EDB">
      <w:pPr>
        <w:pStyle w:val="aff9"/>
        <w:numPr>
          <w:ilvl w:val="0"/>
          <w:numId w:val="101"/>
        </w:numPr>
        <w:spacing w:after="0" w:line="240" w:lineRule="auto"/>
        <w:rPr>
          <w:rFonts w:ascii="Times New Roman" w:hAnsi="Times New Roman"/>
        </w:rPr>
      </w:pPr>
      <w:r>
        <w:rPr>
          <w:rFonts w:ascii="Times New Roman" w:hAnsi="Times New Roman"/>
          <w:sz w:val="28"/>
        </w:rPr>
        <w:t>Выписать исходные данные согласно варианта.</w:t>
      </w:r>
    </w:p>
    <w:p w:rsidR="00975E37" w:rsidRDefault="00FE4CEB" w:rsidP="00464EDB">
      <w:pPr>
        <w:pStyle w:val="aff9"/>
        <w:numPr>
          <w:ilvl w:val="0"/>
          <w:numId w:val="101"/>
        </w:numPr>
        <w:spacing w:after="0" w:line="240" w:lineRule="auto"/>
        <w:rPr>
          <w:rFonts w:ascii="Times New Roman" w:hAnsi="Times New Roman"/>
        </w:rPr>
      </w:pPr>
      <w:r>
        <w:rPr>
          <w:rFonts w:ascii="Times New Roman" w:hAnsi="Times New Roman"/>
          <w:sz w:val="28"/>
        </w:rPr>
        <w:t>Произвести расчет:</w:t>
      </w:r>
    </w:p>
    <w:p w:rsidR="00975E37" w:rsidRDefault="00FE4CEB" w:rsidP="00464EDB">
      <w:pPr>
        <w:pStyle w:val="aff9"/>
        <w:numPr>
          <w:ilvl w:val="0"/>
          <w:numId w:val="102"/>
        </w:numPr>
        <w:spacing w:after="0" w:line="240" w:lineRule="auto"/>
        <w:rPr>
          <w:rFonts w:ascii="Times New Roman" w:hAnsi="Times New Roman"/>
        </w:rPr>
      </w:pPr>
      <w:r>
        <w:rPr>
          <w:rFonts w:ascii="Times New Roman" w:hAnsi="Times New Roman"/>
          <w:sz w:val="28"/>
        </w:rPr>
        <w:t>Оборота локомотивов на участках.</w:t>
      </w:r>
    </w:p>
    <w:p w:rsidR="00975E37" w:rsidRDefault="00FE4CEB" w:rsidP="00464EDB">
      <w:pPr>
        <w:pStyle w:val="aff9"/>
        <w:numPr>
          <w:ilvl w:val="0"/>
          <w:numId w:val="102"/>
        </w:numPr>
        <w:spacing w:after="0" w:line="240" w:lineRule="auto"/>
        <w:rPr>
          <w:rFonts w:ascii="Times New Roman" w:hAnsi="Times New Roman"/>
          <w:sz w:val="28"/>
        </w:rPr>
      </w:pPr>
      <w:r>
        <w:rPr>
          <w:rFonts w:ascii="Times New Roman" w:hAnsi="Times New Roman"/>
          <w:sz w:val="28"/>
        </w:rPr>
        <w:t>Потребности локомотивов.</w:t>
      </w:r>
    </w:p>
    <w:p w:rsidR="00975E37" w:rsidRDefault="00FE4CEB" w:rsidP="00464EDB">
      <w:pPr>
        <w:pStyle w:val="aff9"/>
        <w:numPr>
          <w:ilvl w:val="0"/>
          <w:numId w:val="102"/>
        </w:numPr>
        <w:spacing w:after="0" w:line="240" w:lineRule="auto"/>
        <w:rPr>
          <w:rFonts w:ascii="Times New Roman" w:hAnsi="Times New Roman"/>
          <w:sz w:val="28"/>
        </w:rPr>
      </w:pPr>
      <w:r>
        <w:rPr>
          <w:rFonts w:ascii="Times New Roman" w:hAnsi="Times New Roman"/>
          <w:sz w:val="28"/>
        </w:rPr>
        <w:t>Среднесуточного пробега локомотивов.</w:t>
      </w:r>
    </w:p>
    <w:p w:rsidR="00975E37" w:rsidRDefault="00FE4CEB" w:rsidP="00464EDB">
      <w:pPr>
        <w:pStyle w:val="aff9"/>
        <w:numPr>
          <w:ilvl w:val="0"/>
          <w:numId w:val="102"/>
        </w:numPr>
        <w:spacing w:after="0" w:line="240" w:lineRule="auto"/>
        <w:rPr>
          <w:rFonts w:ascii="Times New Roman" w:hAnsi="Times New Roman"/>
          <w:sz w:val="28"/>
        </w:rPr>
      </w:pPr>
      <w:r>
        <w:rPr>
          <w:rFonts w:ascii="Times New Roman" w:hAnsi="Times New Roman"/>
          <w:sz w:val="28"/>
        </w:rPr>
        <w:t>Производительности локомотивов.</w:t>
      </w:r>
    </w:p>
    <w:p w:rsidR="00975E37" w:rsidRDefault="00FE4CEB">
      <w:pPr>
        <w:rPr>
          <w:rFonts w:ascii="Times New Roman" w:hAnsi="Times New Roman" w:cs="Times New Roman"/>
          <w:sz w:val="28"/>
          <w:szCs w:val="28"/>
          <w:u w:val="single"/>
        </w:rPr>
      </w:pPr>
      <w:r>
        <w:br w:type="page"/>
      </w:r>
    </w:p>
    <w:p w:rsidR="00975E37" w:rsidRDefault="00FE4CEB">
      <w:pPr>
        <w:spacing w:after="0"/>
        <w:jc w:val="center"/>
        <w:rPr>
          <w:rFonts w:ascii="Times New Roman" w:hAnsi="Times New Roman" w:cs="Times New Roman"/>
          <w:b/>
          <w:sz w:val="28"/>
          <w:szCs w:val="28"/>
          <w:u w:val="single"/>
        </w:rPr>
      </w:pPr>
      <w:r>
        <w:rPr>
          <w:rFonts w:ascii="Times New Roman" w:hAnsi="Times New Roman" w:cs="Times New Roman"/>
          <w:sz w:val="28"/>
          <w:szCs w:val="28"/>
          <w:u w:val="single"/>
        </w:rPr>
        <w:lastRenderedPageBreak/>
        <w:t>ПРАКТИЧЕСКОЕ ЗАНЯТИЕ №</w:t>
      </w:r>
      <w:r w:rsidR="00BF5146">
        <w:rPr>
          <w:rFonts w:ascii="Times New Roman" w:hAnsi="Times New Roman" w:cs="Times New Roman"/>
          <w:sz w:val="28"/>
          <w:szCs w:val="28"/>
          <w:u w:val="single"/>
        </w:rPr>
        <w:t>8</w: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w:t>
      </w:r>
      <w:r w:rsidR="00D45678" w:rsidRPr="00D45678">
        <w:rPr>
          <w:rFonts w:ascii="Times New Roman" w:hAnsi="Times New Roman" w:cs="Times New Roman"/>
          <w:bCs/>
          <w:sz w:val="28"/>
          <w:szCs w:val="28"/>
        </w:rPr>
        <w:t>Обеспечение управления движением поездов методами диспетчерского регулирования</w:t>
      </w:r>
      <w:r>
        <w:rPr>
          <w:rFonts w:ascii="Times New Roman" w:hAnsi="Times New Roman" w:cs="Times New Roman"/>
          <w:sz w:val="28"/>
          <w:szCs w:val="28"/>
        </w:rPr>
        <w:t>»</w:t>
      </w:r>
    </w:p>
    <w:p w:rsidR="00975E37" w:rsidRDefault="00975E37">
      <w:pPr>
        <w:spacing w:after="0"/>
        <w:jc w:val="both"/>
        <w:rPr>
          <w:rFonts w:ascii="Times New Roman" w:hAnsi="Times New Roman" w:cs="Times New Roman"/>
          <w:b/>
          <w:sz w:val="28"/>
          <w:szCs w:val="28"/>
        </w:rPr>
      </w:pPr>
    </w:p>
    <w:p w:rsidR="00975E37" w:rsidRDefault="00FE4CEB">
      <w:pPr>
        <w:spacing w:after="0"/>
        <w:jc w:val="both"/>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Приобретение навыков по применению диспетчерского регулирования движения поездов</w:t>
      </w:r>
    </w:p>
    <w:p w:rsidR="00975E37" w:rsidRDefault="00975E37">
      <w:pPr>
        <w:spacing w:after="0"/>
        <w:jc w:val="both"/>
        <w:rPr>
          <w:rFonts w:ascii="Times New Roman" w:hAnsi="Times New Roman" w:cs="Times New Roman"/>
          <w:b/>
          <w:sz w:val="28"/>
          <w:szCs w:val="28"/>
        </w:rPr>
      </w:pPr>
    </w:p>
    <w:p w:rsidR="00975E37" w:rsidRDefault="00FE4CEB">
      <w:pPr>
        <w:spacing w:after="0"/>
        <w:jc w:val="both"/>
        <w:rPr>
          <w:rFonts w:ascii="Times New Roman" w:hAnsi="Times New Roman" w:cs="Times New Roman"/>
          <w:b/>
          <w:szCs w:val="28"/>
        </w:rPr>
      </w:pPr>
      <w:r>
        <w:rPr>
          <w:rFonts w:ascii="Times New Roman" w:hAnsi="Times New Roman" w:cs="Times New Roman"/>
          <w:b/>
          <w:sz w:val="28"/>
          <w:szCs w:val="28"/>
        </w:rPr>
        <w:t>Ход работы</w:t>
      </w:r>
      <w:r>
        <w:rPr>
          <w:rFonts w:ascii="Times New Roman" w:hAnsi="Times New Roman" w:cs="Times New Roman"/>
          <w:b/>
          <w:szCs w:val="28"/>
        </w:rPr>
        <w:t>:</w:t>
      </w:r>
    </w:p>
    <w:p w:rsidR="00975E37" w:rsidRDefault="00FE4CEB" w:rsidP="00464EDB">
      <w:pPr>
        <w:pStyle w:val="aff9"/>
        <w:numPr>
          <w:ilvl w:val="0"/>
          <w:numId w:val="103"/>
        </w:numPr>
        <w:spacing w:after="0" w:line="240" w:lineRule="auto"/>
        <w:rPr>
          <w:rFonts w:ascii="Times New Roman" w:hAnsi="Times New Roman"/>
          <w:sz w:val="28"/>
          <w:szCs w:val="28"/>
        </w:rPr>
      </w:pPr>
      <w:r>
        <w:rPr>
          <w:rFonts w:ascii="Times New Roman" w:hAnsi="Times New Roman"/>
          <w:sz w:val="28"/>
          <w:szCs w:val="28"/>
        </w:rPr>
        <w:t>Выписать теоретические сведения.</w:t>
      </w:r>
    </w:p>
    <w:p w:rsidR="00975E37" w:rsidRDefault="00FE4CEB" w:rsidP="00464EDB">
      <w:pPr>
        <w:pStyle w:val="aff9"/>
        <w:numPr>
          <w:ilvl w:val="0"/>
          <w:numId w:val="103"/>
        </w:numPr>
        <w:spacing w:after="0" w:line="240" w:lineRule="auto"/>
        <w:rPr>
          <w:rFonts w:ascii="Times New Roman" w:hAnsi="Times New Roman"/>
          <w:sz w:val="28"/>
          <w:szCs w:val="28"/>
        </w:rPr>
      </w:pPr>
      <w:r>
        <w:rPr>
          <w:rFonts w:ascii="Times New Roman" w:hAnsi="Times New Roman"/>
          <w:sz w:val="28"/>
          <w:szCs w:val="28"/>
        </w:rPr>
        <w:t>Рассмотреть и записать примеры.</w:t>
      </w:r>
    </w:p>
    <w:p w:rsidR="00975E37" w:rsidRDefault="00FE4CEB" w:rsidP="00464EDB">
      <w:pPr>
        <w:pStyle w:val="aff9"/>
        <w:numPr>
          <w:ilvl w:val="0"/>
          <w:numId w:val="103"/>
        </w:numPr>
        <w:spacing w:after="0" w:line="240" w:lineRule="auto"/>
        <w:rPr>
          <w:rFonts w:ascii="Times New Roman" w:hAnsi="Times New Roman"/>
          <w:sz w:val="28"/>
          <w:szCs w:val="28"/>
        </w:rPr>
      </w:pPr>
      <w:r>
        <w:rPr>
          <w:rFonts w:ascii="Times New Roman" w:hAnsi="Times New Roman"/>
          <w:sz w:val="28"/>
          <w:szCs w:val="28"/>
        </w:rPr>
        <w:t>Выполнить задание.</w:t>
      </w:r>
    </w:p>
    <w:p w:rsidR="00975E37" w:rsidRDefault="00FE4CEB">
      <w:pPr>
        <w:spacing w:after="0"/>
        <w:rPr>
          <w:rFonts w:ascii="Times New Roman" w:hAnsi="Times New Roman" w:cs="Times New Roman"/>
          <w:b/>
          <w:sz w:val="28"/>
          <w:szCs w:val="28"/>
        </w:rPr>
      </w:pPr>
      <w:r>
        <w:rPr>
          <w:rFonts w:ascii="Times New Roman" w:hAnsi="Times New Roman" w:cs="Times New Roman"/>
          <w:b/>
          <w:sz w:val="28"/>
          <w:szCs w:val="28"/>
        </w:rPr>
        <w:t>Краткие теоретические сведения:</w:t>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b/>
          <w:iCs/>
          <w:sz w:val="28"/>
          <w:szCs w:val="28"/>
        </w:rPr>
        <w:t>Диспетчерским регулированием</w:t>
      </w:r>
      <w:r>
        <w:rPr>
          <w:rFonts w:ascii="Times New Roman" w:hAnsi="Times New Roman" w:cs="Times New Roman"/>
          <w:sz w:val="28"/>
          <w:szCs w:val="28"/>
        </w:rPr>
        <w:t>называется обеспечение выполнения графика движения поездов, предупреждение его нарушений, введение опаздывающих поездов в график при полном соблюдении требований безопасности движения.</w:t>
      </w:r>
    </w:p>
    <w:p w:rsidR="00975E37" w:rsidRDefault="00FE4CEB">
      <w:pPr>
        <w:spacing w:after="0"/>
        <w:ind w:firstLine="708"/>
        <w:jc w:val="both"/>
        <w:rPr>
          <w:rFonts w:ascii="Times New Roman" w:hAnsi="Times New Roman" w:cs="Times New Roman"/>
          <w:b/>
          <w:bCs/>
          <w:iCs/>
          <w:sz w:val="28"/>
          <w:szCs w:val="28"/>
        </w:rPr>
      </w:pPr>
      <w:r>
        <w:rPr>
          <w:rFonts w:ascii="Times New Roman" w:hAnsi="Times New Roman" w:cs="Times New Roman"/>
          <w:b/>
          <w:bCs/>
          <w:iCs/>
          <w:sz w:val="28"/>
          <w:szCs w:val="28"/>
        </w:rPr>
        <w:t>Наиболее типичные приемы регулировочной работы диспетчера:</w:t>
      </w:r>
    </w:p>
    <w:p w:rsidR="00975E37" w:rsidRDefault="00FE4CEB" w:rsidP="00464EDB">
      <w:pPr>
        <w:pStyle w:val="aff9"/>
        <w:numPr>
          <w:ilvl w:val="0"/>
          <w:numId w:val="104"/>
        </w:numPr>
        <w:spacing w:after="0" w:line="240" w:lineRule="auto"/>
        <w:ind w:left="0" w:firstLine="709"/>
        <w:jc w:val="both"/>
        <w:rPr>
          <w:rFonts w:ascii="Times New Roman" w:hAnsi="Times New Roman"/>
          <w:sz w:val="28"/>
          <w:szCs w:val="28"/>
        </w:rPr>
      </w:pPr>
      <w:r>
        <w:rPr>
          <w:rFonts w:ascii="Times New Roman" w:hAnsi="Times New Roman"/>
          <w:b/>
          <w:iCs/>
          <w:sz w:val="28"/>
          <w:szCs w:val="28"/>
        </w:rPr>
        <w:t>Ускорение хода</w:t>
      </w:r>
      <w:r>
        <w:rPr>
          <w:rFonts w:ascii="Times New Roman" w:hAnsi="Times New Roman"/>
          <w:sz w:val="28"/>
          <w:szCs w:val="28"/>
        </w:rPr>
        <w:t>грузового поезда, допускаемое в связи с тем, что в ряде случаев из-за ограниченной полезной длины приемо-отправочных путей станций установленная графиком движения масса поездов меньше массы, определенной тяговыми расчетами, а также в других случаях, когда масса поезда менее установленной нормы. Для проведения этого мероприятия поездной диспетчер вызывает машиниста локомотива по радиосвязи и предлагает нагон с указанием перегонов и времени нагона на каждом из них. Дежурные по станции предупреждаются об организации беспрепятственного пропуска опаздывающего поезда.</w:t>
      </w:r>
    </w:p>
    <w:p w:rsidR="00975E37" w:rsidRDefault="00FE4CEB" w:rsidP="00464EDB">
      <w:pPr>
        <w:pStyle w:val="aff9"/>
        <w:numPr>
          <w:ilvl w:val="0"/>
          <w:numId w:val="104"/>
        </w:numPr>
        <w:spacing w:after="0" w:line="240" w:lineRule="auto"/>
        <w:ind w:left="0" w:firstLine="708"/>
        <w:jc w:val="both"/>
        <w:rPr>
          <w:rFonts w:ascii="Times New Roman" w:hAnsi="Times New Roman"/>
          <w:sz w:val="28"/>
          <w:szCs w:val="28"/>
        </w:rPr>
      </w:pPr>
      <w:r>
        <w:rPr>
          <w:rFonts w:ascii="Times New Roman" w:hAnsi="Times New Roman"/>
          <w:b/>
          <w:iCs/>
          <w:sz w:val="28"/>
          <w:szCs w:val="28"/>
        </w:rPr>
        <w:t>Сокращение стоянок</w:t>
      </w:r>
      <w:r>
        <w:rPr>
          <w:rFonts w:ascii="Times New Roman" w:hAnsi="Times New Roman"/>
          <w:sz w:val="28"/>
          <w:szCs w:val="28"/>
        </w:rPr>
        <w:t>поездов на станциях. При этом диспетчер дает указания станциям, за счет чего осуществить это мероприятие.</w:t>
      </w:r>
    </w:p>
    <w:p w:rsidR="00975E37" w:rsidRDefault="00FE4CEB" w:rsidP="00464EDB">
      <w:pPr>
        <w:pStyle w:val="aff9"/>
        <w:numPr>
          <w:ilvl w:val="0"/>
          <w:numId w:val="104"/>
        </w:numPr>
        <w:spacing w:after="0" w:line="240" w:lineRule="auto"/>
        <w:ind w:left="0" w:firstLine="708"/>
        <w:jc w:val="both"/>
        <w:rPr>
          <w:rFonts w:ascii="Times New Roman" w:hAnsi="Times New Roman"/>
          <w:i/>
          <w:iCs/>
          <w:sz w:val="28"/>
          <w:szCs w:val="28"/>
        </w:rPr>
      </w:pPr>
      <w:r>
        <w:rPr>
          <w:rFonts w:ascii="Times New Roman" w:hAnsi="Times New Roman"/>
          <w:b/>
          <w:iCs/>
          <w:sz w:val="28"/>
          <w:szCs w:val="28"/>
        </w:rPr>
        <w:t>Изменение пунктов скрещения</w:t>
      </w:r>
      <w:r>
        <w:rPr>
          <w:rFonts w:ascii="Times New Roman" w:hAnsi="Times New Roman"/>
          <w:sz w:val="28"/>
          <w:szCs w:val="28"/>
        </w:rPr>
        <w:t xml:space="preserve">поездов на однопутной линии. При сбое в графике диспетчер переносит скрещения на другие раздельные пункты, предварительно намечая перенос на плане-графике. Обязательным условием при этом является предупреждение о переносе скрещения, сообщаемое дежурным по станциям и машинистам поездных локомотивов. </w:t>
      </w:r>
    </w:p>
    <w:p w:rsidR="00975E37" w:rsidRDefault="00FE4CEB" w:rsidP="00464EDB">
      <w:pPr>
        <w:pStyle w:val="aff9"/>
        <w:numPr>
          <w:ilvl w:val="0"/>
          <w:numId w:val="104"/>
        </w:numPr>
        <w:spacing w:after="0" w:line="240" w:lineRule="auto"/>
        <w:ind w:left="0" w:firstLine="708"/>
        <w:jc w:val="both"/>
        <w:rPr>
          <w:rFonts w:ascii="Times New Roman" w:hAnsi="Times New Roman"/>
          <w:i/>
          <w:iCs/>
          <w:sz w:val="28"/>
          <w:szCs w:val="28"/>
        </w:rPr>
      </w:pPr>
      <w:r>
        <w:rPr>
          <w:rFonts w:ascii="Times New Roman" w:hAnsi="Times New Roman"/>
          <w:b/>
          <w:iCs/>
          <w:sz w:val="28"/>
          <w:szCs w:val="28"/>
        </w:rPr>
        <w:t>Изменение пунктов обгона</w:t>
      </w:r>
      <w:r>
        <w:rPr>
          <w:rFonts w:ascii="Times New Roman" w:hAnsi="Times New Roman"/>
          <w:sz w:val="28"/>
          <w:szCs w:val="28"/>
        </w:rPr>
        <w:t>менее срочных поездов более срочными. Диспетчер на основании схемы предварительной прокладки поездов на графике определяет пункт обгона с оповещением об этом дежурных по станциям и машиниста локомотива.</w:t>
      </w:r>
    </w:p>
    <w:p w:rsidR="00975E37" w:rsidRDefault="00FE4CEB" w:rsidP="00464EDB">
      <w:pPr>
        <w:pStyle w:val="aff9"/>
        <w:numPr>
          <w:ilvl w:val="0"/>
          <w:numId w:val="104"/>
        </w:numPr>
        <w:spacing w:after="0" w:line="240" w:lineRule="auto"/>
        <w:ind w:left="0" w:firstLine="708"/>
        <w:jc w:val="both"/>
        <w:rPr>
          <w:rFonts w:ascii="Times New Roman" w:hAnsi="Times New Roman"/>
          <w:sz w:val="28"/>
          <w:szCs w:val="28"/>
        </w:rPr>
      </w:pPr>
      <w:r>
        <w:rPr>
          <w:rFonts w:ascii="Times New Roman" w:hAnsi="Times New Roman"/>
          <w:b/>
          <w:iCs/>
          <w:sz w:val="28"/>
          <w:szCs w:val="28"/>
        </w:rPr>
        <w:t>Сокращение числа остановок сборного поезда</w:t>
      </w:r>
      <w:r>
        <w:rPr>
          <w:rFonts w:ascii="Times New Roman" w:hAnsi="Times New Roman"/>
          <w:iCs/>
          <w:sz w:val="28"/>
          <w:szCs w:val="28"/>
        </w:rPr>
        <w:t>на участке в результате отцепки вагонов для нескольких станций в одном пункте, развоза местного груза диспетчерским локомотивом.</w:t>
      </w:r>
    </w:p>
    <w:p w:rsidR="00975E37" w:rsidRDefault="00FE4CEB" w:rsidP="00464EDB">
      <w:pPr>
        <w:pStyle w:val="aff9"/>
        <w:numPr>
          <w:ilvl w:val="0"/>
          <w:numId w:val="104"/>
        </w:numPr>
        <w:spacing w:after="0" w:line="240" w:lineRule="auto"/>
        <w:ind w:left="0" w:firstLine="708"/>
        <w:jc w:val="both"/>
        <w:rPr>
          <w:rFonts w:ascii="Times New Roman" w:hAnsi="Times New Roman"/>
          <w:sz w:val="28"/>
          <w:szCs w:val="28"/>
        </w:rPr>
      </w:pPr>
      <w:r>
        <w:rPr>
          <w:rFonts w:ascii="Times New Roman" w:hAnsi="Times New Roman"/>
          <w:sz w:val="28"/>
          <w:szCs w:val="28"/>
        </w:rPr>
        <w:t xml:space="preserve">Эффективным мероприятиям по нормализации положения на участке после предоставления «окна» или замешательства в движении, вызванного другими причинами, является </w:t>
      </w:r>
      <w:r>
        <w:rPr>
          <w:rFonts w:ascii="Times New Roman" w:hAnsi="Times New Roman"/>
          <w:b/>
          <w:iCs/>
          <w:sz w:val="28"/>
          <w:szCs w:val="28"/>
        </w:rPr>
        <w:t xml:space="preserve">соединение двух-трех поездов </w:t>
      </w:r>
      <w:r>
        <w:rPr>
          <w:rFonts w:ascii="Times New Roman" w:hAnsi="Times New Roman"/>
          <w:b/>
          <w:sz w:val="28"/>
          <w:szCs w:val="28"/>
        </w:rPr>
        <w:t>в один</w:t>
      </w:r>
      <w:r>
        <w:rPr>
          <w:rFonts w:ascii="Times New Roman" w:hAnsi="Times New Roman"/>
          <w:sz w:val="28"/>
          <w:szCs w:val="28"/>
        </w:rPr>
        <w:t xml:space="preserve"> при обязательном соблюдении требований Инструкций об организации и продвижении соединенных поездов. На электрифицированных линиях отправление соединенных или </w:t>
      </w:r>
      <w:r>
        <w:rPr>
          <w:rFonts w:ascii="Times New Roman" w:hAnsi="Times New Roman"/>
          <w:sz w:val="28"/>
          <w:szCs w:val="28"/>
        </w:rPr>
        <w:lastRenderedPageBreak/>
        <w:t>тяжеловесных поездов пачками не допускается во избежание падения напряжения в контактной сети.</w:t>
      </w:r>
    </w:p>
    <w:p w:rsidR="00975E37" w:rsidRDefault="00FE4CEB" w:rsidP="00464EDB">
      <w:pPr>
        <w:pStyle w:val="aff9"/>
        <w:numPr>
          <w:ilvl w:val="0"/>
          <w:numId w:val="104"/>
        </w:numPr>
        <w:spacing w:after="0" w:line="240" w:lineRule="auto"/>
        <w:ind w:left="0" w:firstLine="708"/>
        <w:jc w:val="both"/>
        <w:rPr>
          <w:rFonts w:ascii="Times New Roman" w:hAnsi="Times New Roman"/>
          <w:sz w:val="28"/>
          <w:szCs w:val="28"/>
        </w:rPr>
      </w:pPr>
      <w:r>
        <w:rPr>
          <w:rFonts w:ascii="Times New Roman" w:hAnsi="Times New Roman"/>
          <w:sz w:val="28"/>
          <w:szCs w:val="28"/>
        </w:rPr>
        <w:t xml:space="preserve">На двухпутной линии в качестве регулировочного мероприятия может быть использовано </w:t>
      </w:r>
      <w:r>
        <w:rPr>
          <w:rFonts w:ascii="Times New Roman" w:hAnsi="Times New Roman"/>
          <w:b/>
          <w:iCs/>
          <w:sz w:val="28"/>
          <w:szCs w:val="28"/>
        </w:rPr>
        <w:t>отправление поездов по неправильному пути</w:t>
      </w:r>
      <w:r>
        <w:rPr>
          <w:rFonts w:ascii="Times New Roman" w:hAnsi="Times New Roman"/>
          <w:i/>
          <w:sz w:val="28"/>
          <w:szCs w:val="28"/>
        </w:rPr>
        <w:t>.</w:t>
      </w:r>
    </w:p>
    <w:p w:rsidR="00975E37" w:rsidRDefault="00FE4CEB" w:rsidP="00464EDB">
      <w:pPr>
        <w:pStyle w:val="aff9"/>
        <w:numPr>
          <w:ilvl w:val="0"/>
          <w:numId w:val="104"/>
        </w:numPr>
        <w:spacing w:after="0" w:line="240" w:lineRule="auto"/>
        <w:ind w:left="0" w:firstLine="708"/>
        <w:jc w:val="both"/>
        <w:rPr>
          <w:rFonts w:ascii="Times New Roman" w:hAnsi="Times New Roman"/>
          <w:sz w:val="28"/>
          <w:szCs w:val="28"/>
        </w:rPr>
      </w:pPr>
      <w:r>
        <w:rPr>
          <w:rFonts w:ascii="Times New Roman" w:hAnsi="Times New Roman"/>
          <w:b/>
          <w:iCs/>
          <w:sz w:val="28"/>
          <w:szCs w:val="28"/>
        </w:rPr>
        <w:t>Задержка поездов на подходе к станции</w:t>
      </w:r>
      <w:r>
        <w:rPr>
          <w:rFonts w:ascii="Times New Roman" w:hAnsi="Times New Roman"/>
          <w:i/>
          <w:iCs/>
          <w:sz w:val="28"/>
          <w:szCs w:val="28"/>
        </w:rPr>
        <w:t xml:space="preserve">. </w:t>
      </w:r>
      <w:r>
        <w:rPr>
          <w:rFonts w:ascii="Times New Roman" w:hAnsi="Times New Roman"/>
          <w:sz w:val="28"/>
          <w:szCs w:val="28"/>
        </w:rPr>
        <w:t xml:space="preserve">При возникновении затруднений с приемом поездов на станцию диспетчер дает указания об остановке поезда на промежуточной станции, предоставляя тем самым возможность технической станции нормализовать положение в парке приема. </w:t>
      </w:r>
    </w:p>
    <w:p w:rsidR="00975E37" w:rsidRDefault="00FE4CEB" w:rsidP="00464EDB">
      <w:pPr>
        <w:pStyle w:val="aff9"/>
        <w:numPr>
          <w:ilvl w:val="0"/>
          <w:numId w:val="104"/>
        </w:numPr>
        <w:spacing w:after="0" w:line="240" w:lineRule="auto"/>
        <w:ind w:left="0" w:firstLine="708"/>
        <w:jc w:val="both"/>
        <w:rPr>
          <w:rFonts w:ascii="Times New Roman" w:hAnsi="Times New Roman"/>
          <w:sz w:val="28"/>
          <w:szCs w:val="28"/>
        </w:rPr>
      </w:pPr>
      <w:r>
        <w:rPr>
          <w:rFonts w:ascii="Times New Roman" w:hAnsi="Times New Roman"/>
          <w:b/>
          <w:iCs/>
          <w:sz w:val="28"/>
          <w:szCs w:val="28"/>
        </w:rPr>
        <w:t xml:space="preserve">Организация безостановочного пропуска </w:t>
      </w:r>
      <w:r>
        <w:rPr>
          <w:rFonts w:ascii="Times New Roman" w:hAnsi="Times New Roman"/>
          <w:b/>
          <w:sz w:val="28"/>
          <w:szCs w:val="28"/>
        </w:rPr>
        <w:t>длинносоставного поезда</w:t>
      </w:r>
      <w:r>
        <w:rPr>
          <w:rFonts w:ascii="Times New Roman" w:hAnsi="Times New Roman"/>
          <w:sz w:val="28"/>
          <w:szCs w:val="28"/>
        </w:rPr>
        <w:t>, не вмещающегося в пределах полезной длины приемо-отправочных путей. Поездной диспетчер заранее выполняет предварительную прокладку поездов на графике, намечая пункты скрещений со встречными поездами при безостановочном пропуске длинносоставного.</w:t>
      </w:r>
    </w:p>
    <w:p w:rsidR="00975E37" w:rsidRDefault="00FE4CEB" w:rsidP="00464EDB">
      <w:pPr>
        <w:pStyle w:val="aff9"/>
        <w:numPr>
          <w:ilvl w:val="0"/>
          <w:numId w:val="104"/>
        </w:numPr>
        <w:spacing w:after="0" w:line="240" w:lineRule="auto"/>
        <w:ind w:left="0" w:firstLine="708"/>
        <w:jc w:val="both"/>
        <w:rPr>
          <w:rFonts w:ascii="Times New Roman" w:hAnsi="Times New Roman"/>
          <w:sz w:val="28"/>
          <w:szCs w:val="28"/>
        </w:rPr>
      </w:pPr>
      <w:r>
        <w:rPr>
          <w:rFonts w:ascii="Times New Roman" w:hAnsi="Times New Roman"/>
          <w:b/>
          <w:iCs/>
          <w:sz w:val="28"/>
          <w:szCs w:val="28"/>
        </w:rPr>
        <w:t xml:space="preserve">Прием или пропуск поезда по неспециализированному пути </w:t>
      </w:r>
      <w:r>
        <w:rPr>
          <w:rFonts w:ascii="Times New Roman" w:hAnsi="Times New Roman"/>
          <w:b/>
          <w:sz w:val="28"/>
          <w:szCs w:val="28"/>
        </w:rPr>
        <w:t>станции</w:t>
      </w:r>
      <w:r>
        <w:rPr>
          <w:rFonts w:ascii="Times New Roman" w:hAnsi="Times New Roman"/>
          <w:sz w:val="28"/>
          <w:szCs w:val="28"/>
        </w:rPr>
        <w:t>. В исключительных случаях при возникновении затруднений в движении поездной диспетчер организует пропуск поезда по пути, не предусмотренному ТРА, но при полном соблюдении требований безопасности движения.</w:t>
      </w:r>
    </w:p>
    <w:p w:rsidR="00975E37" w:rsidRDefault="00FE4CEB" w:rsidP="00464EDB">
      <w:pPr>
        <w:pStyle w:val="aff9"/>
        <w:numPr>
          <w:ilvl w:val="0"/>
          <w:numId w:val="104"/>
        </w:numPr>
        <w:spacing w:after="0" w:line="240" w:lineRule="auto"/>
        <w:ind w:left="0" w:firstLine="708"/>
        <w:jc w:val="both"/>
        <w:rPr>
          <w:rFonts w:ascii="Times New Roman" w:hAnsi="Times New Roman"/>
          <w:sz w:val="28"/>
          <w:szCs w:val="28"/>
        </w:rPr>
      </w:pPr>
      <w:r>
        <w:rPr>
          <w:rFonts w:ascii="Times New Roman" w:hAnsi="Times New Roman"/>
          <w:b/>
          <w:iCs/>
          <w:sz w:val="28"/>
          <w:szCs w:val="28"/>
        </w:rPr>
        <w:t>Объединение «ниток»</w:t>
      </w:r>
      <w:r>
        <w:rPr>
          <w:rFonts w:ascii="Times New Roman" w:hAnsi="Times New Roman"/>
          <w:sz w:val="28"/>
          <w:szCs w:val="28"/>
        </w:rPr>
        <w:t>резервных локомотивов и грузовых поездов на графике.</w:t>
      </w:r>
    </w:p>
    <w:p w:rsidR="00975E37" w:rsidRDefault="00FE4CEB" w:rsidP="00464EDB">
      <w:pPr>
        <w:pStyle w:val="aff9"/>
        <w:numPr>
          <w:ilvl w:val="0"/>
          <w:numId w:val="104"/>
        </w:numPr>
        <w:spacing w:after="0" w:line="240" w:lineRule="auto"/>
        <w:ind w:left="0" w:firstLine="708"/>
        <w:jc w:val="both"/>
        <w:rPr>
          <w:rFonts w:ascii="Times New Roman" w:hAnsi="Times New Roman"/>
          <w:sz w:val="28"/>
          <w:szCs w:val="28"/>
        </w:rPr>
      </w:pPr>
      <w:r>
        <w:rPr>
          <w:rFonts w:ascii="Times New Roman" w:hAnsi="Times New Roman"/>
          <w:b/>
          <w:iCs/>
          <w:sz w:val="28"/>
          <w:szCs w:val="28"/>
        </w:rPr>
        <w:t>Отправление поездов, имеющих одинаковую скорость</w:t>
      </w:r>
      <w:r>
        <w:rPr>
          <w:rFonts w:ascii="Times New Roman" w:hAnsi="Times New Roman"/>
          <w:sz w:val="28"/>
          <w:szCs w:val="28"/>
        </w:rPr>
        <w:t>, пакетами на участок или часть участка.</w:t>
      </w:r>
    </w:p>
    <w:p w:rsidR="00975E37" w:rsidRDefault="00FE4CEB" w:rsidP="00464EDB">
      <w:pPr>
        <w:pStyle w:val="aff9"/>
        <w:numPr>
          <w:ilvl w:val="0"/>
          <w:numId w:val="104"/>
        </w:numPr>
        <w:spacing w:after="0" w:line="240" w:lineRule="auto"/>
        <w:ind w:left="0" w:firstLine="708"/>
        <w:jc w:val="both"/>
        <w:rPr>
          <w:rFonts w:ascii="Times New Roman" w:hAnsi="Times New Roman"/>
          <w:sz w:val="28"/>
          <w:szCs w:val="28"/>
        </w:rPr>
      </w:pPr>
      <w:r>
        <w:rPr>
          <w:rFonts w:ascii="Times New Roman" w:hAnsi="Times New Roman"/>
          <w:b/>
          <w:iCs/>
          <w:sz w:val="28"/>
          <w:szCs w:val="28"/>
        </w:rPr>
        <w:t>Сокращение интервалов между поездами в пакете</w:t>
      </w:r>
      <w:r>
        <w:rPr>
          <w:rFonts w:ascii="Times New Roman" w:hAnsi="Times New Roman"/>
          <w:sz w:val="28"/>
          <w:szCs w:val="28"/>
        </w:rPr>
        <w:t>в результате применения схемы пропуска поездов с разграничением меньшим числом блок-участков.</w:t>
      </w:r>
    </w:p>
    <w:p w:rsidR="00975E37" w:rsidRDefault="00FE4CEB" w:rsidP="00464EDB">
      <w:pPr>
        <w:pStyle w:val="aff9"/>
        <w:numPr>
          <w:ilvl w:val="0"/>
          <w:numId w:val="104"/>
        </w:numPr>
        <w:spacing w:after="0" w:line="240" w:lineRule="auto"/>
        <w:ind w:left="0" w:firstLine="708"/>
        <w:jc w:val="both"/>
        <w:rPr>
          <w:rFonts w:ascii="Times New Roman" w:hAnsi="Times New Roman"/>
          <w:sz w:val="28"/>
          <w:szCs w:val="28"/>
        </w:rPr>
      </w:pPr>
      <w:r>
        <w:rPr>
          <w:rFonts w:ascii="Times New Roman" w:hAnsi="Times New Roman"/>
          <w:b/>
          <w:iCs/>
          <w:sz w:val="28"/>
          <w:szCs w:val="28"/>
        </w:rPr>
        <w:t xml:space="preserve">Предварительная прокладка </w:t>
      </w:r>
      <w:r>
        <w:rPr>
          <w:rFonts w:ascii="Times New Roman" w:hAnsi="Times New Roman"/>
          <w:b/>
          <w:sz w:val="28"/>
          <w:szCs w:val="28"/>
        </w:rPr>
        <w:t>«ниток»</w:t>
      </w:r>
      <w:r>
        <w:rPr>
          <w:rFonts w:ascii="Times New Roman" w:hAnsi="Times New Roman"/>
          <w:sz w:val="28"/>
          <w:szCs w:val="28"/>
        </w:rPr>
        <w:t xml:space="preserve"> при назначении дополнительных поездов, изыскание возможности обеспечения их локомотивами, выбор точки отправления и начертание схемы пропуска по участку.</w:t>
      </w:r>
    </w:p>
    <w:p w:rsidR="00975E37" w:rsidRDefault="00FE4CEB" w:rsidP="00464EDB">
      <w:pPr>
        <w:pStyle w:val="aff9"/>
        <w:numPr>
          <w:ilvl w:val="0"/>
          <w:numId w:val="104"/>
        </w:numPr>
        <w:spacing w:after="0" w:line="240" w:lineRule="auto"/>
        <w:ind w:left="0" w:firstLine="708"/>
        <w:jc w:val="both"/>
        <w:rPr>
          <w:rFonts w:ascii="Times New Roman" w:hAnsi="Times New Roman"/>
          <w:sz w:val="28"/>
          <w:szCs w:val="28"/>
        </w:rPr>
      </w:pPr>
      <w:r>
        <w:rPr>
          <w:rFonts w:ascii="Times New Roman" w:hAnsi="Times New Roman"/>
          <w:b/>
          <w:iCs/>
          <w:sz w:val="28"/>
          <w:szCs w:val="28"/>
        </w:rPr>
        <w:t xml:space="preserve">Внимательное слежение за режимом работы </w:t>
      </w:r>
      <w:r>
        <w:rPr>
          <w:rFonts w:ascii="Times New Roman" w:hAnsi="Times New Roman"/>
          <w:b/>
          <w:sz w:val="28"/>
          <w:szCs w:val="28"/>
        </w:rPr>
        <w:t>локомотивных бригад</w:t>
      </w:r>
      <w:r>
        <w:rPr>
          <w:rFonts w:ascii="Times New Roman" w:hAnsi="Times New Roman"/>
          <w:sz w:val="28"/>
          <w:szCs w:val="28"/>
        </w:rPr>
        <w:t>, обеспечивая своевременный вызов их в поездку, подсылку резервом и пропуск поездов по участку.</w:t>
      </w:r>
    </w:p>
    <w:p w:rsidR="00975E37" w:rsidRDefault="00FE4CEB" w:rsidP="00464EDB">
      <w:pPr>
        <w:pStyle w:val="aff9"/>
        <w:numPr>
          <w:ilvl w:val="0"/>
          <w:numId w:val="104"/>
        </w:numPr>
        <w:spacing w:after="0" w:line="240" w:lineRule="auto"/>
        <w:ind w:left="0" w:firstLine="708"/>
        <w:jc w:val="both"/>
        <w:rPr>
          <w:rFonts w:ascii="Times New Roman" w:hAnsi="Times New Roman"/>
          <w:sz w:val="28"/>
          <w:szCs w:val="28"/>
        </w:rPr>
      </w:pPr>
      <w:r>
        <w:rPr>
          <w:rFonts w:ascii="Times New Roman" w:hAnsi="Times New Roman"/>
          <w:b/>
          <w:iCs/>
          <w:sz w:val="28"/>
          <w:szCs w:val="28"/>
        </w:rPr>
        <w:t>Слежение за наличием и состоянием локомотивов</w:t>
      </w:r>
      <w:r>
        <w:rPr>
          <w:rFonts w:ascii="Times New Roman" w:hAnsi="Times New Roman"/>
          <w:sz w:val="28"/>
          <w:szCs w:val="28"/>
        </w:rPr>
        <w:t>, организация их работы по кольцевой системе на длинных участках направления, пропуск поездов без остановок в пределах гарантийных участков обслуживания ПТО.</w:t>
      </w:r>
    </w:p>
    <w:p w:rsidR="00975E37" w:rsidRDefault="00975E37">
      <w:pPr>
        <w:spacing w:after="0"/>
        <w:jc w:val="both"/>
        <w:rPr>
          <w:rFonts w:ascii="Times New Roman" w:hAnsi="Times New Roman" w:cs="Times New Roman"/>
          <w:sz w:val="28"/>
          <w:szCs w:val="28"/>
        </w:rPr>
      </w:pP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sz w:val="28"/>
          <w:szCs w:val="28"/>
        </w:rPr>
        <w:t>В случае отклонения от графика диспетчер организует ускоренную обработку поездов на технических станциях, ускоренный пропуск по участку за счет применения дифференцированного времени хода по перегонам, изменяет пункты обгона и скрещения поездов и т.д. От машинистов требуется соблюдение перегонного времени хода поездов и осуществления в необходимых случаях нагонов.</w:t>
      </w:r>
    </w:p>
    <w:p w:rsidR="00975E37" w:rsidRDefault="00975E37">
      <w:pPr>
        <w:spacing w:after="0"/>
        <w:ind w:firstLine="708"/>
        <w:rPr>
          <w:rFonts w:ascii="Times New Roman" w:hAnsi="Times New Roman" w:cs="Times New Roman"/>
          <w:b/>
          <w:sz w:val="32"/>
          <w:szCs w:val="28"/>
        </w:rPr>
      </w:pPr>
    </w:p>
    <w:p w:rsidR="00975E37" w:rsidRDefault="00FE4CEB">
      <w:pPr>
        <w:spacing w:after="0"/>
        <w:ind w:firstLine="708"/>
        <w:rPr>
          <w:rFonts w:ascii="Times New Roman" w:hAnsi="Times New Roman" w:cs="Times New Roman"/>
          <w:b/>
          <w:sz w:val="32"/>
          <w:szCs w:val="28"/>
        </w:rPr>
      </w:pPr>
      <w:r>
        <w:rPr>
          <w:rFonts w:ascii="Times New Roman" w:hAnsi="Times New Roman" w:cs="Times New Roman"/>
          <w:b/>
          <w:sz w:val="32"/>
          <w:szCs w:val="28"/>
        </w:rPr>
        <w:t>Пример 1. Ускорение хода поезда.</w:t>
      </w:r>
    </w:p>
    <w:p w:rsidR="00975E37" w:rsidRDefault="00FE4CEB">
      <w:pPr>
        <w:spacing w:after="0"/>
        <w:jc w:val="both"/>
        <w:rPr>
          <w:rFonts w:ascii="Times New Roman" w:hAnsi="Times New Roman" w:cs="Times New Roman"/>
          <w:sz w:val="28"/>
          <w:szCs w:val="28"/>
        </w:rPr>
      </w:pPr>
      <w:r>
        <w:rPr>
          <w:rFonts w:ascii="Times New Roman" w:hAnsi="Times New Roman" w:cs="Times New Roman"/>
          <w:szCs w:val="28"/>
        </w:rPr>
        <w:tab/>
      </w:r>
      <w:r>
        <w:rPr>
          <w:rFonts w:ascii="Times New Roman" w:hAnsi="Times New Roman" w:cs="Times New Roman"/>
          <w:sz w:val="28"/>
          <w:szCs w:val="28"/>
        </w:rPr>
        <w:t xml:space="preserve">Между пассажирскими поездами № 11 и № 57 на станции «Д» со станции «А» должны прибыть два грузовых поезда № 2211 и № 2601, причем № 2211 на станции «Г» обгоняется поездом № 11. </w:t>
      </w:r>
    </w:p>
    <w:p w:rsidR="00975E37" w:rsidRDefault="00FE4CEB">
      <w:pPr>
        <w:spacing w:after="0"/>
        <w:jc w:val="both"/>
        <w:rPr>
          <w:rFonts w:ascii="Times New Roman" w:hAnsi="Times New Roman" w:cs="Times New Roman"/>
          <w:sz w:val="28"/>
          <w:szCs w:val="28"/>
        </w:rPr>
      </w:pPr>
      <w:r>
        <w:rPr>
          <w:rFonts w:ascii="Times New Roman" w:hAnsi="Times New Roman" w:cs="Times New Roman"/>
          <w:sz w:val="28"/>
          <w:szCs w:val="28"/>
        </w:rPr>
        <w:lastRenderedPageBreak/>
        <w:tab/>
        <w:t>На станции «В» находится местный состав, следующий до станции «Д» впереди поезда № 11.</w:t>
      </w:r>
    </w:p>
    <w:p w:rsidR="00975E37" w:rsidRDefault="00FE4CEB">
      <w:pPr>
        <w:spacing w:after="0"/>
        <w:jc w:val="both"/>
        <w:rPr>
          <w:rFonts w:ascii="Times New Roman" w:hAnsi="Times New Roman" w:cs="Times New Roman"/>
          <w:sz w:val="28"/>
          <w:szCs w:val="28"/>
        </w:rPr>
      </w:pPr>
      <w:r>
        <w:rPr>
          <w:rFonts w:ascii="Times New Roman" w:hAnsi="Times New Roman" w:cs="Times New Roman"/>
          <w:sz w:val="28"/>
          <w:szCs w:val="28"/>
        </w:rPr>
        <w:tab/>
        <w:t>Поездной диспетчер предложил машинисту поезда № 2211 нагнать 5 минут по станции «Г» и проследовать эту станцию  с ходу от пассажирского поезда. Одновременно поездной диспетчер предложил машинисту поезда № 2601 нагнать до станции «Д» 11 минут и назначил со станции «В» дополнительный поезд № 3551.</w:t>
      </w:r>
    </w:p>
    <w:p w:rsidR="00975E37" w:rsidRDefault="00FE4CEB">
      <w:pPr>
        <w:spacing w:after="0"/>
        <w:jc w:val="center"/>
        <w:rPr>
          <w:rFonts w:ascii="Times New Roman" w:hAnsi="Times New Roman" w:cs="Times New Roman"/>
          <w:sz w:val="28"/>
          <w:szCs w:val="28"/>
        </w:rPr>
      </w:pPr>
      <w:r>
        <w:rPr>
          <w:noProof/>
        </w:rPr>
        <w:drawing>
          <wp:inline distT="0" distB="0" distL="0" distR="0">
            <wp:extent cx="4429125" cy="2507363"/>
            <wp:effectExtent l="0" t="0" r="0" b="0"/>
            <wp:docPr id="79"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Изображение4"/>
                    <pic:cNvPicPr>
                      <a:picLocks noChangeAspect="1" noChangeArrowheads="1"/>
                    </pic:cNvPicPr>
                  </pic:nvPicPr>
                  <pic:blipFill>
                    <a:blip r:embed="rId44" cstate="print"/>
                    <a:srcRect l="18130" t="20338" r="40583" b="42205"/>
                    <a:stretch>
                      <a:fillRect/>
                    </a:stretch>
                  </pic:blipFill>
                  <pic:spPr bwMode="auto">
                    <a:xfrm>
                      <a:off x="0" y="0"/>
                      <a:ext cx="4442941" cy="2515184"/>
                    </a:xfrm>
                    <a:prstGeom prst="rect">
                      <a:avLst/>
                    </a:prstGeom>
                    <a:noFill/>
                  </pic:spPr>
                </pic:pic>
              </a:graphicData>
            </a:graphic>
          </wp:inline>
        </w:drawing>
      </w:r>
    </w:p>
    <w:p w:rsidR="00975E37" w:rsidRDefault="00FE4CEB">
      <w:pPr>
        <w:spacing w:after="0"/>
        <w:jc w:val="both"/>
        <w:rPr>
          <w:rFonts w:ascii="Times New Roman" w:hAnsi="Times New Roman" w:cs="Times New Roman"/>
          <w:sz w:val="28"/>
          <w:szCs w:val="28"/>
        </w:rPr>
      </w:pPr>
      <w:r>
        <w:rPr>
          <w:rFonts w:ascii="Times New Roman" w:hAnsi="Times New Roman" w:cs="Times New Roman"/>
          <w:sz w:val="28"/>
          <w:szCs w:val="28"/>
        </w:rPr>
        <w:t>Если бы поездной диспетчер не провел такого уплотнения, то поезд № 3551 надолго задержался на станции «В». Чтобы это регулировочное мероприятие имело успех, поездной диспетчер предупредил дежурных по железнодорожным станциям «Б», «В», «Г» о необходимости беспрепятственно пропустить с ходу поезда № 2211 и № 2601 и своевременно подготовить к отправлению поезд № 3551.</w:t>
      </w:r>
    </w:p>
    <w:p w:rsidR="00975E37" w:rsidRDefault="00975E37">
      <w:pPr>
        <w:spacing w:after="0"/>
        <w:jc w:val="both"/>
        <w:rPr>
          <w:rFonts w:ascii="Times New Roman" w:hAnsi="Times New Roman" w:cs="Times New Roman"/>
          <w:sz w:val="28"/>
          <w:szCs w:val="28"/>
        </w:rPr>
      </w:pPr>
    </w:p>
    <w:p w:rsidR="00975E37" w:rsidRDefault="00FE4CEB">
      <w:pPr>
        <w:spacing w:after="0"/>
        <w:ind w:firstLine="709"/>
        <w:jc w:val="both"/>
        <w:rPr>
          <w:rFonts w:ascii="Times New Roman" w:hAnsi="Times New Roman" w:cs="Times New Roman"/>
          <w:b/>
          <w:sz w:val="32"/>
          <w:szCs w:val="28"/>
        </w:rPr>
      </w:pPr>
      <w:r>
        <w:rPr>
          <w:rFonts w:ascii="Times New Roman" w:hAnsi="Times New Roman" w:cs="Times New Roman"/>
          <w:b/>
          <w:sz w:val="32"/>
          <w:szCs w:val="28"/>
        </w:rPr>
        <w:t>Пример 2. Изменение порядка скрещения поездов.</w:t>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sz w:val="28"/>
          <w:szCs w:val="28"/>
        </w:rPr>
        <w:t>На станции «Е» однопутного участка А-Е пассажирский поезд № 52 прибывает с опозданием на 18 минут, и выбивает тем саамы из графика поезда № 2202 и № 2201. Чтобы не допустить этого, поездной диспетчер переносит скрещение поездов № 2201 и № 52 со станции «Б» на станцию «В», одновременно меняя на станции «Г» порядок скрещения поездов № 2201 и № 2202 (по расписанию первым на станцию «Г» пребывал поезд № 2202, а поезд № 2201 следовал с ходу, теперь же наоборот, первым на станцию «Г» прибывает поезд № 2201, а поезд № 2202 следует с ходу).</w:t>
      </w:r>
    </w:p>
    <w:p w:rsidR="00975E37" w:rsidRDefault="00FE4CEB" w:rsidP="00D45678">
      <w:pPr>
        <w:spacing w:after="0"/>
        <w:ind w:firstLine="708"/>
        <w:jc w:val="center"/>
        <w:rPr>
          <w:rFonts w:ascii="Times New Roman" w:hAnsi="Times New Roman" w:cs="Times New Roman"/>
          <w:sz w:val="28"/>
          <w:szCs w:val="28"/>
        </w:rPr>
      </w:pPr>
      <w:r>
        <w:rPr>
          <w:noProof/>
        </w:rPr>
        <w:lastRenderedPageBreak/>
        <w:drawing>
          <wp:inline distT="0" distB="0" distL="0" distR="0">
            <wp:extent cx="5010150" cy="3152552"/>
            <wp:effectExtent l="0" t="0" r="0" b="0"/>
            <wp:docPr id="80"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Изображение5"/>
                    <pic:cNvPicPr>
                      <a:picLocks noChangeAspect="1" noChangeArrowheads="1"/>
                    </pic:cNvPicPr>
                  </pic:nvPicPr>
                  <pic:blipFill>
                    <a:blip r:embed="rId45" cstate="print"/>
                    <a:srcRect l="18706" t="24535" r="38857" b="32850"/>
                    <a:stretch>
                      <a:fillRect/>
                    </a:stretch>
                  </pic:blipFill>
                  <pic:spPr bwMode="auto">
                    <a:xfrm>
                      <a:off x="0" y="0"/>
                      <a:ext cx="5014640" cy="3155377"/>
                    </a:xfrm>
                    <a:prstGeom prst="rect">
                      <a:avLst/>
                    </a:prstGeom>
                    <a:noFill/>
                  </pic:spPr>
                </pic:pic>
              </a:graphicData>
            </a:graphic>
          </wp:inline>
        </w:drawing>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sz w:val="28"/>
          <w:szCs w:val="28"/>
        </w:rPr>
        <w:t>В результате поезд № 2202 на станцию «Б» прибывает с нагоном в 10 минут, а на участковую станцию «А» -  точно по графику. Поезд № 2201 выходит со станции «А» и приходит на станцию «Е» точно по расписанию.</w:t>
      </w:r>
    </w:p>
    <w:p w:rsidR="00975E37" w:rsidRDefault="00975E37">
      <w:pPr>
        <w:spacing w:after="0"/>
        <w:rPr>
          <w:rFonts w:ascii="Times New Roman" w:hAnsi="Times New Roman" w:cs="Times New Roman"/>
          <w:b/>
          <w:sz w:val="28"/>
          <w:szCs w:val="28"/>
        </w:rPr>
      </w:pPr>
    </w:p>
    <w:p w:rsidR="00975E37" w:rsidRDefault="00975E37">
      <w:pPr>
        <w:spacing w:after="0"/>
        <w:rPr>
          <w:rFonts w:ascii="Times New Roman" w:hAnsi="Times New Roman" w:cs="Times New Roman"/>
          <w:b/>
          <w:sz w:val="28"/>
          <w:szCs w:val="28"/>
        </w:rPr>
      </w:pPr>
    </w:p>
    <w:p w:rsidR="00975E37" w:rsidRDefault="00FE4CEB">
      <w:pPr>
        <w:spacing w:after="0"/>
        <w:ind w:firstLine="708"/>
        <w:rPr>
          <w:rFonts w:ascii="Times New Roman" w:hAnsi="Times New Roman" w:cs="Times New Roman"/>
          <w:sz w:val="28"/>
          <w:szCs w:val="28"/>
        </w:rPr>
      </w:pPr>
      <w:r>
        <w:rPr>
          <w:rFonts w:ascii="Times New Roman" w:hAnsi="Times New Roman" w:cs="Times New Roman"/>
          <w:b/>
          <w:sz w:val="28"/>
          <w:szCs w:val="28"/>
        </w:rPr>
        <w:t>ЗАДАНИЕ</w:t>
      </w:r>
      <w:r>
        <w:rPr>
          <w:rFonts w:ascii="Times New Roman" w:hAnsi="Times New Roman" w:cs="Times New Roman"/>
          <w:sz w:val="28"/>
          <w:szCs w:val="28"/>
        </w:rPr>
        <w:t>.</w:t>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На двухпутном, оборудованном полуавтоматической блокировкой участке, поезд № 2002 опоздал из-за предупреждения о снижении скорости и прошел станцию «Д» вместо 3ч.26мин. в 3ч.40мин. Опоздание делало неизбежной его остановку на станции «Г» для обгона пачкой пассажирских поездов (с простоем в 1ч.29мин.), следующих по расписанию. Диспетчер предложил машинисту по радиосвязи нагнать 4 мин. На перегоне Д-Г, 4 мин. на перегоне Г-В и 6 мин. на перегоне В-Б. Машинист принял это предложение, и поезд прибыл на участковую станцию «Б» в 4ч.40мин., нагнав опоздание. Диспетчер же предупредил дежурных по станциям В-Г. о необходимости безпрепятственного пропуска поезда 2002 сходу и вёл за ним особое наблюдение. </w:t>
      </w:r>
    </w:p>
    <w:p w:rsidR="00975E37" w:rsidRDefault="00FE4CEB">
      <w:pPr>
        <w:spacing w:after="0"/>
        <w:rPr>
          <w:rFonts w:ascii="Times New Roman" w:hAnsi="Times New Roman" w:cs="Times New Roman"/>
          <w:sz w:val="28"/>
          <w:szCs w:val="28"/>
        </w:rPr>
      </w:pPr>
      <w:r>
        <w:rPr>
          <w:rFonts w:ascii="Times New Roman" w:hAnsi="Times New Roman" w:cs="Times New Roman"/>
          <w:sz w:val="28"/>
          <w:szCs w:val="28"/>
        </w:rPr>
        <w:tab/>
        <w:t>Необходимо: вычертить график движения поездов по станциям Д, Г, В, Б; показать движение поезда № 2002.</w:t>
      </w:r>
    </w:p>
    <w:p w:rsidR="00975E37" w:rsidRDefault="00975E37">
      <w:pPr>
        <w:spacing w:after="0"/>
        <w:rPr>
          <w:rFonts w:ascii="Times New Roman" w:hAnsi="Times New Roman" w:cs="Times New Roman"/>
          <w:sz w:val="28"/>
          <w:szCs w:val="28"/>
        </w:rPr>
      </w:pPr>
    </w:p>
    <w:p w:rsidR="00975E37" w:rsidRDefault="00FE4CEB">
      <w:pPr>
        <w:spacing w:after="0"/>
        <w:rPr>
          <w:rFonts w:ascii="Times New Roman" w:hAnsi="Times New Roman" w:cs="Times New Roman"/>
          <w:sz w:val="28"/>
          <w:szCs w:val="28"/>
        </w:rPr>
      </w:pPr>
      <w:r>
        <w:rPr>
          <w:rFonts w:ascii="Times New Roman" w:hAnsi="Times New Roman" w:cs="Times New Roman"/>
          <w:sz w:val="28"/>
          <w:szCs w:val="28"/>
        </w:rPr>
        <w:tab/>
        <w:t>Таблица 1 Расписание движения поездов</w:t>
      </w:r>
    </w:p>
    <w:tbl>
      <w:tblPr>
        <w:tblStyle w:val="afff5"/>
        <w:tblW w:w="10138" w:type="dxa"/>
        <w:tblInd w:w="113" w:type="dxa"/>
        <w:tblLayout w:type="fixed"/>
        <w:tblLook w:val="04A0"/>
      </w:tblPr>
      <w:tblGrid>
        <w:gridCol w:w="2174"/>
        <w:gridCol w:w="2559"/>
        <w:gridCol w:w="2638"/>
        <w:gridCol w:w="2767"/>
      </w:tblGrid>
      <w:tr w:rsidR="00975E37">
        <w:tc>
          <w:tcPr>
            <w:tcW w:w="2173"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Номер поезда</w:t>
            </w: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Станция</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Прибытие</w:t>
            </w: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Отправление</w:t>
            </w:r>
          </w:p>
        </w:tc>
      </w:tr>
      <w:tr w:rsidR="00975E37">
        <w:tc>
          <w:tcPr>
            <w:tcW w:w="2173"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28</w:t>
            </w: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Д</w:t>
            </w:r>
          </w:p>
        </w:tc>
        <w:tc>
          <w:tcPr>
            <w:tcW w:w="2638" w:type="dxa"/>
          </w:tcPr>
          <w:p w:rsidR="00975E37" w:rsidRDefault="00975E37">
            <w:pPr>
              <w:spacing w:after="0" w:line="240" w:lineRule="auto"/>
              <w:rPr>
                <w:rFonts w:ascii="Times New Roman" w:hAnsi="Times New Roman"/>
                <w:sz w:val="28"/>
                <w:szCs w:val="28"/>
              </w:rPr>
            </w:pP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4ч.07мин.</w:t>
            </w:r>
          </w:p>
        </w:tc>
      </w:tr>
      <w:tr w:rsidR="00975E37">
        <w:tc>
          <w:tcPr>
            <w:tcW w:w="2173" w:type="dxa"/>
            <w:vMerge/>
            <w:vAlign w:val="center"/>
          </w:tcPr>
          <w:p w:rsidR="00975E37" w:rsidRDefault="00975E37">
            <w:pPr>
              <w:spacing w:after="0" w:line="240" w:lineRule="auto"/>
              <w:jc w:val="center"/>
              <w:rPr>
                <w:rFonts w:ascii="Times New Roman" w:hAnsi="Times New Roman"/>
                <w:sz w:val="28"/>
                <w:szCs w:val="28"/>
              </w:rPr>
            </w:pP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Г</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4ч.22мин.</w:t>
            </w: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4ч.22мин.</w:t>
            </w:r>
          </w:p>
        </w:tc>
      </w:tr>
      <w:tr w:rsidR="00975E37">
        <w:tc>
          <w:tcPr>
            <w:tcW w:w="2173" w:type="dxa"/>
            <w:vMerge/>
            <w:vAlign w:val="center"/>
          </w:tcPr>
          <w:p w:rsidR="00975E37" w:rsidRDefault="00975E37">
            <w:pPr>
              <w:spacing w:after="0" w:line="240" w:lineRule="auto"/>
              <w:jc w:val="center"/>
              <w:rPr>
                <w:rFonts w:ascii="Times New Roman" w:hAnsi="Times New Roman"/>
                <w:sz w:val="28"/>
                <w:szCs w:val="28"/>
              </w:rPr>
            </w:pP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В</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4ч.41мин.</w:t>
            </w: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4ч.41мин.</w:t>
            </w:r>
          </w:p>
        </w:tc>
      </w:tr>
      <w:tr w:rsidR="00975E37">
        <w:tc>
          <w:tcPr>
            <w:tcW w:w="2173" w:type="dxa"/>
            <w:vMerge/>
            <w:vAlign w:val="center"/>
          </w:tcPr>
          <w:p w:rsidR="00975E37" w:rsidRDefault="00975E37">
            <w:pPr>
              <w:spacing w:after="0" w:line="240" w:lineRule="auto"/>
              <w:jc w:val="center"/>
              <w:rPr>
                <w:rFonts w:ascii="Times New Roman" w:hAnsi="Times New Roman"/>
                <w:sz w:val="28"/>
                <w:szCs w:val="28"/>
              </w:rPr>
            </w:pP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Б</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5ч.00мин.</w:t>
            </w:r>
          </w:p>
        </w:tc>
        <w:tc>
          <w:tcPr>
            <w:tcW w:w="2767" w:type="dxa"/>
          </w:tcPr>
          <w:p w:rsidR="00975E37" w:rsidRDefault="00975E37">
            <w:pPr>
              <w:spacing w:after="0" w:line="240" w:lineRule="auto"/>
              <w:rPr>
                <w:rFonts w:ascii="Times New Roman" w:hAnsi="Times New Roman"/>
                <w:sz w:val="28"/>
                <w:szCs w:val="28"/>
              </w:rPr>
            </w:pPr>
          </w:p>
        </w:tc>
      </w:tr>
      <w:tr w:rsidR="00975E37">
        <w:tc>
          <w:tcPr>
            <w:tcW w:w="2173"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30</w:t>
            </w: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Д</w:t>
            </w:r>
          </w:p>
        </w:tc>
        <w:tc>
          <w:tcPr>
            <w:tcW w:w="2638" w:type="dxa"/>
          </w:tcPr>
          <w:p w:rsidR="00975E37" w:rsidRDefault="00975E37">
            <w:pPr>
              <w:spacing w:after="0" w:line="240" w:lineRule="auto"/>
              <w:rPr>
                <w:rFonts w:ascii="Times New Roman" w:hAnsi="Times New Roman"/>
                <w:sz w:val="28"/>
                <w:szCs w:val="28"/>
              </w:rPr>
            </w:pP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4ч.31мин.</w:t>
            </w:r>
          </w:p>
        </w:tc>
      </w:tr>
      <w:tr w:rsidR="00975E37">
        <w:tc>
          <w:tcPr>
            <w:tcW w:w="2173" w:type="dxa"/>
            <w:vMerge/>
            <w:vAlign w:val="center"/>
          </w:tcPr>
          <w:p w:rsidR="00975E37" w:rsidRDefault="00975E37">
            <w:pPr>
              <w:spacing w:after="0" w:line="240" w:lineRule="auto"/>
              <w:jc w:val="center"/>
              <w:rPr>
                <w:rFonts w:ascii="Times New Roman" w:hAnsi="Times New Roman"/>
                <w:sz w:val="28"/>
                <w:szCs w:val="28"/>
              </w:rPr>
            </w:pP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Г</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4ч.45мин.</w:t>
            </w: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4ч.45мин.</w:t>
            </w:r>
          </w:p>
        </w:tc>
      </w:tr>
      <w:tr w:rsidR="00975E37">
        <w:tc>
          <w:tcPr>
            <w:tcW w:w="2173" w:type="dxa"/>
            <w:vMerge/>
            <w:vAlign w:val="center"/>
          </w:tcPr>
          <w:p w:rsidR="00975E37" w:rsidRDefault="00975E37">
            <w:pPr>
              <w:spacing w:after="0" w:line="240" w:lineRule="auto"/>
              <w:jc w:val="center"/>
              <w:rPr>
                <w:rFonts w:ascii="Times New Roman" w:hAnsi="Times New Roman"/>
                <w:sz w:val="28"/>
                <w:szCs w:val="28"/>
              </w:rPr>
            </w:pP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В</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5ч.04мин.</w:t>
            </w: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5ч.04мин.</w:t>
            </w:r>
          </w:p>
        </w:tc>
      </w:tr>
      <w:tr w:rsidR="00975E37">
        <w:tc>
          <w:tcPr>
            <w:tcW w:w="2173" w:type="dxa"/>
            <w:vMerge/>
            <w:vAlign w:val="center"/>
          </w:tcPr>
          <w:p w:rsidR="00975E37" w:rsidRDefault="00975E37">
            <w:pPr>
              <w:spacing w:after="0" w:line="240" w:lineRule="auto"/>
              <w:jc w:val="center"/>
              <w:rPr>
                <w:rFonts w:ascii="Times New Roman" w:hAnsi="Times New Roman"/>
                <w:sz w:val="28"/>
                <w:szCs w:val="28"/>
              </w:rPr>
            </w:pP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Б</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5ч.23мин.</w:t>
            </w:r>
          </w:p>
        </w:tc>
        <w:tc>
          <w:tcPr>
            <w:tcW w:w="2767" w:type="dxa"/>
          </w:tcPr>
          <w:p w:rsidR="00975E37" w:rsidRDefault="00975E37">
            <w:pPr>
              <w:spacing w:after="0" w:line="240" w:lineRule="auto"/>
              <w:rPr>
                <w:rFonts w:ascii="Times New Roman" w:hAnsi="Times New Roman"/>
                <w:sz w:val="28"/>
                <w:szCs w:val="28"/>
              </w:rPr>
            </w:pPr>
          </w:p>
        </w:tc>
      </w:tr>
      <w:tr w:rsidR="00975E37">
        <w:tc>
          <w:tcPr>
            <w:tcW w:w="2173"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62</w:t>
            </w: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Д</w:t>
            </w:r>
          </w:p>
        </w:tc>
        <w:tc>
          <w:tcPr>
            <w:tcW w:w="2638" w:type="dxa"/>
          </w:tcPr>
          <w:p w:rsidR="00975E37" w:rsidRDefault="00975E37">
            <w:pPr>
              <w:spacing w:after="0" w:line="240" w:lineRule="auto"/>
              <w:rPr>
                <w:rFonts w:ascii="Times New Roman" w:hAnsi="Times New Roman"/>
                <w:sz w:val="28"/>
                <w:szCs w:val="28"/>
              </w:rPr>
            </w:pP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4ч.57мин.</w:t>
            </w:r>
          </w:p>
        </w:tc>
      </w:tr>
      <w:tr w:rsidR="00975E37">
        <w:tc>
          <w:tcPr>
            <w:tcW w:w="2173" w:type="dxa"/>
            <w:vMerge/>
          </w:tcPr>
          <w:p w:rsidR="00975E37" w:rsidRDefault="00975E37">
            <w:pPr>
              <w:spacing w:after="0" w:line="240" w:lineRule="auto"/>
              <w:rPr>
                <w:rFonts w:ascii="Times New Roman" w:hAnsi="Times New Roman"/>
                <w:sz w:val="28"/>
                <w:szCs w:val="28"/>
              </w:rPr>
            </w:pP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Г</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5ч.12мин.</w:t>
            </w: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5ч.12мин.</w:t>
            </w:r>
          </w:p>
        </w:tc>
      </w:tr>
      <w:tr w:rsidR="00975E37">
        <w:tc>
          <w:tcPr>
            <w:tcW w:w="2173" w:type="dxa"/>
            <w:vMerge/>
          </w:tcPr>
          <w:p w:rsidR="00975E37" w:rsidRDefault="00975E37">
            <w:pPr>
              <w:spacing w:after="0" w:line="240" w:lineRule="auto"/>
              <w:rPr>
                <w:rFonts w:ascii="Times New Roman" w:hAnsi="Times New Roman"/>
                <w:sz w:val="28"/>
                <w:szCs w:val="28"/>
              </w:rPr>
            </w:pP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В</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5ч.31мин.</w:t>
            </w: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5ч.31мин.</w:t>
            </w:r>
          </w:p>
        </w:tc>
      </w:tr>
      <w:tr w:rsidR="00975E37">
        <w:tc>
          <w:tcPr>
            <w:tcW w:w="2173" w:type="dxa"/>
            <w:vMerge/>
          </w:tcPr>
          <w:p w:rsidR="00975E37" w:rsidRDefault="00975E37">
            <w:pPr>
              <w:spacing w:after="0" w:line="240" w:lineRule="auto"/>
              <w:rPr>
                <w:rFonts w:ascii="Times New Roman" w:hAnsi="Times New Roman"/>
                <w:sz w:val="28"/>
                <w:szCs w:val="28"/>
              </w:rPr>
            </w:pP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Б</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5ч.50мин.</w:t>
            </w:r>
          </w:p>
        </w:tc>
        <w:tc>
          <w:tcPr>
            <w:tcW w:w="2767" w:type="dxa"/>
          </w:tcPr>
          <w:p w:rsidR="00975E37" w:rsidRDefault="00975E37">
            <w:pPr>
              <w:spacing w:after="0" w:line="240" w:lineRule="auto"/>
              <w:rPr>
                <w:rFonts w:ascii="Times New Roman" w:hAnsi="Times New Roman"/>
                <w:sz w:val="28"/>
                <w:szCs w:val="28"/>
              </w:rPr>
            </w:pPr>
          </w:p>
        </w:tc>
      </w:tr>
    </w:tbl>
    <w:p w:rsidR="00975E37" w:rsidRDefault="00975E37">
      <w:pPr>
        <w:spacing w:after="0"/>
        <w:rPr>
          <w:rFonts w:ascii="Times New Roman" w:hAnsi="Times New Roman" w:cs="Times New Roman"/>
          <w:sz w:val="28"/>
          <w:szCs w:val="28"/>
        </w:rPr>
      </w:pPr>
    </w:p>
    <w:p w:rsidR="00975E37" w:rsidRDefault="00FE4CEB">
      <w:pPr>
        <w:spacing w:after="0"/>
        <w:ind w:firstLine="567"/>
        <w:jc w:val="both"/>
        <w:rPr>
          <w:rFonts w:ascii="Times New Roman" w:eastAsia="TimesNewRomanPSMT" w:hAnsi="Times New Roman" w:cs="Times New Roman"/>
          <w:b/>
          <w:bCs/>
          <w:sz w:val="28"/>
          <w:szCs w:val="28"/>
          <w:u w:val="single"/>
        </w:rPr>
      </w:pPr>
      <w:r>
        <w:rPr>
          <w:rFonts w:ascii="Times New Roman" w:eastAsia="TimesNewRomanPSMT" w:hAnsi="Times New Roman" w:cs="Times New Roman"/>
          <w:b/>
          <w:bCs/>
          <w:sz w:val="28"/>
          <w:szCs w:val="28"/>
          <w:u w:val="single"/>
        </w:rPr>
        <w:t>Критерии оценки практических занятий</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hAnsi="Times New Roman" w:cs="Times New Roman"/>
          <w:sz w:val="28"/>
          <w:szCs w:val="28"/>
        </w:rPr>
        <w:t>Результатом работы по каждому практическому занятию является оформление отчета и его защита. Оценку преподаватель выставляет после защиты отчета.</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Практические занятия оцениваются по пятибалльной шкале:</w:t>
      </w:r>
    </w:p>
    <w:p w:rsidR="00975E37" w:rsidRDefault="00FE4CEB">
      <w:pPr>
        <w:spacing w:after="0"/>
        <w:ind w:firstLine="567"/>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 xml:space="preserve">«5» </w:t>
      </w:r>
      <w:r>
        <w:rPr>
          <w:rFonts w:ascii="Times New Roman" w:hAnsi="Times New Roman" w:cs="Times New Roman"/>
          <w:b/>
          <w:sz w:val="28"/>
          <w:szCs w:val="28"/>
        </w:rPr>
        <w:t>баллов выставляется обучающемуся</w:t>
      </w:r>
      <w:r>
        <w:rPr>
          <w:rFonts w:ascii="Times New Roman" w:eastAsia="TimesNewRomanPSMT" w:hAnsi="Times New Roman" w:cs="Times New Roman"/>
          <w:b/>
          <w:bCs/>
          <w:sz w:val="28"/>
          <w:szCs w:val="28"/>
        </w:rPr>
        <w:t>, если:</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xml:space="preserve">- работа выполнена полностью и правильно; работа выполнена по плану с учетом всех требований; </w:t>
      </w:r>
      <w:r>
        <w:rPr>
          <w:rFonts w:ascii="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Pr>
          <w:rFonts w:ascii="Times New Roman" w:eastAsia="TimesNewRomanPSMT" w:hAnsi="Times New Roman" w:cs="Times New Roman"/>
          <w:bCs/>
          <w:sz w:val="28"/>
          <w:szCs w:val="28"/>
        </w:rPr>
        <w:t>сделаны правильные выводы;</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975E37" w:rsidRDefault="00FE4CEB">
      <w:pPr>
        <w:spacing w:after="0"/>
        <w:ind w:firstLine="567"/>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 xml:space="preserve">«4» </w:t>
      </w:r>
      <w:r>
        <w:rPr>
          <w:rFonts w:ascii="Times New Roman" w:hAnsi="Times New Roman" w:cs="Times New Roman"/>
          <w:b/>
          <w:sz w:val="28"/>
          <w:szCs w:val="28"/>
        </w:rPr>
        <w:t>балла выставляется обучающемуся</w:t>
      </w:r>
      <w:r>
        <w:rPr>
          <w:rFonts w:ascii="Times New Roman" w:eastAsia="TimesNewRomanPSMT" w:hAnsi="Times New Roman" w:cs="Times New Roman"/>
          <w:b/>
          <w:bCs/>
          <w:sz w:val="28"/>
          <w:szCs w:val="28"/>
        </w:rPr>
        <w:t>, если:</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975E37" w:rsidRDefault="00FE4CEB">
      <w:pPr>
        <w:spacing w:after="0"/>
        <w:ind w:firstLine="567"/>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 xml:space="preserve">«3» </w:t>
      </w:r>
      <w:r>
        <w:rPr>
          <w:rFonts w:ascii="Times New Roman" w:hAnsi="Times New Roman" w:cs="Times New Roman"/>
          <w:b/>
          <w:sz w:val="28"/>
          <w:szCs w:val="28"/>
        </w:rPr>
        <w:t>балла выставляется обучающемуся</w:t>
      </w:r>
      <w:r>
        <w:rPr>
          <w:rFonts w:ascii="Times New Roman" w:eastAsia="TimesNewRomanPSMT" w:hAnsi="Times New Roman" w:cs="Times New Roman"/>
          <w:b/>
          <w:bCs/>
          <w:sz w:val="28"/>
          <w:szCs w:val="28"/>
        </w:rPr>
        <w:t>, если:</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Pr>
          <w:rFonts w:ascii="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975E37" w:rsidRDefault="00FE4CEB">
      <w:pPr>
        <w:spacing w:after="0"/>
        <w:ind w:firstLine="567"/>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 xml:space="preserve">«2» </w:t>
      </w:r>
      <w:r>
        <w:rPr>
          <w:rFonts w:ascii="Times New Roman" w:hAnsi="Times New Roman" w:cs="Times New Roman"/>
          <w:b/>
          <w:sz w:val="28"/>
          <w:szCs w:val="28"/>
        </w:rPr>
        <w:t>балла выставляется обучающемуся</w:t>
      </w:r>
      <w:r>
        <w:rPr>
          <w:rFonts w:ascii="Times New Roman" w:eastAsia="TimesNewRomanPSMT" w:hAnsi="Times New Roman" w:cs="Times New Roman"/>
          <w:b/>
          <w:bCs/>
          <w:sz w:val="28"/>
          <w:szCs w:val="28"/>
        </w:rPr>
        <w:t>, если:</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w:t>
      </w:r>
      <w:r>
        <w:rPr>
          <w:rFonts w:ascii="Times New Roman" w:eastAsia="TimesNewRomanPSMT" w:hAnsi="Times New Roman" w:cs="Times New Roman"/>
          <w:bCs/>
          <w:sz w:val="28"/>
          <w:szCs w:val="28"/>
        </w:rPr>
        <w:lastRenderedPageBreak/>
        <w:t>выполняет работу с помощью преподавателя; работа сдана с нарушением всех сроков; имеется много нарушений правил оформления. В данном случае обучающийся не допускается к защите отчета. Работа должна быть исправлена с учетом недостатков.</w:t>
      </w:r>
    </w:p>
    <w:p w:rsidR="00975E37" w:rsidRDefault="00FE4CEB">
      <w:pPr>
        <w:spacing w:after="0"/>
        <w:ind w:firstLine="567"/>
        <w:jc w:val="both"/>
        <w:rPr>
          <w:rFonts w:ascii="Times New Roman" w:hAnsi="Times New Roman" w:cs="Times New Roman"/>
        </w:rPr>
      </w:pPr>
      <w:r>
        <w:rPr>
          <w:rFonts w:ascii="Times New Roman" w:eastAsia="TimesNewRomanPSMT" w:hAnsi="Times New Roman" w:cs="Times New Roman"/>
          <w:bCs/>
          <w:sz w:val="28"/>
          <w:szCs w:val="28"/>
        </w:rPr>
        <w:t>-</w:t>
      </w:r>
      <w:r>
        <w:rPr>
          <w:rFonts w:ascii="Times New Roman" w:hAnsi="Times New Roman" w:cs="Times New Roman"/>
          <w:sz w:val="28"/>
          <w:szCs w:val="28"/>
        </w:rPr>
        <w:t>при защите отчета обучающийся не может ответить ни на один из поставленных вопросов.</w:t>
      </w:r>
      <w:r>
        <w:rPr>
          <w:rFonts w:ascii="Times New Roman" w:eastAsia="TimesNewRomanPSMT" w:hAnsi="Times New Roman" w:cs="Times New Roman"/>
          <w:bCs/>
          <w:sz w:val="28"/>
          <w:szCs w:val="28"/>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FE20F1" w:rsidRDefault="00FE20F1">
      <w:pPr>
        <w:spacing w:after="0" w:line="240" w:lineRule="auto"/>
        <w:rPr>
          <w:rFonts w:ascii="Times New Roman" w:hAnsi="Times New Roman" w:cs="Times New Roman"/>
          <w:b/>
          <w:caps/>
          <w:sz w:val="28"/>
          <w:szCs w:val="28"/>
        </w:rPr>
      </w:pPr>
      <w:r>
        <w:rPr>
          <w:rFonts w:ascii="Times New Roman" w:hAnsi="Times New Roman" w:cs="Times New Roman"/>
          <w:b/>
          <w:caps/>
          <w:sz w:val="28"/>
          <w:szCs w:val="28"/>
        </w:rPr>
        <w:br w:type="page"/>
      </w:r>
    </w:p>
    <w:p w:rsidR="00975E37" w:rsidRDefault="00D45678" w:rsidP="0055739D">
      <w:pPr>
        <w:spacing w:after="0"/>
        <w:jc w:val="center"/>
        <w:rPr>
          <w:rFonts w:ascii="Times New Roman" w:hAnsi="Times New Roman" w:cs="Times New Roman"/>
          <w:b/>
          <w:caps/>
          <w:sz w:val="28"/>
          <w:szCs w:val="28"/>
        </w:rPr>
      </w:pPr>
      <w:r w:rsidRPr="00D45678">
        <w:rPr>
          <w:rFonts w:ascii="Times New Roman" w:hAnsi="Times New Roman" w:cs="Times New Roman"/>
          <w:b/>
          <w:caps/>
          <w:sz w:val="28"/>
          <w:szCs w:val="28"/>
        </w:rPr>
        <w:lastRenderedPageBreak/>
        <w:t>ПЕРЕЧЕНЬ ВОПРОСОВ ДЛЯ ПРОМЕЖУТОЧНОЙ АТТЕСТАЦИИ</w:t>
      </w:r>
      <w:r w:rsidR="008567ED">
        <w:rPr>
          <w:rFonts w:ascii="Times New Roman" w:hAnsi="Times New Roman" w:cs="Times New Roman"/>
          <w:b/>
          <w:caps/>
          <w:sz w:val="28"/>
          <w:szCs w:val="28"/>
        </w:rPr>
        <w:t xml:space="preserve"> </w:t>
      </w:r>
      <w:r w:rsidRPr="00D45678">
        <w:rPr>
          <w:rFonts w:ascii="Times New Roman" w:hAnsi="Times New Roman" w:cs="Times New Roman"/>
          <w:b/>
          <w:caps/>
          <w:sz w:val="28"/>
          <w:szCs w:val="28"/>
        </w:rPr>
        <w:t>(ЭКЗАМЕН)</w:t>
      </w:r>
    </w:p>
    <w:p w:rsidR="0055739D" w:rsidRDefault="00FE4CEB" w:rsidP="0055739D">
      <w:pPr>
        <w:spacing w:after="0" w:line="240" w:lineRule="auto"/>
        <w:jc w:val="center"/>
        <w:rPr>
          <w:rFonts w:ascii="Times New Roman" w:hAnsi="Times New Roman" w:cs="Times New Roman"/>
          <w:sz w:val="28"/>
          <w:szCs w:val="28"/>
        </w:rPr>
      </w:pPr>
      <w:r>
        <w:rPr>
          <w:rStyle w:val="10pt"/>
          <w:rFonts w:eastAsiaTheme="minorEastAsia"/>
          <w:b/>
          <w:bCs/>
          <w:sz w:val="28"/>
          <w:szCs w:val="28"/>
        </w:rPr>
        <w:t>(</w:t>
      </w:r>
      <w:r w:rsidR="0055739D">
        <w:rPr>
          <w:rStyle w:val="10pt"/>
          <w:rFonts w:eastAsiaTheme="minorEastAsia"/>
          <w:b/>
          <w:bCs/>
          <w:sz w:val="28"/>
          <w:szCs w:val="28"/>
        </w:rPr>
        <w:t>очная (3(5) семестр) и заочная форма обучения)</w:t>
      </w:r>
    </w:p>
    <w:p w:rsidR="00975E37" w:rsidRDefault="00975E37">
      <w:pPr>
        <w:widowControl w:val="0"/>
        <w:spacing w:after="0" w:line="240" w:lineRule="auto"/>
        <w:ind w:firstLine="709"/>
        <w:jc w:val="both"/>
        <w:rPr>
          <w:rFonts w:ascii="Times New Roman" w:hAnsi="Times New Roman" w:cs="Times New Roman"/>
          <w:b/>
          <w:i/>
          <w:sz w:val="28"/>
          <w:szCs w:val="28"/>
        </w:rPr>
      </w:pPr>
    </w:p>
    <w:p w:rsidR="00975E37" w:rsidRDefault="00FE4CEB">
      <w:pPr>
        <w:widowControl w:val="0"/>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Теоретическая часть</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 xml:space="preserve">Понятие о вагонопотоках. Форма их представления. </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 xml:space="preserve">Определение мощности струй. </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Построение диаграммы груженых и порожних вагонопотоков.</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Выбор рационального направления вагонопотоков.  Ступенчатые графики.</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Процесс накопления вагонов на технических станциях.</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Экономия времени от проследования поездов без переработки.</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 xml:space="preserve">Маршрутизация перевозок. Классификация маршрутов и условия назначения. </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Составление плана маршрутизации с мест погрузки.</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Понятие о плане формирования поездов для технических станций.</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Исходные данные и последовательность разработки плана формирования.</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Классификация грузовых поездов.</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Принципы расчета ПФ методом аналитических сопоставлений.</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 xml:space="preserve">Принципы расчета ПФ методом абсолютного расчета. </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Организация местных вагонопотоков.</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Выделение групповых поездов.</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 xml:space="preserve">Организация порожних вагонопотоков. </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Ускоренные грузовые поезда.</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Показатели плана формирования поездов.</w:t>
      </w:r>
    </w:p>
    <w:p w:rsidR="00975E37" w:rsidRDefault="00FE4CEB" w:rsidP="00464EDB">
      <w:pPr>
        <w:pStyle w:val="aff9"/>
        <w:numPr>
          <w:ilvl w:val="0"/>
          <w:numId w:val="114"/>
        </w:numPr>
        <w:spacing w:after="0" w:line="240" w:lineRule="auto"/>
        <w:ind w:left="360"/>
        <w:jc w:val="both"/>
        <w:rPr>
          <w:rFonts w:ascii="Times New Roman" w:hAnsi="Times New Roman"/>
          <w:sz w:val="28"/>
        </w:rPr>
      </w:pPr>
      <w:r>
        <w:rPr>
          <w:rFonts w:ascii="Times New Roman" w:hAnsi="Times New Roman"/>
          <w:sz w:val="28"/>
        </w:rPr>
        <w:t>Контроль выполнения плана формирования.</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Основы организации пассажиропотоков.</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Назначение и категории пассажирских поездов.</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Составы пассажирских поездов и их вместимость.</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Нумерация пассажирских поездов.</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Скорости движения пассажирских поездов.</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Нормирование стоянок поездов для выполнения пассажирских операций.</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Число и назначение пассажирских поездов.</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Технические нормы пассажирского движения.</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Беспересадочные сообщения транзитных пассажиров.</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Разработка графика движения пассажирских поездов. Расписание пассажирских поездов.</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 xml:space="preserve">Особенности пригородного пассажирского движения. </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Определение числа пригородных поездов и распределение их по времени суток.</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Технологический процесс работы пассажирской станции.</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Обработка пассажирских составов.</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Обработка пригородных поездов.</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Значение ГДП и требования к нему.</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Графическое изображение движения поездов.  Форма и содержание графика.</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Классификация ГДП.</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Элементы графика движения.</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Расчет массы и длины состава грузового поезда.</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Станционные и межпоездные интервалы.</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lastRenderedPageBreak/>
        <w:t>Станционный интервал неодновременного прибытия.</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Станционный интервал скрещения.</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Станционный интервал попутного следования.</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Межпоездные интервалы в пакете.</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Определение пропускной способности ж/д линий. Виды.</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Период графика. Труднейший и ограничивающий перегоны.</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Расчет пропускной способности на однопутных и двухпутных перегонах.</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Пропускная способность участков с интенсивным пригородным движением.</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Пропускная способность многопутных линий.</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Провозная способность ж/д линий.</w:t>
      </w:r>
    </w:p>
    <w:p w:rsidR="00D45678" w:rsidRPr="00D45678" w:rsidRDefault="00D45678" w:rsidP="00464EDB">
      <w:pPr>
        <w:pStyle w:val="aff9"/>
        <w:numPr>
          <w:ilvl w:val="0"/>
          <w:numId w:val="114"/>
        </w:numPr>
        <w:spacing w:after="0" w:line="240" w:lineRule="auto"/>
        <w:ind w:left="426" w:hanging="426"/>
        <w:jc w:val="both"/>
        <w:rPr>
          <w:rFonts w:ascii="Times New Roman" w:hAnsi="Times New Roman"/>
          <w:sz w:val="28"/>
        </w:rPr>
      </w:pPr>
      <w:r w:rsidRPr="00D45678">
        <w:rPr>
          <w:rFonts w:ascii="Times New Roman" w:hAnsi="Times New Roman"/>
          <w:sz w:val="28"/>
        </w:rPr>
        <w:t>Усиление пропускной и провозной способности линий.</w:t>
      </w:r>
    </w:p>
    <w:p w:rsidR="00D45678" w:rsidRPr="00D45678" w:rsidRDefault="00D45678" w:rsidP="00D45678">
      <w:pPr>
        <w:spacing w:after="0" w:line="240" w:lineRule="auto"/>
        <w:jc w:val="both"/>
        <w:rPr>
          <w:rFonts w:ascii="Times New Roman" w:hAnsi="Times New Roman"/>
          <w:sz w:val="28"/>
        </w:rPr>
      </w:pPr>
    </w:p>
    <w:p w:rsidR="00975E37" w:rsidRDefault="00975E37">
      <w:pPr>
        <w:spacing w:after="0" w:line="240" w:lineRule="auto"/>
        <w:ind w:firstLine="684"/>
        <w:jc w:val="both"/>
        <w:rPr>
          <w:rFonts w:ascii="Times New Roman" w:hAnsi="Times New Roman" w:cs="Times New Roman"/>
          <w:b/>
          <w:caps/>
          <w:sz w:val="28"/>
          <w:szCs w:val="20"/>
          <w:u w:val="single"/>
        </w:rPr>
      </w:pPr>
    </w:p>
    <w:p w:rsidR="00975E37" w:rsidRDefault="00FE4CEB">
      <w:pPr>
        <w:spacing w:after="0" w:line="240" w:lineRule="auto"/>
        <w:ind w:firstLine="567"/>
        <w:jc w:val="both"/>
        <w:rPr>
          <w:rFonts w:ascii="Times New Roman" w:hAnsi="Times New Roman" w:cs="Times New Roman"/>
          <w:b/>
          <w:i/>
          <w:caps/>
          <w:sz w:val="28"/>
          <w:szCs w:val="20"/>
        </w:rPr>
      </w:pPr>
      <w:r>
        <w:rPr>
          <w:rFonts w:ascii="Times New Roman" w:hAnsi="Times New Roman" w:cs="Times New Roman"/>
          <w:b/>
          <w:i/>
          <w:sz w:val="28"/>
          <w:szCs w:val="20"/>
        </w:rPr>
        <w:t>Практическая часть</w:t>
      </w:r>
    </w:p>
    <w:p w:rsidR="00975E37" w:rsidRDefault="00FE4CEB" w:rsidP="00464EDB">
      <w:pPr>
        <w:numPr>
          <w:ilvl w:val="0"/>
          <w:numId w:val="119"/>
        </w:numPr>
        <w:tabs>
          <w:tab w:val="left" w:pos="284"/>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Задача. Определить экономию времени от проследования поезда без переработки на участке А-Б-В, если из А на В следуют 100 вагонов, из А на Б - 60 вагонов, из Б на В - 40 вагонов; параметр накопления - 9,8 час; в составе поезда - 50 вагонов.</w:t>
      </w:r>
    </w:p>
    <w:p w:rsidR="00975E37" w:rsidRDefault="00FE4CEB" w:rsidP="00464EDB">
      <w:pPr>
        <w:numPr>
          <w:ilvl w:val="0"/>
          <w:numId w:val="119"/>
        </w:numPr>
        <w:tabs>
          <w:tab w:val="left" w:pos="284"/>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Задача. Определить простой местного вагона, если вагоно-часы простоя - 1090 ваг-ч; общее число вагонов - 66</w:t>
      </w:r>
    </w:p>
    <w:p w:rsidR="00975E37" w:rsidRDefault="00FE4CEB" w:rsidP="00464EDB">
      <w:pPr>
        <w:numPr>
          <w:ilvl w:val="0"/>
          <w:numId w:val="119"/>
        </w:numPr>
        <w:tabs>
          <w:tab w:val="left" w:pos="284"/>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Задача. Определить вагоно-часы простоя под накоплением за сутки и параметр накопления, если вагоны данного назначения пребывают на станцию равными группами (по 14 вагонов) и через равные промежутки времени. Состав поезда 52 вагона. После накопления на путях остаются вагоны</w:t>
      </w:r>
    </w:p>
    <w:p w:rsidR="00975E37" w:rsidRDefault="00FE4CEB" w:rsidP="00464EDB">
      <w:pPr>
        <w:numPr>
          <w:ilvl w:val="0"/>
          <w:numId w:val="119"/>
        </w:numPr>
        <w:tabs>
          <w:tab w:val="left" w:pos="284"/>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Определить вагоно-часы простоя под накоплением за сутки и параметр накопления, если вагоны данного назначения пребывают на станцию равными группами (по 14 вагонов) и через равные промежутки времени. Состав поезда 52 вагона. После накопления на путях остаются вагоны</w:t>
      </w:r>
    </w:p>
    <w:p w:rsidR="00975E37" w:rsidRDefault="00FE4CEB" w:rsidP="00464EDB">
      <w:pPr>
        <w:numPr>
          <w:ilvl w:val="0"/>
          <w:numId w:val="119"/>
        </w:numPr>
        <w:tabs>
          <w:tab w:val="left" w:pos="284"/>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Построить маршрутизацию перевозок</w:t>
      </w:r>
    </w:p>
    <w:p w:rsidR="00975E37" w:rsidRDefault="00FE4CEB">
      <w:pPr>
        <w:rPr>
          <w:rFonts w:ascii="Times New Roman" w:hAnsi="Times New Roman" w:cs="Times New Roman"/>
          <w:b/>
          <w:caps/>
          <w:sz w:val="28"/>
          <w:szCs w:val="28"/>
        </w:rPr>
      </w:pPr>
      <w:r>
        <w:br w:type="page"/>
      </w:r>
    </w:p>
    <w:p w:rsidR="00975E37" w:rsidRDefault="00FE4CEB">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ПЕРЕЧЕНЬ ВОПРОСОВ ДЛЯ ПРОМЕЖУТОЧНОЙ АТТЕСТАЦИИ</w:t>
      </w:r>
      <w:r w:rsidR="00635941">
        <w:rPr>
          <w:rFonts w:ascii="Times New Roman" w:hAnsi="Times New Roman" w:cs="Times New Roman"/>
          <w:b/>
          <w:caps/>
          <w:sz w:val="28"/>
          <w:szCs w:val="28"/>
        </w:rPr>
        <w:t xml:space="preserve"> </w:t>
      </w:r>
      <w:r>
        <w:rPr>
          <w:rFonts w:ascii="Times New Roman" w:hAnsi="Times New Roman" w:cs="Times New Roman"/>
          <w:b/>
          <w:caps/>
          <w:sz w:val="28"/>
          <w:szCs w:val="28"/>
        </w:rPr>
        <w:t>(ЭКЗАМЕН)</w:t>
      </w:r>
    </w:p>
    <w:p w:rsidR="0055739D" w:rsidRDefault="0055739D" w:rsidP="0055739D">
      <w:pPr>
        <w:spacing w:after="0" w:line="240" w:lineRule="auto"/>
        <w:jc w:val="center"/>
        <w:rPr>
          <w:rFonts w:ascii="Times New Roman" w:hAnsi="Times New Roman" w:cs="Times New Roman"/>
          <w:sz w:val="28"/>
          <w:szCs w:val="28"/>
        </w:rPr>
      </w:pPr>
      <w:r>
        <w:rPr>
          <w:rStyle w:val="10pt"/>
          <w:rFonts w:eastAsiaTheme="minorEastAsia"/>
          <w:b/>
          <w:bCs/>
          <w:sz w:val="28"/>
          <w:szCs w:val="28"/>
        </w:rPr>
        <w:t>(очная (4(6) семестр) и заочная форма обучения)</w:t>
      </w:r>
    </w:p>
    <w:p w:rsidR="00975E37" w:rsidRDefault="00975E37">
      <w:pPr>
        <w:widowControl w:val="0"/>
        <w:spacing w:after="0" w:line="240" w:lineRule="auto"/>
        <w:ind w:firstLine="709"/>
        <w:jc w:val="both"/>
        <w:rPr>
          <w:rFonts w:ascii="Times New Roman" w:hAnsi="Times New Roman" w:cs="Times New Roman"/>
          <w:b/>
          <w:i/>
          <w:sz w:val="28"/>
          <w:szCs w:val="28"/>
        </w:rPr>
      </w:pPr>
    </w:p>
    <w:p w:rsidR="00975E37" w:rsidRDefault="00FE4CEB">
      <w:pPr>
        <w:widowControl w:val="0"/>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Теоретическая часть</w:t>
      </w:r>
    </w:p>
    <w:p w:rsidR="00975E37" w:rsidRDefault="00FE4CEB" w:rsidP="00464EDB">
      <w:pPr>
        <w:pStyle w:val="aff9"/>
        <w:numPr>
          <w:ilvl w:val="0"/>
          <w:numId w:val="120"/>
        </w:numPr>
        <w:tabs>
          <w:tab w:val="left" w:pos="426"/>
        </w:tabs>
        <w:spacing w:after="0" w:line="240" w:lineRule="auto"/>
        <w:ind w:left="357" w:hanging="357"/>
        <w:jc w:val="both"/>
        <w:rPr>
          <w:rFonts w:ascii="Times New Roman" w:hAnsi="Times New Roman"/>
          <w:sz w:val="28"/>
          <w:szCs w:val="28"/>
        </w:rPr>
      </w:pPr>
      <w:r>
        <w:rPr>
          <w:rFonts w:ascii="Times New Roman" w:hAnsi="Times New Roman"/>
          <w:sz w:val="28"/>
          <w:szCs w:val="28"/>
        </w:rPr>
        <w:t>Сооружения и устройства локомотивного хозяйства.</w:t>
      </w:r>
    </w:p>
    <w:p w:rsidR="00975E37" w:rsidRDefault="00FE4CEB" w:rsidP="00464EDB">
      <w:pPr>
        <w:pStyle w:val="aff9"/>
        <w:numPr>
          <w:ilvl w:val="0"/>
          <w:numId w:val="120"/>
        </w:numPr>
        <w:tabs>
          <w:tab w:val="left" w:pos="426"/>
        </w:tabs>
        <w:spacing w:after="0" w:line="240" w:lineRule="auto"/>
        <w:ind w:left="357" w:hanging="357"/>
        <w:jc w:val="both"/>
        <w:rPr>
          <w:rFonts w:ascii="Times New Roman" w:hAnsi="Times New Roman"/>
          <w:sz w:val="28"/>
          <w:szCs w:val="28"/>
        </w:rPr>
      </w:pPr>
      <w:r>
        <w:rPr>
          <w:rFonts w:ascii="Times New Roman" w:hAnsi="Times New Roman"/>
          <w:sz w:val="28"/>
          <w:szCs w:val="28"/>
        </w:rPr>
        <w:t>Участки обращения локомотивов. Обслуживание поездов локомотивами и локомотивными бригадами.</w:t>
      </w:r>
    </w:p>
    <w:p w:rsidR="00975E37" w:rsidRDefault="00FE4CEB" w:rsidP="00464EDB">
      <w:pPr>
        <w:pStyle w:val="aff9"/>
        <w:numPr>
          <w:ilvl w:val="0"/>
          <w:numId w:val="120"/>
        </w:numPr>
        <w:tabs>
          <w:tab w:val="left" w:pos="426"/>
        </w:tabs>
        <w:spacing w:after="0" w:line="240" w:lineRule="auto"/>
        <w:ind w:left="357" w:hanging="357"/>
        <w:jc w:val="both"/>
        <w:rPr>
          <w:rFonts w:ascii="Times New Roman" w:hAnsi="Times New Roman"/>
          <w:sz w:val="28"/>
          <w:szCs w:val="28"/>
        </w:rPr>
      </w:pPr>
      <w:r>
        <w:rPr>
          <w:rFonts w:ascii="Times New Roman" w:hAnsi="Times New Roman"/>
          <w:sz w:val="28"/>
          <w:szCs w:val="28"/>
        </w:rPr>
        <w:t>Определение числа сборных поездов.</w:t>
      </w:r>
    </w:p>
    <w:p w:rsidR="00975E37" w:rsidRDefault="00FE4CEB" w:rsidP="00464EDB">
      <w:pPr>
        <w:pStyle w:val="aff9"/>
        <w:numPr>
          <w:ilvl w:val="0"/>
          <w:numId w:val="120"/>
        </w:numPr>
        <w:tabs>
          <w:tab w:val="left" w:pos="426"/>
        </w:tabs>
        <w:spacing w:after="0" w:line="240" w:lineRule="auto"/>
        <w:ind w:left="357" w:hanging="357"/>
        <w:jc w:val="both"/>
        <w:rPr>
          <w:rFonts w:ascii="Times New Roman" w:hAnsi="Times New Roman"/>
          <w:sz w:val="28"/>
          <w:szCs w:val="28"/>
        </w:rPr>
      </w:pPr>
      <w:r>
        <w:rPr>
          <w:rFonts w:ascii="Times New Roman" w:hAnsi="Times New Roman"/>
          <w:sz w:val="28"/>
          <w:szCs w:val="28"/>
        </w:rPr>
        <w:t>Способы обслуживания промежуточных станций.</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План-график местной работы. Определение простоев местных вагонов.</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Стратегия повышения качества организации местной работы.</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Методика разработки графика движения поездов, задачи, исходные данные.</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Технология прокладки поездов.</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«Окна» в графике.</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Принципы разработки совмещенных графиков движения.</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Пути совершенствования графиков.</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Централизованная система составления графиков движения поездов.</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Показатели графика и его экономическая оценка.</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Техническое нормирование эксплуатационной работы.</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Нормирование показателей использования вагонов.</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Нормирование показателей использования локомотивов.</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Принципы оперативного планирования работы. Содержание оперативных планов.</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Исходные данные для планирования.</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Сущность и структура диспетчерской системы.</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Диспетчерское управление на уровне станции, региона, на сетевом уровне.</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Организация работы поездного диспетчера. График исполненного движения.</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Автоматизированное ведение и анализ графика исполненного движения.</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Диспетчерское регулирование движения поездов.</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Цель и виды анализа эксплуатационной работы.</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Анализ выполнения плана грузовой работы и вагонопотоков.</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Анализ использования вагонов грузового парка.</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Анализ использования локомотивов.</w:t>
      </w:r>
    </w:p>
    <w:p w:rsidR="00975E37" w:rsidRDefault="00FE4CEB" w:rsidP="00464EDB">
      <w:pPr>
        <w:pStyle w:val="aff9"/>
        <w:numPr>
          <w:ilvl w:val="0"/>
          <w:numId w:val="120"/>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Анализ выполнения графика движения и плана формирования поездов.</w:t>
      </w:r>
    </w:p>
    <w:p w:rsidR="00975E37" w:rsidRDefault="00FE4CEB">
      <w:pPr>
        <w:rPr>
          <w:rStyle w:val="27"/>
          <w:rFonts w:eastAsiaTheme="minorEastAsia"/>
        </w:rPr>
      </w:pPr>
      <w:r>
        <w:br w:type="page"/>
      </w:r>
    </w:p>
    <w:p w:rsidR="00975E37" w:rsidRDefault="00FE4CEB">
      <w:pPr>
        <w:spacing w:after="0" w:line="240" w:lineRule="auto"/>
        <w:jc w:val="center"/>
        <w:rPr>
          <w:rStyle w:val="27"/>
          <w:rFonts w:eastAsiaTheme="minorEastAsia"/>
        </w:rPr>
      </w:pPr>
      <w:r>
        <w:rPr>
          <w:rStyle w:val="27"/>
          <w:rFonts w:eastAsiaTheme="minorEastAsia"/>
        </w:rPr>
        <w:lastRenderedPageBreak/>
        <w:t>БИЛЕТЫ ДЛЯ ПРОВЕДЕНИЯ ЭКЗАМЕНА</w:t>
      </w:r>
    </w:p>
    <w:p w:rsidR="0055739D" w:rsidRDefault="0055739D" w:rsidP="0055739D">
      <w:pPr>
        <w:spacing w:after="0" w:line="240" w:lineRule="auto"/>
        <w:jc w:val="center"/>
        <w:rPr>
          <w:rFonts w:ascii="Times New Roman" w:hAnsi="Times New Roman" w:cs="Times New Roman"/>
          <w:sz w:val="28"/>
          <w:szCs w:val="28"/>
        </w:rPr>
      </w:pPr>
      <w:r>
        <w:rPr>
          <w:rStyle w:val="10pt"/>
          <w:rFonts w:eastAsiaTheme="minorEastAsia"/>
          <w:b/>
          <w:bCs/>
          <w:sz w:val="28"/>
          <w:szCs w:val="28"/>
        </w:rPr>
        <w:t>(очная (3(5) семестр) и заочная форма обучения)</w:t>
      </w:r>
    </w:p>
    <w:p w:rsidR="00975E37" w:rsidRDefault="00975E37">
      <w:pPr>
        <w:pStyle w:val="aff9"/>
        <w:widowControl w:val="0"/>
        <w:spacing w:after="0" w:line="240" w:lineRule="auto"/>
        <w:ind w:left="0" w:firstLine="709"/>
        <w:jc w:val="both"/>
        <w:rPr>
          <w:rFonts w:ascii="Times New Roman" w:hAnsi="Times New Roman"/>
          <w:b/>
          <w:sz w:val="28"/>
          <w:szCs w:val="28"/>
          <w:u w:val="single"/>
        </w:rPr>
      </w:pPr>
    </w:p>
    <w:p w:rsidR="00975E37" w:rsidRDefault="00FE4CEB">
      <w:pPr>
        <w:pStyle w:val="aff9"/>
        <w:widowControl w:val="0"/>
        <w:spacing w:after="0" w:line="240" w:lineRule="auto"/>
        <w:ind w:left="0" w:firstLine="709"/>
        <w:jc w:val="both"/>
        <w:rPr>
          <w:rFonts w:ascii="Times New Roman" w:hAnsi="Times New Roman"/>
          <w:b/>
          <w:sz w:val="28"/>
          <w:szCs w:val="28"/>
        </w:rPr>
      </w:pPr>
      <w:r>
        <w:rPr>
          <w:rFonts w:ascii="Times New Roman" w:hAnsi="Times New Roman"/>
          <w:b/>
          <w:sz w:val="28"/>
          <w:szCs w:val="28"/>
          <w:u w:val="single"/>
        </w:rPr>
        <w:t>Инструкция для экзаменующегося</w:t>
      </w:r>
      <w:r>
        <w:rPr>
          <w:rFonts w:ascii="Times New Roman" w:hAnsi="Times New Roman"/>
          <w:b/>
          <w:sz w:val="28"/>
          <w:szCs w:val="28"/>
        </w:rPr>
        <w:t>:</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1. Прочтите внимательно инструкцию.</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4. Время на подготовку - 30 минут.</w:t>
      </w:r>
    </w:p>
    <w:p w:rsidR="00975E37" w:rsidRDefault="00FE4CEB">
      <w:pPr>
        <w:rPr>
          <w:rFonts w:ascii="Times New Roman" w:hAnsi="Times New Roman" w:cs="Times New Roman"/>
          <w:sz w:val="28"/>
          <w:szCs w:val="28"/>
        </w:rPr>
      </w:pPr>
      <w:r>
        <w:br w:type="page"/>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lastRenderedPageBreak/>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48"/>
        <w:gridCol w:w="4457"/>
        <w:gridCol w:w="2976"/>
      </w:tblGrid>
      <w:tr w:rsidR="0055739D" w:rsidRPr="008C0A7F" w:rsidTr="00B404ED">
        <w:tc>
          <w:tcPr>
            <w:tcW w:w="3448"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_____________ Ф.И.О.</w:t>
            </w:r>
          </w:p>
        </w:tc>
        <w:tc>
          <w:tcPr>
            <w:tcW w:w="4457" w:type="dxa"/>
          </w:tcPr>
          <w:p w:rsidR="0055739D" w:rsidRPr="008C0A7F" w:rsidRDefault="0055739D"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w:t>
            </w:r>
          </w:p>
          <w:p w:rsidR="0055739D" w:rsidRPr="008C0A7F" w:rsidRDefault="0055739D"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55739D" w:rsidRPr="008C0A7F" w:rsidRDefault="0055739D"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55739D"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55739D" w:rsidRPr="008C0A7F">
              <w:rPr>
                <w:rFonts w:ascii="Times New Roman" w:eastAsia="Times New Roman" w:hAnsi="Times New Roman" w:cs="Times New Roman"/>
                <w:b/>
              </w:rPr>
              <w:t xml:space="preserve"> </w:t>
            </w:r>
          </w:p>
          <w:p w:rsidR="0055739D" w:rsidRPr="008C0A7F" w:rsidRDefault="0055739D"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55739D" w:rsidRPr="008C0A7F" w:rsidRDefault="0055739D"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55739D" w:rsidRPr="0055739D" w:rsidRDefault="0055739D" w:rsidP="0055739D">
            <w:pPr>
              <w:suppressAutoHyphens w:val="0"/>
              <w:spacing w:after="0" w:line="240" w:lineRule="auto"/>
              <w:jc w:val="center"/>
              <w:rPr>
                <w:rFonts w:ascii="Times New Roman" w:eastAsia="Times New Roman" w:hAnsi="Times New Roman" w:cs="Times New Roman"/>
              </w:rPr>
            </w:pPr>
            <w:r w:rsidRPr="0055739D">
              <w:rPr>
                <w:rFonts w:ascii="Times New Roman" w:eastAsia="Times New Roman" w:hAnsi="Times New Roman" w:cs="Times New Roman"/>
              </w:rPr>
              <w:t>Группы</w:t>
            </w:r>
          </w:p>
        </w:tc>
        <w:tc>
          <w:tcPr>
            <w:tcW w:w="2976"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55739D"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tbl>
      <w:tblPr>
        <w:tblpPr w:leftFromText="180" w:rightFromText="180" w:vertAnchor="text" w:horzAnchor="margin" w:tblpY="137"/>
        <w:tblW w:w="10881" w:type="dxa"/>
        <w:tblLook w:val="04A0"/>
      </w:tblPr>
      <w:tblGrid>
        <w:gridCol w:w="817"/>
        <w:gridCol w:w="10064"/>
      </w:tblGrid>
      <w:tr w:rsidR="008C0A7F" w:rsidRPr="008C0A7F" w:rsidTr="00B404ED">
        <w:tc>
          <w:tcPr>
            <w:tcW w:w="817" w:type="dxa"/>
          </w:tcPr>
          <w:p w:rsidR="008C0A7F" w:rsidRPr="008C0A7F" w:rsidRDefault="008C0A7F" w:rsidP="00464EDB">
            <w:pPr>
              <w:numPr>
                <w:ilvl w:val="0"/>
                <w:numId w:val="244"/>
              </w:numPr>
              <w:suppressAutoHyphens w:val="0"/>
              <w:spacing w:after="0" w:line="360" w:lineRule="auto"/>
              <w:ind w:left="0" w:firstLine="0"/>
              <w:rPr>
                <w:rFonts w:ascii="Times New Roman" w:eastAsia="Calibri" w:hAnsi="Times New Roman" w:cs="Times New Roman"/>
                <w:lang w:eastAsia="en-US"/>
              </w:rPr>
            </w:pPr>
          </w:p>
        </w:tc>
        <w:tc>
          <w:tcPr>
            <w:tcW w:w="10064"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Процесс накопления вагонов на технических станциях</w:t>
            </w:r>
          </w:p>
        </w:tc>
      </w:tr>
      <w:tr w:rsidR="008C0A7F" w:rsidRPr="008C0A7F" w:rsidTr="00B404ED">
        <w:tc>
          <w:tcPr>
            <w:tcW w:w="817" w:type="dxa"/>
          </w:tcPr>
          <w:p w:rsidR="008C0A7F" w:rsidRPr="008C0A7F" w:rsidRDefault="008C0A7F" w:rsidP="00464EDB">
            <w:pPr>
              <w:numPr>
                <w:ilvl w:val="0"/>
                <w:numId w:val="244"/>
              </w:numPr>
              <w:suppressAutoHyphens w:val="0"/>
              <w:spacing w:after="0" w:line="360" w:lineRule="auto"/>
              <w:ind w:left="0" w:firstLine="0"/>
              <w:rPr>
                <w:rFonts w:ascii="Times New Roman" w:eastAsia="Calibri" w:hAnsi="Times New Roman" w:cs="Times New Roman"/>
                <w:lang w:eastAsia="en-US"/>
              </w:rPr>
            </w:pPr>
          </w:p>
        </w:tc>
        <w:tc>
          <w:tcPr>
            <w:tcW w:w="10064"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Особенности пригородного пассажирского движения</w:t>
            </w:r>
          </w:p>
        </w:tc>
      </w:tr>
      <w:tr w:rsidR="008C0A7F" w:rsidRPr="008C0A7F" w:rsidTr="00B404ED">
        <w:tc>
          <w:tcPr>
            <w:tcW w:w="817" w:type="dxa"/>
          </w:tcPr>
          <w:p w:rsidR="008C0A7F" w:rsidRPr="008C0A7F" w:rsidRDefault="008C0A7F" w:rsidP="00464EDB">
            <w:pPr>
              <w:numPr>
                <w:ilvl w:val="0"/>
                <w:numId w:val="244"/>
              </w:numPr>
              <w:suppressAutoHyphens w:val="0"/>
              <w:spacing w:after="0" w:line="360" w:lineRule="auto"/>
              <w:ind w:left="0" w:firstLine="0"/>
              <w:rPr>
                <w:rFonts w:ascii="Times New Roman" w:eastAsia="Calibri" w:hAnsi="Times New Roman" w:cs="Times New Roman"/>
                <w:lang w:eastAsia="en-US"/>
              </w:rPr>
            </w:pPr>
          </w:p>
        </w:tc>
        <w:tc>
          <w:tcPr>
            <w:tcW w:w="10064"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пропускную способность участка при непараллельном графике: Максимальная пропускная способность при параллельном графике – 24 пары поездов; число сборных поездов – 2; число пассажирских поездов – 6; коэффициент съема сборных поездов – 2,5; коэффициент съема па</w:t>
            </w:r>
            <w:r w:rsidRPr="008C0A7F">
              <w:rPr>
                <w:rFonts w:ascii="Times New Roman" w:eastAsia="Times New Roman" w:hAnsi="Times New Roman" w:cs="Times New Roman"/>
              </w:rPr>
              <w:t>с</w:t>
            </w:r>
            <w:r w:rsidRPr="008C0A7F">
              <w:rPr>
                <w:rFonts w:ascii="Times New Roman" w:eastAsia="Times New Roman" w:hAnsi="Times New Roman" w:cs="Times New Roman"/>
              </w:rPr>
              <w:t>сажирских поездов – 1,3</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8C0A7F">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№2</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C0A7F" w:rsidRPr="008C0A7F">
              <w:rPr>
                <w:rFonts w:ascii="Times New Roman" w:eastAsia="Times New Roman" w:hAnsi="Times New Roman" w:cs="Times New Roman"/>
                <w:b/>
              </w:rPr>
              <w:t xml:space="preserve"> </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250" w:type="dxa"/>
        <w:tblLook w:val="04A0"/>
      </w:tblPr>
      <w:tblGrid>
        <w:gridCol w:w="851"/>
        <w:gridCol w:w="9639"/>
      </w:tblGrid>
      <w:tr w:rsidR="008C0A7F" w:rsidRPr="008C0A7F" w:rsidTr="0055739D">
        <w:tc>
          <w:tcPr>
            <w:tcW w:w="851" w:type="dxa"/>
          </w:tcPr>
          <w:p w:rsidR="008C0A7F" w:rsidRPr="008C0A7F" w:rsidRDefault="008C0A7F" w:rsidP="00464EDB">
            <w:pPr>
              <w:numPr>
                <w:ilvl w:val="0"/>
                <w:numId w:val="245"/>
              </w:numPr>
              <w:suppressAutoHyphens w:val="0"/>
              <w:spacing w:after="0" w:line="360" w:lineRule="auto"/>
              <w:ind w:left="357" w:firstLine="0"/>
              <w:rPr>
                <w:rFonts w:ascii="Times New Roman" w:eastAsia="Calibri" w:hAnsi="Times New Roman" w:cs="Times New Roman"/>
                <w:lang w:eastAsia="en-US"/>
              </w:rPr>
            </w:pPr>
          </w:p>
        </w:tc>
        <w:tc>
          <w:tcPr>
            <w:tcW w:w="963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Понятие о плане формирования поездов для технических станций</w:t>
            </w:r>
          </w:p>
        </w:tc>
      </w:tr>
      <w:tr w:rsidR="008C0A7F" w:rsidRPr="008C0A7F" w:rsidTr="0055739D">
        <w:tc>
          <w:tcPr>
            <w:tcW w:w="851" w:type="dxa"/>
          </w:tcPr>
          <w:p w:rsidR="008C0A7F" w:rsidRPr="008C0A7F" w:rsidRDefault="008C0A7F" w:rsidP="00464EDB">
            <w:pPr>
              <w:numPr>
                <w:ilvl w:val="0"/>
                <w:numId w:val="245"/>
              </w:numPr>
              <w:suppressAutoHyphens w:val="0"/>
              <w:spacing w:after="0" w:line="360" w:lineRule="auto"/>
              <w:ind w:left="357" w:firstLine="0"/>
              <w:rPr>
                <w:rFonts w:ascii="Times New Roman" w:eastAsia="Calibri" w:hAnsi="Times New Roman" w:cs="Times New Roman"/>
                <w:lang w:eastAsia="en-US"/>
              </w:rPr>
            </w:pPr>
          </w:p>
        </w:tc>
        <w:tc>
          <w:tcPr>
            <w:tcW w:w="963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Элементы графика движения</w:t>
            </w:r>
          </w:p>
        </w:tc>
      </w:tr>
      <w:tr w:rsidR="008C0A7F" w:rsidRPr="008C0A7F" w:rsidTr="0055739D">
        <w:tc>
          <w:tcPr>
            <w:tcW w:w="851" w:type="dxa"/>
          </w:tcPr>
          <w:p w:rsidR="008C0A7F" w:rsidRPr="008C0A7F" w:rsidRDefault="008C0A7F" w:rsidP="00464EDB">
            <w:pPr>
              <w:numPr>
                <w:ilvl w:val="0"/>
                <w:numId w:val="245"/>
              </w:numPr>
              <w:suppressAutoHyphens w:val="0"/>
              <w:spacing w:after="0" w:line="360" w:lineRule="auto"/>
              <w:ind w:left="357" w:firstLine="0"/>
              <w:rPr>
                <w:rFonts w:ascii="Times New Roman" w:eastAsia="Calibri" w:hAnsi="Times New Roman" w:cs="Times New Roman"/>
                <w:lang w:eastAsia="en-US"/>
              </w:rPr>
            </w:pPr>
          </w:p>
        </w:tc>
        <w:tc>
          <w:tcPr>
            <w:tcW w:w="963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простой местного вагона, если вагоно-часы простоя – 1090 ваг-ч; общее число вагонов – 66</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br w:type="page"/>
      </w:r>
      <w:r w:rsidRPr="008C0A7F">
        <w:rPr>
          <w:rFonts w:ascii="Times New Roman" w:eastAsia="Times New Roman" w:hAnsi="Times New Roman" w:cs="Times New Roman"/>
          <w:b/>
        </w:rPr>
        <w:lastRenderedPageBreak/>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tbl>
      <w:tblPr>
        <w:tblpPr w:leftFromText="180" w:rightFromText="180" w:vertAnchor="text" w:horzAnchor="margin" w:tblpXSpec="right" w:tblpY="154"/>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A6383"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A6383"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A6383" w:rsidRPr="008C0A7F" w:rsidRDefault="008A6383"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№3</w:t>
            </w:r>
          </w:p>
          <w:p w:rsidR="008A6383" w:rsidRPr="008C0A7F" w:rsidRDefault="008A6383"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A6383" w:rsidRPr="008C0A7F" w:rsidRDefault="008A6383"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A6383"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A6383" w:rsidRPr="008C0A7F">
              <w:rPr>
                <w:rFonts w:ascii="Times New Roman" w:eastAsia="Times New Roman" w:hAnsi="Times New Roman" w:cs="Times New Roman"/>
                <w:b/>
              </w:rPr>
              <w:t xml:space="preserve"> </w:t>
            </w:r>
          </w:p>
          <w:p w:rsidR="008A6383" w:rsidRPr="008C0A7F" w:rsidRDefault="008A6383"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A6383" w:rsidRPr="008C0A7F" w:rsidRDefault="008A6383"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A6383"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A6383"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rPr>
          <w:rFonts w:ascii="Times New Roman" w:eastAsia="Times New Roman" w:hAnsi="Times New Roman" w:cs="Times New Roman"/>
        </w:rPr>
      </w:pPr>
    </w:p>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89" w:type="dxa"/>
        <w:tblInd w:w="534" w:type="dxa"/>
        <w:tblLook w:val="04A0"/>
      </w:tblPr>
      <w:tblGrid>
        <w:gridCol w:w="756"/>
        <w:gridCol w:w="9733"/>
      </w:tblGrid>
      <w:tr w:rsidR="008C0A7F" w:rsidRPr="008C0A7F" w:rsidTr="0055739D">
        <w:tc>
          <w:tcPr>
            <w:tcW w:w="756" w:type="dxa"/>
          </w:tcPr>
          <w:p w:rsidR="008C0A7F" w:rsidRPr="008C0A7F" w:rsidRDefault="008C0A7F" w:rsidP="00464EDB">
            <w:pPr>
              <w:numPr>
                <w:ilvl w:val="0"/>
                <w:numId w:val="246"/>
              </w:numPr>
              <w:suppressAutoHyphens w:val="0"/>
              <w:spacing w:after="0" w:line="360" w:lineRule="auto"/>
              <w:ind w:left="0" w:firstLine="0"/>
              <w:rPr>
                <w:rFonts w:ascii="Times New Roman" w:eastAsia="Calibri" w:hAnsi="Times New Roman" w:cs="Times New Roman"/>
                <w:lang w:eastAsia="en-US"/>
              </w:rPr>
            </w:pPr>
          </w:p>
        </w:tc>
        <w:tc>
          <w:tcPr>
            <w:tcW w:w="9733"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Принципы расчета плана формирования методом аналитических сопоставлений</w:t>
            </w:r>
          </w:p>
        </w:tc>
      </w:tr>
      <w:tr w:rsidR="008C0A7F" w:rsidRPr="008C0A7F" w:rsidTr="0055739D">
        <w:tc>
          <w:tcPr>
            <w:tcW w:w="756" w:type="dxa"/>
          </w:tcPr>
          <w:p w:rsidR="008C0A7F" w:rsidRPr="008C0A7F" w:rsidRDefault="008C0A7F" w:rsidP="00464EDB">
            <w:pPr>
              <w:numPr>
                <w:ilvl w:val="0"/>
                <w:numId w:val="246"/>
              </w:numPr>
              <w:suppressAutoHyphens w:val="0"/>
              <w:spacing w:after="0" w:line="360" w:lineRule="auto"/>
              <w:ind w:left="0" w:firstLine="0"/>
              <w:rPr>
                <w:rFonts w:ascii="Times New Roman" w:eastAsia="Calibri" w:hAnsi="Times New Roman" w:cs="Times New Roman"/>
                <w:lang w:eastAsia="en-US"/>
              </w:rPr>
            </w:pPr>
          </w:p>
        </w:tc>
        <w:tc>
          <w:tcPr>
            <w:tcW w:w="9733"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Провозная способность ж/д линий</w:t>
            </w:r>
          </w:p>
        </w:tc>
      </w:tr>
      <w:tr w:rsidR="008C0A7F" w:rsidRPr="008C0A7F" w:rsidTr="0055739D">
        <w:tc>
          <w:tcPr>
            <w:tcW w:w="756" w:type="dxa"/>
          </w:tcPr>
          <w:p w:rsidR="008C0A7F" w:rsidRPr="008C0A7F" w:rsidRDefault="008C0A7F" w:rsidP="00464EDB">
            <w:pPr>
              <w:numPr>
                <w:ilvl w:val="0"/>
                <w:numId w:val="246"/>
              </w:numPr>
              <w:suppressAutoHyphens w:val="0"/>
              <w:spacing w:after="0" w:line="360" w:lineRule="auto"/>
              <w:ind w:left="0" w:firstLine="0"/>
              <w:rPr>
                <w:rFonts w:ascii="Times New Roman" w:eastAsia="Calibri" w:hAnsi="Times New Roman" w:cs="Times New Roman"/>
                <w:lang w:eastAsia="en-US"/>
              </w:rPr>
            </w:pPr>
          </w:p>
        </w:tc>
        <w:tc>
          <w:tcPr>
            <w:tcW w:w="9733"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экономию времени от проследования поезда без переработки на участке А-Б-В, если из А на В следуют 100 вагонов, из А на Б – 60 вагонов, из Б на В – 40 вагонов; параметр нако</w:t>
            </w:r>
            <w:r w:rsidRPr="008C0A7F">
              <w:rPr>
                <w:rFonts w:ascii="Times New Roman" w:eastAsia="Times New Roman" w:hAnsi="Times New Roman" w:cs="Times New Roman"/>
              </w:rPr>
              <w:t>п</w:t>
            </w:r>
            <w:r w:rsidRPr="008C0A7F">
              <w:rPr>
                <w:rFonts w:ascii="Times New Roman" w:eastAsia="Times New Roman" w:hAnsi="Times New Roman" w:cs="Times New Roman"/>
              </w:rPr>
              <w:t>ления – 9,8 час; в составе поезда – 50 вагонов.</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№4</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C0A7F" w:rsidRPr="008C0A7F">
              <w:rPr>
                <w:rFonts w:ascii="Times New Roman" w:eastAsia="Times New Roman" w:hAnsi="Times New Roman" w:cs="Times New Roman"/>
                <w:b/>
              </w:rPr>
              <w:t xml:space="preserve"> </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108" w:type="dxa"/>
        <w:tblLook w:val="04A0"/>
      </w:tblPr>
      <w:tblGrid>
        <w:gridCol w:w="743"/>
        <w:gridCol w:w="9747"/>
      </w:tblGrid>
      <w:tr w:rsidR="008C0A7F" w:rsidRPr="008C0A7F" w:rsidTr="0055739D">
        <w:tc>
          <w:tcPr>
            <w:tcW w:w="743" w:type="dxa"/>
          </w:tcPr>
          <w:p w:rsidR="008C0A7F" w:rsidRPr="008C0A7F" w:rsidRDefault="008C0A7F" w:rsidP="00464EDB">
            <w:pPr>
              <w:numPr>
                <w:ilvl w:val="0"/>
                <w:numId w:val="247"/>
              </w:numPr>
              <w:suppressAutoHyphens w:val="0"/>
              <w:spacing w:after="0" w:line="360" w:lineRule="auto"/>
              <w:ind w:left="0" w:firstLine="0"/>
              <w:rPr>
                <w:rFonts w:ascii="Times New Roman" w:eastAsia="Calibri" w:hAnsi="Times New Roman" w:cs="Times New Roman"/>
                <w:lang w:eastAsia="en-US"/>
              </w:rPr>
            </w:pPr>
          </w:p>
        </w:tc>
        <w:tc>
          <w:tcPr>
            <w:tcW w:w="9747"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Построение диаграммы груженых и порожних вагонопотоков</w:t>
            </w:r>
          </w:p>
        </w:tc>
      </w:tr>
      <w:tr w:rsidR="008C0A7F" w:rsidRPr="008C0A7F" w:rsidTr="0055739D">
        <w:tc>
          <w:tcPr>
            <w:tcW w:w="743" w:type="dxa"/>
          </w:tcPr>
          <w:p w:rsidR="008C0A7F" w:rsidRPr="008C0A7F" w:rsidRDefault="008C0A7F" w:rsidP="00464EDB">
            <w:pPr>
              <w:numPr>
                <w:ilvl w:val="0"/>
                <w:numId w:val="247"/>
              </w:numPr>
              <w:suppressAutoHyphens w:val="0"/>
              <w:spacing w:after="0" w:line="360" w:lineRule="auto"/>
              <w:ind w:left="0" w:firstLine="0"/>
              <w:rPr>
                <w:rFonts w:ascii="Times New Roman" w:eastAsia="Calibri" w:hAnsi="Times New Roman" w:cs="Times New Roman"/>
                <w:lang w:eastAsia="en-US"/>
              </w:rPr>
            </w:pPr>
          </w:p>
        </w:tc>
        <w:tc>
          <w:tcPr>
            <w:tcW w:w="9747"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Показатели плана формирования поездов</w:t>
            </w:r>
          </w:p>
        </w:tc>
      </w:tr>
      <w:tr w:rsidR="008C0A7F" w:rsidRPr="008C0A7F" w:rsidTr="0055739D">
        <w:tc>
          <w:tcPr>
            <w:tcW w:w="743" w:type="dxa"/>
          </w:tcPr>
          <w:p w:rsidR="008C0A7F" w:rsidRPr="008C0A7F" w:rsidRDefault="008C0A7F" w:rsidP="00464EDB">
            <w:pPr>
              <w:numPr>
                <w:ilvl w:val="0"/>
                <w:numId w:val="247"/>
              </w:numPr>
              <w:suppressAutoHyphens w:val="0"/>
              <w:spacing w:after="0" w:line="360" w:lineRule="auto"/>
              <w:ind w:left="0" w:firstLine="0"/>
              <w:rPr>
                <w:rFonts w:ascii="Times New Roman" w:eastAsia="Calibri" w:hAnsi="Times New Roman" w:cs="Times New Roman"/>
                <w:lang w:eastAsia="en-US"/>
              </w:rPr>
            </w:pPr>
          </w:p>
        </w:tc>
        <w:tc>
          <w:tcPr>
            <w:tcW w:w="9747"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необходимое число пригородных поездов в сутки по зонам (без разбивки по ч</w:t>
            </w:r>
            <w:r w:rsidRPr="008C0A7F">
              <w:rPr>
                <w:rFonts w:ascii="Times New Roman" w:eastAsia="Times New Roman" w:hAnsi="Times New Roman" w:cs="Times New Roman"/>
              </w:rPr>
              <w:t>а</w:t>
            </w:r>
            <w:r w:rsidRPr="008C0A7F">
              <w:rPr>
                <w:rFonts w:ascii="Times New Roman" w:eastAsia="Times New Roman" w:hAnsi="Times New Roman" w:cs="Times New Roman"/>
              </w:rPr>
              <w:t>сам), если суточный пассажиропоток первой зоны – 90 тыс. чел; второй зоны – 43 тыс. чел; третьей зоны – 16 тыс. чел; населенность поезда – 1056 чел; коэффициент перенаселенности – 1,2.</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br w:type="page"/>
      </w:r>
      <w:r w:rsidRPr="008C0A7F">
        <w:rPr>
          <w:rFonts w:ascii="Times New Roman" w:eastAsia="Times New Roman" w:hAnsi="Times New Roman" w:cs="Times New Roman"/>
          <w:b/>
        </w:rPr>
        <w:lastRenderedPageBreak/>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№5</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C0A7F" w:rsidRPr="008C0A7F">
              <w:rPr>
                <w:rFonts w:ascii="Times New Roman" w:eastAsia="Times New Roman" w:hAnsi="Times New Roman" w:cs="Times New Roman"/>
                <w:b/>
              </w:rPr>
              <w:t xml:space="preserve"> </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108" w:type="dxa"/>
        <w:tblLook w:val="04A0"/>
      </w:tblPr>
      <w:tblGrid>
        <w:gridCol w:w="885"/>
        <w:gridCol w:w="9605"/>
      </w:tblGrid>
      <w:tr w:rsidR="008C0A7F" w:rsidRPr="008C0A7F" w:rsidTr="0055739D">
        <w:tc>
          <w:tcPr>
            <w:tcW w:w="885" w:type="dxa"/>
          </w:tcPr>
          <w:p w:rsidR="008C0A7F" w:rsidRPr="008C0A7F" w:rsidRDefault="008C0A7F" w:rsidP="00464EDB">
            <w:pPr>
              <w:numPr>
                <w:ilvl w:val="0"/>
                <w:numId w:val="248"/>
              </w:numPr>
              <w:suppressAutoHyphens w:val="0"/>
              <w:spacing w:after="0" w:line="360" w:lineRule="auto"/>
              <w:ind w:left="0" w:firstLine="0"/>
              <w:rPr>
                <w:rFonts w:ascii="Times New Roman" w:eastAsia="Calibri" w:hAnsi="Times New Roman" w:cs="Times New Roman"/>
                <w:lang w:eastAsia="en-US"/>
              </w:rPr>
            </w:pPr>
          </w:p>
        </w:tc>
        <w:tc>
          <w:tcPr>
            <w:tcW w:w="9605"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Принципы расчета плана формирования методом абсолютного расчета</w:t>
            </w:r>
          </w:p>
        </w:tc>
      </w:tr>
      <w:tr w:rsidR="008C0A7F" w:rsidRPr="008C0A7F" w:rsidTr="0055739D">
        <w:tc>
          <w:tcPr>
            <w:tcW w:w="885" w:type="dxa"/>
          </w:tcPr>
          <w:p w:rsidR="008C0A7F" w:rsidRPr="008C0A7F" w:rsidRDefault="008C0A7F" w:rsidP="00464EDB">
            <w:pPr>
              <w:numPr>
                <w:ilvl w:val="0"/>
                <w:numId w:val="248"/>
              </w:numPr>
              <w:suppressAutoHyphens w:val="0"/>
              <w:spacing w:after="0" w:line="360" w:lineRule="auto"/>
              <w:ind w:left="0" w:firstLine="0"/>
              <w:rPr>
                <w:rFonts w:ascii="Times New Roman" w:eastAsia="Calibri" w:hAnsi="Times New Roman" w:cs="Times New Roman"/>
                <w:lang w:eastAsia="en-US"/>
              </w:rPr>
            </w:pPr>
          </w:p>
        </w:tc>
        <w:tc>
          <w:tcPr>
            <w:tcW w:w="9605"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Организация пассажиропотоков</w:t>
            </w:r>
          </w:p>
        </w:tc>
      </w:tr>
      <w:tr w:rsidR="008C0A7F" w:rsidRPr="008C0A7F" w:rsidTr="0055739D">
        <w:tc>
          <w:tcPr>
            <w:tcW w:w="885" w:type="dxa"/>
          </w:tcPr>
          <w:p w:rsidR="008C0A7F" w:rsidRPr="008C0A7F" w:rsidRDefault="008C0A7F" w:rsidP="00464EDB">
            <w:pPr>
              <w:numPr>
                <w:ilvl w:val="0"/>
                <w:numId w:val="248"/>
              </w:numPr>
              <w:suppressAutoHyphens w:val="0"/>
              <w:spacing w:after="0" w:line="360" w:lineRule="auto"/>
              <w:ind w:left="0" w:firstLine="0"/>
              <w:rPr>
                <w:rFonts w:ascii="Times New Roman" w:eastAsia="Calibri" w:hAnsi="Times New Roman" w:cs="Times New Roman"/>
                <w:lang w:eastAsia="en-US"/>
              </w:rPr>
            </w:pPr>
          </w:p>
        </w:tc>
        <w:tc>
          <w:tcPr>
            <w:tcW w:w="9605"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Рассчитать пропускную способность однопутного участка при парном непакетном графике движения поездов, если известно, что</w:t>
            </w:r>
            <m:oMath>
              <m:sSub>
                <m:sSubPr>
                  <m:ctrlPr>
                    <w:rPr>
                      <w:rFonts w:ascii="Cambria Math" w:hAnsi="Cambria Math"/>
                      <w:iCs/>
                      <w:sz w:val="28"/>
                      <w:szCs w:val="28"/>
                    </w:rPr>
                  </m:ctrlPr>
                </m:sSubPr>
                <m:e>
                  <m:r>
                    <m:rPr>
                      <m:sty m:val="p"/>
                    </m:rPr>
                    <w:rPr>
                      <w:rFonts w:ascii="Cambria Math" w:hAnsi="Cambria Math"/>
                      <w:sz w:val="28"/>
                      <w:szCs w:val="28"/>
                    </w:rPr>
                    <m:t>t</m:t>
                  </m:r>
                </m:e>
                <m:sub>
                  <m:r>
                    <m:rPr>
                      <m:sty m:val="p"/>
                    </m:rPr>
                    <w:rPr>
                      <w:rFonts w:ascii="Cambria Math" w:hAnsi="Cambria Math"/>
                      <w:sz w:val="28"/>
                      <w:szCs w:val="28"/>
                    </w:rPr>
                    <m:t>тех</m:t>
                  </m:r>
                </m:sub>
              </m:sSub>
            </m:oMath>
            <w:r w:rsidRPr="008C0A7F">
              <w:rPr>
                <w:rFonts w:ascii="Times New Roman" w:eastAsia="Times New Roman" w:hAnsi="Times New Roman" w:cs="Times New Roman"/>
                <w:iCs/>
                <w:color w:val="000000"/>
                <w:spacing w:val="-1"/>
                <w:shd w:val="clear" w:color="auto" w:fill="FFFFFF"/>
              </w:rPr>
              <w:t xml:space="preserve">=60 мин, </w:t>
            </w:r>
            <m:oMath>
              <m:sSub>
                <m:sSubPr>
                  <m:ctrlPr>
                    <w:rPr>
                      <w:rFonts w:ascii="Cambria Math" w:hAnsi="Cambria Math"/>
                      <w:sz w:val="28"/>
                      <w:szCs w:val="28"/>
                    </w:rPr>
                  </m:ctrlPr>
                </m:sSubPr>
                <m:e>
                  <m:r>
                    <m:rPr>
                      <m:sty m:val="p"/>
                    </m:rPr>
                    <w:rPr>
                      <w:rFonts w:ascii="Cambria Math"/>
                      <w:sz w:val="28"/>
                      <w:szCs w:val="28"/>
                    </w:rPr>
                    <m:t>а</m:t>
                  </m:r>
                </m:e>
                <m:sub>
                  <m:r>
                    <m:rPr>
                      <m:sty m:val="p"/>
                    </m:rPr>
                    <w:rPr>
                      <w:rFonts w:ascii="Cambria Math"/>
                      <w:sz w:val="28"/>
                      <w:szCs w:val="28"/>
                    </w:rPr>
                    <m:t>н</m:t>
                  </m:r>
                </m:sub>
              </m:sSub>
            </m:oMath>
            <w:r w:rsidRPr="008C0A7F">
              <w:rPr>
                <w:rFonts w:ascii="Times New Roman" w:eastAsia="Times New Roman" w:hAnsi="Times New Roman" w:cs="Times New Roman"/>
                <w:color w:val="000000"/>
                <w:spacing w:val="-1"/>
                <w:shd w:val="clear" w:color="auto" w:fill="FFFFFF"/>
              </w:rPr>
              <w:t xml:space="preserve">=0,98, </w:t>
            </w:r>
            <m:oMath>
              <m:sSub>
                <m:sSubPr>
                  <m:ctrlPr>
                    <w:rPr>
                      <w:rFonts w:ascii="Cambria Math" w:hAnsi="Cambria Math"/>
                      <w:sz w:val="28"/>
                      <w:szCs w:val="28"/>
                    </w:rPr>
                  </m:ctrlPr>
                </m:sSubPr>
                <m:e>
                  <m:r>
                    <m:rPr>
                      <m:sty m:val="p"/>
                    </m:rPr>
                    <w:rPr>
                      <w:rFonts w:ascii="Cambria Math"/>
                      <w:sz w:val="28"/>
                      <w:szCs w:val="28"/>
                    </w:rPr>
                    <m:t>Т</m:t>
                  </m:r>
                </m:e>
                <m:sub>
                  <m:r>
                    <m:rPr>
                      <m:sty m:val="p"/>
                    </m:rPr>
                    <w:rPr>
                      <w:rFonts w:ascii="Cambria Math"/>
                      <w:sz w:val="28"/>
                      <w:szCs w:val="28"/>
                    </w:rPr>
                    <m:t>пер</m:t>
                  </m:r>
                </m:sub>
              </m:sSub>
            </m:oMath>
            <w:r w:rsidRPr="008C0A7F">
              <w:rPr>
                <w:rFonts w:ascii="Times New Roman" w:eastAsia="Times New Roman" w:hAnsi="Times New Roman" w:cs="Times New Roman"/>
                <w:color w:val="000000"/>
                <w:spacing w:val="-1"/>
                <w:shd w:val="clear" w:color="auto" w:fill="FFFFFF"/>
              </w:rPr>
              <w:t>=50 мин</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55739D" w:rsidRPr="008C0A7F" w:rsidRDefault="0055739D" w:rsidP="0055739D">
      <w:pPr>
        <w:suppressAutoHyphens w:val="0"/>
        <w:spacing w:after="0" w:line="240" w:lineRule="auto"/>
        <w:jc w:val="center"/>
        <w:rPr>
          <w:rFonts w:ascii="Times New Roman" w:eastAsia="Times New Roman" w:hAnsi="Times New Roman" w:cs="Times New Roman"/>
          <w:b/>
        </w:rPr>
      </w:pPr>
    </w:p>
    <w:tbl>
      <w:tblPr>
        <w:tblW w:w="10491"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№6</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C0A7F" w:rsidRPr="008C0A7F">
              <w:rPr>
                <w:rFonts w:ascii="Times New Roman" w:eastAsia="Times New Roman" w:hAnsi="Times New Roman" w:cs="Times New Roman"/>
                <w:b/>
              </w:rPr>
              <w:t xml:space="preserve"> </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250" w:type="dxa"/>
        <w:tblLook w:val="04A0"/>
      </w:tblPr>
      <w:tblGrid>
        <w:gridCol w:w="992"/>
        <w:gridCol w:w="9498"/>
      </w:tblGrid>
      <w:tr w:rsidR="008C0A7F" w:rsidRPr="008C0A7F" w:rsidTr="0055739D">
        <w:tc>
          <w:tcPr>
            <w:tcW w:w="992"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498"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Разработка графика движения. Расписание пассажирских поездов</w:t>
            </w:r>
          </w:p>
        </w:tc>
      </w:tr>
      <w:tr w:rsidR="008C0A7F" w:rsidRPr="008C0A7F" w:rsidTr="0055739D">
        <w:tc>
          <w:tcPr>
            <w:tcW w:w="992"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498"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Выбор рационального направления вагонопотоков.  Ступенчатые графики</w:t>
            </w:r>
          </w:p>
        </w:tc>
      </w:tr>
      <w:tr w:rsidR="008C0A7F" w:rsidRPr="008C0A7F" w:rsidTr="0055739D">
        <w:tc>
          <w:tcPr>
            <w:tcW w:w="992"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498"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период графика при движении поездов на труднейший перегон сходу, если перегонное время хода четного поезда – 20 мин; перегонное время хода нечетного поезда – 19 мин; интервал скрещения – 1 мин; интервал неодновременного прибытия – 4 мин; время на ра</w:t>
            </w:r>
            <w:r w:rsidRPr="008C0A7F">
              <w:rPr>
                <w:rFonts w:ascii="Times New Roman" w:eastAsia="Times New Roman" w:hAnsi="Times New Roman" w:cs="Times New Roman"/>
              </w:rPr>
              <w:t>з</w:t>
            </w:r>
            <w:r w:rsidRPr="008C0A7F">
              <w:rPr>
                <w:rFonts w:ascii="Times New Roman" w:eastAsia="Times New Roman" w:hAnsi="Times New Roman" w:cs="Times New Roman"/>
              </w:rPr>
              <w:t>гон – 2 мин; время на замедление – 1 мин</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rPr>
        <w:br w:type="page"/>
      </w:r>
      <w:r w:rsidRPr="008C0A7F">
        <w:rPr>
          <w:rFonts w:ascii="Times New Roman" w:eastAsia="Times New Roman" w:hAnsi="Times New Roman" w:cs="Times New Roman"/>
          <w:b/>
        </w:rPr>
        <w:lastRenderedPageBreak/>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№7</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C0A7F" w:rsidRPr="008C0A7F">
              <w:rPr>
                <w:rFonts w:ascii="Times New Roman" w:eastAsia="Times New Roman" w:hAnsi="Times New Roman" w:cs="Times New Roman"/>
                <w:b/>
              </w:rPr>
              <w:t xml:space="preserve"> </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250" w:type="dxa"/>
        <w:tblLook w:val="04A0"/>
      </w:tblPr>
      <w:tblGrid>
        <w:gridCol w:w="1134"/>
        <w:gridCol w:w="9356"/>
      </w:tblGrid>
      <w:tr w:rsidR="008C0A7F" w:rsidRPr="008C0A7F" w:rsidTr="0055739D">
        <w:tc>
          <w:tcPr>
            <w:tcW w:w="1134" w:type="dxa"/>
          </w:tcPr>
          <w:p w:rsidR="008C0A7F" w:rsidRPr="008C0A7F" w:rsidRDefault="008C0A7F" w:rsidP="00464EDB">
            <w:pPr>
              <w:numPr>
                <w:ilvl w:val="0"/>
                <w:numId w:val="249"/>
              </w:numPr>
              <w:suppressAutoHyphens w:val="0"/>
              <w:spacing w:after="0" w:line="360" w:lineRule="auto"/>
              <w:ind w:left="0" w:firstLine="0"/>
              <w:rPr>
                <w:rFonts w:ascii="Times New Roman" w:eastAsia="Calibri" w:hAnsi="Times New Roman" w:cs="Times New Roman"/>
                <w:lang w:eastAsia="en-US"/>
              </w:rPr>
            </w:pPr>
          </w:p>
        </w:tc>
        <w:tc>
          <w:tcPr>
            <w:tcW w:w="9356"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Понятие о вагонопотоках. Форма их представления. Определение мощности струй</w:t>
            </w:r>
          </w:p>
        </w:tc>
      </w:tr>
      <w:tr w:rsidR="008C0A7F" w:rsidRPr="008C0A7F" w:rsidTr="0055739D">
        <w:tc>
          <w:tcPr>
            <w:tcW w:w="1134"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356"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Нормирование стоянок поездов для выполнения пассажирских операций</w:t>
            </w:r>
          </w:p>
        </w:tc>
      </w:tr>
      <w:tr w:rsidR="008C0A7F" w:rsidRPr="008C0A7F" w:rsidTr="0055739D">
        <w:tc>
          <w:tcPr>
            <w:tcW w:w="1134"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356"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вагоно-часы простоя под накоплением за сутки и параметр накопления, е</w:t>
            </w:r>
            <w:r w:rsidRPr="008C0A7F">
              <w:rPr>
                <w:rFonts w:ascii="Times New Roman" w:eastAsia="Times New Roman" w:hAnsi="Times New Roman" w:cs="Times New Roman"/>
              </w:rPr>
              <w:t>с</w:t>
            </w:r>
            <w:r w:rsidRPr="008C0A7F">
              <w:rPr>
                <w:rFonts w:ascii="Times New Roman" w:eastAsia="Times New Roman" w:hAnsi="Times New Roman" w:cs="Times New Roman"/>
              </w:rPr>
              <w:t>ли вагоны данного назначения пребывают на станцию равными группами (по 14 вагонов) и ч</w:t>
            </w:r>
            <w:r w:rsidRPr="008C0A7F">
              <w:rPr>
                <w:rFonts w:ascii="Times New Roman" w:eastAsia="Times New Roman" w:hAnsi="Times New Roman" w:cs="Times New Roman"/>
              </w:rPr>
              <w:t>е</w:t>
            </w:r>
            <w:r w:rsidRPr="008C0A7F">
              <w:rPr>
                <w:rFonts w:ascii="Times New Roman" w:eastAsia="Times New Roman" w:hAnsi="Times New Roman" w:cs="Times New Roman"/>
              </w:rPr>
              <w:t>рез равные промежутки времени. Состав поезда 52 вагона. После накопления на путях остаются вагоны.</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№8</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C0A7F" w:rsidRPr="008C0A7F">
              <w:rPr>
                <w:rFonts w:ascii="Times New Roman" w:eastAsia="Times New Roman" w:hAnsi="Times New Roman" w:cs="Times New Roman"/>
                <w:b/>
              </w:rPr>
              <w:t xml:space="preserve"> </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A6383"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250" w:type="dxa"/>
        <w:tblLook w:val="04A0"/>
      </w:tblPr>
      <w:tblGrid>
        <w:gridCol w:w="671"/>
        <w:gridCol w:w="9819"/>
      </w:tblGrid>
      <w:tr w:rsidR="008C0A7F" w:rsidRPr="008C0A7F" w:rsidTr="0055739D">
        <w:tc>
          <w:tcPr>
            <w:tcW w:w="671"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819" w:type="dxa"/>
            <w:vAlign w:val="center"/>
          </w:tcPr>
          <w:p w:rsidR="008C0A7F" w:rsidRPr="008C0A7F" w:rsidRDefault="008C0A7F" w:rsidP="0055739D">
            <w:pPr>
              <w:tabs>
                <w:tab w:val="left" w:pos="4110"/>
              </w:tabs>
              <w:suppressAutoHyphens w:val="0"/>
              <w:spacing w:after="0" w:line="360" w:lineRule="auto"/>
              <w:contextualSpacing/>
              <w:jc w:val="both"/>
              <w:rPr>
                <w:rFonts w:ascii="Calibri" w:eastAsia="Calibri" w:hAnsi="Calibri" w:cs="Times New Roman"/>
                <w:lang w:eastAsia="en-US"/>
              </w:rPr>
            </w:pPr>
            <w:r w:rsidRPr="008C0A7F">
              <w:rPr>
                <w:rFonts w:ascii="Times New Roman" w:eastAsia="Calibri" w:hAnsi="Times New Roman" w:cs="Times New Roman"/>
                <w:lang w:eastAsia="en-US"/>
              </w:rPr>
              <w:t>Графическое изображение движения поездов.  Форма и содержание графика</w:t>
            </w:r>
          </w:p>
        </w:tc>
      </w:tr>
      <w:tr w:rsidR="008C0A7F" w:rsidRPr="008C0A7F" w:rsidTr="0055739D">
        <w:tc>
          <w:tcPr>
            <w:tcW w:w="671"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81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Усиление пропускной и провозной способности линий</w:t>
            </w:r>
          </w:p>
        </w:tc>
      </w:tr>
      <w:tr w:rsidR="008C0A7F" w:rsidRPr="008C0A7F" w:rsidTr="0055739D">
        <w:tc>
          <w:tcPr>
            <w:tcW w:w="671"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 xml:space="preserve">3. </w:t>
            </w:r>
          </w:p>
        </w:tc>
        <w:tc>
          <w:tcPr>
            <w:tcW w:w="981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экономию времени от проследования поезда без переработки на участке А-Б-В, если из А на В следуют 150 вагонов, из А на Б – 90 вагонов, из Б на В – 50 вагонов; параметр нако</w:t>
            </w:r>
            <w:r w:rsidRPr="008C0A7F">
              <w:rPr>
                <w:rFonts w:ascii="Times New Roman" w:eastAsia="Times New Roman" w:hAnsi="Times New Roman" w:cs="Times New Roman"/>
              </w:rPr>
              <w:t>п</w:t>
            </w:r>
            <w:r w:rsidRPr="008C0A7F">
              <w:rPr>
                <w:rFonts w:ascii="Times New Roman" w:eastAsia="Times New Roman" w:hAnsi="Times New Roman" w:cs="Times New Roman"/>
              </w:rPr>
              <w:t>ления – 9,8 час; в составе поезда – 60 вагонов</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br w:type="page"/>
      </w:r>
      <w:r w:rsidRPr="008C0A7F">
        <w:rPr>
          <w:rFonts w:ascii="Times New Roman" w:eastAsia="Times New Roman" w:hAnsi="Times New Roman" w:cs="Times New Roman"/>
          <w:b/>
        </w:rPr>
        <w:lastRenderedPageBreak/>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№9</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C0A7F" w:rsidRPr="008C0A7F">
              <w:rPr>
                <w:rFonts w:ascii="Times New Roman" w:eastAsia="Times New Roman" w:hAnsi="Times New Roman" w:cs="Times New Roman"/>
                <w:b/>
              </w:rPr>
              <w:t xml:space="preserve"> </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A6383"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250" w:type="dxa"/>
        <w:tblLook w:val="04A0"/>
      </w:tblPr>
      <w:tblGrid>
        <w:gridCol w:w="851"/>
        <w:gridCol w:w="9639"/>
      </w:tblGrid>
      <w:tr w:rsidR="008C0A7F" w:rsidRPr="008C0A7F" w:rsidTr="0055739D">
        <w:tc>
          <w:tcPr>
            <w:tcW w:w="851" w:type="dxa"/>
          </w:tcPr>
          <w:p w:rsidR="008C0A7F" w:rsidRPr="008C0A7F" w:rsidRDefault="008C0A7F" w:rsidP="00464EDB">
            <w:pPr>
              <w:numPr>
                <w:ilvl w:val="0"/>
                <w:numId w:val="250"/>
              </w:numPr>
              <w:suppressAutoHyphens w:val="0"/>
              <w:spacing w:after="0" w:line="360" w:lineRule="auto"/>
              <w:ind w:left="0" w:firstLine="0"/>
              <w:rPr>
                <w:rFonts w:ascii="Times New Roman" w:eastAsia="Calibri" w:hAnsi="Times New Roman" w:cs="Times New Roman"/>
                <w:lang w:eastAsia="en-US"/>
              </w:rPr>
            </w:pPr>
          </w:p>
        </w:tc>
        <w:tc>
          <w:tcPr>
            <w:tcW w:w="963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Межпоездные интервалы в пакете</w:t>
            </w:r>
          </w:p>
        </w:tc>
      </w:tr>
      <w:tr w:rsidR="008C0A7F" w:rsidRPr="008C0A7F" w:rsidTr="0055739D">
        <w:tc>
          <w:tcPr>
            <w:tcW w:w="851" w:type="dxa"/>
          </w:tcPr>
          <w:p w:rsidR="008C0A7F" w:rsidRPr="008C0A7F" w:rsidRDefault="008C0A7F" w:rsidP="00464EDB">
            <w:pPr>
              <w:numPr>
                <w:ilvl w:val="0"/>
                <w:numId w:val="250"/>
              </w:numPr>
              <w:suppressAutoHyphens w:val="0"/>
              <w:spacing w:after="0" w:line="360" w:lineRule="auto"/>
              <w:ind w:left="0" w:firstLine="0"/>
              <w:rPr>
                <w:rFonts w:ascii="Times New Roman" w:eastAsia="Calibri" w:hAnsi="Times New Roman" w:cs="Times New Roman"/>
                <w:lang w:eastAsia="en-US"/>
              </w:rPr>
            </w:pPr>
          </w:p>
        </w:tc>
        <w:tc>
          <w:tcPr>
            <w:tcW w:w="963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Технические нормы пассажирского движения</w:t>
            </w:r>
          </w:p>
        </w:tc>
      </w:tr>
      <w:tr w:rsidR="008C0A7F" w:rsidRPr="008C0A7F" w:rsidTr="0055739D">
        <w:tc>
          <w:tcPr>
            <w:tcW w:w="851" w:type="dxa"/>
          </w:tcPr>
          <w:p w:rsidR="008C0A7F" w:rsidRPr="008C0A7F" w:rsidRDefault="008C0A7F" w:rsidP="00464EDB">
            <w:pPr>
              <w:numPr>
                <w:ilvl w:val="0"/>
                <w:numId w:val="250"/>
              </w:numPr>
              <w:suppressAutoHyphens w:val="0"/>
              <w:spacing w:after="0" w:line="360" w:lineRule="auto"/>
              <w:ind w:left="0" w:firstLine="0"/>
              <w:rPr>
                <w:rFonts w:ascii="Times New Roman" w:eastAsia="Calibri" w:hAnsi="Times New Roman" w:cs="Times New Roman"/>
                <w:lang w:eastAsia="en-US"/>
              </w:rPr>
            </w:pPr>
          </w:p>
        </w:tc>
        <w:tc>
          <w:tcPr>
            <w:tcW w:w="963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необходимое число пригородных поездов в сутки по зонам (без разбивки по часам), если суточный пассажиропоток первой зоны – 92 тыс. чел; второй зоны – 45 тыс. чел; третьей зоны – 13 тыс. чел; населенность поезда – 1056 чел; коэффициент перенаселенности – 1,2.</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55739D" w:rsidRPr="008C0A7F" w:rsidRDefault="0055739D" w:rsidP="0055739D">
      <w:pPr>
        <w:suppressAutoHyphens w:val="0"/>
        <w:spacing w:after="0" w:line="240" w:lineRule="auto"/>
        <w:jc w:val="center"/>
        <w:rPr>
          <w:rFonts w:ascii="Times New Roman" w:eastAsia="Times New Roman" w:hAnsi="Times New Roman" w:cs="Times New Roman"/>
          <w:b/>
        </w:rPr>
      </w:pPr>
    </w:p>
    <w:tbl>
      <w:tblPr>
        <w:tblW w:w="1049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B404ED">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№10</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C0A7F" w:rsidRPr="008C0A7F">
              <w:rPr>
                <w:rFonts w:ascii="Times New Roman" w:eastAsia="Times New Roman" w:hAnsi="Times New Roman" w:cs="Times New Roman"/>
                <w:b/>
              </w:rPr>
              <w:t xml:space="preserve"> </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34" w:type="dxa"/>
        <w:tblLook w:val="04A0"/>
      </w:tblPr>
      <w:tblGrid>
        <w:gridCol w:w="851"/>
        <w:gridCol w:w="9639"/>
      </w:tblGrid>
      <w:tr w:rsidR="008C0A7F" w:rsidRPr="008C0A7F" w:rsidTr="00B404ED">
        <w:tc>
          <w:tcPr>
            <w:tcW w:w="851"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63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Организация порожних вагонопотоков. Ускоренные грузовые поезда</w:t>
            </w:r>
          </w:p>
        </w:tc>
      </w:tr>
      <w:tr w:rsidR="008C0A7F" w:rsidRPr="008C0A7F" w:rsidTr="00B404ED">
        <w:tc>
          <w:tcPr>
            <w:tcW w:w="851"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63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Период графика. Труднейший и ограничивающий перегоны</w:t>
            </w:r>
          </w:p>
        </w:tc>
      </w:tr>
      <w:tr w:rsidR="008C0A7F" w:rsidRPr="008C0A7F" w:rsidTr="00B404ED">
        <w:tc>
          <w:tcPr>
            <w:tcW w:w="851"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63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провозную способность железнодорожной линии, если количество грузовых поездов – 50, сборных – 2; средняя масса грузового поезда 5870 т, сборного поезда – 5750т; отн</w:t>
            </w:r>
            <w:r w:rsidRPr="008C0A7F">
              <w:rPr>
                <w:rFonts w:ascii="Times New Roman" w:eastAsia="Times New Roman" w:hAnsi="Times New Roman" w:cs="Times New Roman"/>
              </w:rPr>
              <w:t>о</w:t>
            </w:r>
            <w:r w:rsidRPr="008C0A7F">
              <w:rPr>
                <w:rFonts w:ascii="Times New Roman" w:eastAsia="Times New Roman" w:hAnsi="Times New Roman" w:cs="Times New Roman"/>
              </w:rPr>
              <w:t>шение массы поезда нетто к брутто для всех поездов – 0,67; коэффициент месячной неравномерн</w:t>
            </w:r>
            <w:r w:rsidRPr="008C0A7F">
              <w:rPr>
                <w:rFonts w:ascii="Times New Roman" w:eastAsia="Times New Roman" w:hAnsi="Times New Roman" w:cs="Times New Roman"/>
              </w:rPr>
              <w:t>о</w:t>
            </w:r>
            <w:r w:rsidRPr="008C0A7F">
              <w:rPr>
                <w:rFonts w:ascii="Times New Roman" w:eastAsia="Times New Roman" w:hAnsi="Times New Roman" w:cs="Times New Roman"/>
              </w:rPr>
              <w:t>сти – 1,05</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55739D" w:rsidRDefault="008C0A7F" w:rsidP="0055739D">
      <w:pPr>
        <w:suppressAutoHyphens w:val="0"/>
        <w:spacing w:after="0" w:line="240" w:lineRule="auto"/>
        <w:jc w:val="both"/>
        <w:rPr>
          <w:rFonts w:ascii="Times New Roman" w:eastAsia="Times New Roman" w:hAnsi="Times New Roman" w:cs="Times New Roman"/>
          <w:b/>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r w:rsidR="0055739D">
        <w:rPr>
          <w:rFonts w:ascii="Times New Roman" w:eastAsia="Times New Roman" w:hAnsi="Times New Roman" w:cs="Times New Roman"/>
          <w:b/>
        </w:rPr>
        <w:br w:type="page"/>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lastRenderedPageBreak/>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№11</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C0A7F" w:rsidRPr="008C0A7F">
              <w:rPr>
                <w:rFonts w:ascii="Times New Roman" w:eastAsia="Times New Roman" w:hAnsi="Times New Roman" w:cs="Times New Roman"/>
                <w:b/>
              </w:rPr>
              <w:t xml:space="preserve"> </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108" w:type="dxa"/>
        <w:tblLook w:val="04A0"/>
      </w:tblPr>
      <w:tblGrid>
        <w:gridCol w:w="885"/>
        <w:gridCol w:w="9605"/>
      </w:tblGrid>
      <w:tr w:rsidR="008C0A7F" w:rsidRPr="008C0A7F" w:rsidTr="0055739D">
        <w:tc>
          <w:tcPr>
            <w:tcW w:w="885"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605"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Экономия времени от проследования поездов без переработки</w:t>
            </w:r>
          </w:p>
        </w:tc>
      </w:tr>
      <w:tr w:rsidR="008C0A7F" w:rsidRPr="008C0A7F" w:rsidTr="0055739D">
        <w:tc>
          <w:tcPr>
            <w:tcW w:w="885"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605"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Технологический процесс работы пассажирской станции</w:t>
            </w:r>
          </w:p>
        </w:tc>
      </w:tr>
      <w:tr w:rsidR="008C0A7F" w:rsidRPr="008C0A7F" w:rsidTr="0055739D">
        <w:tc>
          <w:tcPr>
            <w:tcW w:w="885"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605"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Определить период графика однопутного перегона, если продолжительность технологического «окна» – 60 мин, коэффициент надежности технических средств – 0,92, пропускная способность – 43 поезда.</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№12</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C0A7F" w:rsidRPr="008C0A7F">
              <w:rPr>
                <w:rFonts w:ascii="Times New Roman" w:eastAsia="Times New Roman" w:hAnsi="Times New Roman" w:cs="Times New Roman"/>
                <w:b/>
              </w:rPr>
              <w:t xml:space="preserve"> </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Look w:val="04A0"/>
      </w:tblPr>
      <w:tblGrid>
        <w:gridCol w:w="948"/>
        <w:gridCol w:w="9542"/>
      </w:tblGrid>
      <w:tr w:rsidR="008C0A7F" w:rsidRPr="008C0A7F" w:rsidTr="008A6383">
        <w:tc>
          <w:tcPr>
            <w:tcW w:w="948"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542"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Назначение и категории пассажирских поездов</w:t>
            </w:r>
          </w:p>
        </w:tc>
      </w:tr>
      <w:tr w:rsidR="008C0A7F" w:rsidRPr="008C0A7F" w:rsidTr="008A6383">
        <w:tc>
          <w:tcPr>
            <w:tcW w:w="948"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542"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Пропускная способность участков с интенсивным пригородным движением</w:t>
            </w:r>
          </w:p>
        </w:tc>
      </w:tr>
      <w:tr w:rsidR="008C0A7F" w:rsidRPr="008C0A7F" w:rsidTr="008A6383">
        <w:tc>
          <w:tcPr>
            <w:tcW w:w="948"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542"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Задача. </w:t>
            </w:r>
            <w:r w:rsidRPr="008C0A7F">
              <w:rPr>
                <w:rFonts w:ascii="Times New Roman" w:eastAsia="Times New Roman" w:hAnsi="Times New Roman" w:cs="Times New Roman"/>
                <w:szCs w:val="24"/>
              </w:rPr>
              <w:t>Определить простой местного вагона, если вагоно-часы простоя – 1190 ваг-ч; общее число вагонов – 60</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br w:type="page"/>
      </w:r>
      <w:r w:rsidRPr="008C0A7F">
        <w:rPr>
          <w:rFonts w:ascii="Times New Roman" w:eastAsia="Times New Roman" w:hAnsi="Times New Roman" w:cs="Times New Roman"/>
          <w:b/>
        </w:rPr>
        <w:lastRenderedPageBreak/>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№13</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C0A7F" w:rsidRPr="008C0A7F">
              <w:rPr>
                <w:rFonts w:ascii="Times New Roman" w:eastAsia="Times New Roman" w:hAnsi="Times New Roman" w:cs="Times New Roman"/>
                <w:b/>
              </w:rPr>
              <w:t xml:space="preserve"> </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108" w:type="dxa"/>
        <w:tblLook w:val="04A0"/>
      </w:tblPr>
      <w:tblGrid>
        <w:gridCol w:w="885"/>
        <w:gridCol w:w="9605"/>
      </w:tblGrid>
      <w:tr w:rsidR="008C0A7F" w:rsidRPr="008C0A7F" w:rsidTr="0055739D">
        <w:tc>
          <w:tcPr>
            <w:tcW w:w="885"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605"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Маршрутизация перевозок. Классификация маршрутов и условия назначения</w:t>
            </w:r>
          </w:p>
        </w:tc>
      </w:tr>
      <w:tr w:rsidR="008C0A7F" w:rsidRPr="008C0A7F" w:rsidTr="0055739D">
        <w:tc>
          <w:tcPr>
            <w:tcW w:w="885"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605"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Станционный интервал неодновременного прибытия</w:t>
            </w:r>
          </w:p>
        </w:tc>
      </w:tr>
      <w:tr w:rsidR="008C0A7F" w:rsidRPr="008C0A7F" w:rsidTr="0055739D">
        <w:tc>
          <w:tcPr>
            <w:tcW w:w="885"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605"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Рассчитать пропускную способность двухпутного участка при парном непакетном графике движения поездов, если известно, что</w:t>
            </w:r>
            <m:oMath>
              <m:sSub>
                <m:sSubPr>
                  <m:ctrlPr>
                    <w:rPr>
                      <w:rFonts w:ascii="Cambria Math" w:hAnsi="Cambria Math"/>
                      <w:iCs/>
                      <w:sz w:val="28"/>
                      <w:szCs w:val="28"/>
                    </w:rPr>
                  </m:ctrlPr>
                </m:sSubPr>
                <m:e>
                  <m:r>
                    <m:rPr>
                      <m:sty m:val="p"/>
                    </m:rPr>
                    <w:rPr>
                      <w:rFonts w:ascii="Cambria Math" w:hAnsi="Cambria Math"/>
                      <w:sz w:val="28"/>
                      <w:szCs w:val="28"/>
                    </w:rPr>
                    <m:t>t</m:t>
                  </m:r>
                </m:e>
                <m:sub>
                  <m:r>
                    <m:rPr>
                      <m:sty m:val="p"/>
                    </m:rPr>
                    <w:rPr>
                      <w:rFonts w:ascii="Cambria Math" w:hAnsi="Cambria Math"/>
                      <w:sz w:val="28"/>
                      <w:szCs w:val="28"/>
                    </w:rPr>
                    <m:t>тех</m:t>
                  </m:r>
                </m:sub>
              </m:sSub>
            </m:oMath>
            <w:r w:rsidRPr="008C0A7F">
              <w:rPr>
                <w:rFonts w:ascii="Times New Roman" w:eastAsia="Times New Roman" w:hAnsi="Times New Roman" w:cs="Times New Roman"/>
                <w:iCs/>
                <w:color w:val="000000"/>
                <w:spacing w:val="-1"/>
                <w:shd w:val="clear" w:color="auto" w:fill="FFFFFF"/>
              </w:rPr>
              <w:t xml:space="preserve">=60 мин, </w:t>
            </w:r>
            <m:oMath>
              <m:sSub>
                <m:sSubPr>
                  <m:ctrlPr>
                    <w:rPr>
                      <w:rFonts w:ascii="Cambria Math" w:hAnsi="Cambria Math"/>
                      <w:sz w:val="28"/>
                      <w:szCs w:val="28"/>
                    </w:rPr>
                  </m:ctrlPr>
                </m:sSubPr>
                <m:e>
                  <m:r>
                    <m:rPr>
                      <m:sty m:val="p"/>
                    </m:rPr>
                    <w:rPr>
                      <w:rFonts w:ascii="Cambria Math"/>
                      <w:sz w:val="28"/>
                      <w:szCs w:val="28"/>
                    </w:rPr>
                    <m:t>а</m:t>
                  </m:r>
                </m:e>
                <m:sub>
                  <m:r>
                    <m:rPr>
                      <m:sty m:val="p"/>
                    </m:rPr>
                    <w:rPr>
                      <w:rFonts w:ascii="Cambria Math"/>
                      <w:sz w:val="28"/>
                      <w:szCs w:val="28"/>
                    </w:rPr>
                    <m:t>н</m:t>
                  </m:r>
                </m:sub>
              </m:sSub>
            </m:oMath>
            <w:r w:rsidRPr="008C0A7F">
              <w:rPr>
                <w:rFonts w:ascii="Times New Roman" w:eastAsia="Times New Roman" w:hAnsi="Times New Roman" w:cs="Times New Roman"/>
                <w:color w:val="000000"/>
                <w:spacing w:val="-1"/>
                <w:shd w:val="clear" w:color="auto" w:fill="FFFFFF"/>
              </w:rPr>
              <w:t>=0,96, межпоездной интервал – 9мин.</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№14</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C0A7F" w:rsidRPr="008C0A7F">
              <w:rPr>
                <w:rFonts w:ascii="Times New Roman" w:eastAsia="Times New Roman" w:hAnsi="Times New Roman" w:cs="Times New Roman"/>
                <w:b/>
              </w:rPr>
              <w:t xml:space="preserve"> </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108" w:type="dxa"/>
        <w:tblLook w:val="04A0"/>
      </w:tblPr>
      <w:tblGrid>
        <w:gridCol w:w="709"/>
        <w:gridCol w:w="9781"/>
      </w:tblGrid>
      <w:tr w:rsidR="008C0A7F" w:rsidRPr="008C0A7F" w:rsidTr="0055739D">
        <w:tc>
          <w:tcPr>
            <w:tcW w:w="709"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781"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Классификация грузовых поездов</w:t>
            </w:r>
          </w:p>
        </w:tc>
      </w:tr>
      <w:tr w:rsidR="008C0A7F" w:rsidRPr="008C0A7F" w:rsidTr="0055739D">
        <w:tc>
          <w:tcPr>
            <w:tcW w:w="709"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781"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Обработка пассажирских составов</w:t>
            </w:r>
          </w:p>
        </w:tc>
      </w:tr>
      <w:tr w:rsidR="008C0A7F" w:rsidRPr="008C0A7F" w:rsidTr="0055739D">
        <w:tc>
          <w:tcPr>
            <w:tcW w:w="709"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781"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Определить вагоно-часы простоя под накоплением за сутки и параметр накопления, если вагоны данного назначения пребывают на станцию равными группами (по 14 вагонов) и через равные пр</w:t>
            </w:r>
            <w:r w:rsidRPr="008C0A7F">
              <w:rPr>
                <w:rFonts w:ascii="Times New Roman" w:eastAsia="Times New Roman" w:hAnsi="Times New Roman" w:cs="Times New Roman"/>
              </w:rPr>
              <w:t>о</w:t>
            </w:r>
            <w:r w:rsidRPr="008C0A7F">
              <w:rPr>
                <w:rFonts w:ascii="Times New Roman" w:eastAsia="Times New Roman" w:hAnsi="Times New Roman" w:cs="Times New Roman"/>
              </w:rPr>
              <w:t>межутки времени. Состав поезда 52 вагона. После накопления на путях остаются вагоны</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br w:type="page"/>
      </w:r>
      <w:r w:rsidRPr="008C0A7F">
        <w:rPr>
          <w:rFonts w:ascii="Times New Roman" w:eastAsia="Times New Roman" w:hAnsi="Times New Roman" w:cs="Times New Roman"/>
          <w:b/>
        </w:rPr>
        <w:lastRenderedPageBreak/>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№15</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C0A7F" w:rsidRPr="008C0A7F">
              <w:rPr>
                <w:rFonts w:ascii="Times New Roman" w:eastAsia="Times New Roman" w:hAnsi="Times New Roman" w:cs="Times New Roman"/>
                <w:b/>
              </w:rPr>
              <w:t xml:space="preserve"> </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382" w:type="dxa"/>
        <w:tblInd w:w="108" w:type="dxa"/>
        <w:tblLook w:val="04A0"/>
      </w:tblPr>
      <w:tblGrid>
        <w:gridCol w:w="885"/>
        <w:gridCol w:w="9497"/>
      </w:tblGrid>
      <w:tr w:rsidR="008C0A7F" w:rsidRPr="008C0A7F" w:rsidTr="0055739D">
        <w:tc>
          <w:tcPr>
            <w:tcW w:w="885"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497"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Нумерация пассажирских поездов</w:t>
            </w:r>
          </w:p>
        </w:tc>
      </w:tr>
      <w:tr w:rsidR="008C0A7F" w:rsidRPr="008C0A7F" w:rsidTr="0055739D">
        <w:tc>
          <w:tcPr>
            <w:tcW w:w="885"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497"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Расчет массы и длины состава грузового поезда</w:t>
            </w:r>
          </w:p>
        </w:tc>
      </w:tr>
      <w:tr w:rsidR="008C0A7F" w:rsidRPr="008C0A7F" w:rsidTr="0055739D">
        <w:tc>
          <w:tcPr>
            <w:tcW w:w="885"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497"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вагоно-часы накопления и средний простой вагона под накоплением для н</w:t>
            </w:r>
            <w:r w:rsidRPr="008C0A7F">
              <w:rPr>
                <w:rFonts w:ascii="Times New Roman" w:eastAsia="Times New Roman" w:hAnsi="Times New Roman" w:cs="Times New Roman"/>
              </w:rPr>
              <w:t>а</w:t>
            </w:r>
            <w:r w:rsidRPr="008C0A7F">
              <w:rPr>
                <w:rFonts w:ascii="Times New Roman" w:eastAsia="Times New Roman" w:hAnsi="Times New Roman" w:cs="Times New Roman"/>
              </w:rPr>
              <w:t>значения, если параметр накопления равен 10 часам, число вагонов в составе поезда – 60, суто</w:t>
            </w:r>
            <w:r w:rsidRPr="008C0A7F">
              <w:rPr>
                <w:rFonts w:ascii="Times New Roman" w:eastAsia="Times New Roman" w:hAnsi="Times New Roman" w:cs="Times New Roman"/>
              </w:rPr>
              <w:t>ч</w:t>
            </w:r>
            <w:r w:rsidRPr="008C0A7F">
              <w:rPr>
                <w:rFonts w:ascii="Times New Roman" w:eastAsia="Times New Roman" w:hAnsi="Times New Roman" w:cs="Times New Roman"/>
              </w:rPr>
              <w:t>ный вагонопоток данного назначения – 140 вагонов</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pBdr>
          <w:bottom w:val="single" w:sz="6" w:space="1" w:color="auto"/>
        </w:pBd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tbl>
      <w:tblPr>
        <w:tblpPr w:leftFromText="180" w:rightFromText="180" w:vertAnchor="text" w:horzAnchor="margin" w:tblpXSpec="right" w:tblpY="155"/>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A6383"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A6383"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A6383" w:rsidRPr="008C0A7F" w:rsidRDefault="008A6383"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№16</w:t>
            </w:r>
          </w:p>
          <w:p w:rsidR="008A6383" w:rsidRPr="008C0A7F" w:rsidRDefault="008A6383"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A6383" w:rsidRPr="008C0A7F" w:rsidRDefault="008A6383"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A6383"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A6383" w:rsidRPr="008C0A7F">
              <w:rPr>
                <w:rFonts w:ascii="Times New Roman" w:eastAsia="Times New Roman" w:hAnsi="Times New Roman" w:cs="Times New Roman"/>
                <w:b/>
              </w:rPr>
              <w:t xml:space="preserve"> </w:t>
            </w:r>
          </w:p>
          <w:p w:rsidR="008A6383" w:rsidRPr="008C0A7F" w:rsidRDefault="008A6383"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A6383" w:rsidRPr="008C0A7F" w:rsidRDefault="008A6383"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A6383" w:rsidRPr="008A6383"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A6383"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rPr>
          <w:rFonts w:ascii="Times New Roman" w:eastAsia="Times New Roman" w:hAnsi="Times New Roman" w:cs="Times New Roman"/>
        </w:rPr>
      </w:pPr>
    </w:p>
    <w:tbl>
      <w:tblPr>
        <w:tblpPr w:leftFromText="180" w:rightFromText="180" w:vertAnchor="text" w:horzAnchor="margin" w:tblpXSpec="center" w:tblpY="103"/>
        <w:tblW w:w="10348" w:type="dxa"/>
        <w:tblLook w:val="04A0"/>
      </w:tblPr>
      <w:tblGrid>
        <w:gridCol w:w="817"/>
        <w:gridCol w:w="9531"/>
      </w:tblGrid>
      <w:tr w:rsidR="008A6383" w:rsidRPr="008C0A7F" w:rsidTr="0055739D">
        <w:tc>
          <w:tcPr>
            <w:tcW w:w="817" w:type="dxa"/>
          </w:tcPr>
          <w:p w:rsidR="008A6383" w:rsidRPr="008C0A7F" w:rsidRDefault="008A6383"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531" w:type="dxa"/>
            <w:vAlign w:val="center"/>
          </w:tcPr>
          <w:p w:rsidR="008A6383" w:rsidRPr="008C0A7F" w:rsidRDefault="008A6383"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Беспересадочные сообщения транзитных пассажиров</w:t>
            </w:r>
          </w:p>
        </w:tc>
      </w:tr>
      <w:tr w:rsidR="008A6383" w:rsidRPr="008C0A7F" w:rsidTr="0055739D">
        <w:tc>
          <w:tcPr>
            <w:tcW w:w="817" w:type="dxa"/>
          </w:tcPr>
          <w:p w:rsidR="008A6383" w:rsidRPr="008C0A7F" w:rsidRDefault="008A6383"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531" w:type="dxa"/>
            <w:vAlign w:val="center"/>
          </w:tcPr>
          <w:p w:rsidR="008A6383" w:rsidRPr="008C0A7F" w:rsidRDefault="008A6383"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Значение графика движения поездов и требования к нему</w:t>
            </w:r>
          </w:p>
        </w:tc>
      </w:tr>
      <w:tr w:rsidR="008A6383" w:rsidRPr="008C0A7F" w:rsidTr="0055739D">
        <w:tc>
          <w:tcPr>
            <w:tcW w:w="817" w:type="dxa"/>
          </w:tcPr>
          <w:p w:rsidR="008A6383" w:rsidRPr="008C0A7F" w:rsidRDefault="008A6383"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531" w:type="dxa"/>
            <w:vAlign w:val="center"/>
          </w:tcPr>
          <w:p w:rsidR="008A6383" w:rsidRPr="008C0A7F" w:rsidRDefault="008A6383"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период графика при движении поездов на труднейший перегон сходу, если перегонное время хода четного поезда – 21 мин; перегонное время хода нечетного поезда – 22 мин; интервал скрещения – 1 мин; интервал неодновременного прибытия – 3 мин; время на разгон – 2 мин; время на замедление – 1 мин</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55739D" w:rsidRDefault="008C0A7F" w:rsidP="0055739D">
      <w:pPr>
        <w:suppressAutoHyphens w:val="0"/>
        <w:spacing w:after="0" w:line="240" w:lineRule="auto"/>
        <w:jc w:val="both"/>
        <w:rPr>
          <w:rFonts w:ascii="Times New Roman" w:eastAsia="Times New Roman" w:hAnsi="Times New Roman" w:cs="Times New Roman"/>
          <w:b/>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r w:rsidR="0055739D">
        <w:rPr>
          <w:rFonts w:ascii="Times New Roman" w:eastAsia="Times New Roman" w:hAnsi="Times New Roman" w:cs="Times New Roman"/>
          <w:b/>
        </w:rPr>
        <w:br w:type="page"/>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lastRenderedPageBreak/>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№17</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C0A7F" w:rsidRPr="008C0A7F">
              <w:rPr>
                <w:rFonts w:ascii="Times New Roman" w:eastAsia="Times New Roman" w:hAnsi="Times New Roman" w:cs="Times New Roman"/>
                <w:b/>
              </w:rPr>
              <w:t xml:space="preserve"> </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130" w:type="dxa"/>
        <w:tblLook w:val="04A0"/>
      </w:tblPr>
      <w:tblGrid>
        <w:gridCol w:w="851"/>
        <w:gridCol w:w="9639"/>
      </w:tblGrid>
      <w:tr w:rsidR="008C0A7F" w:rsidRPr="008C0A7F" w:rsidTr="0055739D">
        <w:tc>
          <w:tcPr>
            <w:tcW w:w="851" w:type="dxa"/>
          </w:tcPr>
          <w:p w:rsidR="008C0A7F" w:rsidRPr="008C0A7F" w:rsidRDefault="008C0A7F" w:rsidP="00464EDB">
            <w:pPr>
              <w:numPr>
                <w:ilvl w:val="0"/>
                <w:numId w:val="251"/>
              </w:numPr>
              <w:suppressAutoHyphens w:val="0"/>
              <w:spacing w:after="0" w:line="360" w:lineRule="auto"/>
              <w:ind w:firstLine="0"/>
              <w:rPr>
                <w:rFonts w:ascii="Times New Roman" w:eastAsia="Calibri" w:hAnsi="Times New Roman" w:cs="Times New Roman"/>
                <w:lang w:eastAsia="en-US"/>
              </w:rPr>
            </w:pPr>
          </w:p>
        </w:tc>
        <w:tc>
          <w:tcPr>
            <w:tcW w:w="963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Составление плана маршрутизации с мест погрузки</w:t>
            </w:r>
          </w:p>
        </w:tc>
      </w:tr>
      <w:tr w:rsidR="008C0A7F" w:rsidRPr="008C0A7F" w:rsidTr="0055739D">
        <w:tc>
          <w:tcPr>
            <w:tcW w:w="851" w:type="dxa"/>
          </w:tcPr>
          <w:p w:rsidR="008C0A7F" w:rsidRPr="008C0A7F" w:rsidRDefault="008C0A7F" w:rsidP="00464EDB">
            <w:pPr>
              <w:numPr>
                <w:ilvl w:val="0"/>
                <w:numId w:val="251"/>
              </w:numPr>
              <w:suppressAutoHyphens w:val="0"/>
              <w:spacing w:after="0" w:line="360" w:lineRule="auto"/>
              <w:ind w:firstLine="0"/>
              <w:rPr>
                <w:rFonts w:ascii="Times New Roman" w:eastAsia="Calibri" w:hAnsi="Times New Roman" w:cs="Times New Roman"/>
                <w:lang w:eastAsia="en-US"/>
              </w:rPr>
            </w:pPr>
          </w:p>
        </w:tc>
        <w:tc>
          <w:tcPr>
            <w:tcW w:w="963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Станционный интервал скрещения</w:t>
            </w:r>
          </w:p>
        </w:tc>
      </w:tr>
      <w:tr w:rsidR="008C0A7F" w:rsidRPr="008C0A7F" w:rsidTr="0055739D">
        <w:tc>
          <w:tcPr>
            <w:tcW w:w="851" w:type="dxa"/>
          </w:tcPr>
          <w:p w:rsidR="008C0A7F" w:rsidRPr="008C0A7F" w:rsidRDefault="008C0A7F" w:rsidP="00464EDB">
            <w:pPr>
              <w:numPr>
                <w:ilvl w:val="0"/>
                <w:numId w:val="251"/>
              </w:numPr>
              <w:suppressAutoHyphens w:val="0"/>
              <w:spacing w:after="0" w:line="360" w:lineRule="auto"/>
              <w:ind w:firstLine="0"/>
              <w:rPr>
                <w:rFonts w:ascii="Times New Roman" w:eastAsia="Calibri" w:hAnsi="Times New Roman" w:cs="Times New Roman"/>
                <w:lang w:eastAsia="en-US"/>
              </w:rPr>
            </w:pPr>
          </w:p>
        </w:tc>
        <w:tc>
          <w:tcPr>
            <w:tcW w:w="963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пропускную способность участка при непараллельном графике: Максимальная пропускная способность при параллельном графике – 26 пар поездов; число сборных поездов – 2; число пассажирских поездов – 8; коэффициент съема сборных поездов – 2,5; коэффициент съема пассажирских поездов – 1,3</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pBdr>
          <w:bottom w:val="single" w:sz="6" w:space="1" w:color="auto"/>
        </w:pBd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B404ED">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№18</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C0A7F" w:rsidRPr="008C0A7F">
              <w:rPr>
                <w:rFonts w:ascii="Times New Roman" w:eastAsia="Times New Roman" w:hAnsi="Times New Roman" w:cs="Times New Roman"/>
                <w:b/>
              </w:rPr>
              <w:t xml:space="preserve"> </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34" w:type="dxa"/>
        <w:tblLook w:val="04A0"/>
      </w:tblPr>
      <w:tblGrid>
        <w:gridCol w:w="709"/>
        <w:gridCol w:w="9781"/>
      </w:tblGrid>
      <w:tr w:rsidR="008C0A7F" w:rsidRPr="008C0A7F" w:rsidTr="00B404ED">
        <w:tc>
          <w:tcPr>
            <w:tcW w:w="709" w:type="dxa"/>
          </w:tcPr>
          <w:p w:rsidR="008C0A7F" w:rsidRPr="008C0A7F" w:rsidRDefault="008C0A7F" w:rsidP="00464EDB">
            <w:pPr>
              <w:numPr>
                <w:ilvl w:val="0"/>
                <w:numId w:val="253"/>
              </w:numPr>
              <w:suppressAutoHyphens w:val="0"/>
              <w:spacing w:after="0" w:line="360" w:lineRule="auto"/>
              <w:ind w:left="0" w:firstLine="0"/>
              <w:rPr>
                <w:rFonts w:ascii="Times New Roman" w:eastAsia="Calibri" w:hAnsi="Times New Roman" w:cs="Times New Roman"/>
                <w:lang w:eastAsia="en-US"/>
              </w:rPr>
            </w:pPr>
          </w:p>
        </w:tc>
        <w:tc>
          <w:tcPr>
            <w:tcW w:w="9781"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Принципы расчета плана формирования методом последовательного улучшения</w:t>
            </w:r>
          </w:p>
        </w:tc>
      </w:tr>
      <w:tr w:rsidR="008C0A7F" w:rsidRPr="008C0A7F" w:rsidTr="00B404ED">
        <w:tc>
          <w:tcPr>
            <w:tcW w:w="709"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781"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Скорости движения пассажирских поездов</w:t>
            </w:r>
          </w:p>
        </w:tc>
      </w:tr>
      <w:tr w:rsidR="008C0A7F" w:rsidRPr="008C0A7F" w:rsidTr="00B404ED">
        <w:tc>
          <w:tcPr>
            <w:tcW w:w="709"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781"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Определить период графика однопутного перегона, если продолжительность технологического «о</w:t>
            </w:r>
            <w:r w:rsidRPr="008C0A7F">
              <w:rPr>
                <w:rFonts w:ascii="Times New Roman" w:eastAsia="Times New Roman" w:hAnsi="Times New Roman" w:cs="Times New Roman"/>
              </w:rPr>
              <w:t>к</w:t>
            </w:r>
            <w:r w:rsidRPr="008C0A7F">
              <w:rPr>
                <w:rFonts w:ascii="Times New Roman" w:eastAsia="Times New Roman" w:hAnsi="Times New Roman" w:cs="Times New Roman"/>
              </w:rPr>
              <w:t>на» – 60 мин, коэффициент надежности технических средств – 0,93, пропускная способность – 39 поездов.</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br w:type="page"/>
      </w:r>
      <w:r w:rsidRPr="008C0A7F">
        <w:rPr>
          <w:rFonts w:ascii="Times New Roman" w:eastAsia="Times New Roman" w:hAnsi="Times New Roman" w:cs="Times New Roman"/>
          <w:b/>
        </w:rPr>
        <w:lastRenderedPageBreak/>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tbl>
      <w:tblPr>
        <w:tblpPr w:leftFromText="180" w:rightFromText="180" w:vertAnchor="text" w:horzAnchor="margin" w:tblpXSpec="center" w:tblpY="139"/>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A6383"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A6383"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A6383" w:rsidRPr="008C0A7F" w:rsidRDefault="008A6383"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№19</w:t>
            </w:r>
          </w:p>
          <w:p w:rsidR="008A6383" w:rsidRPr="008C0A7F" w:rsidRDefault="008A6383"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A6383" w:rsidRPr="008C0A7F" w:rsidRDefault="008A6383"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A6383"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A6383" w:rsidRPr="008C0A7F">
              <w:rPr>
                <w:rFonts w:ascii="Times New Roman" w:eastAsia="Times New Roman" w:hAnsi="Times New Roman" w:cs="Times New Roman"/>
                <w:b/>
              </w:rPr>
              <w:t xml:space="preserve"> </w:t>
            </w:r>
          </w:p>
          <w:p w:rsidR="008A6383" w:rsidRPr="008C0A7F" w:rsidRDefault="008A6383"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A6383" w:rsidRPr="008C0A7F" w:rsidRDefault="008A6383"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A6383" w:rsidRPr="008A6383"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A6383"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rPr>
          <w:rFonts w:ascii="Times New Roman" w:eastAsia="Times New Roman" w:hAnsi="Times New Roman" w:cs="Times New Roman"/>
        </w:rPr>
      </w:pPr>
    </w:p>
    <w:tbl>
      <w:tblPr>
        <w:tblpPr w:leftFromText="180" w:rightFromText="180" w:vertAnchor="text" w:horzAnchor="margin" w:tblpXSpec="right" w:tblpY="80"/>
        <w:tblW w:w="10456" w:type="dxa"/>
        <w:tblLook w:val="04A0"/>
      </w:tblPr>
      <w:tblGrid>
        <w:gridCol w:w="817"/>
        <w:gridCol w:w="9639"/>
      </w:tblGrid>
      <w:tr w:rsidR="008A6383" w:rsidRPr="008C0A7F" w:rsidTr="0055739D">
        <w:tc>
          <w:tcPr>
            <w:tcW w:w="817" w:type="dxa"/>
          </w:tcPr>
          <w:p w:rsidR="008A6383" w:rsidRPr="008C0A7F" w:rsidRDefault="008A6383"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639" w:type="dxa"/>
            <w:vAlign w:val="center"/>
          </w:tcPr>
          <w:p w:rsidR="008A6383" w:rsidRPr="008C0A7F" w:rsidRDefault="008A6383"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Исходные данные и последовательность разработки плана формирования</w:t>
            </w:r>
          </w:p>
        </w:tc>
      </w:tr>
      <w:tr w:rsidR="008A6383" w:rsidRPr="008C0A7F" w:rsidTr="0055739D">
        <w:tc>
          <w:tcPr>
            <w:tcW w:w="817" w:type="dxa"/>
          </w:tcPr>
          <w:p w:rsidR="008A6383" w:rsidRPr="008C0A7F" w:rsidRDefault="008A6383"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639" w:type="dxa"/>
            <w:vAlign w:val="center"/>
          </w:tcPr>
          <w:p w:rsidR="008A6383" w:rsidRPr="008C0A7F" w:rsidRDefault="008A6383"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Станционные и межпоездные интервалы</w:t>
            </w:r>
          </w:p>
        </w:tc>
      </w:tr>
      <w:tr w:rsidR="008A6383" w:rsidRPr="008C0A7F" w:rsidTr="0055739D">
        <w:tc>
          <w:tcPr>
            <w:tcW w:w="817" w:type="dxa"/>
          </w:tcPr>
          <w:p w:rsidR="008A6383" w:rsidRPr="008C0A7F" w:rsidRDefault="008A6383"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639" w:type="dxa"/>
            <w:vAlign w:val="center"/>
          </w:tcPr>
          <w:p w:rsidR="008A6383" w:rsidRPr="008C0A7F" w:rsidRDefault="008A6383"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вагоно-часы накопления и средний простой вагона под накоплением для н</w:t>
            </w:r>
            <w:r w:rsidRPr="008C0A7F">
              <w:rPr>
                <w:rFonts w:ascii="Times New Roman" w:eastAsia="Times New Roman" w:hAnsi="Times New Roman" w:cs="Times New Roman"/>
              </w:rPr>
              <w:t>а</w:t>
            </w:r>
            <w:r w:rsidRPr="008C0A7F">
              <w:rPr>
                <w:rFonts w:ascii="Times New Roman" w:eastAsia="Times New Roman" w:hAnsi="Times New Roman" w:cs="Times New Roman"/>
              </w:rPr>
              <w:t>значения, если параметр накопления равен 9,8 часа, число вагонов в составе поезда – 57, суточный вагонопоток данного назначения – 145 вагонов</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pBdr>
          <w:bottom w:val="single" w:sz="6" w:space="1" w:color="auto"/>
        </w:pBd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№20</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C0A7F" w:rsidRPr="008C0A7F">
              <w:rPr>
                <w:rFonts w:ascii="Times New Roman" w:eastAsia="Times New Roman" w:hAnsi="Times New Roman" w:cs="Times New Roman"/>
                <w:b/>
              </w:rPr>
              <w:t xml:space="preserve"> </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A6383"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Look w:val="04A0"/>
      </w:tblPr>
      <w:tblGrid>
        <w:gridCol w:w="948"/>
        <w:gridCol w:w="9542"/>
      </w:tblGrid>
      <w:tr w:rsidR="008C0A7F" w:rsidRPr="008C0A7F" w:rsidTr="008A6383">
        <w:tc>
          <w:tcPr>
            <w:tcW w:w="948"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542"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Определение числа пригородных поездов и распределение их по времени суток</w:t>
            </w:r>
          </w:p>
        </w:tc>
      </w:tr>
      <w:tr w:rsidR="008C0A7F" w:rsidRPr="008C0A7F" w:rsidTr="008A6383">
        <w:tc>
          <w:tcPr>
            <w:tcW w:w="948"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542"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Пропускная способность многопутных линий</w:t>
            </w:r>
          </w:p>
        </w:tc>
      </w:tr>
      <w:tr w:rsidR="008C0A7F" w:rsidRPr="008C0A7F" w:rsidTr="008A6383">
        <w:tc>
          <w:tcPr>
            <w:tcW w:w="948"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542"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Определить межпоездной интервал двухпутного перегона, если продолжительность технологич</w:t>
            </w:r>
            <w:r w:rsidRPr="008C0A7F">
              <w:rPr>
                <w:rFonts w:ascii="Times New Roman" w:eastAsia="Times New Roman" w:hAnsi="Times New Roman" w:cs="Times New Roman"/>
              </w:rPr>
              <w:t>е</w:t>
            </w:r>
            <w:r w:rsidRPr="008C0A7F">
              <w:rPr>
                <w:rFonts w:ascii="Times New Roman" w:eastAsia="Times New Roman" w:hAnsi="Times New Roman" w:cs="Times New Roman"/>
              </w:rPr>
              <w:t>ского «окна» – 120 мин, коэффициент надежности технических средств – 0,96, пропускная сп</w:t>
            </w:r>
            <w:r w:rsidRPr="008C0A7F">
              <w:rPr>
                <w:rFonts w:ascii="Times New Roman" w:eastAsia="Times New Roman" w:hAnsi="Times New Roman" w:cs="Times New Roman"/>
              </w:rPr>
              <w:t>о</w:t>
            </w:r>
            <w:r w:rsidRPr="008C0A7F">
              <w:rPr>
                <w:rFonts w:ascii="Times New Roman" w:eastAsia="Times New Roman" w:hAnsi="Times New Roman" w:cs="Times New Roman"/>
              </w:rPr>
              <w:t>собность – 126 поездов.</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br w:type="page"/>
      </w:r>
      <w:r w:rsidRPr="008C0A7F">
        <w:rPr>
          <w:rFonts w:ascii="Times New Roman" w:eastAsia="Times New Roman" w:hAnsi="Times New Roman" w:cs="Times New Roman"/>
          <w:b/>
        </w:rPr>
        <w:lastRenderedPageBreak/>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tbl>
      <w:tblPr>
        <w:tblpPr w:leftFromText="180" w:rightFromText="180" w:vertAnchor="text" w:horzAnchor="margin" w:tblpXSpec="right" w:tblpY="154"/>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A6383"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A6383"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A6383" w:rsidRPr="008C0A7F" w:rsidRDefault="008A6383"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№21</w:t>
            </w:r>
          </w:p>
          <w:p w:rsidR="008A6383" w:rsidRPr="008C0A7F" w:rsidRDefault="008A6383"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A6383" w:rsidRPr="008C0A7F" w:rsidRDefault="008A6383"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A6383"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A6383" w:rsidRPr="008C0A7F">
              <w:rPr>
                <w:rFonts w:ascii="Times New Roman" w:eastAsia="Times New Roman" w:hAnsi="Times New Roman" w:cs="Times New Roman"/>
                <w:b/>
              </w:rPr>
              <w:t xml:space="preserve"> </w:t>
            </w:r>
          </w:p>
          <w:p w:rsidR="008A6383" w:rsidRPr="008C0A7F" w:rsidRDefault="008A6383"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A6383" w:rsidRPr="008C0A7F" w:rsidRDefault="008A6383"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A6383"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A6383"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rPr>
          <w:rFonts w:ascii="Times New Roman" w:eastAsia="Times New Roman" w:hAnsi="Times New Roman" w:cs="Times New Roman"/>
        </w:rPr>
      </w:pPr>
    </w:p>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150" w:type="dxa"/>
        <w:tblLook w:val="04A0"/>
      </w:tblPr>
      <w:tblGrid>
        <w:gridCol w:w="993"/>
        <w:gridCol w:w="9497"/>
      </w:tblGrid>
      <w:tr w:rsidR="008C0A7F" w:rsidRPr="008C0A7F" w:rsidTr="008A6383">
        <w:tc>
          <w:tcPr>
            <w:tcW w:w="993"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497"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Принципы расчета плана формирования методом непосредственного расчета</w:t>
            </w:r>
          </w:p>
        </w:tc>
      </w:tr>
      <w:tr w:rsidR="008C0A7F" w:rsidRPr="008C0A7F" w:rsidTr="008A6383">
        <w:tc>
          <w:tcPr>
            <w:tcW w:w="993"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497"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Станционный интервал попутного следования</w:t>
            </w:r>
          </w:p>
        </w:tc>
      </w:tr>
      <w:tr w:rsidR="008C0A7F" w:rsidRPr="008C0A7F" w:rsidTr="008A6383">
        <w:tc>
          <w:tcPr>
            <w:tcW w:w="993"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497"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необходимое число пригородных поездов в сутки по зонам (без разбивки по часам), если суточный пассажиропоток первой зоны – 91 тыс. чел; второй зоны – 52 тыс. чел; третьей зоны – 21 тыс. чел; населенность поезда – 1056 чел; коэффициент перенаселенности – 1,2</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tbl>
      <w:tblPr>
        <w:tblpPr w:leftFromText="180" w:rightFromText="180" w:vertAnchor="text" w:horzAnchor="margin" w:tblpXSpec="center" w:tblpY="113"/>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A6383"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A6383"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A6383" w:rsidRPr="008C0A7F" w:rsidRDefault="008A6383"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№22</w:t>
            </w:r>
          </w:p>
          <w:p w:rsidR="008A6383" w:rsidRPr="008C0A7F" w:rsidRDefault="008A6383"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A6383" w:rsidRPr="008C0A7F" w:rsidRDefault="008A6383"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A6383"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A6383" w:rsidRPr="008C0A7F">
              <w:rPr>
                <w:rFonts w:ascii="Times New Roman" w:eastAsia="Times New Roman" w:hAnsi="Times New Roman" w:cs="Times New Roman"/>
                <w:b/>
              </w:rPr>
              <w:t xml:space="preserve"> </w:t>
            </w:r>
          </w:p>
          <w:p w:rsidR="008A6383" w:rsidRPr="008C0A7F" w:rsidRDefault="008A6383"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A6383" w:rsidRPr="008C0A7F" w:rsidRDefault="008A6383"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A6383" w:rsidRPr="008A6383"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A6383"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rPr>
          <w:rFonts w:ascii="Times New Roman" w:eastAsia="Times New Roman" w:hAnsi="Times New Roman" w:cs="Times New Roman"/>
        </w:rPr>
      </w:pPr>
    </w:p>
    <w:tbl>
      <w:tblPr>
        <w:tblpPr w:leftFromText="180" w:rightFromText="180" w:vertAnchor="text" w:horzAnchor="margin" w:tblpY="88"/>
        <w:tblW w:w="10490" w:type="dxa"/>
        <w:tblLook w:val="04A0"/>
      </w:tblPr>
      <w:tblGrid>
        <w:gridCol w:w="709"/>
        <w:gridCol w:w="9781"/>
      </w:tblGrid>
      <w:tr w:rsidR="008A6383" w:rsidRPr="008C0A7F" w:rsidTr="008A6383">
        <w:tc>
          <w:tcPr>
            <w:tcW w:w="709" w:type="dxa"/>
          </w:tcPr>
          <w:p w:rsidR="008A6383" w:rsidRPr="008C0A7F" w:rsidRDefault="008A6383"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781" w:type="dxa"/>
            <w:vAlign w:val="center"/>
          </w:tcPr>
          <w:p w:rsidR="008A6383" w:rsidRPr="008C0A7F" w:rsidRDefault="008A6383"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Организация местных вагонопотоков. Выделение групповых поездов</w:t>
            </w:r>
          </w:p>
        </w:tc>
      </w:tr>
      <w:tr w:rsidR="008A6383" w:rsidRPr="008C0A7F" w:rsidTr="008A6383">
        <w:tc>
          <w:tcPr>
            <w:tcW w:w="709" w:type="dxa"/>
          </w:tcPr>
          <w:p w:rsidR="008A6383" w:rsidRPr="008C0A7F" w:rsidRDefault="008A6383"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781" w:type="dxa"/>
            <w:vAlign w:val="center"/>
          </w:tcPr>
          <w:p w:rsidR="008A6383" w:rsidRPr="008C0A7F" w:rsidRDefault="008A6383"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Обработка пригородных поездов</w:t>
            </w:r>
          </w:p>
        </w:tc>
      </w:tr>
      <w:tr w:rsidR="008A6383" w:rsidRPr="008C0A7F" w:rsidTr="008A6383">
        <w:tc>
          <w:tcPr>
            <w:tcW w:w="709" w:type="dxa"/>
          </w:tcPr>
          <w:p w:rsidR="008A6383" w:rsidRPr="008C0A7F" w:rsidRDefault="008A6383"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781" w:type="dxa"/>
            <w:vAlign w:val="center"/>
          </w:tcPr>
          <w:p w:rsidR="008A6383" w:rsidRPr="008C0A7F" w:rsidRDefault="008A6383"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межпоездной интервал при движении на зеленый сигнал светофора (попутные поезда разграничиваются тремя блок-участками), если длина поездов – 905 м, средняя скорость – 58 км/ч, длина блок участков: 1 – 1800 м, 2 – 1700 м, 3 – 1600 м</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55739D" w:rsidRDefault="008C0A7F" w:rsidP="0055739D">
      <w:pPr>
        <w:suppressAutoHyphens w:val="0"/>
        <w:spacing w:after="0" w:line="240" w:lineRule="auto"/>
        <w:jc w:val="both"/>
        <w:rPr>
          <w:rFonts w:ascii="Times New Roman" w:eastAsia="Times New Roman" w:hAnsi="Times New Roman" w:cs="Times New Roman"/>
          <w:b/>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r w:rsidR="0055739D">
        <w:rPr>
          <w:rFonts w:ascii="Times New Roman" w:eastAsia="Times New Roman" w:hAnsi="Times New Roman" w:cs="Times New Roman"/>
          <w:b/>
        </w:rPr>
        <w:br w:type="page"/>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lastRenderedPageBreak/>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55739D">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№23</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C0A7F" w:rsidRPr="008C0A7F">
              <w:rPr>
                <w:rFonts w:ascii="Times New Roman" w:eastAsia="Times New Roman" w:hAnsi="Times New Roman" w:cs="Times New Roman"/>
                <w:b/>
              </w:rPr>
              <w:t xml:space="preserve"> </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148" w:type="dxa"/>
        <w:tblLook w:val="04A0"/>
      </w:tblPr>
      <w:tblGrid>
        <w:gridCol w:w="993"/>
        <w:gridCol w:w="9497"/>
      </w:tblGrid>
      <w:tr w:rsidR="008C0A7F" w:rsidRPr="008C0A7F" w:rsidTr="0055739D">
        <w:tc>
          <w:tcPr>
            <w:tcW w:w="993"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497"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Контроль выполнения плана формирования</w:t>
            </w:r>
          </w:p>
        </w:tc>
      </w:tr>
      <w:tr w:rsidR="008C0A7F" w:rsidRPr="008C0A7F" w:rsidTr="0055739D">
        <w:tc>
          <w:tcPr>
            <w:tcW w:w="993"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497"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Определение пропускной способности ж/д линий. Виды</w:t>
            </w:r>
          </w:p>
        </w:tc>
      </w:tr>
      <w:tr w:rsidR="008C0A7F" w:rsidRPr="008C0A7F" w:rsidTr="0055739D">
        <w:tc>
          <w:tcPr>
            <w:tcW w:w="993"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497"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провозную способность железнодорожной линии, если количество грузовых поездов – 50, сборных – 2; средняя масса грузового поезда 5870 т, сборного – 5750 т; отношение массы поезда нетто к брутто для всех поездов – 0,67; коэффициент месячной неравномерности – 1,05</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B404ED">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№24</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C0A7F" w:rsidRPr="008C0A7F">
              <w:rPr>
                <w:rFonts w:ascii="Times New Roman" w:eastAsia="Times New Roman" w:hAnsi="Times New Roman" w:cs="Times New Roman"/>
                <w:b/>
              </w:rPr>
              <w:t xml:space="preserve"> </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C0A7F"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Look w:val="04A0"/>
      </w:tblPr>
      <w:tblGrid>
        <w:gridCol w:w="921"/>
        <w:gridCol w:w="9569"/>
      </w:tblGrid>
      <w:tr w:rsidR="008C0A7F" w:rsidRPr="008C0A7F" w:rsidTr="008A6383">
        <w:tc>
          <w:tcPr>
            <w:tcW w:w="921"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56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Составы пассажирских поездов и их вместимость</w:t>
            </w:r>
          </w:p>
        </w:tc>
      </w:tr>
      <w:tr w:rsidR="008C0A7F" w:rsidRPr="008C0A7F" w:rsidTr="008A6383">
        <w:tc>
          <w:tcPr>
            <w:tcW w:w="921"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56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Классификация графика движения поездов</w:t>
            </w:r>
          </w:p>
        </w:tc>
      </w:tr>
      <w:tr w:rsidR="008C0A7F" w:rsidRPr="008C0A7F" w:rsidTr="008A6383">
        <w:tc>
          <w:tcPr>
            <w:tcW w:w="921" w:type="dxa"/>
          </w:tcPr>
          <w:p w:rsidR="008C0A7F" w:rsidRPr="008C0A7F" w:rsidRDefault="008C0A7F" w:rsidP="0055739D">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56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Определить межпоездной интервал двухпутного перегона, если продолжительность технологич</w:t>
            </w:r>
            <w:r w:rsidRPr="008C0A7F">
              <w:rPr>
                <w:rFonts w:ascii="Times New Roman" w:eastAsia="Times New Roman" w:hAnsi="Times New Roman" w:cs="Times New Roman"/>
              </w:rPr>
              <w:t>е</w:t>
            </w:r>
            <w:r w:rsidRPr="008C0A7F">
              <w:rPr>
                <w:rFonts w:ascii="Times New Roman" w:eastAsia="Times New Roman" w:hAnsi="Times New Roman" w:cs="Times New Roman"/>
              </w:rPr>
              <w:t>ского «окна» – 120 мин, коэффициент надежности технических средств – 0,95, пропускная сп</w:t>
            </w:r>
            <w:r w:rsidRPr="008C0A7F">
              <w:rPr>
                <w:rFonts w:ascii="Times New Roman" w:eastAsia="Times New Roman" w:hAnsi="Times New Roman" w:cs="Times New Roman"/>
              </w:rPr>
              <w:t>о</w:t>
            </w:r>
            <w:r w:rsidRPr="008C0A7F">
              <w:rPr>
                <w:rFonts w:ascii="Times New Roman" w:eastAsia="Times New Roman" w:hAnsi="Times New Roman" w:cs="Times New Roman"/>
              </w:rPr>
              <w:t>собность – 126 поездов.</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rPr>
        <w:br w:type="page"/>
      </w:r>
      <w:r w:rsidRPr="008C0A7F">
        <w:rPr>
          <w:rFonts w:ascii="Times New Roman" w:eastAsia="Times New Roman" w:hAnsi="Times New Roman" w:cs="Times New Roman"/>
          <w:b/>
        </w:rPr>
        <w:lastRenderedPageBreak/>
        <w:t>Министерство транспорта Российской Федерации</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55739D"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8C0A7F" w:rsidRPr="008C0A7F" w:rsidRDefault="008C0A7F" w:rsidP="0055739D">
      <w:pPr>
        <w:suppressAutoHyphens w:val="0"/>
        <w:spacing w:after="0" w:line="240" w:lineRule="auto"/>
        <w:rPr>
          <w:rFonts w:ascii="Times New Roman" w:eastAsia="Times New Roman" w:hAnsi="Times New Roman" w:cs="Times New Roman"/>
        </w:rPr>
      </w:pPr>
    </w:p>
    <w:tbl>
      <w:tblPr>
        <w:tblW w:w="10491"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8C0A7F" w:rsidRPr="008C0A7F" w:rsidTr="008A6383">
        <w:tc>
          <w:tcPr>
            <w:tcW w:w="3261" w:type="dxa"/>
          </w:tcPr>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55739D" w:rsidRPr="0055739D" w:rsidRDefault="0055739D" w:rsidP="0055739D">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8C0A7F" w:rsidRPr="008C0A7F" w:rsidRDefault="0055739D" w:rsidP="0055739D">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№25</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C0A7F" w:rsidRPr="008C0A7F" w:rsidRDefault="008C0A7F" w:rsidP="0055739D">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C0A7F" w:rsidRPr="008C0A7F" w:rsidRDefault="00347228"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C0A7F" w:rsidRPr="008C0A7F">
              <w:rPr>
                <w:rFonts w:ascii="Times New Roman" w:eastAsia="Times New Roman" w:hAnsi="Times New Roman" w:cs="Times New Roman"/>
                <w:b/>
              </w:rPr>
              <w:t xml:space="preserve"> </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C0A7F" w:rsidRPr="008C0A7F" w:rsidRDefault="008C0A7F" w:rsidP="0055739D">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8C0A7F" w:rsidRPr="008A6383" w:rsidRDefault="0055739D" w:rsidP="0055739D">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Группы</w:t>
            </w:r>
          </w:p>
        </w:tc>
        <w:tc>
          <w:tcPr>
            <w:tcW w:w="2835" w:type="dxa"/>
          </w:tcPr>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55739D" w:rsidRPr="0055739D"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8C0A7F" w:rsidRPr="008C0A7F" w:rsidRDefault="0055739D" w:rsidP="0055739D">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8C0A7F" w:rsidRPr="008C0A7F" w:rsidRDefault="008C0A7F" w:rsidP="0055739D">
      <w:pPr>
        <w:suppressAutoHyphens w:val="0"/>
        <w:spacing w:after="0" w:line="240" w:lineRule="auto"/>
        <w:jc w:val="center"/>
        <w:rPr>
          <w:rFonts w:ascii="Times New Roman" w:eastAsia="Times New Roman" w:hAnsi="Times New Roman" w:cs="Times New Roman"/>
        </w:rPr>
      </w:pPr>
    </w:p>
    <w:tbl>
      <w:tblPr>
        <w:tblW w:w="10490" w:type="dxa"/>
        <w:tblInd w:w="148" w:type="dxa"/>
        <w:tblLook w:val="04A0"/>
      </w:tblPr>
      <w:tblGrid>
        <w:gridCol w:w="851"/>
        <w:gridCol w:w="9639"/>
      </w:tblGrid>
      <w:tr w:rsidR="008C0A7F" w:rsidRPr="008C0A7F" w:rsidTr="0055739D">
        <w:tc>
          <w:tcPr>
            <w:tcW w:w="851" w:type="dxa"/>
          </w:tcPr>
          <w:p w:rsidR="008C0A7F" w:rsidRPr="008C0A7F" w:rsidRDefault="008C0A7F" w:rsidP="00464EDB">
            <w:pPr>
              <w:numPr>
                <w:ilvl w:val="0"/>
                <w:numId w:val="252"/>
              </w:numPr>
              <w:suppressAutoHyphens w:val="0"/>
              <w:spacing w:after="0" w:line="360" w:lineRule="auto"/>
              <w:ind w:left="0" w:firstLine="0"/>
              <w:rPr>
                <w:rFonts w:ascii="Times New Roman" w:eastAsia="Calibri" w:hAnsi="Times New Roman" w:cs="Times New Roman"/>
                <w:lang w:eastAsia="en-US"/>
              </w:rPr>
            </w:pPr>
          </w:p>
        </w:tc>
        <w:tc>
          <w:tcPr>
            <w:tcW w:w="963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Число и назначение пассажирских поездов</w:t>
            </w:r>
          </w:p>
        </w:tc>
      </w:tr>
      <w:tr w:rsidR="008C0A7F" w:rsidRPr="008C0A7F" w:rsidTr="0055739D">
        <w:tc>
          <w:tcPr>
            <w:tcW w:w="851" w:type="dxa"/>
          </w:tcPr>
          <w:p w:rsidR="008C0A7F" w:rsidRPr="008C0A7F" w:rsidRDefault="008C0A7F" w:rsidP="00464EDB">
            <w:pPr>
              <w:numPr>
                <w:ilvl w:val="0"/>
                <w:numId w:val="252"/>
              </w:numPr>
              <w:suppressAutoHyphens w:val="0"/>
              <w:spacing w:after="0" w:line="360" w:lineRule="auto"/>
              <w:ind w:left="0" w:firstLine="0"/>
              <w:rPr>
                <w:rFonts w:ascii="Times New Roman" w:eastAsia="Calibri" w:hAnsi="Times New Roman" w:cs="Times New Roman"/>
                <w:lang w:eastAsia="en-US"/>
              </w:rPr>
            </w:pPr>
          </w:p>
        </w:tc>
        <w:tc>
          <w:tcPr>
            <w:tcW w:w="963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Расчет пропускной способности на однопутных и двухпутных перегонах</w:t>
            </w:r>
          </w:p>
        </w:tc>
      </w:tr>
      <w:tr w:rsidR="008C0A7F" w:rsidRPr="008C0A7F" w:rsidTr="0055739D">
        <w:tc>
          <w:tcPr>
            <w:tcW w:w="851" w:type="dxa"/>
          </w:tcPr>
          <w:p w:rsidR="008C0A7F" w:rsidRPr="008C0A7F" w:rsidRDefault="008C0A7F" w:rsidP="00464EDB">
            <w:pPr>
              <w:numPr>
                <w:ilvl w:val="0"/>
                <w:numId w:val="252"/>
              </w:numPr>
              <w:suppressAutoHyphens w:val="0"/>
              <w:spacing w:after="0" w:line="360" w:lineRule="auto"/>
              <w:ind w:left="0" w:firstLine="0"/>
              <w:rPr>
                <w:rFonts w:ascii="Times New Roman" w:eastAsia="Calibri" w:hAnsi="Times New Roman" w:cs="Times New Roman"/>
                <w:lang w:eastAsia="en-US"/>
              </w:rPr>
            </w:pPr>
          </w:p>
        </w:tc>
        <w:tc>
          <w:tcPr>
            <w:tcW w:w="9639" w:type="dxa"/>
            <w:vAlign w:val="center"/>
          </w:tcPr>
          <w:p w:rsidR="008C0A7F" w:rsidRPr="008C0A7F" w:rsidRDefault="008C0A7F" w:rsidP="0055739D">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Задача. </w:t>
            </w:r>
            <w:r w:rsidRPr="008C0A7F">
              <w:rPr>
                <w:rFonts w:ascii="Times New Roman" w:eastAsia="Times New Roman" w:hAnsi="Times New Roman" w:cs="Times New Roman"/>
                <w:szCs w:val="24"/>
              </w:rPr>
              <w:t>Определить межпоездной интервал при движении на зеленый сигнал светофора (попутные поезда разграничиваются тремя блок-участками), если длина поездов – 920 м, средняя скорость – 60 км/ч, длина блок участков: 1 – 1700 м, 2 – 1700 м, 3 – 1550 м</w:t>
            </w:r>
          </w:p>
        </w:tc>
      </w:tr>
    </w:tbl>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p>
    <w:p w:rsidR="008C0A7F" w:rsidRPr="008C0A7F" w:rsidRDefault="008C0A7F" w:rsidP="0055739D">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sidR="0055739D">
        <w:rPr>
          <w:rFonts w:ascii="Times New Roman" w:eastAsia="Times New Roman" w:hAnsi="Times New Roman" w:cs="Times New Roman"/>
        </w:rPr>
        <w:t>Ф.И.О.</w:t>
      </w:r>
    </w:p>
    <w:p w:rsidR="008A6383" w:rsidRDefault="008A6383" w:rsidP="0055739D">
      <w:pPr>
        <w:suppressAutoHyphens w:val="0"/>
        <w:spacing w:after="0" w:line="240" w:lineRule="auto"/>
        <w:jc w:val="center"/>
        <w:rPr>
          <w:rFonts w:ascii="Times New Roman" w:eastAsia="Times New Roman" w:hAnsi="Times New Roman" w:cs="Times New Roman"/>
          <w:b/>
        </w:rPr>
      </w:pPr>
    </w:p>
    <w:p w:rsidR="0055739D" w:rsidRDefault="0055739D">
      <w:pPr>
        <w:spacing w:after="0" w:line="240" w:lineRule="auto"/>
        <w:rPr>
          <w:rStyle w:val="27"/>
          <w:rFonts w:eastAsiaTheme="minorEastAsia"/>
        </w:rPr>
      </w:pPr>
      <w:r>
        <w:rPr>
          <w:rStyle w:val="27"/>
          <w:rFonts w:eastAsiaTheme="minorEastAsia"/>
        </w:rPr>
        <w:br w:type="page"/>
      </w:r>
    </w:p>
    <w:p w:rsidR="008A6383" w:rsidRDefault="008A6383" w:rsidP="008A6383">
      <w:pPr>
        <w:spacing w:after="0" w:line="240" w:lineRule="auto"/>
        <w:jc w:val="center"/>
        <w:rPr>
          <w:rStyle w:val="27"/>
          <w:rFonts w:eastAsiaTheme="minorEastAsia"/>
        </w:rPr>
      </w:pPr>
      <w:r>
        <w:rPr>
          <w:rStyle w:val="27"/>
          <w:rFonts w:eastAsiaTheme="minorEastAsia"/>
        </w:rPr>
        <w:lastRenderedPageBreak/>
        <w:t xml:space="preserve">БИЛЕТЫ ДЛЯ ПРОВЕДЕНИЯ ЭКЗАМЕНА </w:t>
      </w:r>
    </w:p>
    <w:p w:rsidR="008A6383" w:rsidRDefault="008A6383" w:rsidP="008A6383">
      <w:pPr>
        <w:spacing w:after="0" w:line="240" w:lineRule="auto"/>
        <w:jc w:val="center"/>
        <w:rPr>
          <w:rFonts w:ascii="Times New Roman" w:hAnsi="Times New Roman" w:cs="Times New Roman"/>
          <w:sz w:val="28"/>
          <w:szCs w:val="28"/>
        </w:rPr>
      </w:pPr>
      <w:r>
        <w:rPr>
          <w:rStyle w:val="10pt"/>
          <w:rFonts w:eastAsiaTheme="minorEastAsia"/>
          <w:b/>
          <w:bCs/>
          <w:sz w:val="28"/>
          <w:szCs w:val="28"/>
        </w:rPr>
        <w:t xml:space="preserve">(очная </w:t>
      </w:r>
      <w:r w:rsidR="0055739D">
        <w:rPr>
          <w:rStyle w:val="10pt"/>
          <w:rFonts w:eastAsiaTheme="minorEastAsia"/>
          <w:b/>
          <w:bCs/>
          <w:sz w:val="28"/>
          <w:szCs w:val="28"/>
        </w:rPr>
        <w:t>(</w:t>
      </w:r>
      <w:r w:rsidR="0055739D">
        <w:rPr>
          <w:rStyle w:val="27"/>
          <w:rFonts w:eastAsiaTheme="minorEastAsia"/>
        </w:rPr>
        <w:t>4(6) семестр)</w:t>
      </w:r>
      <w:r w:rsidR="0055739D">
        <w:rPr>
          <w:rStyle w:val="10pt"/>
          <w:rFonts w:eastAsiaTheme="minorEastAsia"/>
          <w:b/>
          <w:bCs/>
          <w:sz w:val="28"/>
          <w:szCs w:val="28"/>
        </w:rPr>
        <w:t xml:space="preserve"> </w:t>
      </w:r>
      <w:r>
        <w:rPr>
          <w:rStyle w:val="10pt"/>
          <w:rFonts w:eastAsiaTheme="minorEastAsia"/>
          <w:b/>
          <w:bCs/>
          <w:sz w:val="28"/>
          <w:szCs w:val="28"/>
        </w:rPr>
        <w:t>и заочная</w:t>
      </w:r>
      <w:r w:rsidR="00635941">
        <w:rPr>
          <w:rStyle w:val="10pt"/>
          <w:rFonts w:eastAsiaTheme="minorEastAsia"/>
          <w:b/>
          <w:bCs/>
          <w:sz w:val="28"/>
          <w:szCs w:val="28"/>
        </w:rPr>
        <w:t xml:space="preserve"> </w:t>
      </w:r>
      <w:r>
        <w:rPr>
          <w:rStyle w:val="10pt"/>
          <w:rFonts w:eastAsiaTheme="minorEastAsia"/>
          <w:b/>
          <w:bCs/>
          <w:sz w:val="28"/>
          <w:szCs w:val="28"/>
        </w:rPr>
        <w:t>форма обучения)</w:t>
      </w:r>
    </w:p>
    <w:p w:rsidR="008A6383" w:rsidRDefault="008A6383" w:rsidP="008A6383">
      <w:pPr>
        <w:pStyle w:val="aff9"/>
        <w:widowControl w:val="0"/>
        <w:spacing w:after="0" w:line="240" w:lineRule="auto"/>
        <w:ind w:left="0" w:firstLine="709"/>
        <w:jc w:val="both"/>
        <w:rPr>
          <w:rFonts w:ascii="Times New Roman" w:hAnsi="Times New Roman"/>
          <w:b/>
          <w:sz w:val="28"/>
          <w:szCs w:val="28"/>
          <w:u w:val="single"/>
        </w:rPr>
      </w:pPr>
    </w:p>
    <w:p w:rsidR="008A6383" w:rsidRDefault="008A6383" w:rsidP="008A6383">
      <w:pPr>
        <w:pStyle w:val="aff9"/>
        <w:widowControl w:val="0"/>
        <w:spacing w:after="0" w:line="240" w:lineRule="auto"/>
        <w:ind w:left="0" w:firstLine="709"/>
        <w:jc w:val="both"/>
        <w:rPr>
          <w:rFonts w:ascii="Times New Roman" w:hAnsi="Times New Roman"/>
          <w:b/>
          <w:sz w:val="28"/>
          <w:szCs w:val="28"/>
        </w:rPr>
      </w:pPr>
      <w:r>
        <w:rPr>
          <w:rFonts w:ascii="Times New Roman" w:hAnsi="Times New Roman"/>
          <w:b/>
          <w:sz w:val="28"/>
          <w:szCs w:val="28"/>
          <w:u w:val="single"/>
        </w:rPr>
        <w:t>Инструкция для экзаменующегося</w:t>
      </w:r>
      <w:r>
        <w:rPr>
          <w:rFonts w:ascii="Times New Roman" w:hAnsi="Times New Roman"/>
          <w:b/>
          <w:sz w:val="28"/>
          <w:szCs w:val="28"/>
        </w:rPr>
        <w:t>:</w:t>
      </w:r>
    </w:p>
    <w:p w:rsidR="008A6383" w:rsidRDefault="008A6383" w:rsidP="008A6383">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1. Прочтите внимательно инструкцию.</w:t>
      </w:r>
    </w:p>
    <w:p w:rsidR="008A6383" w:rsidRDefault="008A6383" w:rsidP="008A6383">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8A6383" w:rsidRDefault="008A6383" w:rsidP="008A6383">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8A6383" w:rsidRDefault="008A6383" w:rsidP="008A6383">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4. Время на подготовку - 30 минут.</w:t>
      </w: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Default="008A6383" w:rsidP="008C0A7F">
      <w:pPr>
        <w:suppressAutoHyphens w:val="0"/>
        <w:spacing w:after="0" w:line="240" w:lineRule="auto"/>
        <w:jc w:val="center"/>
        <w:rPr>
          <w:rFonts w:ascii="Times New Roman" w:eastAsia="Times New Roman" w:hAnsi="Times New Roman" w:cs="Times New Roman"/>
          <w:b/>
        </w:rPr>
      </w:pPr>
    </w:p>
    <w:p w:rsidR="008A6383" w:rsidRPr="008C0A7F" w:rsidRDefault="008A6383" w:rsidP="008C0A7F">
      <w:pPr>
        <w:suppressAutoHyphens w:val="0"/>
        <w:spacing w:after="0" w:line="240" w:lineRule="auto"/>
        <w:jc w:val="center"/>
        <w:rPr>
          <w:rFonts w:ascii="Times New Roman" w:eastAsia="Times New Roman" w:hAnsi="Times New Roman" w:cs="Times New Roman"/>
          <w:b/>
        </w:rPr>
      </w:pP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Pr="00B404ED"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w:t>
            </w:r>
          </w:p>
          <w:p w:rsidR="008A6383" w:rsidRPr="008C0A7F" w:rsidRDefault="008A6383" w:rsidP="008A6383">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8A6383" w:rsidRPr="008C0A7F" w:rsidRDefault="008A6383" w:rsidP="008A6383">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8A6383" w:rsidRPr="008C0A7F" w:rsidRDefault="00347228" w:rsidP="008A6383">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 видам транспорта)</w:t>
            </w:r>
            <w:r w:rsidR="008A6383" w:rsidRPr="008C0A7F">
              <w:rPr>
                <w:rFonts w:ascii="Times New Roman" w:eastAsia="Times New Roman" w:hAnsi="Times New Roman" w:cs="Times New Roman"/>
                <w:b/>
              </w:rPr>
              <w:t xml:space="preserve"> </w:t>
            </w:r>
          </w:p>
          <w:p w:rsidR="008A6383" w:rsidRPr="008C0A7F" w:rsidRDefault="008A6383" w:rsidP="008A6383">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8A6383" w:rsidRPr="008C0A7F" w:rsidRDefault="008A6383" w:rsidP="008A6383">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975E37" w:rsidRDefault="0055739D" w:rsidP="008A6383">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Группы</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440"/>
        <w:gridCol w:w="10264"/>
      </w:tblGrid>
      <w:tr w:rsidR="00975E37" w:rsidTr="008A6383">
        <w:tc>
          <w:tcPr>
            <w:tcW w:w="446" w:type="dxa"/>
          </w:tcPr>
          <w:p w:rsidR="00975E37" w:rsidRDefault="00975E37" w:rsidP="00464EDB">
            <w:pPr>
              <w:numPr>
                <w:ilvl w:val="0"/>
                <w:numId w:val="106"/>
              </w:numPr>
              <w:tabs>
                <w:tab w:val="left" w:pos="360"/>
              </w:tabs>
              <w:spacing w:after="0" w:line="240" w:lineRule="auto"/>
              <w:ind w:left="0" w:firstLine="0"/>
              <w:rPr>
                <w:rFonts w:ascii="Times New Roman" w:eastAsia="Calibri" w:hAnsi="Times New Roman" w:cs="Times New Roman"/>
                <w:lang w:eastAsia="en-US"/>
              </w:rPr>
            </w:pPr>
          </w:p>
        </w:tc>
        <w:tc>
          <w:tcPr>
            <w:tcW w:w="10541" w:type="dxa"/>
            <w:vAlign w:val="center"/>
          </w:tcPr>
          <w:p w:rsidR="00975E37" w:rsidRDefault="00B35156">
            <w:pPr>
              <w:tabs>
                <w:tab w:val="left" w:pos="426"/>
              </w:tabs>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Сооружения и устройства локомотивного хозяйства</w:t>
            </w:r>
            <w:r w:rsidR="00FE4CEB">
              <w:rPr>
                <w:rFonts w:ascii="Times New Roman" w:eastAsia="Times New Roman" w:hAnsi="Times New Roman" w:cs="Times New Roman"/>
              </w:rPr>
              <w:t>.</w:t>
            </w:r>
          </w:p>
        </w:tc>
      </w:tr>
      <w:tr w:rsidR="00975E37" w:rsidTr="008A6383">
        <w:tc>
          <w:tcPr>
            <w:tcW w:w="446" w:type="dxa"/>
          </w:tcPr>
          <w:p w:rsidR="00975E37" w:rsidRDefault="00975E37" w:rsidP="00464EDB">
            <w:pPr>
              <w:numPr>
                <w:ilvl w:val="0"/>
                <w:numId w:val="106"/>
              </w:numPr>
              <w:tabs>
                <w:tab w:val="left" w:pos="360"/>
              </w:tabs>
              <w:spacing w:after="0" w:line="240" w:lineRule="auto"/>
              <w:ind w:left="0" w:firstLine="0"/>
              <w:rPr>
                <w:rFonts w:ascii="Times New Roman" w:eastAsia="Calibri" w:hAnsi="Times New Roman" w:cs="Times New Roman"/>
                <w:lang w:eastAsia="en-US"/>
              </w:rPr>
            </w:pPr>
          </w:p>
        </w:tc>
        <w:tc>
          <w:tcPr>
            <w:tcW w:w="10541" w:type="dxa"/>
            <w:vAlign w:val="center"/>
          </w:tcPr>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8A6383" w:rsidRPr="008A6383" w:rsidRDefault="008A6383" w:rsidP="008A6383">
            <w:pPr>
              <w:spacing w:after="0" w:line="240" w:lineRule="auto"/>
              <w:jc w:val="both"/>
              <w:rPr>
                <w:rFonts w:ascii="Times New Roman" w:eastAsia="Times New Roman" w:hAnsi="Times New Roman" w:cs="Times New Roman"/>
                <w:b/>
              </w:rPr>
            </w:pPr>
            <w:r w:rsidRPr="008A6383">
              <w:rPr>
                <w:rFonts w:ascii="Times New Roman" w:eastAsia="Times New Roman" w:hAnsi="Times New Roman" w:cs="Times New Roman"/>
              </w:rPr>
              <w:t xml:space="preserve">Пассажирский поезд №161 следует на участок с опозданием на 23 минуты и отправится со станции А в 13 часов 13 минут. Участок АЕ – однопутный, оборудованный полуавтоматической блокировкой. Интервал скрещения – 2 минуты, неодновременного прибытия – 4 минуты, </w:t>
            </w:r>
            <m:oMath>
              <m:sSubSup>
                <m:sSubSupPr>
                  <m:ctrlPr>
                    <w:rPr>
                      <w:rFonts w:ascii="Cambria Math" w:eastAsia="Times New Roman" w:hAnsi="Cambria Math" w:cs="Times New Roman"/>
                      <w:i/>
                    </w:rPr>
                  </m:ctrlPr>
                </m:sSubSupPr>
                <m:e>
                  <m:r>
                    <w:rPr>
                      <w:rFonts w:ascii="Cambria Math" w:eastAsia="Times New Roman" w:hAnsi="Cambria Math" w:cs="Times New Roman"/>
                    </w:rPr>
                    <m:t>t</m:t>
                  </m:r>
                </m:e>
                <m:sub>
                  <m:r>
                    <w:rPr>
                      <w:rFonts w:ascii="Cambria Math" w:eastAsia="Times New Roman" w:hAnsi="Cambria Math" w:cs="Times New Roman"/>
                    </w:rPr>
                    <m:t>р</m:t>
                  </m:r>
                </m:sub>
                <m:sup>
                  <m:r>
                    <w:rPr>
                      <w:rFonts w:ascii="Cambria Math" w:eastAsia="Times New Roman" w:hAnsi="Cambria Math" w:cs="Times New Roman"/>
                    </w:rPr>
                    <m:t>гр</m:t>
                  </m:r>
                </m:sup>
              </m:sSubSup>
            </m:oMath>
            <w:r w:rsidRPr="008A6383">
              <w:rPr>
                <w:rFonts w:ascii="Times New Roman" w:eastAsia="Times New Roman" w:hAnsi="Times New Roman" w:cs="Times New Roman"/>
              </w:rPr>
              <w:t xml:space="preserve">- 2 мин, </w:t>
            </w:r>
            <m:oMath>
              <m:sSubSup>
                <m:sSubSupPr>
                  <m:ctrlPr>
                    <w:rPr>
                      <w:rFonts w:ascii="Cambria Math" w:eastAsia="Times New Roman" w:hAnsi="Cambria Math" w:cs="Times New Roman"/>
                      <w:i/>
                    </w:rPr>
                  </m:ctrlPr>
                </m:sSubSupPr>
                <m:e>
                  <m:r>
                    <w:rPr>
                      <w:rFonts w:ascii="Cambria Math" w:eastAsia="Times New Roman" w:hAnsi="Cambria Math" w:cs="Times New Roman"/>
                    </w:rPr>
                    <m:t>t</m:t>
                  </m:r>
                </m:e>
                <m:sub>
                  <m:r>
                    <w:rPr>
                      <w:rFonts w:ascii="Cambria Math" w:eastAsia="Times New Roman" w:hAnsi="Cambria Math" w:cs="Times New Roman"/>
                    </w:rPr>
                    <m:t>р</m:t>
                  </m:r>
                </m:sub>
                <m:sup>
                  <m:r>
                    <w:rPr>
                      <w:rFonts w:ascii="Cambria Math" w:eastAsia="Times New Roman" w:hAnsi="Cambria Math" w:cs="Times New Roman"/>
                    </w:rPr>
                    <m:t>п</m:t>
                  </m:r>
                </m:sup>
              </m:sSubSup>
            </m:oMath>
            <w:r w:rsidRPr="008A6383">
              <w:rPr>
                <w:rFonts w:ascii="Times New Roman" w:eastAsia="Times New Roman" w:hAnsi="Times New Roman" w:cs="Times New Roman"/>
              </w:rPr>
              <w:t xml:space="preserve"> - 1 мин, </w:t>
            </w:r>
            <m:oMath>
              <m:sSub>
                <m:sSubPr>
                  <m:ctrlPr>
                    <w:rPr>
                      <w:rFonts w:ascii="Cambria Math" w:eastAsia="Times New Roman" w:hAnsi="Cambria Math" w:cs="Times New Roman"/>
                      <w:i/>
                    </w:rPr>
                  </m:ctrlPr>
                </m:sSubPr>
                <m:e>
                  <m:r>
                    <w:rPr>
                      <w:rFonts w:ascii="Cambria Math" w:eastAsia="Times New Roman" w:hAnsi="Cambria Math" w:cs="Times New Roman"/>
                      <w:lang w:val="en-US"/>
                    </w:rPr>
                    <m:t>t</m:t>
                  </m:r>
                </m:e>
                <m:sub>
                  <m:r>
                    <w:rPr>
                      <w:rFonts w:ascii="Cambria Math" w:eastAsia="Times New Roman" w:hAnsi="Cambria Math" w:cs="Times New Roman"/>
                    </w:rPr>
                    <m:t>з</m:t>
                  </m:r>
                </m:sub>
              </m:sSub>
            </m:oMath>
            <w:r w:rsidRPr="008A6383">
              <w:rPr>
                <w:rFonts w:ascii="Times New Roman" w:eastAsia="Times New Roman" w:hAnsi="Times New Roman" w:cs="Times New Roman"/>
              </w:rPr>
              <w:t xml:space="preserve"> - 1 мин. Какие регулировочные мероприятия должен применить поездной диспетчер?</w:t>
            </w:r>
          </w:p>
          <w:p w:rsidR="008A6383" w:rsidRDefault="008A6383" w:rsidP="008A6383">
            <w:pPr>
              <w:spacing w:after="0" w:line="240" w:lineRule="auto"/>
              <w:jc w:val="both"/>
              <w:rPr>
                <w:rFonts w:ascii="Times New Roman" w:eastAsia="Times New Roman" w:hAnsi="Times New Roman" w:cs="Times New Roman"/>
              </w:rPr>
            </w:pPr>
            <w:r w:rsidRPr="008A6383">
              <w:rPr>
                <w:rFonts w:ascii="Times New Roman" w:eastAsia="Times New Roman" w:hAnsi="Times New Roman" w:cs="Times New Roman"/>
                <w:b/>
                <w:noProof/>
              </w:rPr>
              <w:drawing>
                <wp:inline distT="0" distB="0" distL="0" distR="0">
                  <wp:extent cx="5829300" cy="31432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29300" cy="3143250"/>
                          </a:xfrm>
                          <a:prstGeom prst="rect">
                            <a:avLst/>
                          </a:prstGeom>
                          <a:noFill/>
                          <a:ln>
                            <a:noFill/>
                          </a:ln>
                        </pic:spPr>
                      </pic:pic>
                    </a:graphicData>
                  </a:graphic>
                </wp:inline>
              </w:drawing>
            </w:r>
          </w:p>
        </w:tc>
      </w:tr>
    </w:tbl>
    <w:p w:rsidR="00975E37" w:rsidRDefault="00975E37">
      <w:pPr>
        <w:spacing w:after="0" w:line="240" w:lineRule="auto"/>
        <w:ind w:left="702"/>
        <w:jc w:val="both"/>
        <w:rPr>
          <w:rFonts w:ascii="Times New Roman" w:eastAsia="Times New Roman" w:hAnsi="Times New Roman" w:cs="Times New Roman"/>
        </w:rPr>
      </w:pPr>
    </w:p>
    <w:p w:rsidR="00975E37" w:rsidRDefault="00975E37">
      <w:pPr>
        <w:spacing w:after="0" w:line="240" w:lineRule="auto"/>
        <w:ind w:left="702"/>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Default="00975E37">
      <w:pPr>
        <w:spacing w:after="0" w:line="240" w:lineRule="auto"/>
        <w:jc w:val="center"/>
        <w:rPr>
          <w:rFonts w:ascii="Times New Roman" w:eastAsia="Times New Roman" w:hAnsi="Times New Roman" w:cs="Times New Roman"/>
          <w:b/>
        </w:rPr>
      </w:pPr>
    </w:p>
    <w:p w:rsidR="008A6383" w:rsidRDefault="008A6383">
      <w:pPr>
        <w:spacing w:after="0" w:line="240" w:lineRule="auto"/>
        <w:jc w:val="center"/>
        <w:rPr>
          <w:rFonts w:ascii="Times New Roman" w:eastAsia="Times New Roman" w:hAnsi="Times New Roman" w:cs="Times New Roman"/>
          <w:b/>
        </w:rPr>
      </w:pPr>
    </w:p>
    <w:p w:rsidR="008A6383" w:rsidRDefault="008A6383">
      <w:pPr>
        <w:spacing w:after="0" w:line="240" w:lineRule="auto"/>
        <w:jc w:val="center"/>
        <w:rPr>
          <w:rFonts w:ascii="Times New Roman" w:eastAsia="Times New Roman" w:hAnsi="Times New Roman" w:cs="Times New Roman"/>
          <w:b/>
        </w:rPr>
      </w:pPr>
    </w:p>
    <w:p w:rsidR="008A6383" w:rsidRDefault="008A6383">
      <w:pPr>
        <w:spacing w:after="0" w:line="240" w:lineRule="auto"/>
        <w:jc w:val="center"/>
        <w:rPr>
          <w:rFonts w:ascii="Times New Roman" w:eastAsia="Times New Roman" w:hAnsi="Times New Roman" w:cs="Times New Roman"/>
          <w:b/>
        </w:rPr>
      </w:pPr>
    </w:p>
    <w:p w:rsidR="008A6383" w:rsidRDefault="008A6383">
      <w:pPr>
        <w:spacing w:after="0" w:line="240" w:lineRule="auto"/>
        <w:jc w:val="center"/>
        <w:rPr>
          <w:rFonts w:ascii="Times New Roman" w:eastAsia="Times New Roman" w:hAnsi="Times New Roman" w:cs="Times New Roman"/>
          <w:b/>
        </w:rPr>
      </w:pPr>
    </w:p>
    <w:p w:rsidR="008A6383" w:rsidRDefault="008A6383">
      <w:pPr>
        <w:spacing w:after="0" w:line="240" w:lineRule="auto"/>
        <w:jc w:val="center"/>
        <w:rPr>
          <w:rFonts w:ascii="Times New Roman" w:eastAsia="Times New Roman" w:hAnsi="Times New Roman" w:cs="Times New Roman"/>
          <w:b/>
        </w:rPr>
      </w:pPr>
    </w:p>
    <w:p w:rsidR="008A6383" w:rsidRDefault="008A6383">
      <w:pPr>
        <w:spacing w:after="0" w:line="240" w:lineRule="auto"/>
        <w:jc w:val="center"/>
        <w:rPr>
          <w:rFonts w:ascii="Times New Roman" w:eastAsia="Times New Roman" w:hAnsi="Times New Roman" w:cs="Times New Roman"/>
          <w:b/>
        </w:rPr>
      </w:pPr>
    </w:p>
    <w:p w:rsidR="008A6383" w:rsidRDefault="008A6383">
      <w:pPr>
        <w:spacing w:after="0" w:line="240" w:lineRule="auto"/>
        <w:jc w:val="center"/>
        <w:rPr>
          <w:rFonts w:ascii="Times New Roman" w:eastAsia="Times New Roman" w:hAnsi="Times New Roman" w:cs="Times New Roman"/>
          <w:b/>
        </w:rPr>
      </w:pPr>
    </w:p>
    <w:p w:rsidR="008A6383" w:rsidRDefault="008A6383">
      <w:pPr>
        <w:spacing w:after="0" w:line="240" w:lineRule="auto"/>
        <w:jc w:val="center"/>
        <w:rPr>
          <w:rFonts w:ascii="Times New Roman" w:eastAsia="Times New Roman" w:hAnsi="Times New Roman" w:cs="Times New Roman"/>
          <w:b/>
        </w:rPr>
      </w:pPr>
    </w:p>
    <w:p w:rsidR="008A6383" w:rsidRDefault="008A6383">
      <w:pPr>
        <w:spacing w:after="0" w:line="240" w:lineRule="auto"/>
        <w:jc w:val="center"/>
        <w:rPr>
          <w:rFonts w:ascii="Times New Roman" w:eastAsia="Times New Roman" w:hAnsi="Times New Roman" w:cs="Times New Roman"/>
          <w:b/>
        </w:rPr>
      </w:pPr>
    </w:p>
    <w:p w:rsidR="008A6383" w:rsidRDefault="008A6383">
      <w:pPr>
        <w:spacing w:after="0" w:line="240" w:lineRule="auto"/>
        <w:jc w:val="center"/>
        <w:rPr>
          <w:rFonts w:ascii="Times New Roman" w:eastAsia="Times New Roman" w:hAnsi="Times New Roman" w:cs="Times New Roman"/>
          <w:b/>
        </w:rPr>
      </w:pPr>
    </w:p>
    <w:p w:rsidR="00975E37" w:rsidRDefault="00975E37">
      <w:pPr>
        <w:spacing w:after="0" w:line="240" w:lineRule="auto"/>
        <w:jc w:val="center"/>
        <w:rPr>
          <w:rFonts w:ascii="Times New Roman" w:eastAsia="Times New Roman" w:hAnsi="Times New Roman" w:cs="Times New Roman"/>
          <w:b/>
        </w:rPr>
      </w:pPr>
    </w:p>
    <w:p w:rsidR="00975E37" w:rsidRDefault="00975E37">
      <w:pPr>
        <w:spacing w:after="0" w:line="240" w:lineRule="auto"/>
        <w:jc w:val="center"/>
        <w:rPr>
          <w:rFonts w:ascii="Times New Roman" w:eastAsia="Times New Roman" w:hAnsi="Times New Roman" w:cs="Times New Roman"/>
          <w:b/>
        </w:rPr>
      </w:pPr>
    </w:p>
    <w:p w:rsidR="009D3008" w:rsidRDefault="009D3008">
      <w:pPr>
        <w:spacing w:after="0" w:line="240" w:lineRule="auto"/>
        <w:jc w:val="center"/>
        <w:rPr>
          <w:rFonts w:ascii="Times New Roman" w:eastAsia="Times New Roman" w:hAnsi="Times New Roman" w:cs="Times New Roman"/>
          <w:b/>
        </w:rPr>
      </w:pP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729"/>
        <w:gridCol w:w="9975"/>
      </w:tblGrid>
      <w:tr w:rsidR="00975E37" w:rsidTr="008A6383">
        <w:tc>
          <w:tcPr>
            <w:tcW w:w="743" w:type="dxa"/>
          </w:tcPr>
          <w:p w:rsidR="00975E37" w:rsidRDefault="00975E37" w:rsidP="00464EDB">
            <w:pPr>
              <w:numPr>
                <w:ilvl w:val="0"/>
                <w:numId w:val="107"/>
              </w:numPr>
              <w:spacing w:after="0" w:line="240" w:lineRule="auto"/>
              <w:ind w:left="357" w:hanging="357"/>
              <w:rPr>
                <w:rFonts w:ascii="Times New Roman" w:eastAsia="Calibri" w:hAnsi="Times New Roman" w:cs="Times New Roman"/>
                <w:lang w:eastAsia="en-US"/>
              </w:rPr>
            </w:pPr>
          </w:p>
        </w:tc>
        <w:tc>
          <w:tcPr>
            <w:tcW w:w="10244" w:type="dxa"/>
            <w:vAlign w:val="center"/>
          </w:tcPr>
          <w:p w:rsidR="00975E37" w:rsidRDefault="00B35156">
            <w:pPr>
              <w:tabs>
                <w:tab w:val="left" w:pos="426"/>
              </w:tabs>
              <w:spacing w:after="0" w:line="240" w:lineRule="auto"/>
              <w:jc w:val="both"/>
              <w:rPr>
                <w:rFonts w:ascii="Times New Roman" w:eastAsia="Times New Roman" w:hAnsi="Times New Roman" w:cs="Times New Roman"/>
                <w:sz w:val="28"/>
                <w:szCs w:val="28"/>
              </w:rPr>
            </w:pPr>
            <w:r w:rsidRPr="00B35156">
              <w:rPr>
                <w:rFonts w:ascii="Times New Roman" w:eastAsia="Times New Roman" w:hAnsi="Times New Roman" w:cs="Times New Roman"/>
                <w:szCs w:val="28"/>
              </w:rPr>
              <w:t>Определение числа сборных поездов</w:t>
            </w:r>
            <w:r w:rsidR="00FE4CEB">
              <w:rPr>
                <w:rFonts w:ascii="Times New Roman" w:eastAsia="Times New Roman" w:hAnsi="Times New Roman" w:cs="Times New Roman"/>
                <w:szCs w:val="28"/>
              </w:rPr>
              <w:t>.</w:t>
            </w:r>
          </w:p>
        </w:tc>
      </w:tr>
      <w:tr w:rsidR="00975E37" w:rsidTr="008A6383">
        <w:tc>
          <w:tcPr>
            <w:tcW w:w="743" w:type="dxa"/>
          </w:tcPr>
          <w:p w:rsidR="00975E37" w:rsidRDefault="00975E37" w:rsidP="00464EDB">
            <w:pPr>
              <w:numPr>
                <w:ilvl w:val="0"/>
                <w:numId w:val="107"/>
              </w:numPr>
              <w:spacing w:after="0" w:line="240" w:lineRule="auto"/>
              <w:ind w:left="357" w:hanging="357"/>
              <w:rPr>
                <w:rFonts w:ascii="Times New Roman" w:eastAsia="Calibri" w:hAnsi="Times New Roman" w:cs="Times New Roman"/>
                <w:lang w:eastAsia="en-US"/>
              </w:rPr>
            </w:pPr>
          </w:p>
        </w:tc>
        <w:tc>
          <w:tcPr>
            <w:tcW w:w="10244" w:type="dxa"/>
            <w:vAlign w:val="center"/>
          </w:tcPr>
          <w:p w:rsidR="00975E37" w:rsidRDefault="00FE4CEB" w:rsidP="008A638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8A6383" w:rsidRPr="008A6383" w:rsidRDefault="008A6383" w:rsidP="008A6383">
            <w:pPr>
              <w:spacing w:after="0" w:line="240" w:lineRule="auto"/>
              <w:jc w:val="both"/>
              <w:rPr>
                <w:rFonts w:ascii="Times New Roman" w:eastAsia="Times New Roman" w:hAnsi="Times New Roman" w:cs="Times New Roman"/>
              </w:rPr>
            </w:pPr>
            <w:r w:rsidRPr="008A6383">
              <w:rPr>
                <w:rFonts w:ascii="Times New Roman" w:eastAsia="Times New Roman" w:hAnsi="Times New Roman" w:cs="Times New Roman"/>
              </w:rPr>
              <w:t>По схеме пассажиропотоков определить для направления АК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8A6383" w:rsidRDefault="008A6383" w:rsidP="008A6383">
            <w:pPr>
              <w:spacing w:after="0" w:line="240" w:lineRule="auto"/>
              <w:jc w:val="both"/>
              <w:rPr>
                <w:rFonts w:ascii="Times New Roman" w:eastAsia="Times New Roman" w:hAnsi="Times New Roman" w:cs="Times New Roman"/>
              </w:rPr>
            </w:pPr>
            <w:r w:rsidRPr="008A6383">
              <w:rPr>
                <w:rFonts w:ascii="Times New Roman" w:eastAsia="Times New Roman" w:hAnsi="Times New Roman" w:cs="Times New Roman"/>
              </w:rPr>
              <w:object w:dxaOrig="5687" w:dyaOrig="4282">
                <v:shape id="_x0000_i1035" type="#_x0000_t75" style="width:361.85pt;height:273.05pt" o:ole="">
                  <v:imagedata r:id="rId47" o:title=""/>
                </v:shape>
                <o:OLEObject Type="Embed" ProgID="Visio.Drawing.11" ShapeID="_x0000_i1035" DrawAspect="Content" ObjectID="_1841924955" r:id="rId48"/>
              </w:object>
            </w:r>
          </w:p>
        </w:tc>
      </w:tr>
    </w:tbl>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D3008" w:rsidRDefault="009D3008">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№3</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1017"/>
        <w:gridCol w:w="9687"/>
      </w:tblGrid>
      <w:tr w:rsidR="00975E37" w:rsidTr="008A6383">
        <w:tc>
          <w:tcPr>
            <w:tcW w:w="1039" w:type="dxa"/>
          </w:tcPr>
          <w:p w:rsidR="00975E37" w:rsidRDefault="00975E37" w:rsidP="00464EDB">
            <w:pPr>
              <w:numPr>
                <w:ilvl w:val="0"/>
                <w:numId w:val="108"/>
              </w:numPr>
              <w:spacing w:after="0" w:line="240" w:lineRule="auto"/>
              <w:rPr>
                <w:rFonts w:ascii="Times New Roman" w:eastAsia="Calibri" w:hAnsi="Times New Roman" w:cs="Times New Roman"/>
                <w:lang w:eastAsia="en-US"/>
              </w:rPr>
            </w:pPr>
          </w:p>
        </w:tc>
        <w:tc>
          <w:tcPr>
            <w:tcW w:w="9948" w:type="dxa"/>
            <w:vAlign w:val="center"/>
          </w:tcPr>
          <w:p w:rsidR="00975E37" w:rsidRDefault="00B35156">
            <w:pPr>
              <w:tabs>
                <w:tab w:val="left" w:pos="426"/>
              </w:tabs>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sz w:val="24"/>
                <w:szCs w:val="24"/>
              </w:rPr>
              <w:t>План-график местной работы. Определение простоев местных вагонов</w:t>
            </w:r>
            <w:r w:rsidR="00FE4CEB">
              <w:rPr>
                <w:rFonts w:ascii="Times New Roman" w:eastAsia="Times New Roman" w:hAnsi="Times New Roman" w:cs="Times New Roman"/>
                <w:sz w:val="24"/>
                <w:szCs w:val="24"/>
              </w:rPr>
              <w:t>.</w:t>
            </w:r>
          </w:p>
        </w:tc>
      </w:tr>
      <w:tr w:rsidR="00975E37" w:rsidTr="008A6383">
        <w:tc>
          <w:tcPr>
            <w:tcW w:w="1039" w:type="dxa"/>
          </w:tcPr>
          <w:p w:rsidR="00975E37" w:rsidRDefault="00975E37" w:rsidP="00464EDB">
            <w:pPr>
              <w:numPr>
                <w:ilvl w:val="0"/>
                <w:numId w:val="108"/>
              </w:numPr>
              <w:spacing w:after="0" w:line="240" w:lineRule="auto"/>
              <w:rPr>
                <w:rFonts w:ascii="Times New Roman" w:eastAsia="Calibri" w:hAnsi="Times New Roman" w:cs="Times New Roman"/>
                <w:lang w:eastAsia="en-US"/>
              </w:rPr>
            </w:pPr>
          </w:p>
        </w:tc>
        <w:tc>
          <w:tcPr>
            <w:tcW w:w="9948" w:type="dxa"/>
            <w:vAlign w:val="center"/>
          </w:tcPr>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Задача.  </w: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 xml:space="preserve">Определить необходимое число пригородных поездов в период с 8 до 12 часов по зонам, если населенность поезда – 1056 чел; коэффициент перенаселенности – 1,2. </w:t>
            </w:r>
          </w:p>
          <w:tbl>
            <w:tblPr>
              <w:tblpPr w:leftFromText="180" w:rightFromText="180" w:vertAnchor="text" w:horzAnchor="margin" w:tblpXSpec="right" w:tblpY="7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9"/>
              <w:gridCol w:w="2835"/>
            </w:tblGrid>
            <w:tr w:rsidR="00B35156" w:rsidRPr="00B35156" w:rsidTr="002008B4">
              <w:tc>
                <w:tcPr>
                  <w:tcW w:w="5134" w:type="dxa"/>
                  <w:gridSpan w:val="2"/>
                  <w:tcBorders>
                    <w:top w:val="nil"/>
                    <w:left w:val="nil"/>
                    <w:right w:val="nil"/>
                  </w:tcBorders>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bCs/>
                    </w:rPr>
                    <w:t xml:space="preserve">Таблица 1 </w:t>
                  </w:r>
                  <w:r w:rsidRPr="00B35156">
                    <w:rPr>
                      <w:rFonts w:ascii="Times New Roman" w:eastAsia="Times New Roman" w:hAnsi="Times New Roman" w:cs="Times New Roman"/>
                    </w:rPr>
                    <w:t>Процент от суточного пассажиропотока</w:t>
                  </w:r>
                </w:p>
              </w:tc>
            </w:tr>
            <w:tr w:rsidR="00B35156" w:rsidRPr="00B35156" w:rsidTr="002008B4">
              <w:tc>
                <w:tcPr>
                  <w:tcW w:w="2299" w:type="dxa"/>
                  <w:vAlign w:val="center"/>
                </w:tcPr>
                <w:p w:rsidR="00B35156" w:rsidRPr="00B35156" w:rsidRDefault="00B35156" w:rsidP="00B35156">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Часы суток</w:t>
                  </w:r>
                </w:p>
              </w:tc>
              <w:tc>
                <w:tcPr>
                  <w:tcW w:w="2835" w:type="dxa"/>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 от суточного</w: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пассажиропотока</w:t>
                  </w:r>
                </w:p>
              </w:tc>
            </w:tr>
            <w:tr w:rsidR="00B35156" w:rsidRPr="00B35156" w:rsidTr="002008B4">
              <w:tc>
                <w:tcPr>
                  <w:tcW w:w="2299" w:type="dxa"/>
                  <w:vAlign w:val="center"/>
                </w:tcPr>
                <w:p w:rsidR="00B35156" w:rsidRPr="00B35156" w:rsidRDefault="00B35156" w:rsidP="00B35156">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8-9</w:t>
                  </w:r>
                </w:p>
              </w:tc>
              <w:tc>
                <w:tcPr>
                  <w:tcW w:w="2835" w:type="dxa"/>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5,1</w:t>
                  </w:r>
                </w:p>
              </w:tc>
            </w:tr>
            <w:tr w:rsidR="00B35156" w:rsidRPr="00B35156" w:rsidTr="002008B4">
              <w:tc>
                <w:tcPr>
                  <w:tcW w:w="2299" w:type="dxa"/>
                  <w:vAlign w:val="center"/>
                </w:tcPr>
                <w:p w:rsidR="00B35156" w:rsidRPr="00B35156" w:rsidRDefault="00B35156" w:rsidP="00B35156">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9-10</w:t>
                  </w:r>
                </w:p>
              </w:tc>
              <w:tc>
                <w:tcPr>
                  <w:tcW w:w="2835" w:type="dxa"/>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5,2</w:t>
                  </w:r>
                </w:p>
              </w:tc>
            </w:tr>
            <w:tr w:rsidR="00B35156" w:rsidRPr="00B35156" w:rsidTr="002008B4">
              <w:tc>
                <w:tcPr>
                  <w:tcW w:w="2299" w:type="dxa"/>
                  <w:vAlign w:val="center"/>
                </w:tcPr>
                <w:p w:rsidR="00B35156" w:rsidRPr="00B35156" w:rsidRDefault="00B35156" w:rsidP="00B35156">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10-11</w:t>
                  </w:r>
                </w:p>
              </w:tc>
              <w:tc>
                <w:tcPr>
                  <w:tcW w:w="2835" w:type="dxa"/>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5,0</w:t>
                  </w:r>
                </w:p>
              </w:tc>
            </w:tr>
            <w:tr w:rsidR="00B35156" w:rsidRPr="00B35156" w:rsidTr="002008B4">
              <w:tc>
                <w:tcPr>
                  <w:tcW w:w="2299" w:type="dxa"/>
                  <w:vAlign w:val="center"/>
                </w:tcPr>
                <w:p w:rsidR="00B35156" w:rsidRPr="00B35156" w:rsidRDefault="00B35156" w:rsidP="00B35156">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11-12</w:t>
                  </w:r>
                </w:p>
              </w:tc>
              <w:tc>
                <w:tcPr>
                  <w:tcW w:w="2835" w:type="dxa"/>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4,5</w:t>
                  </w:r>
                </w:p>
              </w:tc>
            </w:tr>
          </w:tbl>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object w:dxaOrig="2767" w:dyaOrig="2451">
                <v:shape id="_x0000_i1036" type="#_x0000_t75" style="width:201.05pt;height:177.65pt" o:ole="">
                  <v:imagedata r:id="rId49" o:title=""/>
                </v:shape>
                <o:OLEObject Type="Embed" ProgID="Visio.Drawing.11" ShapeID="_x0000_i1036" DrawAspect="Content" ObjectID="_1841924956" r:id="rId50"/>
              </w:objec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Рисунок 1 Пассажиропотоки на направлении</w:t>
            </w:r>
          </w:p>
          <w:p w:rsidR="008A6383" w:rsidRDefault="008A6383">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tc>
      </w:tr>
    </w:tbl>
    <w:p w:rsidR="00975E37" w:rsidRDefault="00975E37">
      <w:pPr>
        <w:spacing w:after="0" w:line="240" w:lineRule="auto"/>
        <w:ind w:left="702"/>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D3008" w:rsidRDefault="009D3008">
      <w:pPr>
        <w:spacing w:after="0" w:line="240" w:lineRule="auto"/>
        <w:jc w:val="both"/>
        <w:rPr>
          <w:rFonts w:ascii="Times New Roman" w:eastAsia="Times New Roman" w:hAnsi="Times New Roman" w:cs="Times New Roman"/>
        </w:rPr>
      </w:pPr>
    </w:p>
    <w:p w:rsidR="00975E37" w:rsidRPr="0090571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Pr="00905717" w:rsidRDefault="00975E37">
      <w:pPr>
        <w:spacing w:after="0" w:line="240" w:lineRule="auto"/>
        <w:jc w:val="both"/>
        <w:rPr>
          <w:rFonts w:ascii="Times New Roman" w:eastAsia="Times New Roman" w:hAnsi="Times New Roman" w:cs="Times New Roman"/>
        </w:rPr>
      </w:pPr>
    </w:p>
    <w:p w:rsidR="00B404ED" w:rsidRDefault="00B404ED">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№4</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874"/>
        <w:gridCol w:w="9830"/>
      </w:tblGrid>
      <w:tr w:rsidR="00975E37" w:rsidTr="00B35156">
        <w:tc>
          <w:tcPr>
            <w:tcW w:w="892" w:type="dxa"/>
          </w:tcPr>
          <w:p w:rsidR="00975E37" w:rsidRDefault="00975E37" w:rsidP="00464EDB">
            <w:pPr>
              <w:numPr>
                <w:ilvl w:val="0"/>
                <w:numId w:val="109"/>
              </w:numPr>
              <w:spacing w:after="0" w:line="240" w:lineRule="auto"/>
              <w:rPr>
                <w:rFonts w:ascii="Times New Roman" w:eastAsia="Calibri" w:hAnsi="Times New Roman" w:cs="Times New Roman"/>
                <w:lang w:eastAsia="en-US"/>
              </w:rPr>
            </w:pPr>
          </w:p>
        </w:tc>
        <w:tc>
          <w:tcPr>
            <w:tcW w:w="10095" w:type="dxa"/>
            <w:vAlign w:val="center"/>
          </w:tcPr>
          <w:p w:rsidR="00975E37" w:rsidRDefault="00B35156">
            <w:pPr>
              <w:tabs>
                <w:tab w:val="left" w:pos="426"/>
              </w:tabs>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sz w:val="24"/>
                <w:szCs w:val="24"/>
              </w:rPr>
              <w:t>План-график местной работы. Определение простоев местных вагонов</w:t>
            </w:r>
            <w:r w:rsidR="00FE4CEB">
              <w:rPr>
                <w:rFonts w:ascii="Times New Roman" w:eastAsia="Times New Roman" w:hAnsi="Times New Roman" w:cs="Times New Roman"/>
                <w:sz w:val="24"/>
                <w:szCs w:val="24"/>
              </w:rPr>
              <w:t>.</w:t>
            </w:r>
          </w:p>
        </w:tc>
      </w:tr>
      <w:tr w:rsidR="00975E37" w:rsidTr="00B35156">
        <w:tc>
          <w:tcPr>
            <w:tcW w:w="892" w:type="dxa"/>
          </w:tcPr>
          <w:p w:rsidR="00975E37" w:rsidRDefault="00975E37" w:rsidP="00464EDB">
            <w:pPr>
              <w:numPr>
                <w:ilvl w:val="0"/>
                <w:numId w:val="109"/>
              </w:numPr>
              <w:spacing w:after="0" w:line="240" w:lineRule="auto"/>
              <w:rPr>
                <w:rFonts w:ascii="Times New Roman" w:eastAsia="Calibri" w:hAnsi="Times New Roman" w:cs="Times New Roman"/>
                <w:lang w:eastAsia="en-US"/>
              </w:rPr>
            </w:pPr>
          </w:p>
        </w:tc>
        <w:tc>
          <w:tcPr>
            <w:tcW w:w="10095" w:type="dxa"/>
            <w:vAlign w:val="center"/>
          </w:tcPr>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Задача. </w: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 xml:space="preserve">Пассажирский поезд №44 следует на участок с опозданием на 15 минут и выбивает из расписания ряд грузовых поездов. Участок АБ – однопутный, оборудованный полуавтоматической блокировкой. Интервал скрещения – 2 минуты, неодновременного прибытия – 5 минут, </w:t>
            </w:r>
            <m:oMath>
              <m:sSubSup>
                <m:sSubSupPr>
                  <m:ctrlPr>
                    <w:rPr>
                      <w:rFonts w:ascii="Cambria Math" w:eastAsia="Times New Roman" w:hAnsi="Cambria Math" w:cs="Times New Roman"/>
                      <w:i/>
                    </w:rPr>
                  </m:ctrlPr>
                </m:sSubSupPr>
                <m:e>
                  <m:r>
                    <w:rPr>
                      <w:rFonts w:ascii="Cambria Math" w:eastAsia="Times New Roman" w:hAnsi="Cambria Math" w:cs="Times New Roman"/>
                    </w:rPr>
                    <m:t>t</m:t>
                  </m:r>
                </m:e>
                <m:sub>
                  <m:r>
                    <w:rPr>
                      <w:rFonts w:ascii="Cambria Math" w:eastAsia="Times New Roman" w:hAnsi="Cambria Math" w:cs="Times New Roman"/>
                    </w:rPr>
                    <m:t>р</m:t>
                  </m:r>
                </m:sub>
                <m:sup>
                  <m:r>
                    <w:rPr>
                      <w:rFonts w:ascii="Cambria Math" w:eastAsia="Times New Roman" w:hAnsi="Cambria Math" w:cs="Times New Roman"/>
                    </w:rPr>
                    <m:t>гр</m:t>
                  </m:r>
                </m:sup>
              </m:sSubSup>
            </m:oMath>
            <w:r w:rsidRPr="00B35156">
              <w:rPr>
                <w:rFonts w:ascii="Times New Roman" w:eastAsia="Times New Roman" w:hAnsi="Times New Roman" w:cs="Times New Roman"/>
              </w:rPr>
              <w:t xml:space="preserve">- 2 мин, </w:t>
            </w:r>
            <m:oMath>
              <m:sSubSup>
                <m:sSubSupPr>
                  <m:ctrlPr>
                    <w:rPr>
                      <w:rFonts w:ascii="Cambria Math" w:eastAsia="Times New Roman" w:hAnsi="Cambria Math" w:cs="Times New Roman"/>
                      <w:i/>
                    </w:rPr>
                  </m:ctrlPr>
                </m:sSubSupPr>
                <m:e>
                  <m:r>
                    <w:rPr>
                      <w:rFonts w:ascii="Cambria Math" w:eastAsia="Times New Roman" w:hAnsi="Cambria Math" w:cs="Times New Roman"/>
                    </w:rPr>
                    <m:t>t</m:t>
                  </m:r>
                </m:e>
                <m:sub>
                  <m:r>
                    <w:rPr>
                      <w:rFonts w:ascii="Cambria Math" w:eastAsia="Times New Roman" w:hAnsi="Cambria Math" w:cs="Times New Roman"/>
                    </w:rPr>
                    <m:t>р</m:t>
                  </m:r>
                </m:sub>
                <m:sup>
                  <m:r>
                    <w:rPr>
                      <w:rFonts w:ascii="Cambria Math" w:eastAsia="Times New Roman" w:hAnsi="Cambria Math" w:cs="Times New Roman"/>
                    </w:rPr>
                    <m:t>п</m:t>
                  </m:r>
                </m:sup>
              </m:sSubSup>
            </m:oMath>
            <w:r w:rsidRPr="00B35156">
              <w:rPr>
                <w:rFonts w:ascii="Times New Roman" w:eastAsia="Times New Roman" w:hAnsi="Times New Roman" w:cs="Times New Roman"/>
              </w:rPr>
              <w:t xml:space="preserve"> - 1 мин, </w:t>
            </w:r>
            <m:oMath>
              <m:sSub>
                <m:sSubPr>
                  <m:ctrlPr>
                    <w:rPr>
                      <w:rFonts w:ascii="Cambria Math" w:eastAsia="Times New Roman" w:hAnsi="Cambria Math" w:cs="Times New Roman"/>
                      <w:i/>
                    </w:rPr>
                  </m:ctrlPr>
                </m:sSubPr>
                <m:e>
                  <m:r>
                    <w:rPr>
                      <w:rFonts w:ascii="Cambria Math" w:eastAsia="Times New Roman" w:hAnsi="Cambria Math" w:cs="Times New Roman"/>
                      <w:lang w:val="en-US"/>
                    </w:rPr>
                    <m:t>t</m:t>
                  </m:r>
                </m:e>
                <m:sub>
                  <m:r>
                    <w:rPr>
                      <w:rFonts w:ascii="Cambria Math" w:eastAsia="Times New Roman" w:hAnsi="Cambria Math" w:cs="Times New Roman"/>
                    </w:rPr>
                    <m:t>з</m:t>
                  </m:r>
                </m:sub>
              </m:sSub>
            </m:oMath>
            <w:r w:rsidRPr="00B35156">
              <w:rPr>
                <w:rFonts w:ascii="Times New Roman" w:eastAsia="Times New Roman" w:hAnsi="Times New Roman" w:cs="Times New Roman"/>
              </w:rPr>
              <w:t xml:space="preserve"> - 1 мин. Какие регулировочные мероприятия должен применить поездной диспетчер? </w:t>
            </w:r>
          </w:p>
          <w:p w:rsid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noProof/>
              </w:rPr>
              <w:drawing>
                <wp:inline distT="0" distB="0" distL="0" distR="0">
                  <wp:extent cx="5038725" cy="3276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38725" cy="3276600"/>
                          </a:xfrm>
                          <a:prstGeom prst="rect">
                            <a:avLst/>
                          </a:prstGeom>
                          <a:noFill/>
                          <a:ln>
                            <a:noFill/>
                          </a:ln>
                        </pic:spPr>
                      </pic:pic>
                    </a:graphicData>
                  </a:graphic>
                </wp:inline>
              </w:drawing>
            </w:r>
          </w:p>
        </w:tc>
      </w:tr>
    </w:tbl>
    <w:p w:rsidR="00975E37" w:rsidRDefault="00975E37">
      <w:pPr>
        <w:spacing w:after="0" w:line="240" w:lineRule="auto"/>
        <w:ind w:left="702"/>
        <w:jc w:val="both"/>
        <w:rPr>
          <w:rFonts w:ascii="Times New Roman" w:eastAsia="Times New Roman" w:hAnsi="Times New Roman" w:cs="Times New Roman"/>
        </w:rPr>
      </w:pPr>
    </w:p>
    <w:p w:rsidR="00975E37" w:rsidRDefault="00975E37">
      <w:pPr>
        <w:spacing w:after="0" w:line="240" w:lineRule="auto"/>
        <w:ind w:left="702"/>
        <w:jc w:val="both"/>
        <w:rPr>
          <w:rFonts w:ascii="Times New Roman" w:eastAsia="Times New Roman" w:hAnsi="Times New Roman" w:cs="Times New Roman"/>
        </w:rPr>
      </w:pPr>
    </w:p>
    <w:p w:rsidR="00975E37" w:rsidRDefault="00975E37">
      <w:pPr>
        <w:spacing w:after="0" w:line="240" w:lineRule="auto"/>
        <w:ind w:left="702"/>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№5</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1017"/>
        <w:gridCol w:w="9687"/>
      </w:tblGrid>
      <w:tr w:rsidR="00975E37" w:rsidTr="00B35156">
        <w:tc>
          <w:tcPr>
            <w:tcW w:w="1039" w:type="dxa"/>
          </w:tcPr>
          <w:p w:rsidR="00975E37" w:rsidRDefault="00975E37" w:rsidP="00464EDB">
            <w:pPr>
              <w:numPr>
                <w:ilvl w:val="0"/>
                <w:numId w:val="110"/>
              </w:numPr>
              <w:spacing w:after="0" w:line="240" w:lineRule="auto"/>
              <w:rPr>
                <w:rFonts w:ascii="Times New Roman" w:eastAsia="Calibri" w:hAnsi="Times New Roman" w:cs="Times New Roman"/>
                <w:lang w:eastAsia="en-US"/>
              </w:rPr>
            </w:pPr>
          </w:p>
        </w:tc>
        <w:tc>
          <w:tcPr>
            <w:tcW w:w="9948" w:type="dxa"/>
            <w:vAlign w:val="center"/>
          </w:tcPr>
          <w:p w:rsidR="00975E37" w:rsidRDefault="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sz w:val="24"/>
                <w:szCs w:val="24"/>
              </w:rPr>
              <w:t>«Окна» в графике</w:t>
            </w:r>
            <w:r w:rsidR="00FE4CEB">
              <w:rPr>
                <w:rFonts w:ascii="Times New Roman" w:eastAsia="Times New Roman" w:hAnsi="Times New Roman" w:cs="Times New Roman"/>
                <w:sz w:val="24"/>
                <w:szCs w:val="24"/>
              </w:rPr>
              <w:t>.</w:t>
            </w:r>
          </w:p>
        </w:tc>
      </w:tr>
      <w:tr w:rsidR="00975E37" w:rsidTr="00B35156">
        <w:tc>
          <w:tcPr>
            <w:tcW w:w="1039" w:type="dxa"/>
          </w:tcPr>
          <w:p w:rsidR="00975E37" w:rsidRDefault="00975E37" w:rsidP="00464EDB">
            <w:pPr>
              <w:numPr>
                <w:ilvl w:val="0"/>
                <w:numId w:val="110"/>
              </w:numPr>
              <w:spacing w:after="0" w:line="240" w:lineRule="auto"/>
              <w:rPr>
                <w:rFonts w:ascii="Times New Roman" w:eastAsia="Calibri" w:hAnsi="Times New Roman" w:cs="Times New Roman"/>
                <w:lang w:eastAsia="en-US"/>
              </w:rPr>
            </w:pPr>
          </w:p>
        </w:tc>
        <w:tc>
          <w:tcPr>
            <w:tcW w:w="9948" w:type="dxa"/>
            <w:vAlign w:val="center"/>
          </w:tcPr>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Задача. </w: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Поезд № 2001прибыл на станцию «А» в 18ч41мин, постояв 1ч18мин, он поехал дальше. Поезд № 2002 прибыл в 19ч02мин, поезд № 2003 прибыл в 19ч23мин. Поезд № 2002 прибыл на станцию «Б» в 20ч17мин. Перегонные времена хода: четное: АБ-17мин, ВА-19 мин; нечетное: БА-16 мин, АВ-21 мин.</w: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Явка машиниста поезда №2011 в 20ч30мин, продолжительность его работы до пункта оборота составила 6ч31мин, до основного депо - 6ч59мин.</w: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Определить время отправления из начальных пунктов поездов №2001, 2002, 2003 и время прибытия на конечные пункты этих поездов. Определить время отдыха в оборотном и основном депо машиниста поезда №2011.</w:t>
            </w:r>
          </w:p>
          <w:p w:rsid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b/>
                <w:noProof/>
              </w:rPr>
              <w:drawing>
                <wp:inline distT="0" distB="0" distL="0" distR="0">
                  <wp:extent cx="3762375" cy="15716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62375" cy="1571625"/>
                          </a:xfrm>
                          <a:prstGeom prst="rect">
                            <a:avLst/>
                          </a:prstGeom>
                          <a:noFill/>
                          <a:ln>
                            <a:noFill/>
                          </a:ln>
                        </pic:spPr>
                      </pic:pic>
                    </a:graphicData>
                  </a:graphic>
                </wp:inline>
              </w:drawing>
            </w:r>
          </w:p>
        </w:tc>
      </w:tr>
    </w:tbl>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Default="00975E37">
      <w:pPr>
        <w:spacing w:after="0" w:line="240" w:lineRule="auto"/>
        <w:jc w:val="center"/>
        <w:rPr>
          <w:rFonts w:ascii="Times New Roman" w:eastAsia="Times New Roman" w:hAnsi="Times New Roman" w:cs="Times New Roman"/>
          <w:b/>
        </w:rPr>
      </w:pPr>
    </w:p>
    <w:p w:rsidR="00B404ED" w:rsidRDefault="00B404ED">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№6</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760"/>
        <w:gridCol w:w="9944"/>
      </w:tblGrid>
      <w:tr w:rsidR="00975E37" w:rsidTr="00B35156">
        <w:tc>
          <w:tcPr>
            <w:tcW w:w="775" w:type="dxa"/>
          </w:tcPr>
          <w:p w:rsidR="00975E37" w:rsidRDefault="00FE4CEB">
            <w:pPr>
              <w:spacing w:after="0" w:line="240" w:lineRule="auto"/>
              <w:ind w:left="360"/>
              <w:rPr>
                <w:rFonts w:ascii="Times New Roman" w:eastAsia="Calibri" w:hAnsi="Times New Roman" w:cs="Times New Roman"/>
                <w:lang w:eastAsia="en-US"/>
              </w:rPr>
            </w:pPr>
            <w:r>
              <w:rPr>
                <w:rFonts w:ascii="Times New Roman" w:eastAsia="Calibri" w:hAnsi="Times New Roman" w:cs="Times New Roman"/>
                <w:lang w:eastAsia="en-US"/>
              </w:rPr>
              <w:t>2.</w:t>
            </w:r>
          </w:p>
        </w:tc>
        <w:tc>
          <w:tcPr>
            <w:tcW w:w="10212" w:type="dxa"/>
            <w:vAlign w:val="center"/>
          </w:tcPr>
          <w:p w:rsidR="00975E37" w:rsidRDefault="00FE4CEB">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Участки обращения локомотивов. Обслуживание поездов локомотивами и локомотивными бригадами.</w:t>
            </w:r>
          </w:p>
        </w:tc>
      </w:tr>
      <w:tr w:rsidR="00975E37" w:rsidTr="00B35156">
        <w:tc>
          <w:tcPr>
            <w:tcW w:w="775" w:type="dxa"/>
          </w:tcPr>
          <w:p w:rsidR="00975E37" w:rsidRDefault="00FE4CEB">
            <w:pPr>
              <w:spacing w:after="0" w:line="240" w:lineRule="auto"/>
              <w:ind w:left="360"/>
              <w:rPr>
                <w:rFonts w:ascii="Times New Roman" w:eastAsia="Calibri" w:hAnsi="Times New Roman" w:cs="Times New Roman"/>
                <w:lang w:eastAsia="en-US"/>
              </w:rPr>
            </w:pPr>
            <w:r>
              <w:rPr>
                <w:rFonts w:ascii="Times New Roman" w:eastAsia="Calibri" w:hAnsi="Times New Roman" w:cs="Times New Roman"/>
                <w:lang w:eastAsia="en-US"/>
              </w:rPr>
              <w:t>3.</w:t>
            </w:r>
          </w:p>
        </w:tc>
        <w:tc>
          <w:tcPr>
            <w:tcW w:w="10212" w:type="dxa"/>
            <w:vAlign w:val="center"/>
          </w:tcPr>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Задача. </w: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По схеме пассажиропотоков определить для направления АК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object w:dxaOrig="5389" w:dyaOrig="4282">
                <v:shape id="_x0000_i1037" type="#_x0000_t75" style="width:315.1pt;height:249.65pt" o:ole="">
                  <v:imagedata r:id="rId53" o:title=""/>
                </v:shape>
                <o:OLEObject Type="Embed" ProgID="Visio.Drawing.11" ShapeID="_x0000_i1037" DrawAspect="Content" ObjectID="_1841924957" r:id="rId54"/>
              </w:object>
            </w:r>
          </w:p>
        </w:tc>
      </w:tr>
    </w:tbl>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№7</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1017"/>
        <w:gridCol w:w="9687"/>
      </w:tblGrid>
      <w:tr w:rsidR="00975E37" w:rsidTr="00B35156">
        <w:tc>
          <w:tcPr>
            <w:tcW w:w="1039"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9948" w:type="dxa"/>
            <w:vAlign w:val="center"/>
          </w:tcPr>
          <w:p w:rsidR="00975E37" w:rsidRDefault="00FE4CEB">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Нормирование показателей использования локомотивов.</w:t>
            </w:r>
          </w:p>
        </w:tc>
      </w:tr>
      <w:tr w:rsidR="00975E37" w:rsidTr="00B35156">
        <w:tc>
          <w:tcPr>
            <w:tcW w:w="1039"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3.</w:t>
            </w:r>
          </w:p>
        </w:tc>
        <w:tc>
          <w:tcPr>
            <w:tcW w:w="9948" w:type="dxa"/>
            <w:vAlign w:val="center"/>
          </w:tcPr>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 xml:space="preserve">Используя двухпутный перегон л-м, отправьте поезд №2004 с опережением на 13 минут и проложите дополнительный поезд №2001 примерно в 9 часов 20 минут со станции А без нарушения графика остальных поездов. Участок АБ – однопутный с двухпутной вставкой на л-м, оборудованный полуавтоматической блокировкой. Интервал скрещения – 2 минуты, неодновременного прибытия – 5 минут, </w:t>
            </w:r>
            <m:oMath>
              <m:sSubSup>
                <m:sSubSupPr>
                  <m:ctrlPr>
                    <w:rPr>
                      <w:rFonts w:ascii="Cambria Math" w:eastAsia="Times New Roman" w:hAnsi="Cambria Math" w:cs="Times New Roman"/>
                      <w:i/>
                    </w:rPr>
                  </m:ctrlPr>
                </m:sSubSupPr>
                <m:e>
                  <m:r>
                    <w:rPr>
                      <w:rFonts w:ascii="Cambria Math" w:eastAsia="Times New Roman" w:hAnsi="Cambria Math" w:cs="Times New Roman"/>
                    </w:rPr>
                    <m:t>t</m:t>
                  </m:r>
                </m:e>
                <m:sub>
                  <m:r>
                    <w:rPr>
                      <w:rFonts w:ascii="Cambria Math" w:eastAsia="Times New Roman" w:hAnsi="Cambria Math" w:cs="Times New Roman"/>
                    </w:rPr>
                    <m:t>р</m:t>
                  </m:r>
                </m:sub>
                <m:sup>
                  <m:r>
                    <w:rPr>
                      <w:rFonts w:ascii="Cambria Math" w:eastAsia="Times New Roman" w:hAnsi="Cambria Math" w:cs="Times New Roman"/>
                    </w:rPr>
                    <m:t>гр</m:t>
                  </m:r>
                </m:sup>
              </m:sSubSup>
            </m:oMath>
            <w:r w:rsidRPr="00B35156">
              <w:rPr>
                <w:rFonts w:ascii="Times New Roman" w:eastAsia="Times New Roman" w:hAnsi="Times New Roman" w:cs="Times New Roman"/>
              </w:rPr>
              <w:t xml:space="preserve">- 2 мин, </w:t>
            </w:r>
            <m:oMath>
              <m:sSubSup>
                <m:sSubSupPr>
                  <m:ctrlPr>
                    <w:rPr>
                      <w:rFonts w:ascii="Cambria Math" w:eastAsia="Times New Roman" w:hAnsi="Cambria Math" w:cs="Times New Roman"/>
                      <w:i/>
                    </w:rPr>
                  </m:ctrlPr>
                </m:sSubSupPr>
                <m:e>
                  <m:r>
                    <w:rPr>
                      <w:rFonts w:ascii="Cambria Math" w:eastAsia="Times New Roman" w:hAnsi="Cambria Math" w:cs="Times New Roman"/>
                    </w:rPr>
                    <m:t>t</m:t>
                  </m:r>
                </m:e>
                <m:sub>
                  <m:r>
                    <w:rPr>
                      <w:rFonts w:ascii="Cambria Math" w:eastAsia="Times New Roman" w:hAnsi="Cambria Math" w:cs="Times New Roman"/>
                    </w:rPr>
                    <m:t>р</m:t>
                  </m:r>
                </m:sub>
                <m:sup>
                  <m:r>
                    <w:rPr>
                      <w:rFonts w:ascii="Cambria Math" w:eastAsia="Times New Roman" w:hAnsi="Cambria Math" w:cs="Times New Roman"/>
                    </w:rPr>
                    <m:t>п</m:t>
                  </m:r>
                </m:sup>
              </m:sSubSup>
            </m:oMath>
            <w:r w:rsidRPr="00B35156">
              <w:rPr>
                <w:rFonts w:ascii="Times New Roman" w:eastAsia="Times New Roman" w:hAnsi="Times New Roman" w:cs="Times New Roman"/>
              </w:rPr>
              <w:t xml:space="preserve"> - 1 мин, </w:t>
            </w:r>
            <m:oMath>
              <m:sSub>
                <m:sSubPr>
                  <m:ctrlPr>
                    <w:rPr>
                      <w:rFonts w:ascii="Cambria Math" w:eastAsia="Times New Roman" w:hAnsi="Cambria Math" w:cs="Times New Roman"/>
                      <w:i/>
                    </w:rPr>
                  </m:ctrlPr>
                </m:sSubPr>
                <m:e>
                  <m:r>
                    <w:rPr>
                      <w:rFonts w:ascii="Cambria Math" w:eastAsia="Times New Roman" w:hAnsi="Cambria Math" w:cs="Times New Roman"/>
                      <w:lang w:val="en-US"/>
                    </w:rPr>
                    <m:t>t</m:t>
                  </m:r>
                </m:e>
                <m:sub>
                  <m:r>
                    <w:rPr>
                      <w:rFonts w:ascii="Cambria Math" w:eastAsia="Times New Roman" w:hAnsi="Cambria Math" w:cs="Times New Roman"/>
                    </w:rPr>
                    <m:t>з</m:t>
                  </m:r>
                </m:sub>
              </m:sSub>
            </m:oMath>
            <w:r w:rsidRPr="00B35156">
              <w:rPr>
                <w:rFonts w:ascii="Times New Roman" w:eastAsia="Times New Roman" w:hAnsi="Times New Roman" w:cs="Times New Roman"/>
              </w:rPr>
              <w:t xml:space="preserve"> - 1 мин. Какие регулировочные мероприятия должен применить поездной диспетчер?</w:t>
            </w:r>
          </w:p>
          <w:p w:rsid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noProof/>
              </w:rPr>
              <w:drawing>
                <wp:inline distT="0" distB="0" distL="0" distR="0">
                  <wp:extent cx="4714875" cy="32766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14875" cy="3276600"/>
                          </a:xfrm>
                          <a:prstGeom prst="rect">
                            <a:avLst/>
                          </a:prstGeom>
                          <a:noFill/>
                          <a:ln>
                            <a:noFill/>
                          </a:ln>
                        </pic:spPr>
                      </pic:pic>
                    </a:graphicData>
                  </a:graphic>
                </wp:inline>
              </w:drawing>
            </w: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tc>
      </w:tr>
    </w:tbl>
    <w:p w:rsidR="00975E37" w:rsidRDefault="00975E37">
      <w:pPr>
        <w:spacing w:after="0" w:line="240" w:lineRule="auto"/>
        <w:ind w:left="702"/>
        <w:jc w:val="both"/>
        <w:rPr>
          <w:rFonts w:ascii="Times New Roman" w:eastAsia="Times New Roman" w:hAnsi="Times New Roman" w:cs="Times New Roman"/>
        </w:rPr>
      </w:pPr>
    </w:p>
    <w:p w:rsidR="009D3008" w:rsidRDefault="009D3008">
      <w:pPr>
        <w:spacing w:after="0" w:line="240" w:lineRule="auto"/>
        <w:ind w:left="702"/>
        <w:jc w:val="both"/>
        <w:rPr>
          <w:rFonts w:ascii="Times New Roman" w:eastAsia="Times New Roman" w:hAnsi="Times New Roman" w:cs="Times New Roman"/>
        </w:rPr>
      </w:pPr>
    </w:p>
    <w:p w:rsidR="009D3008" w:rsidRDefault="009D3008">
      <w:pPr>
        <w:spacing w:after="0" w:line="240" w:lineRule="auto"/>
        <w:ind w:left="702"/>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Default="00975E37">
      <w:pPr>
        <w:spacing w:after="0" w:line="240" w:lineRule="auto"/>
        <w:jc w:val="center"/>
        <w:rPr>
          <w:rFonts w:ascii="Times New Roman" w:eastAsia="Times New Roman" w:hAnsi="Times New Roman" w:cs="Times New Roman"/>
          <w:b/>
        </w:rPr>
      </w:pPr>
    </w:p>
    <w:p w:rsidR="00B35156" w:rsidRDefault="00B35156">
      <w:pPr>
        <w:spacing w:after="0" w:line="240" w:lineRule="auto"/>
        <w:jc w:val="center"/>
        <w:rPr>
          <w:rFonts w:ascii="Times New Roman" w:eastAsia="Times New Roman" w:hAnsi="Times New Roman" w:cs="Times New Roman"/>
          <w:b/>
        </w:rPr>
      </w:pPr>
    </w:p>
    <w:p w:rsidR="00B35156" w:rsidRDefault="00B35156">
      <w:pPr>
        <w:spacing w:after="0" w:line="240" w:lineRule="auto"/>
        <w:jc w:val="center"/>
        <w:rPr>
          <w:rFonts w:ascii="Times New Roman" w:eastAsia="Times New Roman" w:hAnsi="Times New Roman" w:cs="Times New Roman"/>
          <w:b/>
        </w:rPr>
      </w:pPr>
    </w:p>
    <w:p w:rsidR="00B35156" w:rsidRDefault="00B35156">
      <w:pPr>
        <w:spacing w:after="0" w:line="240" w:lineRule="auto"/>
        <w:jc w:val="center"/>
        <w:rPr>
          <w:rFonts w:ascii="Times New Roman" w:eastAsia="Times New Roman" w:hAnsi="Times New Roman" w:cs="Times New Roman"/>
          <w:b/>
        </w:rPr>
      </w:pPr>
    </w:p>
    <w:p w:rsidR="00B35156" w:rsidRDefault="00B35156">
      <w:pPr>
        <w:spacing w:after="0" w:line="240" w:lineRule="auto"/>
        <w:jc w:val="center"/>
        <w:rPr>
          <w:rFonts w:ascii="Times New Roman" w:eastAsia="Times New Roman" w:hAnsi="Times New Roman" w:cs="Times New Roman"/>
          <w:b/>
        </w:rPr>
      </w:pPr>
    </w:p>
    <w:p w:rsidR="00B35156" w:rsidRDefault="00B35156">
      <w:pPr>
        <w:spacing w:after="0" w:line="240" w:lineRule="auto"/>
        <w:jc w:val="center"/>
        <w:rPr>
          <w:rFonts w:ascii="Times New Roman" w:eastAsia="Times New Roman" w:hAnsi="Times New Roman" w:cs="Times New Roman"/>
          <w:b/>
        </w:rPr>
      </w:pPr>
    </w:p>
    <w:p w:rsidR="00B35156" w:rsidRDefault="00B35156">
      <w:pPr>
        <w:spacing w:after="0" w:line="240" w:lineRule="auto"/>
        <w:jc w:val="center"/>
        <w:rPr>
          <w:rFonts w:ascii="Times New Roman" w:eastAsia="Times New Roman" w:hAnsi="Times New Roman" w:cs="Times New Roman"/>
          <w:b/>
        </w:rPr>
      </w:pPr>
    </w:p>
    <w:p w:rsidR="00B35156" w:rsidRDefault="00B35156">
      <w:pPr>
        <w:spacing w:after="0" w:line="240" w:lineRule="auto"/>
        <w:jc w:val="center"/>
        <w:rPr>
          <w:rFonts w:ascii="Times New Roman" w:eastAsia="Times New Roman" w:hAnsi="Times New Roman" w:cs="Times New Roman"/>
          <w:b/>
        </w:rPr>
      </w:pPr>
    </w:p>
    <w:p w:rsidR="00B35156" w:rsidRDefault="00B35156">
      <w:pPr>
        <w:spacing w:after="0" w:line="240" w:lineRule="auto"/>
        <w:jc w:val="center"/>
        <w:rPr>
          <w:rFonts w:ascii="Times New Roman" w:eastAsia="Times New Roman" w:hAnsi="Times New Roman" w:cs="Times New Roman"/>
          <w:b/>
        </w:rPr>
      </w:pP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№8</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944"/>
        <w:gridCol w:w="9760"/>
      </w:tblGrid>
      <w:tr w:rsidR="00975E37" w:rsidTr="00B35156">
        <w:tc>
          <w:tcPr>
            <w:tcW w:w="964"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10023" w:type="dxa"/>
            <w:vAlign w:val="center"/>
          </w:tcPr>
          <w:p w:rsidR="00975E37" w:rsidRDefault="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Показатели графика и его экономическая оценка</w:t>
            </w:r>
          </w:p>
        </w:tc>
      </w:tr>
      <w:tr w:rsidR="00975E37" w:rsidTr="00B35156">
        <w:tc>
          <w:tcPr>
            <w:tcW w:w="964"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 xml:space="preserve">3. </w:t>
            </w:r>
          </w:p>
        </w:tc>
        <w:tc>
          <w:tcPr>
            <w:tcW w:w="10023" w:type="dxa"/>
            <w:vAlign w:val="center"/>
          </w:tcPr>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Задача. </w: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Определить необходимое число пригородных поездов в период с 8 до 12 часов по зонам, если населенность поезда – 1056 чел; коэффициент перенаселенности – 1,2.</w:t>
            </w:r>
          </w:p>
          <w:tbl>
            <w:tblPr>
              <w:tblpPr w:leftFromText="180" w:rightFromText="180" w:vertAnchor="text" w:horzAnchor="margin" w:tblpXSpec="right"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9"/>
              <w:gridCol w:w="2835"/>
            </w:tblGrid>
            <w:tr w:rsidR="00B35156" w:rsidRPr="00B35156" w:rsidTr="002008B4">
              <w:tc>
                <w:tcPr>
                  <w:tcW w:w="5134" w:type="dxa"/>
                  <w:gridSpan w:val="2"/>
                  <w:tcBorders>
                    <w:top w:val="nil"/>
                    <w:left w:val="nil"/>
                    <w:right w:val="nil"/>
                  </w:tcBorders>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bCs/>
                    </w:rPr>
                    <w:t xml:space="preserve">Таблица 1 </w:t>
                  </w:r>
                  <w:r w:rsidRPr="00B35156">
                    <w:rPr>
                      <w:rFonts w:ascii="Times New Roman" w:eastAsia="Times New Roman" w:hAnsi="Times New Roman" w:cs="Times New Roman"/>
                    </w:rPr>
                    <w:t>Процент от суточного пассажиропотока</w:t>
                  </w:r>
                </w:p>
              </w:tc>
            </w:tr>
            <w:tr w:rsidR="00B35156" w:rsidRPr="00B35156" w:rsidTr="002008B4">
              <w:tc>
                <w:tcPr>
                  <w:tcW w:w="2299" w:type="dxa"/>
                  <w:vAlign w:val="center"/>
                </w:tcPr>
                <w:p w:rsidR="00B35156" w:rsidRPr="00B35156" w:rsidRDefault="00B35156" w:rsidP="00B35156">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Часы суток</w:t>
                  </w:r>
                </w:p>
              </w:tc>
              <w:tc>
                <w:tcPr>
                  <w:tcW w:w="2835" w:type="dxa"/>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 от суточного</w: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пассажиропотока</w:t>
                  </w:r>
                </w:p>
              </w:tc>
            </w:tr>
            <w:tr w:rsidR="00B35156" w:rsidRPr="00B35156" w:rsidTr="002008B4">
              <w:tc>
                <w:tcPr>
                  <w:tcW w:w="2299" w:type="dxa"/>
                  <w:vAlign w:val="center"/>
                </w:tcPr>
                <w:p w:rsidR="00B35156" w:rsidRPr="00B35156" w:rsidRDefault="00B35156" w:rsidP="00B35156">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8-9</w:t>
                  </w:r>
                </w:p>
              </w:tc>
              <w:tc>
                <w:tcPr>
                  <w:tcW w:w="2835" w:type="dxa"/>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5,1</w:t>
                  </w:r>
                </w:p>
              </w:tc>
            </w:tr>
            <w:tr w:rsidR="00B35156" w:rsidRPr="00B35156" w:rsidTr="002008B4">
              <w:tc>
                <w:tcPr>
                  <w:tcW w:w="2299" w:type="dxa"/>
                  <w:vAlign w:val="center"/>
                </w:tcPr>
                <w:p w:rsidR="00B35156" w:rsidRPr="00B35156" w:rsidRDefault="00B35156" w:rsidP="00B35156">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9-10</w:t>
                  </w:r>
                </w:p>
              </w:tc>
              <w:tc>
                <w:tcPr>
                  <w:tcW w:w="2835" w:type="dxa"/>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5,2</w:t>
                  </w:r>
                </w:p>
              </w:tc>
            </w:tr>
            <w:tr w:rsidR="00B35156" w:rsidRPr="00B35156" w:rsidTr="002008B4">
              <w:tc>
                <w:tcPr>
                  <w:tcW w:w="2299" w:type="dxa"/>
                  <w:vAlign w:val="center"/>
                </w:tcPr>
                <w:p w:rsidR="00B35156" w:rsidRPr="00B35156" w:rsidRDefault="00B35156" w:rsidP="00B35156">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10-11</w:t>
                  </w:r>
                </w:p>
              </w:tc>
              <w:tc>
                <w:tcPr>
                  <w:tcW w:w="2835" w:type="dxa"/>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5,0</w:t>
                  </w:r>
                </w:p>
              </w:tc>
            </w:tr>
            <w:tr w:rsidR="00B35156" w:rsidRPr="00B35156" w:rsidTr="002008B4">
              <w:tc>
                <w:tcPr>
                  <w:tcW w:w="2299" w:type="dxa"/>
                  <w:vAlign w:val="center"/>
                </w:tcPr>
                <w:p w:rsidR="00B35156" w:rsidRPr="00B35156" w:rsidRDefault="00B35156" w:rsidP="00B35156">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11-12</w:t>
                  </w:r>
                </w:p>
              </w:tc>
              <w:tc>
                <w:tcPr>
                  <w:tcW w:w="2835" w:type="dxa"/>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4,5</w:t>
                  </w:r>
                </w:p>
              </w:tc>
            </w:tr>
          </w:tbl>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object w:dxaOrig="2767" w:dyaOrig="2451">
                <v:shape id="_x0000_i1038" type="#_x0000_t75" style="width:175.8pt;height:156.15pt" o:ole="">
                  <v:imagedata r:id="rId56" o:title=""/>
                </v:shape>
                <o:OLEObject Type="Embed" ProgID="Visio.Drawing.11" ShapeID="_x0000_i1038" DrawAspect="Content" ObjectID="_1841924958" r:id="rId57"/>
              </w:objec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Рисунок 1 Пассажиропотоки на направлении</w:t>
            </w:r>
          </w:p>
          <w:p w:rsidR="00B35156" w:rsidRDefault="00B35156">
            <w:pPr>
              <w:spacing w:after="0" w:line="240" w:lineRule="auto"/>
              <w:jc w:val="both"/>
              <w:rPr>
                <w:rFonts w:ascii="Times New Roman" w:eastAsia="Times New Roman" w:hAnsi="Times New Roman" w:cs="Times New Roman"/>
              </w:rPr>
            </w:pPr>
          </w:p>
        </w:tc>
      </w:tr>
    </w:tbl>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B404ED" w:rsidRDefault="00B404ED">
      <w:pPr>
        <w:spacing w:after="0" w:line="240" w:lineRule="auto"/>
        <w:jc w:val="center"/>
        <w:rPr>
          <w:rFonts w:ascii="Times New Roman" w:eastAsia="Times New Roman" w:hAnsi="Times New Roman" w:cs="Times New Roman"/>
          <w:b/>
        </w:rPr>
      </w:pPr>
    </w:p>
    <w:tbl>
      <w:tblPr>
        <w:tblW w:w="5000" w:type="pct"/>
        <w:tblInd w:w="113" w:type="dxa"/>
        <w:tblLayout w:type="fixed"/>
        <w:tblLook w:val="0000"/>
      </w:tblPr>
      <w:tblGrid>
        <w:gridCol w:w="3325"/>
        <w:gridCol w:w="4486"/>
        <w:gridCol w:w="2893"/>
      </w:tblGrid>
      <w:tr w:rsidR="00975E37" w:rsidTr="00B404ED">
        <w:tc>
          <w:tcPr>
            <w:tcW w:w="3325"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48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№9</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893"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874"/>
        <w:gridCol w:w="9830"/>
      </w:tblGrid>
      <w:tr w:rsidR="00975E37" w:rsidTr="00B35156">
        <w:tc>
          <w:tcPr>
            <w:tcW w:w="892" w:type="dxa"/>
          </w:tcPr>
          <w:p w:rsidR="00975E37" w:rsidRDefault="00975E37" w:rsidP="00464EDB">
            <w:pPr>
              <w:numPr>
                <w:ilvl w:val="0"/>
                <w:numId w:val="111"/>
              </w:numPr>
              <w:spacing w:after="0" w:line="240" w:lineRule="auto"/>
              <w:rPr>
                <w:rFonts w:ascii="Times New Roman" w:eastAsia="Calibri" w:hAnsi="Times New Roman" w:cs="Times New Roman"/>
                <w:lang w:eastAsia="en-US"/>
              </w:rPr>
            </w:pPr>
          </w:p>
        </w:tc>
        <w:tc>
          <w:tcPr>
            <w:tcW w:w="10095" w:type="dxa"/>
            <w:vAlign w:val="center"/>
          </w:tcPr>
          <w:p w:rsidR="00975E37" w:rsidRDefault="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Структура диспетчерского управления движением поездов. Содержание оперативных планов</w:t>
            </w:r>
          </w:p>
        </w:tc>
      </w:tr>
      <w:tr w:rsidR="00975E37" w:rsidTr="00B35156">
        <w:tc>
          <w:tcPr>
            <w:tcW w:w="892" w:type="dxa"/>
          </w:tcPr>
          <w:p w:rsidR="00975E37" w:rsidRDefault="00975E37" w:rsidP="00464EDB">
            <w:pPr>
              <w:numPr>
                <w:ilvl w:val="0"/>
                <w:numId w:val="111"/>
              </w:numPr>
              <w:spacing w:after="0" w:line="240" w:lineRule="auto"/>
              <w:rPr>
                <w:rFonts w:ascii="Times New Roman" w:eastAsia="Calibri" w:hAnsi="Times New Roman" w:cs="Times New Roman"/>
                <w:lang w:eastAsia="en-US"/>
              </w:rPr>
            </w:pPr>
          </w:p>
        </w:tc>
        <w:tc>
          <w:tcPr>
            <w:tcW w:w="10095" w:type="dxa"/>
            <w:vAlign w:val="center"/>
          </w:tcPr>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Задача. </w: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Определить пропускную способность и период графика однопутного участка при движении поездов на труднейший перегон сходу, если перегонное время хода четного поезда – 20 мин; перегонное время хода нечетного поезда – 19 мин; интервал скрещения – 1 мин; интервал неодновременного прибытия – 4 мин; интервал попутного следования – 5 мин,  время на разгон – 2 мин; время на замедление – 1 мин., коэффициент надежности технических средств – 0,92.</w:t>
            </w:r>
          </w:p>
          <w:p w:rsidR="00B35156" w:rsidRDefault="00B35156">
            <w:pPr>
              <w:spacing w:after="0" w:line="240" w:lineRule="auto"/>
              <w:jc w:val="both"/>
              <w:rPr>
                <w:rFonts w:ascii="Times New Roman" w:eastAsia="Times New Roman" w:hAnsi="Times New Roman" w:cs="Times New Roman"/>
              </w:rPr>
            </w:pPr>
          </w:p>
        </w:tc>
      </w:tr>
    </w:tbl>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Default="00975E37">
      <w:pPr>
        <w:spacing w:after="0" w:line="240" w:lineRule="auto"/>
        <w:jc w:val="center"/>
        <w:rPr>
          <w:rFonts w:ascii="Times New Roman" w:eastAsia="Times New Roman" w:hAnsi="Times New Roman" w:cs="Times New Roman"/>
          <w:b/>
        </w:rPr>
      </w:pPr>
    </w:p>
    <w:p w:rsidR="009D3008" w:rsidRDefault="009D3008">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№10</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760"/>
        <w:gridCol w:w="9944"/>
      </w:tblGrid>
      <w:tr w:rsidR="00975E37" w:rsidTr="00B35156">
        <w:tc>
          <w:tcPr>
            <w:tcW w:w="775" w:type="dxa"/>
          </w:tcPr>
          <w:p w:rsidR="00975E37" w:rsidRDefault="00FE4CEB">
            <w:pPr>
              <w:spacing w:after="0" w:line="240" w:lineRule="auto"/>
              <w:ind w:left="360"/>
              <w:rPr>
                <w:rFonts w:ascii="Times New Roman" w:eastAsia="Calibri" w:hAnsi="Times New Roman" w:cs="Times New Roman"/>
                <w:lang w:eastAsia="en-US"/>
              </w:rPr>
            </w:pPr>
            <w:r>
              <w:rPr>
                <w:rFonts w:ascii="Times New Roman" w:eastAsia="Calibri" w:hAnsi="Times New Roman" w:cs="Times New Roman"/>
                <w:lang w:eastAsia="en-US"/>
              </w:rPr>
              <w:t>1.</w:t>
            </w:r>
          </w:p>
        </w:tc>
        <w:tc>
          <w:tcPr>
            <w:tcW w:w="10212" w:type="dxa"/>
            <w:vAlign w:val="center"/>
          </w:tcPr>
          <w:p w:rsidR="00975E37" w:rsidRDefault="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sz w:val="24"/>
                <w:szCs w:val="24"/>
              </w:rPr>
              <w:t>Нормирование показателей использования локомотивов</w:t>
            </w:r>
            <w:r w:rsidR="00FE4CEB">
              <w:rPr>
                <w:rFonts w:ascii="Times New Roman" w:eastAsia="Times New Roman" w:hAnsi="Times New Roman" w:cs="Times New Roman"/>
                <w:sz w:val="24"/>
                <w:szCs w:val="24"/>
              </w:rPr>
              <w:t>.</w:t>
            </w:r>
          </w:p>
        </w:tc>
      </w:tr>
      <w:tr w:rsidR="00975E37" w:rsidTr="00B35156">
        <w:trPr>
          <w:trHeight w:val="80"/>
        </w:trPr>
        <w:tc>
          <w:tcPr>
            <w:tcW w:w="775" w:type="dxa"/>
          </w:tcPr>
          <w:p w:rsidR="00975E37" w:rsidRDefault="00B35156">
            <w:pPr>
              <w:spacing w:after="0" w:line="240" w:lineRule="auto"/>
              <w:ind w:left="360"/>
              <w:rPr>
                <w:rFonts w:ascii="Times New Roman" w:eastAsia="Calibri" w:hAnsi="Times New Roman" w:cs="Times New Roman"/>
                <w:lang w:eastAsia="en-US"/>
              </w:rPr>
            </w:pPr>
            <w:r>
              <w:rPr>
                <w:rFonts w:ascii="Times New Roman" w:eastAsia="Calibri" w:hAnsi="Times New Roman" w:cs="Times New Roman"/>
                <w:lang w:eastAsia="en-US"/>
              </w:rPr>
              <w:t>2</w:t>
            </w:r>
            <w:r w:rsidR="00FE4CEB">
              <w:rPr>
                <w:rFonts w:ascii="Times New Roman" w:eastAsia="Calibri" w:hAnsi="Times New Roman" w:cs="Times New Roman"/>
                <w:lang w:eastAsia="en-US"/>
              </w:rPr>
              <w:t>.</w:t>
            </w:r>
          </w:p>
        </w:tc>
        <w:tc>
          <w:tcPr>
            <w:tcW w:w="10212" w:type="dxa"/>
            <w:vAlign w:val="center"/>
          </w:tcPr>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Задача. </w: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Поезд № 31 отправился со ст. А с опозданием на 19 мин. Участок</w:t>
            </w:r>
            <w:r w:rsidRPr="00B35156">
              <w:rPr>
                <w:rFonts w:ascii="Times New Roman" w:eastAsia="Times New Roman" w:hAnsi="Times New Roman" w:cs="Times New Roman"/>
              </w:rPr>
              <w:br/>
              <w:t>А — Б однопутный, оборудован полуавтоматической блокировкой: τс = 1</w:t>
            </w:r>
            <w:r w:rsidRPr="00B35156">
              <w:rPr>
                <w:rFonts w:ascii="Times New Roman" w:eastAsia="Times New Roman" w:hAnsi="Times New Roman" w:cs="Times New Roman"/>
              </w:rPr>
              <w:br/>
              <w:t>мин.,τН = 3 мин.,tргр = 2 мин.,tрп = 1 мин., tз = 1 мин. Какие регулировочные</w:t>
            </w:r>
            <w:r w:rsidRPr="00B35156">
              <w:rPr>
                <w:rFonts w:ascii="Times New Roman" w:eastAsia="Times New Roman" w:hAnsi="Times New Roman" w:cs="Times New Roman"/>
              </w:rPr>
              <w:br/>
              <w:t>мероприятия должен применить поездной диспетчер для предупреждения</w:t>
            </w:r>
            <w:r w:rsidRPr="00B35156">
              <w:rPr>
                <w:rFonts w:ascii="Times New Roman" w:eastAsia="Times New Roman" w:hAnsi="Times New Roman" w:cs="Times New Roman"/>
              </w:rPr>
              <w:br/>
              <w:t>сбоев в движении других поездов?</w:t>
            </w:r>
          </w:p>
          <w:p w:rsid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b/>
                <w:noProof/>
              </w:rPr>
              <w:drawing>
                <wp:inline distT="0" distB="0" distL="0" distR="0">
                  <wp:extent cx="4695825" cy="30956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6600" t="30569" r="30515" b="30704"/>
                          <a:stretch>
                            <a:fillRect/>
                          </a:stretch>
                        </pic:blipFill>
                        <pic:spPr bwMode="auto">
                          <a:xfrm>
                            <a:off x="0" y="0"/>
                            <a:ext cx="4695825" cy="3095625"/>
                          </a:xfrm>
                          <a:prstGeom prst="rect">
                            <a:avLst/>
                          </a:prstGeom>
                          <a:noFill/>
                          <a:ln>
                            <a:noFill/>
                          </a:ln>
                        </pic:spPr>
                      </pic:pic>
                    </a:graphicData>
                  </a:graphic>
                </wp:inline>
              </w:drawing>
            </w:r>
          </w:p>
        </w:tc>
      </w:tr>
    </w:tbl>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Default="00975E37">
      <w:pPr>
        <w:spacing w:after="0" w:line="240" w:lineRule="auto"/>
        <w:jc w:val="both"/>
        <w:rPr>
          <w:rFonts w:ascii="Times New Roman" w:eastAsia="Times New Roman" w:hAnsi="Times New Roman" w:cs="Times New Roman"/>
        </w:rPr>
      </w:pPr>
    </w:p>
    <w:p w:rsidR="00B404ED" w:rsidRDefault="00B404ED">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№11</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1017"/>
        <w:gridCol w:w="9687"/>
      </w:tblGrid>
      <w:tr w:rsidR="00975E37" w:rsidTr="00B35156">
        <w:tc>
          <w:tcPr>
            <w:tcW w:w="1039" w:type="dxa"/>
          </w:tcPr>
          <w:p w:rsidR="00975E37" w:rsidRDefault="00B35156">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1</w:t>
            </w:r>
            <w:r w:rsidR="00FE4CEB">
              <w:rPr>
                <w:rFonts w:ascii="Times New Roman" w:eastAsia="Calibri" w:hAnsi="Times New Roman" w:cs="Times New Roman"/>
                <w:lang w:eastAsia="en-US"/>
              </w:rPr>
              <w:t>.</w:t>
            </w:r>
          </w:p>
        </w:tc>
        <w:tc>
          <w:tcPr>
            <w:tcW w:w="9948" w:type="dxa"/>
            <w:vAlign w:val="center"/>
          </w:tcPr>
          <w:p w:rsidR="00975E37" w:rsidRDefault="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Автоматизированное ведение и анализ графика исполненного движения</w:t>
            </w:r>
          </w:p>
        </w:tc>
      </w:tr>
      <w:tr w:rsidR="00975E37" w:rsidTr="00B35156">
        <w:tc>
          <w:tcPr>
            <w:tcW w:w="1039" w:type="dxa"/>
          </w:tcPr>
          <w:p w:rsidR="00975E37" w:rsidRDefault="00B35156">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r w:rsidR="00FE4CEB">
              <w:rPr>
                <w:rFonts w:ascii="Times New Roman" w:eastAsia="Calibri" w:hAnsi="Times New Roman" w:cs="Times New Roman"/>
                <w:lang w:eastAsia="en-US"/>
              </w:rPr>
              <w:t>.</w:t>
            </w:r>
          </w:p>
        </w:tc>
        <w:tc>
          <w:tcPr>
            <w:tcW w:w="9948" w:type="dxa"/>
            <w:vAlign w:val="center"/>
          </w:tcPr>
          <w:p w:rsidR="00B35156"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B35156" w:rsidRPr="00B35156" w:rsidRDefault="00B35156" w:rsidP="00B35156">
            <w:pPr>
              <w:spacing w:after="0" w:line="240" w:lineRule="auto"/>
              <w:ind w:firstLine="709"/>
              <w:jc w:val="both"/>
              <w:rPr>
                <w:rFonts w:ascii="Times New Roman" w:eastAsia="Times New Roman" w:hAnsi="Times New Roman" w:cs="Times New Roman"/>
                <w:color w:val="000000"/>
                <w:sz w:val="28"/>
                <w:szCs w:val="28"/>
                <w:lang w:eastAsia="zh-CN"/>
              </w:rPr>
            </w:pPr>
            <w:r w:rsidRPr="00B35156">
              <w:rPr>
                <w:rFonts w:ascii="Times New Roman" w:eastAsia="Times New Roman" w:hAnsi="Times New Roman" w:cs="Times New Roman"/>
                <w:color w:val="000000"/>
                <w:sz w:val="28"/>
                <w:szCs w:val="28"/>
                <w:lang w:eastAsia="zh-CN"/>
              </w:rPr>
              <w:t>По схеме пассажиропотоков определить для направления АК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975E37" w:rsidRDefault="00B35156" w:rsidP="00B35156">
            <w:pPr>
              <w:spacing w:after="0" w:line="240" w:lineRule="auto"/>
              <w:jc w:val="both"/>
              <w:rPr>
                <w:rFonts w:ascii="Times New Roman" w:eastAsia="Times New Roman" w:hAnsi="Times New Roman" w:cs="Times New Roman"/>
              </w:rPr>
            </w:pPr>
            <w:r w:rsidRPr="00B35156">
              <w:rPr>
                <w:rFonts w:ascii="Arial" w:eastAsia="Times New Roman" w:hAnsi="Arial" w:cs="Arial"/>
                <w:color w:val="000000"/>
                <w:sz w:val="24"/>
                <w:szCs w:val="24"/>
                <w:lang w:eastAsia="zh-CN"/>
              </w:rPr>
              <w:object w:dxaOrig="5389" w:dyaOrig="4282">
                <v:shape id="_x0000_i1039" type="#_x0000_t75" style="width:327.25pt;height:259.95pt" o:ole="">
                  <v:imagedata r:id="rId59" o:title=""/>
                </v:shape>
                <o:OLEObject Type="Embed" ProgID="Visio.Drawing.11" ShapeID="_x0000_i1039" DrawAspect="Content" ObjectID="_1841924959" r:id="rId60"/>
              </w:object>
            </w:r>
          </w:p>
        </w:tc>
      </w:tr>
    </w:tbl>
    <w:p w:rsidR="00975E37" w:rsidRDefault="00975E37">
      <w:pPr>
        <w:spacing w:after="0" w:line="240" w:lineRule="auto"/>
        <w:ind w:left="702"/>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B404ED" w:rsidRDefault="00B404ED">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№12</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973"/>
        <w:gridCol w:w="9731"/>
      </w:tblGrid>
      <w:tr w:rsidR="00975E37" w:rsidTr="00B35156">
        <w:tc>
          <w:tcPr>
            <w:tcW w:w="993" w:type="dxa"/>
          </w:tcPr>
          <w:p w:rsidR="00975E37" w:rsidRDefault="00FE4CEB">
            <w:pPr>
              <w:spacing w:after="0" w:line="240" w:lineRule="auto"/>
              <w:ind w:left="567"/>
              <w:rPr>
                <w:rFonts w:ascii="Times New Roman" w:eastAsia="Calibri" w:hAnsi="Times New Roman" w:cs="Times New Roman"/>
                <w:lang w:eastAsia="en-US"/>
              </w:rPr>
            </w:pPr>
            <w:r>
              <w:rPr>
                <w:rFonts w:ascii="Times New Roman" w:eastAsia="Calibri" w:hAnsi="Times New Roman" w:cs="Times New Roman"/>
                <w:lang w:eastAsia="en-US"/>
              </w:rPr>
              <w:t>1.</w:t>
            </w:r>
          </w:p>
        </w:tc>
        <w:tc>
          <w:tcPr>
            <w:tcW w:w="9994" w:type="dxa"/>
            <w:vAlign w:val="center"/>
          </w:tcPr>
          <w:p w:rsidR="00975E37" w:rsidRDefault="00B3515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Диспетчерское управление</w:t>
            </w:r>
          </w:p>
        </w:tc>
      </w:tr>
      <w:tr w:rsidR="00975E37" w:rsidTr="00B35156">
        <w:tc>
          <w:tcPr>
            <w:tcW w:w="993" w:type="dxa"/>
          </w:tcPr>
          <w:p w:rsidR="00975E37" w:rsidRDefault="00FE4CEB">
            <w:pPr>
              <w:spacing w:after="0" w:line="240" w:lineRule="auto"/>
              <w:ind w:left="567"/>
              <w:rPr>
                <w:rFonts w:ascii="Times New Roman" w:eastAsia="Calibri" w:hAnsi="Times New Roman" w:cs="Times New Roman"/>
                <w:lang w:eastAsia="en-US"/>
              </w:rPr>
            </w:pPr>
            <w:r>
              <w:rPr>
                <w:rFonts w:ascii="Times New Roman" w:eastAsia="Calibri" w:hAnsi="Times New Roman" w:cs="Times New Roman"/>
                <w:lang w:eastAsia="en-US"/>
              </w:rPr>
              <w:t>2.</w:t>
            </w:r>
          </w:p>
        </w:tc>
        <w:tc>
          <w:tcPr>
            <w:tcW w:w="9994" w:type="dxa"/>
            <w:vAlign w:val="center"/>
          </w:tcPr>
          <w:p w:rsidR="00975E37" w:rsidRDefault="00B3515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 xml:space="preserve">Определить необходимое число пригородных поездов в период с 8 до 12 часов по зонам, если населенность поезда – 1056 чел; коэффициент перенаселенности – 1,2. </w:t>
            </w:r>
          </w:p>
          <w:tbl>
            <w:tblPr>
              <w:tblpPr w:leftFromText="180" w:rightFromText="180" w:vertAnchor="text" w:horzAnchor="margin" w:tblpXSpec="right" w:tblpY="2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9"/>
              <w:gridCol w:w="2835"/>
            </w:tblGrid>
            <w:tr w:rsidR="00B35156" w:rsidRPr="00B35156" w:rsidTr="002008B4">
              <w:tc>
                <w:tcPr>
                  <w:tcW w:w="5134" w:type="dxa"/>
                  <w:gridSpan w:val="2"/>
                  <w:tcBorders>
                    <w:top w:val="nil"/>
                    <w:left w:val="nil"/>
                    <w:right w:val="nil"/>
                  </w:tcBorders>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bCs/>
                    </w:rPr>
                    <w:t xml:space="preserve">Таблица 1 </w:t>
                  </w:r>
                  <w:r w:rsidRPr="00B35156">
                    <w:rPr>
                      <w:rFonts w:ascii="Times New Roman" w:eastAsia="Times New Roman" w:hAnsi="Times New Roman" w:cs="Times New Roman"/>
                    </w:rPr>
                    <w:t>Процент от суточного пассажиропотока</w:t>
                  </w:r>
                </w:p>
              </w:tc>
            </w:tr>
            <w:tr w:rsidR="00B35156" w:rsidRPr="00B35156" w:rsidTr="002008B4">
              <w:tc>
                <w:tcPr>
                  <w:tcW w:w="2299" w:type="dxa"/>
                  <w:vAlign w:val="center"/>
                </w:tcPr>
                <w:p w:rsidR="00B35156" w:rsidRPr="00B35156" w:rsidRDefault="00B35156" w:rsidP="00B35156">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Часы суток</w:t>
                  </w:r>
                </w:p>
              </w:tc>
              <w:tc>
                <w:tcPr>
                  <w:tcW w:w="2835" w:type="dxa"/>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 от суточного</w: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пассажиропотока</w:t>
                  </w:r>
                </w:p>
              </w:tc>
            </w:tr>
            <w:tr w:rsidR="00B35156" w:rsidRPr="00B35156" w:rsidTr="002008B4">
              <w:tc>
                <w:tcPr>
                  <w:tcW w:w="2299" w:type="dxa"/>
                  <w:vAlign w:val="center"/>
                </w:tcPr>
                <w:p w:rsidR="00B35156" w:rsidRPr="00B35156" w:rsidRDefault="00B35156" w:rsidP="00B35156">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8-9</w:t>
                  </w:r>
                </w:p>
              </w:tc>
              <w:tc>
                <w:tcPr>
                  <w:tcW w:w="2835" w:type="dxa"/>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5,1</w:t>
                  </w:r>
                </w:p>
              </w:tc>
            </w:tr>
            <w:tr w:rsidR="00B35156" w:rsidRPr="00B35156" w:rsidTr="002008B4">
              <w:tc>
                <w:tcPr>
                  <w:tcW w:w="2299" w:type="dxa"/>
                  <w:vAlign w:val="center"/>
                </w:tcPr>
                <w:p w:rsidR="00B35156" w:rsidRPr="00B35156" w:rsidRDefault="00B35156" w:rsidP="00B35156">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9-10</w:t>
                  </w:r>
                </w:p>
              </w:tc>
              <w:tc>
                <w:tcPr>
                  <w:tcW w:w="2835" w:type="dxa"/>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5,2</w:t>
                  </w:r>
                </w:p>
              </w:tc>
            </w:tr>
            <w:tr w:rsidR="00B35156" w:rsidRPr="00B35156" w:rsidTr="002008B4">
              <w:tc>
                <w:tcPr>
                  <w:tcW w:w="2299" w:type="dxa"/>
                  <w:vAlign w:val="center"/>
                </w:tcPr>
                <w:p w:rsidR="00B35156" w:rsidRPr="00B35156" w:rsidRDefault="00B35156" w:rsidP="00B35156">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10-11</w:t>
                  </w:r>
                </w:p>
              </w:tc>
              <w:tc>
                <w:tcPr>
                  <w:tcW w:w="2835" w:type="dxa"/>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5,0</w:t>
                  </w:r>
                </w:p>
              </w:tc>
            </w:tr>
            <w:tr w:rsidR="00B35156" w:rsidRPr="00B35156" w:rsidTr="002008B4">
              <w:tc>
                <w:tcPr>
                  <w:tcW w:w="2299" w:type="dxa"/>
                  <w:vAlign w:val="center"/>
                </w:tcPr>
                <w:p w:rsidR="00B35156" w:rsidRPr="00B35156" w:rsidRDefault="00B35156" w:rsidP="00B35156">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11-12</w:t>
                  </w:r>
                </w:p>
              </w:tc>
              <w:tc>
                <w:tcPr>
                  <w:tcW w:w="2835" w:type="dxa"/>
                  <w:vAlign w:val="center"/>
                </w:tcPr>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4,5</w:t>
                  </w:r>
                </w:p>
              </w:tc>
            </w:tr>
          </w:tbl>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object w:dxaOrig="2498" w:dyaOrig="2451">
                <v:shape id="_x0000_i1040" type="#_x0000_t75" style="width:157.1pt;height:153.35pt" o:ole="">
                  <v:imagedata r:id="rId61" o:title=""/>
                </v:shape>
                <o:OLEObject Type="Embed" ProgID="Visio.Drawing.11" ShapeID="_x0000_i1040" DrawAspect="Content" ObjectID="_1841924960" r:id="rId62"/>
              </w:objec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Рисунок 1 Пассажиропотоки на направлении</w:t>
            </w:r>
          </w:p>
          <w:p w:rsidR="00B35156" w:rsidRDefault="00B35156">
            <w:pPr>
              <w:spacing w:after="0" w:line="240" w:lineRule="auto"/>
              <w:jc w:val="both"/>
              <w:rPr>
                <w:rFonts w:ascii="Times New Roman" w:eastAsia="Times New Roman" w:hAnsi="Times New Roman" w:cs="Times New Roman"/>
              </w:rPr>
            </w:pPr>
          </w:p>
        </w:tc>
      </w:tr>
    </w:tbl>
    <w:p w:rsidR="00975E37" w:rsidRDefault="00975E37">
      <w:pPr>
        <w:spacing w:after="0" w:line="240" w:lineRule="auto"/>
        <w:ind w:left="702"/>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№13</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1017"/>
        <w:gridCol w:w="9687"/>
      </w:tblGrid>
      <w:tr w:rsidR="00975E37" w:rsidTr="00B35156">
        <w:tc>
          <w:tcPr>
            <w:tcW w:w="1039"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1.</w:t>
            </w:r>
          </w:p>
        </w:tc>
        <w:tc>
          <w:tcPr>
            <w:tcW w:w="9948" w:type="dxa"/>
            <w:vAlign w:val="center"/>
          </w:tcPr>
          <w:p w:rsidR="00975E37" w:rsidRDefault="00B35156">
            <w:pPr>
              <w:tabs>
                <w:tab w:val="left" w:pos="426"/>
              </w:tabs>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sz w:val="24"/>
                <w:szCs w:val="24"/>
              </w:rPr>
              <w:t>Организация работы поездного диспетчера. График исполненного движения</w:t>
            </w:r>
            <w:r w:rsidR="00FE4CEB">
              <w:rPr>
                <w:rFonts w:ascii="Times New Roman" w:eastAsia="Times New Roman" w:hAnsi="Times New Roman" w:cs="Times New Roman"/>
                <w:sz w:val="24"/>
                <w:szCs w:val="24"/>
              </w:rPr>
              <w:t>.</w:t>
            </w:r>
          </w:p>
        </w:tc>
      </w:tr>
      <w:tr w:rsidR="00975E37" w:rsidTr="00B35156">
        <w:tc>
          <w:tcPr>
            <w:tcW w:w="1039" w:type="dxa"/>
          </w:tcPr>
          <w:p w:rsidR="00975E37" w:rsidRDefault="00B35156">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r w:rsidR="00FE4CEB">
              <w:rPr>
                <w:rFonts w:ascii="Times New Roman" w:eastAsia="Calibri" w:hAnsi="Times New Roman" w:cs="Times New Roman"/>
                <w:lang w:eastAsia="en-US"/>
              </w:rPr>
              <w:t>.</w:t>
            </w:r>
          </w:p>
        </w:tc>
        <w:tc>
          <w:tcPr>
            <w:tcW w:w="9948" w:type="dxa"/>
            <w:vAlign w:val="center"/>
          </w:tcPr>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B35156" w:rsidRP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На однопутном участке А-Е необходимо пропустить дополнительно</w:t>
            </w:r>
            <w:r w:rsidRPr="00B35156">
              <w:rPr>
                <w:rFonts w:ascii="Times New Roman" w:eastAsia="Times New Roman" w:hAnsi="Times New Roman" w:cs="Times New Roman"/>
              </w:rPr>
              <w:br/>
              <w:t>пару поездов (№ 3001 и № 3002) в период с с 10 ч 30 мин. до 12 ч 30 мин.</w:t>
            </w:r>
            <w:r w:rsidRPr="00B35156">
              <w:rPr>
                <w:rFonts w:ascii="Times New Roman" w:eastAsia="Times New Roman" w:hAnsi="Times New Roman" w:cs="Times New Roman"/>
              </w:rPr>
              <w:br/>
              <w:t>Участок А-Е - однопутный, оборудован полуавтоматической блокировкой.</w:t>
            </w:r>
            <w:r w:rsidRPr="00B35156">
              <w:rPr>
                <w:rFonts w:ascii="Times New Roman" w:eastAsia="Times New Roman" w:hAnsi="Times New Roman" w:cs="Times New Roman"/>
              </w:rPr>
              <w:br/>
              <w:t xml:space="preserve">Интервалы: τс = 2 мин., τнп = 4 мин. tргр = 2 мин., tрп = 1 мин., tз = 1 мин. Какие регулировочные мероприятия должен применить поездной диспетчер для предупреждения сбоев в движении других поездов?  </w:t>
            </w:r>
          </w:p>
          <w:p w:rsidR="00B35156" w:rsidRDefault="00B35156" w:rsidP="00B35156">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noProof/>
              </w:rPr>
              <w:drawing>
                <wp:inline distT="0" distB="0" distL="0" distR="0">
                  <wp:extent cx="4752975" cy="29051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6029" t="30890" r="29922" b="32199"/>
                          <a:stretch>
                            <a:fillRect/>
                          </a:stretch>
                        </pic:blipFill>
                        <pic:spPr bwMode="auto">
                          <a:xfrm>
                            <a:off x="0" y="0"/>
                            <a:ext cx="4752975" cy="2905125"/>
                          </a:xfrm>
                          <a:prstGeom prst="rect">
                            <a:avLst/>
                          </a:prstGeom>
                          <a:noFill/>
                          <a:ln>
                            <a:noFill/>
                          </a:ln>
                        </pic:spPr>
                      </pic:pic>
                    </a:graphicData>
                  </a:graphic>
                </wp:inline>
              </w:drawing>
            </w:r>
          </w:p>
        </w:tc>
      </w:tr>
    </w:tbl>
    <w:p w:rsidR="00975E37" w:rsidRDefault="00975E37">
      <w:pPr>
        <w:spacing w:after="0" w:line="240" w:lineRule="auto"/>
        <w:ind w:left="702"/>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Default="00975E37">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B404ED" w:rsidRDefault="00B404ED">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№14</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760"/>
        <w:gridCol w:w="9944"/>
      </w:tblGrid>
      <w:tr w:rsidR="00975E37" w:rsidTr="002008B4">
        <w:tc>
          <w:tcPr>
            <w:tcW w:w="775" w:type="dxa"/>
          </w:tcPr>
          <w:p w:rsidR="00975E37" w:rsidRDefault="00FE4CEB">
            <w:pPr>
              <w:spacing w:after="0" w:line="240" w:lineRule="auto"/>
              <w:ind w:left="360"/>
              <w:rPr>
                <w:rFonts w:ascii="Times New Roman" w:eastAsia="Calibri" w:hAnsi="Times New Roman" w:cs="Times New Roman"/>
                <w:lang w:eastAsia="en-US"/>
              </w:rPr>
            </w:pPr>
            <w:r>
              <w:rPr>
                <w:rFonts w:ascii="Times New Roman" w:eastAsia="Calibri" w:hAnsi="Times New Roman" w:cs="Times New Roman"/>
                <w:lang w:eastAsia="en-US"/>
              </w:rPr>
              <w:t>1.</w:t>
            </w:r>
          </w:p>
        </w:tc>
        <w:tc>
          <w:tcPr>
            <w:tcW w:w="10212" w:type="dxa"/>
            <w:vAlign w:val="center"/>
          </w:tcPr>
          <w:p w:rsidR="00975E37" w:rsidRDefault="002008B4">
            <w:pPr>
              <w:tabs>
                <w:tab w:val="left" w:pos="426"/>
              </w:tabs>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sz w:val="24"/>
                <w:szCs w:val="24"/>
              </w:rPr>
              <w:t>Техническое нормирование эксплуатационной работы</w:t>
            </w:r>
            <w:r w:rsidR="00FE4CEB">
              <w:rPr>
                <w:rFonts w:ascii="Times New Roman" w:eastAsia="Times New Roman" w:hAnsi="Times New Roman" w:cs="Times New Roman"/>
                <w:sz w:val="24"/>
                <w:szCs w:val="24"/>
              </w:rPr>
              <w:t>.</w:t>
            </w:r>
          </w:p>
        </w:tc>
      </w:tr>
      <w:tr w:rsidR="00975E37" w:rsidTr="002008B4">
        <w:tc>
          <w:tcPr>
            <w:tcW w:w="775" w:type="dxa"/>
          </w:tcPr>
          <w:p w:rsidR="00975E37" w:rsidRDefault="00FE4CEB">
            <w:pPr>
              <w:spacing w:after="0" w:line="240" w:lineRule="auto"/>
              <w:ind w:left="360"/>
              <w:rPr>
                <w:rFonts w:ascii="Times New Roman" w:eastAsia="Calibri" w:hAnsi="Times New Roman" w:cs="Times New Roman"/>
                <w:lang w:eastAsia="en-US"/>
              </w:rPr>
            </w:pPr>
            <w:r>
              <w:rPr>
                <w:rFonts w:ascii="Times New Roman" w:eastAsia="Calibri" w:hAnsi="Times New Roman" w:cs="Times New Roman"/>
                <w:lang w:eastAsia="en-US"/>
              </w:rPr>
              <w:t>2.</w:t>
            </w:r>
          </w:p>
        </w:tc>
        <w:tc>
          <w:tcPr>
            <w:tcW w:w="10212" w:type="dxa"/>
            <w:vAlign w:val="center"/>
          </w:tcPr>
          <w:p w:rsidR="00975E37" w:rsidRDefault="002008B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2008B4" w:rsidRDefault="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Определить пропускную способность и период графика однопутного участка при движении поездов с труднейшего перегона сходу, если перегонное время хода четного поезда – 21 мин; перегонное время хода нечетного поезда – 12 мин; интервал скрещения – 1 мин; интервал неодновременного прибытия – 4 мин; интервал попутного следования – 5 мин,  время на разгон – 2 мин; время на замедление – 1 мин., коэффициент надежности технических средств – 0,92</w:t>
            </w:r>
          </w:p>
          <w:p w:rsidR="002008B4" w:rsidRDefault="002008B4">
            <w:pPr>
              <w:spacing w:after="0" w:line="240" w:lineRule="auto"/>
              <w:jc w:val="both"/>
              <w:rPr>
                <w:rFonts w:ascii="Times New Roman" w:eastAsia="Times New Roman" w:hAnsi="Times New Roman" w:cs="Times New Roman"/>
              </w:rPr>
            </w:pPr>
          </w:p>
        </w:tc>
      </w:tr>
    </w:tbl>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№15</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1017"/>
        <w:gridCol w:w="9687"/>
      </w:tblGrid>
      <w:tr w:rsidR="00975E37" w:rsidTr="002008B4">
        <w:tc>
          <w:tcPr>
            <w:tcW w:w="1039"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1.</w:t>
            </w:r>
          </w:p>
        </w:tc>
        <w:tc>
          <w:tcPr>
            <w:tcW w:w="9948" w:type="dxa"/>
            <w:vAlign w:val="center"/>
          </w:tcPr>
          <w:p w:rsidR="00975E37" w:rsidRDefault="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Анализ выполнения плана грузовой работы и вагонопотоков</w:t>
            </w:r>
          </w:p>
        </w:tc>
      </w:tr>
      <w:tr w:rsidR="00975E37" w:rsidTr="002008B4">
        <w:tc>
          <w:tcPr>
            <w:tcW w:w="1039" w:type="dxa"/>
          </w:tcPr>
          <w:p w:rsidR="00975E37" w:rsidRDefault="002008B4">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r w:rsidR="00FE4CEB">
              <w:rPr>
                <w:rFonts w:ascii="Times New Roman" w:eastAsia="Calibri" w:hAnsi="Times New Roman" w:cs="Times New Roman"/>
                <w:lang w:eastAsia="en-US"/>
              </w:rPr>
              <w:t>.</w:t>
            </w:r>
          </w:p>
        </w:tc>
        <w:tc>
          <w:tcPr>
            <w:tcW w:w="9948" w:type="dxa"/>
            <w:vAlign w:val="center"/>
          </w:tcPr>
          <w:p w:rsidR="002008B4"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2008B4" w:rsidRPr="002008B4" w:rsidRDefault="002008B4" w:rsidP="002008B4">
            <w:pPr>
              <w:spacing w:after="0" w:line="240" w:lineRule="auto"/>
              <w:jc w:val="both"/>
              <w:rPr>
                <w:rFonts w:ascii="Times New Roman" w:eastAsia="Times New Roman" w:hAnsi="Times New Roman" w:cs="Times New Roman"/>
                <w:b/>
              </w:rPr>
            </w:pPr>
            <w:r w:rsidRPr="002008B4">
              <w:rPr>
                <w:rFonts w:ascii="Times New Roman" w:eastAsia="Times New Roman" w:hAnsi="Times New Roman" w:cs="Times New Roman"/>
              </w:rPr>
              <w:t>По схеме пассажиропотоков определить для направления АК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975E37"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object w:dxaOrig="5389" w:dyaOrig="4282">
                <v:shape id="_x0000_i1041" type="#_x0000_t75" style="width:309.5pt;height:245pt" o:ole="">
                  <v:imagedata r:id="rId64" o:title=""/>
                </v:shape>
                <o:OLEObject Type="Embed" ProgID="Visio.Drawing.11" ShapeID="_x0000_i1041" DrawAspect="Content" ObjectID="_1841924961" r:id="rId65"/>
              </w:object>
            </w:r>
          </w:p>
          <w:p w:rsidR="00975E37" w:rsidRDefault="00975E37">
            <w:pPr>
              <w:spacing w:after="0" w:line="240" w:lineRule="auto"/>
              <w:jc w:val="both"/>
              <w:rPr>
                <w:rFonts w:ascii="Times New Roman" w:eastAsia="Times New Roman" w:hAnsi="Times New Roman" w:cs="Times New Roman"/>
              </w:rPr>
            </w:pPr>
          </w:p>
        </w:tc>
      </w:tr>
    </w:tbl>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Default="00975E37">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B404ED" w:rsidRDefault="00B404ED">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№16</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944"/>
        <w:gridCol w:w="9760"/>
      </w:tblGrid>
      <w:tr w:rsidR="00975E37" w:rsidTr="002008B4">
        <w:tc>
          <w:tcPr>
            <w:tcW w:w="964"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1.</w:t>
            </w:r>
          </w:p>
        </w:tc>
        <w:tc>
          <w:tcPr>
            <w:tcW w:w="10023" w:type="dxa"/>
            <w:vAlign w:val="center"/>
          </w:tcPr>
          <w:p w:rsidR="00975E37" w:rsidRDefault="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Способы обслуживания промежуточных станций</w:t>
            </w:r>
          </w:p>
        </w:tc>
      </w:tr>
      <w:tr w:rsidR="00975E37" w:rsidTr="002008B4">
        <w:tc>
          <w:tcPr>
            <w:tcW w:w="964"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10023" w:type="dxa"/>
            <w:vAlign w:val="center"/>
          </w:tcPr>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Поезд № 2001 следует с опережением графика. Со станции А он</w:t>
            </w:r>
            <w:r w:rsidRPr="002008B4">
              <w:rPr>
                <w:rFonts w:ascii="Times New Roman" w:eastAsia="Times New Roman" w:hAnsi="Times New Roman" w:cs="Times New Roman"/>
              </w:rPr>
              <w:br/>
              <w:t>отправлен ранее расписания на 13 минут и следует с нагоном: на первом</w:t>
            </w:r>
            <w:r w:rsidRPr="002008B4">
              <w:rPr>
                <w:rFonts w:ascii="Times New Roman" w:eastAsia="Times New Roman" w:hAnsi="Times New Roman" w:cs="Times New Roman"/>
              </w:rPr>
              <w:br/>
              <w:t>перегоне — 1 мин., на втором — 2 мин. на третьем — 3 мин., на четвертом —1 мин., на пятом — 2 мин., на шестом — 1 мин. Поезд № 2003 формируется на станции А и может быть отправлен на 15-20 мин. ранее графика. Участок А-Т - однопутный, оборудован полуавтоматической блокировкой. Интервалы: τ</w:t>
            </w:r>
            <w:r w:rsidRPr="002008B4">
              <w:rPr>
                <w:rFonts w:ascii="Times New Roman" w:eastAsia="Times New Roman" w:hAnsi="Times New Roman" w:cs="Times New Roman"/>
                <w:vertAlign w:val="subscript"/>
              </w:rPr>
              <w:t>с</w:t>
            </w:r>
            <w:r w:rsidRPr="002008B4">
              <w:rPr>
                <w:rFonts w:ascii="Times New Roman" w:eastAsia="Times New Roman" w:hAnsi="Times New Roman" w:cs="Times New Roman"/>
              </w:rPr>
              <w:t xml:space="preserve"> = 2 мин., τ</w:t>
            </w:r>
            <w:r w:rsidRPr="002008B4">
              <w:rPr>
                <w:rFonts w:ascii="Times New Roman" w:eastAsia="Times New Roman" w:hAnsi="Times New Roman" w:cs="Times New Roman"/>
                <w:vertAlign w:val="subscript"/>
              </w:rPr>
              <w:t>нп</w:t>
            </w:r>
            <w:r w:rsidRPr="002008B4">
              <w:rPr>
                <w:rFonts w:ascii="Times New Roman" w:eastAsia="Times New Roman" w:hAnsi="Times New Roman" w:cs="Times New Roman"/>
              </w:rPr>
              <w:t xml:space="preserve"> = 4 мин. t</w:t>
            </w:r>
            <w:r w:rsidRPr="002008B4">
              <w:rPr>
                <w:rFonts w:ascii="Times New Roman" w:eastAsia="Times New Roman" w:hAnsi="Times New Roman" w:cs="Times New Roman"/>
                <w:vertAlign w:val="subscript"/>
              </w:rPr>
              <w:t>р</w:t>
            </w:r>
            <w:r w:rsidRPr="002008B4">
              <w:rPr>
                <w:rFonts w:ascii="Times New Roman" w:eastAsia="Times New Roman" w:hAnsi="Times New Roman" w:cs="Times New Roman"/>
                <w:vertAlign w:val="superscript"/>
              </w:rPr>
              <w:t>гр</w:t>
            </w:r>
            <w:r w:rsidRPr="002008B4">
              <w:rPr>
                <w:rFonts w:ascii="Times New Roman" w:eastAsia="Times New Roman" w:hAnsi="Times New Roman" w:cs="Times New Roman"/>
              </w:rPr>
              <w:t xml:space="preserve"> = 2 мин., t</w:t>
            </w:r>
            <w:r w:rsidRPr="002008B4">
              <w:rPr>
                <w:rFonts w:ascii="Times New Roman" w:eastAsia="Times New Roman" w:hAnsi="Times New Roman" w:cs="Times New Roman"/>
                <w:vertAlign w:val="subscript"/>
              </w:rPr>
              <w:t>р</w:t>
            </w:r>
            <w:r w:rsidRPr="002008B4">
              <w:rPr>
                <w:rFonts w:ascii="Times New Roman" w:eastAsia="Times New Roman" w:hAnsi="Times New Roman" w:cs="Times New Roman"/>
                <w:vertAlign w:val="superscript"/>
              </w:rPr>
              <w:t>п</w:t>
            </w:r>
            <w:r w:rsidRPr="002008B4">
              <w:rPr>
                <w:rFonts w:ascii="Times New Roman" w:eastAsia="Times New Roman" w:hAnsi="Times New Roman" w:cs="Times New Roman"/>
              </w:rPr>
              <w:t xml:space="preserve"> = 1 мин., t</w:t>
            </w:r>
            <w:r w:rsidRPr="002008B4">
              <w:rPr>
                <w:rFonts w:ascii="Times New Roman" w:eastAsia="Times New Roman" w:hAnsi="Times New Roman" w:cs="Times New Roman"/>
                <w:vertAlign w:val="subscript"/>
              </w:rPr>
              <w:t>з</w:t>
            </w:r>
            <w:r w:rsidRPr="002008B4">
              <w:rPr>
                <w:rFonts w:ascii="Times New Roman" w:eastAsia="Times New Roman" w:hAnsi="Times New Roman" w:cs="Times New Roman"/>
              </w:rPr>
              <w:t xml:space="preserve"> = 1 мин. Какие регулировочные меры должен применить поездной диспетчер?</w:t>
            </w:r>
          </w:p>
          <w:p w:rsidR="00975E37"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b/>
                <w:noProof/>
              </w:rPr>
              <w:drawing>
                <wp:inline distT="0" distB="0" distL="0" distR="0">
                  <wp:extent cx="4657725" cy="29622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7646" t="46074" r="31104" b="18587"/>
                          <a:stretch>
                            <a:fillRect/>
                          </a:stretch>
                        </pic:blipFill>
                        <pic:spPr bwMode="auto">
                          <a:xfrm>
                            <a:off x="0" y="0"/>
                            <a:ext cx="4657725" cy="2962275"/>
                          </a:xfrm>
                          <a:prstGeom prst="rect">
                            <a:avLst/>
                          </a:prstGeom>
                          <a:noFill/>
                          <a:ln>
                            <a:noFill/>
                          </a:ln>
                        </pic:spPr>
                      </pic:pic>
                    </a:graphicData>
                  </a:graphic>
                </wp:inline>
              </w:drawing>
            </w:r>
          </w:p>
        </w:tc>
      </w:tr>
    </w:tbl>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D3008" w:rsidRDefault="009D3008">
      <w:pPr>
        <w:spacing w:after="0" w:line="240" w:lineRule="auto"/>
        <w:jc w:val="both"/>
        <w:rPr>
          <w:rFonts w:ascii="Times New Roman" w:eastAsia="Times New Roman" w:hAnsi="Times New Roman" w:cs="Times New Roman"/>
        </w:rPr>
      </w:pPr>
    </w:p>
    <w:p w:rsidR="00975E37" w:rsidRPr="007B23E3"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Pr="007B23E3" w:rsidRDefault="00975E37">
      <w:pPr>
        <w:spacing w:after="0" w:line="240" w:lineRule="auto"/>
        <w:jc w:val="both"/>
        <w:rPr>
          <w:rFonts w:ascii="Times New Roman" w:eastAsia="Times New Roman" w:hAnsi="Times New Roman" w:cs="Times New Roman"/>
        </w:rPr>
      </w:pPr>
    </w:p>
    <w:p w:rsidR="00B404ED" w:rsidRDefault="00B404ED">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№17</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874"/>
        <w:gridCol w:w="9830"/>
      </w:tblGrid>
      <w:tr w:rsidR="00975E37" w:rsidTr="002008B4">
        <w:tc>
          <w:tcPr>
            <w:tcW w:w="892" w:type="dxa"/>
          </w:tcPr>
          <w:p w:rsidR="00975E37" w:rsidRDefault="00975E37" w:rsidP="00464EDB">
            <w:pPr>
              <w:numPr>
                <w:ilvl w:val="0"/>
                <w:numId w:val="112"/>
              </w:numPr>
              <w:spacing w:after="0" w:line="240" w:lineRule="auto"/>
              <w:rPr>
                <w:rFonts w:ascii="Times New Roman" w:eastAsia="Calibri" w:hAnsi="Times New Roman" w:cs="Times New Roman"/>
                <w:lang w:eastAsia="en-US"/>
              </w:rPr>
            </w:pPr>
          </w:p>
        </w:tc>
        <w:tc>
          <w:tcPr>
            <w:tcW w:w="10095" w:type="dxa"/>
            <w:vAlign w:val="center"/>
          </w:tcPr>
          <w:p w:rsidR="00975E37" w:rsidRDefault="002008B4">
            <w:pPr>
              <w:tabs>
                <w:tab w:val="left" w:pos="426"/>
              </w:tabs>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sz w:val="24"/>
                <w:szCs w:val="24"/>
              </w:rPr>
              <w:t>Способы обслуживания промежуточных станций</w:t>
            </w:r>
            <w:r w:rsidR="00FE4CEB">
              <w:rPr>
                <w:rFonts w:ascii="Times New Roman" w:eastAsia="Times New Roman" w:hAnsi="Times New Roman" w:cs="Times New Roman"/>
                <w:sz w:val="24"/>
                <w:szCs w:val="24"/>
              </w:rPr>
              <w:t>.</w:t>
            </w:r>
          </w:p>
        </w:tc>
      </w:tr>
      <w:tr w:rsidR="00975E37" w:rsidTr="002008B4">
        <w:tc>
          <w:tcPr>
            <w:tcW w:w="892" w:type="dxa"/>
          </w:tcPr>
          <w:p w:rsidR="00975E37" w:rsidRDefault="00975E37" w:rsidP="00464EDB">
            <w:pPr>
              <w:numPr>
                <w:ilvl w:val="0"/>
                <w:numId w:val="112"/>
              </w:numPr>
              <w:spacing w:after="0" w:line="240" w:lineRule="auto"/>
              <w:rPr>
                <w:rFonts w:ascii="Times New Roman" w:eastAsia="Calibri" w:hAnsi="Times New Roman" w:cs="Times New Roman"/>
                <w:lang w:eastAsia="en-US"/>
              </w:rPr>
            </w:pPr>
          </w:p>
        </w:tc>
        <w:tc>
          <w:tcPr>
            <w:tcW w:w="10095" w:type="dxa"/>
            <w:vAlign w:val="center"/>
          </w:tcPr>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 xml:space="preserve">Поезд № 2001 прибыл на станцию «А» в 16ч43мин, постояв 1ч23мин, он поехал дальше. Поезд № 2002 прибыл в 17ч02мин, поезд № 2003 прибыл в 17ч14мин. Поезд № 2002 прибыл на станцию «Б» в 18ч19мин. Перегонные времена хода: четное: АБ-14мин, ВА-21 мин; нечетное: БА-16 мин, АВ-20 мин. </w:t>
            </w:r>
          </w:p>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 xml:space="preserve">Явка машиниста поезда №2011 в 7ч00мин со станции, продолжительность его работы до пункта оборота составила 8ч18мин, до основного депо - 9ч12мин. </w:t>
            </w:r>
          </w:p>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Определить время отправления из начальных пунктов поездов №2001, 2002, 2003 и время прибытия на конечные пункты этих поездов. Определить время отдыха в оборотном и основном депо машиниста поезда №2011</w:t>
            </w:r>
          </w:p>
          <w:p w:rsidR="00975E37" w:rsidRDefault="00975E37">
            <w:pPr>
              <w:spacing w:after="0" w:line="240" w:lineRule="auto"/>
              <w:jc w:val="both"/>
              <w:rPr>
                <w:rFonts w:ascii="Times New Roman" w:eastAsia="Times New Roman" w:hAnsi="Times New Roman" w:cs="Times New Roman"/>
              </w:rPr>
            </w:pPr>
          </w:p>
        </w:tc>
      </w:tr>
    </w:tbl>
    <w:p w:rsidR="00975E37" w:rsidRDefault="00975E37">
      <w:pPr>
        <w:spacing w:after="0" w:line="240" w:lineRule="auto"/>
        <w:jc w:val="both"/>
        <w:rPr>
          <w:rFonts w:ascii="Times New Roman" w:eastAsia="Times New Roman" w:hAnsi="Times New Roman" w:cs="Times New Roman"/>
        </w:rPr>
      </w:pPr>
    </w:p>
    <w:p w:rsidR="009D3008" w:rsidRDefault="009D3008">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Default="00975E37">
      <w:pPr>
        <w:spacing w:after="0" w:line="240" w:lineRule="auto"/>
        <w:jc w:val="center"/>
        <w:rPr>
          <w:rFonts w:ascii="Times New Roman" w:eastAsia="Times New Roman" w:hAnsi="Times New Roman" w:cs="Times New Roman"/>
          <w:b/>
        </w:rPr>
      </w:pPr>
    </w:p>
    <w:p w:rsidR="00B404ED" w:rsidRDefault="00B404ED">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№18</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944"/>
        <w:gridCol w:w="9760"/>
      </w:tblGrid>
      <w:tr w:rsidR="00975E37" w:rsidTr="002008B4">
        <w:tc>
          <w:tcPr>
            <w:tcW w:w="964" w:type="dxa"/>
          </w:tcPr>
          <w:p w:rsidR="00975E37" w:rsidRDefault="00975E37" w:rsidP="00464EDB">
            <w:pPr>
              <w:numPr>
                <w:ilvl w:val="0"/>
                <w:numId w:val="115"/>
              </w:numPr>
              <w:spacing w:after="0" w:line="240" w:lineRule="auto"/>
              <w:rPr>
                <w:rFonts w:ascii="Times New Roman" w:eastAsia="Calibri" w:hAnsi="Times New Roman" w:cs="Times New Roman"/>
                <w:lang w:eastAsia="en-US"/>
              </w:rPr>
            </w:pPr>
          </w:p>
        </w:tc>
        <w:tc>
          <w:tcPr>
            <w:tcW w:w="10023" w:type="dxa"/>
            <w:vAlign w:val="center"/>
          </w:tcPr>
          <w:p w:rsidR="00975E37" w:rsidRDefault="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sz w:val="24"/>
                <w:szCs w:val="24"/>
              </w:rPr>
              <w:t>Стратегия повышения качества организации местной работы</w:t>
            </w:r>
            <w:r w:rsidR="00FE4CEB">
              <w:rPr>
                <w:rFonts w:ascii="Times New Roman" w:eastAsia="Times New Roman" w:hAnsi="Times New Roman" w:cs="Times New Roman"/>
                <w:sz w:val="24"/>
                <w:szCs w:val="24"/>
              </w:rPr>
              <w:t>.</w:t>
            </w:r>
          </w:p>
        </w:tc>
      </w:tr>
      <w:tr w:rsidR="00975E37" w:rsidTr="002008B4">
        <w:tc>
          <w:tcPr>
            <w:tcW w:w="964"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10023" w:type="dxa"/>
            <w:vAlign w:val="center"/>
          </w:tcPr>
          <w:p w:rsidR="002008B4" w:rsidRPr="002008B4" w:rsidRDefault="002008B4" w:rsidP="002008B4">
            <w:pPr>
              <w:tabs>
                <w:tab w:val="left" w:pos="426"/>
              </w:tabs>
              <w:spacing w:after="0" w:line="240" w:lineRule="auto"/>
              <w:jc w:val="both"/>
              <w:rPr>
                <w:rFonts w:ascii="Times New Roman" w:eastAsia="Times New Roman" w:hAnsi="Times New Roman" w:cs="Times New Roman"/>
                <w:sz w:val="24"/>
                <w:szCs w:val="24"/>
              </w:rPr>
            </w:pPr>
            <w:r w:rsidRPr="002008B4">
              <w:rPr>
                <w:rFonts w:ascii="Times New Roman" w:eastAsia="Times New Roman" w:hAnsi="Times New Roman" w:cs="Times New Roman"/>
                <w:sz w:val="24"/>
                <w:szCs w:val="24"/>
              </w:rPr>
              <w:t>Определить пропускную способность и период графика однопутного участка при движении четных поездов по труднейшему перегону сходу, если перегонное время хода четного поезда – 22 мин; перегонное время хода нечетного поезда – 21 мин; интервал скрещения – 1 мин; интервал неодновременного прибытия – 5 мин; интервал попутного следования – 5 мин,  время на разгон – 2 мин; время на замедление – 1 мин., коэффициент надежности технических средств – 0,92.</w:t>
            </w:r>
          </w:p>
          <w:p w:rsidR="00975E37" w:rsidRDefault="00975E37">
            <w:pPr>
              <w:tabs>
                <w:tab w:val="left" w:pos="426"/>
              </w:tabs>
              <w:spacing w:after="0" w:line="240" w:lineRule="auto"/>
              <w:jc w:val="both"/>
              <w:rPr>
                <w:rFonts w:ascii="Times New Roman" w:eastAsia="Times New Roman" w:hAnsi="Times New Roman" w:cs="Times New Roman"/>
              </w:rPr>
            </w:pPr>
          </w:p>
        </w:tc>
      </w:tr>
    </w:tbl>
    <w:p w:rsidR="00975E37" w:rsidRDefault="00975E37">
      <w:pPr>
        <w:spacing w:after="0" w:line="240" w:lineRule="auto"/>
        <w:ind w:left="702"/>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№19</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1017"/>
        <w:gridCol w:w="9687"/>
      </w:tblGrid>
      <w:tr w:rsidR="00975E37" w:rsidTr="002008B4">
        <w:tc>
          <w:tcPr>
            <w:tcW w:w="1039"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1.</w:t>
            </w:r>
          </w:p>
        </w:tc>
        <w:tc>
          <w:tcPr>
            <w:tcW w:w="9948" w:type="dxa"/>
            <w:vAlign w:val="center"/>
          </w:tcPr>
          <w:p w:rsidR="00975E37" w:rsidRDefault="002008B4">
            <w:pPr>
              <w:tabs>
                <w:tab w:val="left" w:pos="426"/>
              </w:tabs>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sz w:val="24"/>
                <w:szCs w:val="24"/>
              </w:rPr>
              <w:t>«Окна» в графике</w:t>
            </w:r>
          </w:p>
        </w:tc>
      </w:tr>
      <w:tr w:rsidR="00975E37" w:rsidTr="002008B4">
        <w:tc>
          <w:tcPr>
            <w:tcW w:w="1039"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9948" w:type="dxa"/>
            <w:vAlign w:val="center"/>
          </w:tcPr>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На участке пропустить дополнительный грузовой поезд в четном</w:t>
            </w:r>
            <w:r w:rsidRPr="002008B4">
              <w:rPr>
                <w:rFonts w:ascii="Times New Roman" w:eastAsia="Times New Roman" w:hAnsi="Times New Roman" w:cs="Times New Roman"/>
              </w:rPr>
              <w:br/>
              <w:t>направлении с прибытием на станцию А до 0.00 часов. Участок А-З -</w:t>
            </w:r>
            <w:r w:rsidRPr="002008B4">
              <w:rPr>
                <w:rFonts w:ascii="Times New Roman" w:eastAsia="Times New Roman" w:hAnsi="Times New Roman" w:cs="Times New Roman"/>
              </w:rPr>
              <w:br/>
              <w:t>однопутный, оборудован полуавтоматической блокировкой. Интервалы: τ</w:t>
            </w:r>
            <w:r w:rsidRPr="002008B4">
              <w:rPr>
                <w:rFonts w:ascii="Times New Roman" w:eastAsia="Times New Roman" w:hAnsi="Times New Roman" w:cs="Times New Roman"/>
                <w:vertAlign w:val="subscript"/>
              </w:rPr>
              <w:t>с</w:t>
            </w:r>
            <w:r w:rsidRPr="002008B4">
              <w:rPr>
                <w:rFonts w:ascii="Times New Roman" w:eastAsia="Times New Roman" w:hAnsi="Times New Roman" w:cs="Times New Roman"/>
              </w:rPr>
              <w:t xml:space="preserve"> = 2</w:t>
            </w:r>
            <w:r w:rsidRPr="002008B4">
              <w:rPr>
                <w:rFonts w:ascii="Times New Roman" w:eastAsia="Times New Roman" w:hAnsi="Times New Roman" w:cs="Times New Roman"/>
              </w:rPr>
              <w:br/>
              <w:t>мин., τ</w:t>
            </w:r>
            <w:r w:rsidRPr="002008B4">
              <w:rPr>
                <w:rFonts w:ascii="Times New Roman" w:eastAsia="Times New Roman" w:hAnsi="Times New Roman" w:cs="Times New Roman"/>
                <w:vertAlign w:val="subscript"/>
              </w:rPr>
              <w:t>нп</w:t>
            </w:r>
            <w:r w:rsidRPr="002008B4">
              <w:rPr>
                <w:rFonts w:ascii="Times New Roman" w:eastAsia="Times New Roman" w:hAnsi="Times New Roman" w:cs="Times New Roman"/>
              </w:rPr>
              <w:t xml:space="preserve"> = 5 мин. t</w:t>
            </w:r>
            <w:r w:rsidRPr="002008B4">
              <w:rPr>
                <w:rFonts w:ascii="Times New Roman" w:eastAsia="Times New Roman" w:hAnsi="Times New Roman" w:cs="Times New Roman"/>
                <w:vertAlign w:val="subscript"/>
              </w:rPr>
              <w:t>р</w:t>
            </w:r>
            <w:r w:rsidRPr="002008B4">
              <w:rPr>
                <w:rFonts w:ascii="Times New Roman" w:eastAsia="Times New Roman" w:hAnsi="Times New Roman" w:cs="Times New Roman"/>
                <w:vertAlign w:val="superscript"/>
              </w:rPr>
              <w:t>гр</w:t>
            </w:r>
            <w:r w:rsidRPr="002008B4">
              <w:rPr>
                <w:rFonts w:ascii="Times New Roman" w:eastAsia="Times New Roman" w:hAnsi="Times New Roman" w:cs="Times New Roman"/>
              </w:rPr>
              <w:t xml:space="preserve"> = 2 мин., t</w:t>
            </w:r>
            <w:r w:rsidRPr="002008B4">
              <w:rPr>
                <w:rFonts w:ascii="Times New Roman" w:eastAsia="Times New Roman" w:hAnsi="Times New Roman" w:cs="Times New Roman"/>
                <w:vertAlign w:val="subscript"/>
              </w:rPr>
              <w:t>р</w:t>
            </w:r>
            <w:r w:rsidRPr="002008B4">
              <w:rPr>
                <w:rFonts w:ascii="Times New Roman" w:eastAsia="Times New Roman" w:hAnsi="Times New Roman" w:cs="Times New Roman"/>
                <w:vertAlign w:val="superscript"/>
              </w:rPr>
              <w:t>п</w:t>
            </w:r>
            <w:r w:rsidRPr="002008B4">
              <w:rPr>
                <w:rFonts w:ascii="Times New Roman" w:eastAsia="Times New Roman" w:hAnsi="Times New Roman" w:cs="Times New Roman"/>
              </w:rPr>
              <w:t xml:space="preserve"> = 1 мин., t</w:t>
            </w:r>
            <w:r w:rsidRPr="002008B4">
              <w:rPr>
                <w:rFonts w:ascii="Times New Roman" w:eastAsia="Times New Roman" w:hAnsi="Times New Roman" w:cs="Times New Roman"/>
                <w:vertAlign w:val="subscript"/>
              </w:rPr>
              <w:t>з</w:t>
            </w:r>
            <w:r w:rsidRPr="002008B4">
              <w:rPr>
                <w:rFonts w:ascii="Times New Roman" w:eastAsia="Times New Roman" w:hAnsi="Times New Roman" w:cs="Times New Roman"/>
              </w:rPr>
              <w:t xml:space="preserve"> = 1 мин. Какие регулировочные</w:t>
            </w:r>
            <w:r w:rsidRPr="002008B4">
              <w:rPr>
                <w:rFonts w:ascii="Times New Roman" w:eastAsia="Times New Roman" w:hAnsi="Times New Roman" w:cs="Times New Roman"/>
              </w:rPr>
              <w:br/>
              <w:t>меры должен применить поездной диспетчер?</w:t>
            </w:r>
          </w:p>
          <w:p w:rsidR="00975E37"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noProof/>
              </w:rPr>
              <w:drawing>
                <wp:inline distT="0" distB="0" distL="0" distR="0">
                  <wp:extent cx="4610100" cy="31623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8382" t="39267" r="32059" b="24573"/>
                          <a:stretch>
                            <a:fillRect/>
                          </a:stretch>
                        </pic:blipFill>
                        <pic:spPr bwMode="auto">
                          <a:xfrm>
                            <a:off x="0" y="0"/>
                            <a:ext cx="4610100" cy="3162300"/>
                          </a:xfrm>
                          <a:prstGeom prst="rect">
                            <a:avLst/>
                          </a:prstGeom>
                          <a:noFill/>
                          <a:ln>
                            <a:noFill/>
                          </a:ln>
                        </pic:spPr>
                      </pic:pic>
                    </a:graphicData>
                  </a:graphic>
                </wp:inline>
              </w:drawing>
            </w:r>
          </w:p>
        </w:tc>
      </w:tr>
    </w:tbl>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Default="00975E37">
      <w:pPr>
        <w:spacing w:after="0" w:line="240" w:lineRule="auto"/>
        <w:jc w:val="center"/>
        <w:rPr>
          <w:rFonts w:ascii="Times New Roman" w:eastAsia="Times New Roman" w:hAnsi="Times New Roman" w:cs="Times New Roman"/>
          <w:b/>
        </w:rPr>
      </w:pPr>
    </w:p>
    <w:p w:rsidR="00B404ED" w:rsidRDefault="00B404ED">
      <w:pPr>
        <w:spacing w:after="0" w:line="240" w:lineRule="auto"/>
        <w:jc w:val="center"/>
        <w:rPr>
          <w:rFonts w:ascii="Times New Roman" w:eastAsia="Times New Roman" w:hAnsi="Times New Roman" w:cs="Times New Roman"/>
          <w:b/>
        </w:rPr>
      </w:pPr>
    </w:p>
    <w:p w:rsidR="00B404ED" w:rsidRDefault="00B404ED">
      <w:pPr>
        <w:spacing w:after="0" w:line="240" w:lineRule="auto"/>
        <w:jc w:val="center"/>
        <w:rPr>
          <w:rFonts w:ascii="Times New Roman" w:eastAsia="Times New Roman" w:hAnsi="Times New Roman" w:cs="Times New Roman"/>
          <w:b/>
        </w:rPr>
      </w:pPr>
    </w:p>
    <w:p w:rsidR="009D3008" w:rsidRDefault="009D3008">
      <w:pPr>
        <w:spacing w:after="0" w:line="240" w:lineRule="auto"/>
        <w:jc w:val="center"/>
        <w:rPr>
          <w:rFonts w:ascii="Times New Roman" w:eastAsia="Times New Roman" w:hAnsi="Times New Roman" w:cs="Times New Roman"/>
          <w:b/>
        </w:rPr>
      </w:pPr>
    </w:p>
    <w:p w:rsidR="009D3008" w:rsidRDefault="009D3008">
      <w:pPr>
        <w:spacing w:after="0" w:line="240" w:lineRule="auto"/>
        <w:jc w:val="center"/>
        <w:rPr>
          <w:rFonts w:ascii="Times New Roman" w:eastAsia="Times New Roman" w:hAnsi="Times New Roman" w:cs="Times New Roman"/>
          <w:b/>
        </w:rPr>
      </w:pPr>
    </w:p>
    <w:p w:rsidR="009D3008" w:rsidRDefault="009D3008">
      <w:pPr>
        <w:spacing w:after="0" w:line="240" w:lineRule="auto"/>
        <w:jc w:val="center"/>
        <w:rPr>
          <w:rFonts w:ascii="Times New Roman" w:eastAsia="Times New Roman" w:hAnsi="Times New Roman" w:cs="Times New Roman"/>
          <w:b/>
        </w:rPr>
      </w:pPr>
    </w:p>
    <w:p w:rsidR="009D3008" w:rsidRDefault="009D3008">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№20</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973"/>
        <w:gridCol w:w="9731"/>
      </w:tblGrid>
      <w:tr w:rsidR="00975E37" w:rsidTr="002008B4">
        <w:tc>
          <w:tcPr>
            <w:tcW w:w="993" w:type="dxa"/>
          </w:tcPr>
          <w:p w:rsidR="00975E37" w:rsidRDefault="00FE4CEB">
            <w:pPr>
              <w:spacing w:after="0" w:line="240" w:lineRule="auto"/>
              <w:ind w:left="567"/>
              <w:rPr>
                <w:rFonts w:ascii="Times New Roman" w:eastAsia="Calibri" w:hAnsi="Times New Roman" w:cs="Times New Roman"/>
                <w:lang w:eastAsia="en-US"/>
              </w:rPr>
            </w:pPr>
            <w:r>
              <w:rPr>
                <w:rFonts w:ascii="Times New Roman" w:eastAsia="Calibri" w:hAnsi="Times New Roman" w:cs="Times New Roman"/>
                <w:lang w:eastAsia="en-US"/>
              </w:rPr>
              <w:t>1.</w:t>
            </w:r>
          </w:p>
        </w:tc>
        <w:tc>
          <w:tcPr>
            <w:tcW w:w="9994" w:type="dxa"/>
            <w:vAlign w:val="center"/>
          </w:tcPr>
          <w:p w:rsidR="00975E37" w:rsidRPr="002008B4" w:rsidRDefault="002008B4" w:rsidP="002008B4">
            <w:pPr>
              <w:tabs>
                <w:tab w:val="left" w:pos="426"/>
              </w:tabs>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sz w:val="24"/>
                <w:szCs w:val="24"/>
              </w:rPr>
              <w:t>Технология прокладывания поездов</w:t>
            </w:r>
            <w:r>
              <w:rPr>
                <w:rFonts w:ascii="Times New Roman" w:eastAsia="Times New Roman" w:hAnsi="Times New Roman" w:cs="Times New Roman"/>
                <w:sz w:val="24"/>
                <w:szCs w:val="24"/>
              </w:rPr>
              <w:t xml:space="preserve"> на графике движения.</w:t>
            </w:r>
          </w:p>
        </w:tc>
      </w:tr>
      <w:tr w:rsidR="00975E37" w:rsidTr="002008B4">
        <w:tc>
          <w:tcPr>
            <w:tcW w:w="993" w:type="dxa"/>
          </w:tcPr>
          <w:p w:rsidR="00975E37" w:rsidRDefault="00FE4CEB">
            <w:pPr>
              <w:spacing w:after="0" w:line="240" w:lineRule="auto"/>
              <w:ind w:left="567"/>
              <w:rPr>
                <w:rFonts w:ascii="Times New Roman" w:eastAsia="Calibri" w:hAnsi="Times New Roman" w:cs="Times New Roman"/>
                <w:lang w:eastAsia="en-US"/>
              </w:rPr>
            </w:pPr>
            <w:r>
              <w:rPr>
                <w:rFonts w:ascii="Times New Roman" w:eastAsia="Calibri" w:hAnsi="Times New Roman" w:cs="Times New Roman"/>
                <w:lang w:eastAsia="en-US"/>
              </w:rPr>
              <w:t>2.</w:t>
            </w:r>
          </w:p>
        </w:tc>
        <w:tc>
          <w:tcPr>
            <w:tcW w:w="9994" w:type="dxa"/>
            <w:vAlign w:val="center"/>
          </w:tcPr>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По схеме пассажиропотоков определить для направления АК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975E37"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object w:dxaOrig="5687" w:dyaOrig="4282">
                <v:shape id="_x0000_i1042" type="#_x0000_t75" style="width:359.05pt;height:271.15pt" o:ole="">
                  <v:imagedata r:id="rId68" o:title=""/>
                </v:shape>
                <o:OLEObject Type="Embed" ProgID="Visio.Drawing.11" ShapeID="_x0000_i1042" DrawAspect="Content" ObjectID="_1841924962" r:id="rId69"/>
              </w:object>
            </w:r>
          </w:p>
        </w:tc>
      </w:tr>
    </w:tbl>
    <w:p w:rsidR="00975E37" w:rsidRDefault="00975E37">
      <w:pPr>
        <w:spacing w:after="0" w:line="240" w:lineRule="auto"/>
        <w:ind w:left="702"/>
        <w:jc w:val="both"/>
        <w:rPr>
          <w:rFonts w:ascii="Times New Roman" w:eastAsia="Times New Roman" w:hAnsi="Times New Roman" w:cs="Times New Roman"/>
        </w:rPr>
      </w:pPr>
    </w:p>
    <w:p w:rsidR="00975E37" w:rsidRDefault="00975E37">
      <w:pPr>
        <w:spacing w:after="0" w:line="240" w:lineRule="auto"/>
        <w:ind w:left="702"/>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№21</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1017"/>
        <w:gridCol w:w="9687"/>
      </w:tblGrid>
      <w:tr w:rsidR="00975E37" w:rsidTr="002008B4">
        <w:tc>
          <w:tcPr>
            <w:tcW w:w="1039"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1.</w:t>
            </w:r>
          </w:p>
        </w:tc>
        <w:tc>
          <w:tcPr>
            <w:tcW w:w="9948" w:type="dxa"/>
            <w:vAlign w:val="center"/>
          </w:tcPr>
          <w:p w:rsidR="00975E37" w:rsidRDefault="002008B4">
            <w:pPr>
              <w:tabs>
                <w:tab w:val="left" w:pos="426"/>
              </w:tabs>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sz w:val="24"/>
                <w:szCs w:val="24"/>
              </w:rPr>
              <w:t>Участки обращения локомотивов. Обслуживание поездов локомотивами и локомотивными бригадами</w:t>
            </w:r>
          </w:p>
        </w:tc>
      </w:tr>
      <w:tr w:rsidR="00975E37" w:rsidTr="002008B4">
        <w:tc>
          <w:tcPr>
            <w:tcW w:w="1039"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9948" w:type="dxa"/>
            <w:vAlign w:val="center"/>
          </w:tcPr>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 xml:space="preserve">Определить необходимое число пригородных поездов в период с 8 до 12 часов по зонам, если населенность поезда – 1056 чел; коэффициент перенаселенности – 1,2. </w:t>
            </w:r>
          </w:p>
          <w:tbl>
            <w:tblPr>
              <w:tblpPr w:leftFromText="180" w:rightFromText="180" w:vertAnchor="text" w:horzAnchor="margin" w:tblpXSpec="right" w:tblpY="2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9"/>
              <w:gridCol w:w="2835"/>
            </w:tblGrid>
            <w:tr w:rsidR="002008B4" w:rsidRPr="002008B4" w:rsidTr="002008B4">
              <w:tc>
                <w:tcPr>
                  <w:tcW w:w="5134" w:type="dxa"/>
                  <w:gridSpan w:val="2"/>
                  <w:tcBorders>
                    <w:top w:val="nil"/>
                    <w:left w:val="nil"/>
                    <w:right w:val="nil"/>
                  </w:tcBorders>
                  <w:vAlign w:val="center"/>
                </w:tcPr>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bCs/>
                    </w:rPr>
                    <w:t xml:space="preserve">Таблица 1 </w:t>
                  </w:r>
                  <w:r w:rsidRPr="002008B4">
                    <w:rPr>
                      <w:rFonts w:ascii="Times New Roman" w:eastAsia="Times New Roman" w:hAnsi="Times New Roman" w:cs="Times New Roman"/>
                    </w:rPr>
                    <w:t>Процент от суточного пассажиропотока</w:t>
                  </w:r>
                </w:p>
              </w:tc>
            </w:tr>
            <w:tr w:rsidR="002008B4" w:rsidRPr="002008B4" w:rsidTr="002008B4">
              <w:tc>
                <w:tcPr>
                  <w:tcW w:w="2299" w:type="dxa"/>
                  <w:vAlign w:val="center"/>
                </w:tcPr>
                <w:p w:rsidR="002008B4" w:rsidRPr="002008B4" w:rsidRDefault="002008B4" w:rsidP="002008B4">
                  <w:pPr>
                    <w:spacing w:after="0" w:line="240" w:lineRule="auto"/>
                    <w:jc w:val="both"/>
                    <w:rPr>
                      <w:rFonts w:ascii="Times New Roman" w:eastAsia="Times New Roman" w:hAnsi="Times New Roman" w:cs="Times New Roman"/>
                      <w:bCs/>
                    </w:rPr>
                  </w:pPr>
                  <w:r w:rsidRPr="002008B4">
                    <w:rPr>
                      <w:rFonts w:ascii="Times New Roman" w:eastAsia="Times New Roman" w:hAnsi="Times New Roman" w:cs="Times New Roman"/>
                      <w:bCs/>
                    </w:rPr>
                    <w:t>Часы суток</w:t>
                  </w:r>
                </w:p>
              </w:tc>
              <w:tc>
                <w:tcPr>
                  <w:tcW w:w="2835" w:type="dxa"/>
                  <w:vAlign w:val="center"/>
                </w:tcPr>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 от суточного</w:t>
                  </w:r>
                </w:p>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пассажиропотока</w:t>
                  </w:r>
                </w:p>
              </w:tc>
            </w:tr>
            <w:tr w:rsidR="002008B4" w:rsidRPr="002008B4" w:rsidTr="002008B4">
              <w:tc>
                <w:tcPr>
                  <w:tcW w:w="2299" w:type="dxa"/>
                  <w:vAlign w:val="center"/>
                </w:tcPr>
                <w:p w:rsidR="002008B4" w:rsidRPr="002008B4" w:rsidRDefault="002008B4" w:rsidP="002008B4">
                  <w:pPr>
                    <w:spacing w:after="0" w:line="240" w:lineRule="auto"/>
                    <w:jc w:val="both"/>
                    <w:rPr>
                      <w:rFonts w:ascii="Times New Roman" w:eastAsia="Times New Roman" w:hAnsi="Times New Roman" w:cs="Times New Roman"/>
                      <w:bCs/>
                    </w:rPr>
                  </w:pPr>
                  <w:r w:rsidRPr="002008B4">
                    <w:rPr>
                      <w:rFonts w:ascii="Times New Roman" w:eastAsia="Times New Roman" w:hAnsi="Times New Roman" w:cs="Times New Roman"/>
                      <w:bCs/>
                    </w:rPr>
                    <w:t>8-9</w:t>
                  </w:r>
                </w:p>
              </w:tc>
              <w:tc>
                <w:tcPr>
                  <w:tcW w:w="2835" w:type="dxa"/>
                  <w:vAlign w:val="center"/>
                </w:tcPr>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5,1</w:t>
                  </w:r>
                </w:p>
              </w:tc>
            </w:tr>
            <w:tr w:rsidR="002008B4" w:rsidRPr="002008B4" w:rsidTr="002008B4">
              <w:tc>
                <w:tcPr>
                  <w:tcW w:w="2299" w:type="dxa"/>
                  <w:vAlign w:val="center"/>
                </w:tcPr>
                <w:p w:rsidR="002008B4" w:rsidRPr="002008B4" w:rsidRDefault="002008B4" w:rsidP="002008B4">
                  <w:pPr>
                    <w:spacing w:after="0" w:line="240" w:lineRule="auto"/>
                    <w:jc w:val="both"/>
                    <w:rPr>
                      <w:rFonts w:ascii="Times New Roman" w:eastAsia="Times New Roman" w:hAnsi="Times New Roman" w:cs="Times New Roman"/>
                      <w:bCs/>
                    </w:rPr>
                  </w:pPr>
                  <w:r w:rsidRPr="002008B4">
                    <w:rPr>
                      <w:rFonts w:ascii="Times New Roman" w:eastAsia="Times New Roman" w:hAnsi="Times New Roman" w:cs="Times New Roman"/>
                      <w:bCs/>
                    </w:rPr>
                    <w:t>9-10</w:t>
                  </w:r>
                </w:p>
              </w:tc>
              <w:tc>
                <w:tcPr>
                  <w:tcW w:w="2835" w:type="dxa"/>
                  <w:vAlign w:val="center"/>
                </w:tcPr>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5,2</w:t>
                  </w:r>
                </w:p>
              </w:tc>
            </w:tr>
            <w:tr w:rsidR="002008B4" w:rsidRPr="002008B4" w:rsidTr="002008B4">
              <w:tc>
                <w:tcPr>
                  <w:tcW w:w="2299" w:type="dxa"/>
                  <w:vAlign w:val="center"/>
                </w:tcPr>
                <w:p w:rsidR="002008B4" w:rsidRPr="002008B4" w:rsidRDefault="002008B4" w:rsidP="002008B4">
                  <w:pPr>
                    <w:spacing w:after="0" w:line="240" w:lineRule="auto"/>
                    <w:jc w:val="both"/>
                    <w:rPr>
                      <w:rFonts w:ascii="Times New Roman" w:eastAsia="Times New Roman" w:hAnsi="Times New Roman" w:cs="Times New Roman"/>
                      <w:bCs/>
                    </w:rPr>
                  </w:pPr>
                  <w:r w:rsidRPr="002008B4">
                    <w:rPr>
                      <w:rFonts w:ascii="Times New Roman" w:eastAsia="Times New Roman" w:hAnsi="Times New Roman" w:cs="Times New Roman"/>
                      <w:bCs/>
                    </w:rPr>
                    <w:t>10-11</w:t>
                  </w:r>
                </w:p>
              </w:tc>
              <w:tc>
                <w:tcPr>
                  <w:tcW w:w="2835" w:type="dxa"/>
                  <w:vAlign w:val="center"/>
                </w:tcPr>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5,0</w:t>
                  </w:r>
                </w:p>
              </w:tc>
            </w:tr>
            <w:tr w:rsidR="002008B4" w:rsidRPr="002008B4" w:rsidTr="002008B4">
              <w:tc>
                <w:tcPr>
                  <w:tcW w:w="2299" w:type="dxa"/>
                  <w:vAlign w:val="center"/>
                </w:tcPr>
                <w:p w:rsidR="002008B4" w:rsidRPr="002008B4" w:rsidRDefault="002008B4" w:rsidP="002008B4">
                  <w:pPr>
                    <w:spacing w:after="0" w:line="240" w:lineRule="auto"/>
                    <w:jc w:val="both"/>
                    <w:rPr>
                      <w:rFonts w:ascii="Times New Roman" w:eastAsia="Times New Roman" w:hAnsi="Times New Roman" w:cs="Times New Roman"/>
                      <w:bCs/>
                    </w:rPr>
                  </w:pPr>
                  <w:r w:rsidRPr="002008B4">
                    <w:rPr>
                      <w:rFonts w:ascii="Times New Roman" w:eastAsia="Times New Roman" w:hAnsi="Times New Roman" w:cs="Times New Roman"/>
                      <w:bCs/>
                    </w:rPr>
                    <w:t>11-12</w:t>
                  </w:r>
                </w:p>
              </w:tc>
              <w:tc>
                <w:tcPr>
                  <w:tcW w:w="2835" w:type="dxa"/>
                  <w:vAlign w:val="center"/>
                </w:tcPr>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4,5</w:t>
                  </w:r>
                </w:p>
              </w:tc>
            </w:tr>
          </w:tbl>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object w:dxaOrig="2214" w:dyaOrig="2451">
                <v:shape id="_x0000_i1043" type="#_x0000_t75" style="width:162.7pt;height:178.6pt" o:ole="">
                  <v:imagedata r:id="rId70" o:title=""/>
                </v:shape>
                <o:OLEObject Type="Embed" ProgID="Visio.Drawing.11" ShapeID="_x0000_i1043" DrawAspect="Content" ObjectID="_1841924963" r:id="rId71"/>
              </w:object>
            </w:r>
          </w:p>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Рисунок 1 Пассажиропотоки на направлении</w:t>
            </w:r>
          </w:p>
          <w:p w:rsidR="00975E37" w:rsidRDefault="00975E37">
            <w:pPr>
              <w:spacing w:after="0" w:line="240" w:lineRule="auto"/>
              <w:jc w:val="both"/>
              <w:rPr>
                <w:rFonts w:ascii="Times New Roman" w:eastAsia="Times New Roman" w:hAnsi="Times New Roman" w:cs="Times New Roman"/>
              </w:rPr>
            </w:pPr>
          </w:p>
        </w:tc>
      </w:tr>
    </w:tbl>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Default="00975E37">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2008B4" w:rsidRDefault="002008B4">
      <w:pPr>
        <w:spacing w:after="0" w:line="240" w:lineRule="auto"/>
        <w:jc w:val="center"/>
        <w:rPr>
          <w:rFonts w:ascii="Times New Roman" w:eastAsia="Times New Roman" w:hAnsi="Times New Roman" w:cs="Times New Roman"/>
          <w:b/>
        </w:rPr>
      </w:pPr>
    </w:p>
    <w:p w:rsidR="00975E37" w:rsidRDefault="00975E37">
      <w:pPr>
        <w:spacing w:after="0" w:line="240" w:lineRule="auto"/>
        <w:jc w:val="center"/>
        <w:rPr>
          <w:rFonts w:ascii="Times New Roman" w:eastAsia="Times New Roman" w:hAnsi="Times New Roman" w:cs="Times New Roman"/>
          <w:b/>
        </w:rPr>
      </w:pP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№22</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760"/>
        <w:gridCol w:w="9944"/>
      </w:tblGrid>
      <w:tr w:rsidR="00975E37" w:rsidTr="002008B4">
        <w:tc>
          <w:tcPr>
            <w:tcW w:w="775" w:type="dxa"/>
          </w:tcPr>
          <w:p w:rsidR="00975E37" w:rsidRDefault="00FE4CEB">
            <w:pPr>
              <w:spacing w:after="0" w:line="240" w:lineRule="auto"/>
              <w:ind w:left="360"/>
              <w:rPr>
                <w:rFonts w:ascii="Times New Roman" w:eastAsia="Calibri" w:hAnsi="Times New Roman" w:cs="Times New Roman"/>
                <w:lang w:eastAsia="en-US"/>
              </w:rPr>
            </w:pPr>
            <w:r>
              <w:rPr>
                <w:rFonts w:ascii="Times New Roman" w:eastAsia="Calibri" w:hAnsi="Times New Roman" w:cs="Times New Roman"/>
                <w:lang w:eastAsia="en-US"/>
              </w:rPr>
              <w:t>1.</w:t>
            </w:r>
          </w:p>
        </w:tc>
        <w:tc>
          <w:tcPr>
            <w:tcW w:w="10212" w:type="dxa"/>
            <w:vAlign w:val="center"/>
          </w:tcPr>
          <w:p w:rsidR="00975E37" w:rsidRDefault="002008B4">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Порядок разработки графика движения поездов.</w:t>
            </w:r>
          </w:p>
        </w:tc>
      </w:tr>
      <w:tr w:rsidR="00975E37" w:rsidTr="002008B4">
        <w:tc>
          <w:tcPr>
            <w:tcW w:w="775" w:type="dxa"/>
          </w:tcPr>
          <w:p w:rsidR="00975E37" w:rsidRDefault="00FE4CEB">
            <w:pPr>
              <w:spacing w:after="0" w:line="240" w:lineRule="auto"/>
              <w:ind w:left="360"/>
              <w:rPr>
                <w:rFonts w:ascii="Times New Roman" w:eastAsia="Calibri" w:hAnsi="Times New Roman" w:cs="Times New Roman"/>
                <w:lang w:eastAsia="en-US"/>
              </w:rPr>
            </w:pPr>
            <w:r>
              <w:rPr>
                <w:rFonts w:ascii="Times New Roman" w:eastAsia="Calibri" w:hAnsi="Times New Roman" w:cs="Times New Roman"/>
                <w:lang w:eastAsia="en-US"/>
              </w:rPr>
              <w:t>2.</w:t>
            </w:r>
          </w:p>
        </w:tc>
        <w:tc>
          <w:tcPr>
            <w:tcW w:w="10212" w:type="dxa"/>
            <w:vAlign w:val="center"/>
          </w:tcPr>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На однопутном участке К-Р необходимо пропустить дополнительно пару</w:t>
            </w:r>
            <w:r w:rsidRPr="002008B4">
              <w:rPr>
                <w:rFonts w:ascii="Times New Roman" w:eastAsia="Times New Roman" w:hAnsi="Times New Roman" w:cs="Times New Roman"/>
              </w:rPr>
              <w:br/>
              <w:t>поездов (№ 3001 и № 3002) между поездами № 2101 и № 2106 без какого-либо</w:t>
            </w:r>
            <w:r w:rsidRPr="002008B4">
              <w:rPr>
                <w:rFonts w:ascii="Times New Roman" w:eastAsia="Times New Roman" w:hAnsi="Times New Roman" w:cs="Times New Roman"/>
              </w:rPr>
              <w:br/>
              <w:t>смещения поездов на графике. Участок К-Р — однопутный, оборудован</w:t>
            </w:r>
            <w:r w:rsidRPr="002008B4">
              <w:rPr>
                <w:rFonts w:ascii="Times New Roman" w:eastAsia="Times New Roman" w:hAnsi="Times New Roman" w:cs="Times New Roman"/>
              </w:rPr>
              <w:br/>
              <w:t>полуавтоматической блокировкой. Интервалы: τ</w:t>
            </w:r>
            <w:r w:rsidRPr="002008B4">
              <w:rPr>
                <w:rFonts w:ascii="Times New Roman" w:eastAsia="Times New Roman" w:hAnsi="Times New Roman" w:cs="Times New Roman"/>
                <w:vertAlign w:val="subscript"/>
              </w:rPr>
              <w:t>с</w:t>
            </w:r>
            <w:r w:rsidRPr="002008B4">
              <w:rPr>
                <w:rFonts w:ascii="Times New Roman" w:eastAsia="Times New Roman" w:hAnsi="Times New Roman" w:cs="Times New Roman"/>
              </w:rPr>
              <w:t xml:space="preserve"> = 2 мин., τ</w:t>
            </w:r>
            <w:r w:rsidRPr="002008B4">
              <w:rPr>
                <w:rFonts w:ascii="Times New Roman" w:eastAsia="Times New Roman" w:hAnsi="Times New Roman" w:cs="Times New Roman"/>
                <w:vertAlign w:val="subscript"/>
              </w:rPr>
              <w:t>нп</w:t>
            </w:r>
            <w:r w:rsidRPr="002008B4">
              <w:rPr>
                <w:rFonts w:ascii="Times New Roman" w:eastAsia="Times New Roman" w:hAnsi="Times New Roman" w:cs="Times New Roman"/>
              </w:rPr>
              <w:t xml:space="preserve"> = 5 мин. t</w:t>
            </w:r>
            <w:r w:rsidRPr="002008B4">
              <w:rPr>
                <w:rFonts w:ascii="Times New Roman" w:eastAsia="Times New Roman" w:hAnsi="Times New Roman" w:cs="Times New Roman"/>
                <w:vertAlign w:val="subscript"/>
              </w:rPr>
              <w:t>р</w:t>
            </w:r>
            <w:r w:rsidRPr="002008B4">
              <w:rPr>
                <w:rFonts w:ascii="Times New Roman" w:eastAsia="Times New Roman" w:hAnsi="Times New Roman" w:cs="Times New Roman"/>
                <w:vertAlign w:val="superscript"/>
              </w:rPr>
              <w:t>гр</w:t>
            </w:r>
            <w:r w:rsidRPr="002008B4">
              <w:rPr>
                <w:rFonts w:ascii="Times New Roman" w:eastAsia="Times New Roman" w:hAnsi="Times New Roman" w:cs="Times New Roman"/>
              </w:rPr>
              <w:t xml:space="preserve"> = 2</w:t>
            </w:r>
            <w:r w:rsidRPr="002008B4">
              <w:rPr>
                <w:rFonts w:ascii="Times New Roman" w:eastAsia="Times New Roman" w:hAnsi="Times New Roman" w:cs="Times New Roman"/>
              </w:rPr>
              <w:br/>
              <w:t>мин., t</w:t>
            </w:r>
            <w:r w:rsidRPr="002008B4">
              <w:rPr>
                <w:rFonts w:ascii="Times New Roman" w:eastAsia="Times New Roman" w:hAnsi="Times New Roman" w:cs="Times New Roman"/>
                <w:vertAlign w:val="subscript"/>
              </w:rPr>
              <w:t>р</w:t>
            </w:r>
            <w:r w:rsidRPr="002008B4">
              <w:rPr>
                <w:rFonts w:ascii="Times New Roman" w:eastAsia="Times New Roman" w:hAnsi="Times New Roman" w:cs="Times New Roman"/>
                <w:vertAlign w:val="superscript"/>
              </w:rPr>
              <w:t>п</w:t>
            </w:r>
            <w:r w:rsidRPr="002008B4">
              <w:rPr>
                <w:rFonts w:ascii="Times New Roman" w:eastAsia="Times New Roman" w:hAnsi="Times New Roman" w:cs="Times New Roman"/>
              </w:rPr>
              <w:t xml:space="preserve"> = 1 мин., t</w:t>
            </w:r>
            <w:r w:rsidRPr="002008B4">
              <w:rPr>
                <w:rFonts w:ascii="Times New Roman" w:eastAsia="Times New Roman" w:hAnsi="Times New Roman" w:cs="Times New Roman"/>
                <w:vertAlign w:val="subscript"/>
              </w:rPr>
              <w:t>з</w:t>
            </w:r>
            <w:r w:rsidRPr="002008B4">
              <w:rPr>
                <w:rFonts w:ascii="Times New Roman" w:eastAsia="Times New Roman" w:hAnsi="Times New Roman" w:cs="Times New Roman"/>
              </w:rPr>
              <w:t xml:space="preserve"> = 1 мин. Какие регулировочные меры должен применить</w:t>
            </w:r>
            <w:r w:rsidRPr="002008B4">
              <w:rPr>
                <w:rFonts w:ascii="Times New Roman" w:eastAsia="Times New Roman" w:hAnsi="Times New Roman" w:cs="Times New Roman"/>
              </w:rPr>
              <w:br/>
              <w:t>поездной диспетчер?</w:t>
            </w:r>
          </w:p>
          <w:p w:rsidR="00975E37"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noProof/>
              </w:rPr>
              <w:drawing>
                <wp:inline distT="0" distB="0" distL="0" distR="0">
                  <wp:extent cx="4610100" cy="26003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6618" t="37434" r="29930" b="28796"/>
                          <a:stretch>
                            <a:fillRect/>
                          </a:stretch>
                        </pic:blipFill>
                        <pic:spPr bwMode="auto">
                          <a:xfrm>
                            <a:off x="0" y="0"/>
                            <a:ext cx="4610100" cy="2600325"/>
                          </a:xfrm>
                          <a:prstGeom prst="rect">
                            <a:avLst/>
                          </a:prstGeom>
                          <a:noFill/>
                          <a:ln>
                            <a:noFill/>
                          </a:ln>
                        </pic:spPr>
                      </pic:pic>
                    </a:graphicData>
                  </a:graphic>
                </wp:inline>
              </w:drawing>
            </w:r>
          </w:p>
        </w:tc>
      </w:tr>
    </w:tbl>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№23</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1017"/>
        <w:gridCol w:w="9687"/>
      </w:tblGrid>
      <w:tr w:rsidR="00975E37" w:rsidTr="002008B4">
        <w:tc>
          <w:tcPr>
            <w:tcW w:w="1039"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1.</w:t>
            </w:r>
          </w:p>
        </w:tc>
        <w:tc>
          <w:tcPr>
            <w:tcW w:w="9948" w:type="dxa"/>
            <w:vAlign w:val="center"/>
          </w:tcPr>
          <w:p w:rsidR="00975E37" w:rsidRDefault="002008B4">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Диспетчерское регулирование движения поездов</w:t>
            </w:r>
            <w:r w:rsidR="00FE4CEB">
              <w:rPr>
                <w:rFonts w:ascii="Times New Roman" w:eastAsia="Times New Roman" w:hAnsi="Times New Roman" w:cs="Times New Roman"/>
                <w:sz w:val="24"/>
                <w:szCs w:val="24"/>
              </w:rPr>
              <w:t>.</w:t>
            </w:r>
          </w:p>
        </w:tc>
      </w:tr>
      <w:tr w:rsidR="00975E37" w:rsidTr="002008B4">
        <w:tc>
          <w:tcPr>
            <w:tcW w:w="1039"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9948" w:type="dxa"/>
            <w:vAlign w:val="center"/>
          </w:tcPr>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Определить пропускную способность и период графика однопутного участка при движении нечетных поездов по труднейшему перегону сходу, если перегонное время хода четного поезда – 23 мин; перегонное время хода нечетного поезда – 22 мин; интервал скрещения – 1 мин; интервал неодновременного прибытия – 5 мин; интервал попутного следования – 4 мин,  время на разгон – 2 мин; время на замедление – 1 мин., коэффициент надежности технических средств – 0,92.</w:t>
            </w:r>
          </w:p>
          <w:p w:rsidR="00975E37" w:rsidRDefault="00975E37">
            <w:pPr>
              <w:spacing w:after="0" w:line="240" w:lineRule="auto"/>
              <w:jc w:val="both"/>
              <w:rPr>
                <w:rFonts w:ascii="Times New Roman" w:eastAsia="Times New Roman" w:hAnsi="Times New Roman" w:cs="Times New Roman"/>
              </w:rPr>
            </w:pPr>
          </w:p>
        </w:tc>
      </w:tr>
    </w:tbl>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Default="00975E37">
      <w:pPr>
        <w:spacing w:after="0" w:line="240" w:lineRule="auto"/>
        <w:jc w:val="center"/>
        <w:rPr>
          <w:rFonts w:ascii="Times New Roman" w:eastAsia="Times New Roman" w:hAnsi="Times New Roman" w:cs="Times New Roman"/>
          <w:b/>
        </w:rPr>
      </w:pP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w:t>
      </w:r>
    </w:p>
    <w:p w:rsidR="00975E37" w:rsidRDefault="00975E37">
      <w:pPr>
        <w:spacing w:after="0" w:line="240" w:lineRule="auto"/>
        <w:jc w:val="center"/>
        <w:rPr>
          <w:rFonts w:ascii="Times New Roman" w:eastAsia="Times New Roman" w:hAnsi="Times New Roman" w:cs="Times New Roman"/>
          <w:b/>
        </w:rPr>
      </w:pP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Рассмотрено </w:t>
            </w:r>
          </w:p>
          <w:p w:rsidR="00975E37" w:rsidRDefault="00FE4CEB">
            <w:pPr>
              <w:spacing w:after="0" w:line="240" w:lineRule="auto"/>
              <w:rPr>
                <w:rFonts w:ascii="Times New Roman" w:eastAsia="Times New Roman" w:hAnsi="Times New Roman" w:cs="Times New Roman"/>
              </w:rPr>
            </w:pPr>
            <w:r>
              <w:rPr>
                <w:rFonts w:ascii="Times New Roman" w:eastAsia="Times New Roman" w:hAnsi="Times New Roman" w:cs="Times New Roman"/>
              </w:rPr>
              <w:t>цикловой комиссией</w:t>
            </w:r>
          </w:p>
          <w:p w:rsidR="00975E37" w:rsidRDefault="00FE4CEB">
            <w:pPr>
              <w:spacing w:after="0" w:line="240" w:lineRule="auto"/>
              <w:rPr>
                <w:rFonts w:ascii="Times New Roman" w:eastAsia="Times New Roman" w:hAnsi="Times New Roman" w:cs="Times New Roman"/>
              </w:rPr>
            </w:pPr>
            <w:r>
              <w:rPr>
                <w:rFonts w:ascii="Times New Roman" w:eastAsia="Times New Roman" w:hAnsi="Times New Roman" w:cs="Times New Roman"/>
              </w:rPr>
              <w:t>укрупненной группы специальностей и профессий 23.00.00</w:t>
            </w:r>
          </w:p>
          <w:p w:rsidR="00975E37" w:rsidRDefault="00FE4CEB">
            <w:pPr>
              <w:spacing w:after="0" w:line="240" w:lineRule="auto"/>
              <w:rPr>
                <w:rFonts w:ascii="Times New Roman" w:eastAsia="Times New Roman" w:hAnsi="Times New Roman" w:cs="Times New Roman"/>
                <w:u w:val="single"/>
              </w:rPr>
            </w:pPr>
            <w:r>
              <w:rPr>
                <w:rFonts w:ascii="Times New Roman" w:eastAsia="Times New Roman" w:hAnsi="Times New Roman" w:cs="Times New Roman"/>
              </w:rPr>
              <w:t>Протокол  №</w:t>
            </w:r>
          </w:p>
          <w:p w:rsidR="00975E37" w:rsidRDefault="00FE4CEB">
            <w:pPr>
              <w:spacing w:after="0" w:line="240" w:lineRule="auto"/>
              <w:rPr>
                <w:rFonts w:ascii="Times New Roman" w:eastAsia="Times New Roman" w:hAnsi="Times New Roman" w:cs="Times New Roman"/>
              </w:rPr>
            </w:pPr>
            <w:r>
              <w:rPr>
                <w:rFonts w:ascii="Times New Roman" w:eastAsia="Times New Roman" w:hAnsi="Times New Roman" w:cs="Times New Roman"/>
              </w:rPr>
              <w:t>от «»  20 г.</w:t>
            </w:r>
          </w:p>
          <w:p w:rsidR="00975E37" w:rsidRDefault="00FE4CEB">
            <w:pPr>
              <w:spacing w:after="0" w:line="240" w:lineRule="auto"/>
              <w:rPr>
                <w:rFonts w:ascii="Times New Roman" w:eastAsia="Times New Roman" w:hAnsi="Times New Roman" w:cs="Times New Roman"/>
              </w:rPr>
            </w:pPr>
            <w:r>
              <w:rPr>
                <w:rFonts w:ascii="Times New Roman" w:eastAsia="Times New Roman" w:hAnsi="Times New Roman" w:cs="Times New Roman"/>
              </w:rPr>
              <w:t>Председатель ЦК</w:t>
            </w:r>
          </w:p>
          <w:p w:rsidR="00975E37" w:rsidRDefault="00FE4CEB">
            <w:pPr>
              <w:spacing w:after="0" w:line="240" w:lineRule="auto"/>
              <w:rPr>
                <w:rFonts w:ascii="Times New Roman" w:eastAsia="Times New Roman" w:hAnsi="Times New Roman" w:cs="Times New Roman"/>
              </w:rPr>
            </w:pPr>
            <w:r>
              <w:rPr>
                <w:rFonts w:ascii="Times New Roman" w:eastAsia="Times New Roman" w:hAnsi="Times New Roman" w:cs="Times New Roman"/>
              </w:rPr>
              <w:t>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№24</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Утверждаю</w:t>
            </w:r>
          </w:p>
          <w:p w:rsidR="00975E37" w:rsidRDefault="00FE4CEB">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Начальник учебного отдела</w:t>
            </w:r>
          </w:p>
          <w:p w:rsidR="00975E37" w:rsidRDefault="00FE4CEB">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_______  Ф.И.О.</w:t>
            </w:r>
          </w:p>
          <w:p w:rsidR="00975E37" w:rsidRDefault="00FE4CEB">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  20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944"/>
        <w:gridCol w:w="9760"/>
      </w:tblGrid>
      <w:tr w:rsidR="00975E37" w:rsidTr="002008B4">
        <w:tc>
          <w:tcPr>
            <w:tcW w:w="964"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1.</w:t>
            </w:r>
          </w:p>
        </w:tc>
        <w:tc>
          <w:tcPr>
            <w:tcW w:w="10023" w:type="dxa"/>
            <w:vAlign w:val="center"/>
          </w:tcPr>
          <w:p w:rsidR="00975E37" w:rsidRDefault="00FE4CEB">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Сущность и структура диспетчерской системы</w:t>
            </w:r>
          </w:p>
        </w:tc>
      </w:tr>
      <w:tr w:rsidR="00975E37" w:rsidTr="002008B4">
        <w:tc>
          <w:tcPr>
            <w:tcW w:w="964" w:type="dxa"/>
          </w:tcPr>
          <w:p w:rsidR="00975E37" w:rsidRDefault="00FE4CEB">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10023" w:type="dxa"/>
            <w:vAlign w:val="center"/>
          </w:tcPr>
          <w:p w:rsidR="002008B4" w:rsidRPr="002008B4" w:rsidRDefault="002008B4" w:rsidP="002008B4">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Определить пропускную способность и период графика однопутного участка при движении нечетных поездов по труднейшему перегону сходу, если перегонное время хода четного поезда – 21 мин; перегонное время хода нечетного поезда – 22 мин; интервал скрещения – 1 мин; интервал неодновременного прибытия – 5 мин; интервал попутного следования – 5 мин,  время на разгон – 2 мин; время на замедление – 1 мин., коэффициент надежности технических средств – 0,92.</w:t>
            </w:r>
          </w:p>
          <w:p w:rsidR="00975E37" w:rsidRDefault="00975E37">
            <w:pPr>
              <w:spacing w:after="0" w:line="240" w:lineRule="auto"/>
              <w:jc w:val="both"/>
              <w:rPr>
                <w:rFonts w:ascii="Times New Roman" w:eastAsia="Times New Roman" w:hAnsi="Times New Roman" w:cs="Times New Roman"/>
              </w:rPr>
            </w:pPr>
          </w:p>
        </w:tc>
      </w:tr>
    </w:tbl>
    <w:p w:rsidR="00975E37" w:rsidRDefault="00975E37">
      <w:pPr>
        <w:spacing w:after="0" w:line="240" w:lineRule="auto"/>
        <w:ind w:left="702"/>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№25</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874"/>
        <w:gridCol w:w="9830"/>
      </w:tblGrid>
      <w:tr w:rsidR="00975E37" w:rsidTr="00221B19">
        <w:tc>
          <w:tcPr>
            <w:tcW w:w="892" w:type="dxa"/>
          </w:tcPr>
          <w:p w:rsidR="00975E37" w:rsidRDefault="00975E37" w:rsidP="00464EDB">
            <w:pPr>
              <w:numPr>
                <w:ilvl w:val="0"/>
                <w:numId w:val="113"/>
              </w:numPr>
              <w:spacing w:after="0" w:line="240" w:lineRule="auto"/>
              <w:rPr>
                <w:rFonts w:ascii="Times New Roman" w:eastAsia="Calibri" w:hAnsi="Times New Roman" w:cs="Times New Roman"/>
                <w:lang w:eastAsia="en-US"/>
              </w:rPr>
            </w:pPr>
          </w:p>
        </w:tc>
        <w:tc>
          <w:tcPr>
            <w:tcW w:w="10095" w:type="dxa"/>
            <w:vAlign w:val="center"/>
          </w:tcPr>
          <w:p w:rsidR="00975E37" w:rsidRDefault="00221B19">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Техническое нормирование эксплуатационной работы</w:t>
            </w:r>
          </w:p>
        </w:tc>
      </w:tr>
      <w:tr w:rsidR="00975E37" w:rsidTr="00221B19">
        <w:tc>
          <w:tcPr>
            <w:tcW w:w="892" w:type="dxa"/>
          </w:tcPr>
          <w:p w:rsidR="00975E37" w:rsidRDefault="00975E37" w:rsidP="00464EDB">
            <w:pPr>
              <w:numPr>
                <w:ilvl w:val="0"/>
                <w:numId w:val="113"/>
              </w:numPr>
              <w:spacing w:after="0" w:line="240" w:lineRule="auto"/>
              <w:rPr>
                <w:rFonts w:ascii="Times New Roman" w:eastAsia="Calibri" w:hAnsi="Times New Roman" w:cs="Times New Roman"/>
                <w:lang w:eastAsia="en-US"/>
              </w:rPr>
            </w:pPr>
          </w:p>
        </w:tc>
        <w:tc>
          <w:tcPr>
            <w:tcW w:w="10095" w:type="dxa"/>
            <w:vAlign w:val="center"/>
          </w:tcPr>
          <w:p w:rsidR="002008B4" w:rsidRPr="002008B4" w:rsidRDefault="002008B4" w:rsidP="002008B4">
            <w:pPr>
              <w:jc w:val="both"/>
              <w:rPr>
                <w:rStyle w:val="fontstyle01"/>
                <w:sz w:val="22"/>
                <w:szCs w:val="22"/>
              </w:rPr>
            </w:pPr>
            <w:r w:rsidRPr="002008B4">
              <w:rPr>
                <w:rStyle w:val="fontstyle01"/>
                <w:sz w:val="22"/>
                <w:szCs w:val="22"/>
              </w:rPr>
              <w:t>Пассажирский поезд № 51 прибудет на станцию А с опозданием на 19</w:t>
            </w:r>
            <w:r w:rsidRPr="002008B4">
              <w:rPr>
                <w:rFonts w:ascii="TimesNewRoman" w:hAnsi="TimesNewRoman"/>
              </w:rPr>
              <w:br/>
            </w:r>
            <w:r w:rsidRPr="002008B4">
              <w:rPr>
                <w:rStyle w:val="fontstyle01"/>
                <w:sz w:val="22"/>
                <w:szCs w:val="22"/>
              </w:rPr>
              <w:t>минут и может быть отправлен на участок А-Е в 10 ч 23 мин. Участок А-Е -</w:t>
            </w:r>
            <w:r w:rsidRPr="002008B4">
              <w:rPr>
                <w:rFonts w:ascii="TimesNewRoman" w:hAnsi="TimesNewRoman"/>
              </w:rPr>
              <w:br/>
            </w:r>
            <w:r w:rsidRPr="002008B4">
              <w:rPr>
                <w:rStyle w:val="fontstyle01"/>
                <w:sz w:val="22"/>
                <w:szCs w:val="22"/>
              </w:rPr>
              <w:t>однопутный, оборудован полуавтоматической блокировкой. Интервалы: τ</w:t>
            </w:r>
            <w:r w:rsidRPr="002008B4">
              <w:rPr>
                <w:rStyle w:val="fontstyle01"/>
                <w:sz w:val="22"/>
                <w:szCs w:val="22"/>
                <w:vertAlign w:val="subscript"/>
              </w:rPr>
              <w:t>с</w:t>
            </w:r>
            <w:r w:rsidRPr="002008B4">
              <w:rPr>
                <w:rStyle w:val="fontstyle01"/>
                <w:sz w:val="22"/>
                <w:szCs w:val="22"/>
              </w:rPr>
              <w:t xml:space="preserve"> = 3</w:t>
            </w:r>
            <w:r w:rsidRPr="002008B4">
              <w:rPr>
                <w:rFonts w:ascii="TimesNewRoman" w:hAnsi="TimesNewRoman"/>
              </w:rPr>
              <w:br/>
            </w:r>
            <w:r w:rsidRPr="002008B4">
              <w:rPr>
                <w:rStyle w:val="fontstyle01"/>
                <w:sz w:val="22"/>
                <w:szCs w:val="22"/>
              </w:rPr>
              <w:t>мин., τ</w:t>
            </w:r>
            <w:r w:rsidRPr="002008B4">
              <w:rPr>
                <w:rStyle w:val="fontstyle01"/>
                <w:sz w:val="22"/>
                <w:szCs w:val="22"/>
                <w:vertAlign w:val="subscript"/>
              </w:rPr>
              <w:t>нп</w:t>
            </w:r>
            <w:r w:rsidRPr="002008B4">
              <w:rPr>
                <w:rStyle w:val="fontstyle01"/>
                <w:sz w:val="22"/>
                <w:szCs w:val="22"/>
              </w:rPr>
              <w:t xml:space="preserve"> = 5 мин. t</w:t>
            </w:r>
            <w:r w:rsidRPr="002008B4">
              <w:rPr>
                <w:rStyle w:val="fontstyle01"/>
                <w:sz w:val="22"/>
                <w:szCs w:val="22"/>
                <w:vertAlign w:val="subscript"/>
              </w:rPr>
              <w:t>р</w:t>
            </w:r>
            <w:r w:rsidRPr="002008B4">
              <w:rPr>
                <w:rStyle w:val="fontstyle01"/>
                <w:sz w:val="22"/>
                <w:szCs w:val="22"/>
                <w:vertAlign w:val="superscript"/>
              </w:rPr>
              <w:t>гр</w:t>
            </w:r>
            <w:r w:rsidRPr="002008B4">
              <w:rPr>
                <w:rStyle w:val="fontstyle01"/>
                <w:sz w:val="22"/>
                <w:szCs w:val="22"/>
              </w:rPr>
              <w:t xml:space="preserve"> = 2 мин., t</w:t>
            </w:r>
            <w:r w:rsidRPr="002008B4">
              <w:rPr>
                <w:rStyle w:val="fontstyle01"/>
                <w:sz w:val="22"/>
                <w:szCs w:val="22"/>
                <w:vertAlign w:val="subscript"/>
              </w:rPr>
              <w:t>р</w:t>
            </w:r>
            <w:r w:rsidRPr="002008B4">
              <w:rPr>
                <w:rStyle w:val="fontstyle01"/>
                <w:sz w:val="22"/>
                <w:szCs w:val="22"/>
                <w:vertAlign w:val="superscript"/>
              </w:rPr>
              <w:t>п</w:t>
            </w:r>
            <w:r w:rsidRPr="002008B4">
              <w:rPr>
                <w:rStyle w:val="fontstyle01"/>
                <w:sz w:val="22"/>
                <w:szCs w:val="22"/>
              </w:rPr>
              <w:t xml:space="preserve"> = 1 мин., t</w:t>
            </w:r>
            <w:r w:rsidRPr="002008B4">
              <w:rPr>
                <w:rStyle w:val="fontstyle01"/>
                <w:sz w:val="22"/>
                <w:szCs w:val="22"/>
                <w:vertAlign w:val="subscript"/>
              </w:rPr>
              <w:t>з</w:t>
            </w:r>
            <w:r w:rsidRPr="002008B4">
              <w:rPr>
                <w:rStyle w:val="fontstyle01"/>
                <w:sz w:val="22"/>
                <w:szCs w:val="22"/>
              </w:rPr>
              <w:t xml:space="preserve"> = 1 мин. Какие регулировочные</w:t>
            </w:r>
            <w:r w:rsidRPr="002008B4">
              <w:rPr>
                <w:rFonts w:ascii="TimesNewRoman" w:hAnsi="TimesNewRoman"/>
              </w:rPr>
              <w:br/>
            </w:r>
            <w:r w:rsidRPr="002008B4">
              <w:rPr>
                <w:rStyle w:val="fontstyle01"/>
                <w:sz w:val="22"/>
                <w:szCs w:val="22"/>
              </w:rPr>
              <w:t>меры должен применить поездной диспетчер?</w:t>
            </w:r>
          </w:p>
          <w:p w:rsidR="00975E37" w:rsidRDefault="002008B4" w:rsidP="002008B4">
            <w:pPr>
              <w:spacing w:after="0" w:line="240" w:lineRule="auto"/>
              <w:jc w:val="both"/>
              <w:rPr>
                <w:rFonts w:ascii="Times New Roman" w:eastAsia="Times New Roman" w:hAnsi="Times New Roman" w:cs="Times New Roman"/>
              </w:rPr>
            </w:pPr>
            <w:r w:rsidRPr="00856AE9">
              <w:rPr>
                <w:rStyle w:val="fontstyle01"/>
                <w:noProof/>
              </w:rPr>
              <w:drawing>
                <wp:inline distT="0" distB="0" distL="0" distR="0">
                  <wp:extent cx="4591050" cy="31527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7354" t="32722" r="31029" b="28796"/>
                          <a:stretch>
                            <a:fillRect/>
                          </a:stretch>
                        </pic:blipFill>
                        <pic:spPr bwMode="auto">
                          <a:xfrm>
                            <a:off x="0" y="0"/>
                            <a:ext cx="4591050" cy="3152775"/>
                          </a:xfrm>
                          <a:prstGeom prst="rect">
                            <a:avLst/>
                          </a:prstGeom>
                          <a:noFill/>
                          <a:ln>
                            <a:noFill/>
                          </a:ln>
                        </pic:spPr>
                      </pic:pic>
                    </a:graphicData>
                  </a:graphic>
                </wp:inline>
              </w:drawing>
            </w:r>
          </w:p>
        </w:tc>
      </w:tr>
    </w:tbl>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D3008" w:rsidRDefault="009D3008">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Default="00975E37">
      <w:pPr>
        <w:spacing w:after="0" w:line="240" w:lineRule="auto"/>
        <w:jc w:val="both"/>
        <w:rPr>
          <w:rFonts w:ascii="Times New Roman" w:eastAsia="Times New Roman" w:hAnsi="Times New Roman" w:cs="Times New Roman"/>
        </w:rPr>
      </w:pPr>
    </w:p>
    <w:p w:rsidR="00B404ED" w:rsidRDefault="00B404ED">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jc w:val="center"/>
        <w:rPr>
          <w:rFonts w:ascii="Times New Roman" w:eastAsia="Times New Roman" w:hAnsi="Times New Roman" w:cs="Times New Roman"/>
          <w:b/>
        </w:rPr>
      </w:pP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№26</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874"/>
        <w:gridCol w:w="9830"/>
      </w:tblGrid>
      <w:tr w:rsidR="00975E37" w:rsidTr="00221B19">
        <w:tc>
          <w:tcPr>
            <w:tcW w:w="892" w:type="dxa"/>
          </w:tcPr>
          <w:p w:rsidR="00975E37" w:rsidRDefault="00975E37" w:rsidP="00464EDB">
            <w:pPr>
              <w:numPr>
                <w:ilvl w:val="0"/>
                <w:numId w:val="116"/>
              </w:numPr>
              <w:spacing w:after="0" w:line="240" w:lineRule="auto"/>
              <w:rPr>
                <w:rFonts w:ascii="Times New Roman" w:eastAsia="Calibri" w:hAnsi="Times New Roman" w:cs="Times New Roman"/>
                <w:lang w:eastAsia="en-US"/>
              </w:rPr>
            </w:pPr>
          </w:p>
        </w:tc>
        <w:tc>
          <w:tcPr>
            <w:tcW w:w="10095" w:type="dxa"/>
            <w:vAlign w:val="center"/>
          </w:tcPr>
          <w:p w:rsidR="00975E37" w:rsidRDefault="00221B19">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sz w:val="24"/>
                <w:szCs w:val="24"/>
              </w:rPr>
              <w:t>Методика разработки графика движения поездов, задачи, исходные данные</w:t>
            </w:r>
            <w:r w:rsidR="00FE4CEB">
              <w:rPr>
                <w:rFonts w:ascii="Times New Roman" w:eastAsia="Times New Roman" w:hAnsi="Times New Roman" w:cs="Times New Roman"/>
                <w:sz w:val="24"/>
                <w:szCs w:val="24"/>
              </w:rPr>
              <w:t>.</w:t>
            </w:r>
          </w:p>
        </w:tc>
      </w:tr>
      <w:tr w:rsidR="00975E37" w:rsidTr="00221B19">
        <w:tc>
          <w:tcPr>
            <w:tcW w:w="892" w:type="dxa"/>
          </w:tcPr>
          <w:p w:rsidR="00975E37" w:rsidRDefault="00975E37" w:rsidP="00464EDB">
            <w:pPr>
              <w:numPr>
                <w:ilvl w:val="0"/>
                <w:numId w:val="116"/>
              </w:numPr>
              <w:spacing w:after="0" w:line="240" w:lineRule="auto"/>
              <w:rPr>
                <w:rFonts w:ascii="Times New Roman" w:eastAsia="Calibri" w:hAnsi="Times New Roman" w:cs="Times New Roman"/>
                <w:lang w:eastAsia="en-US"/>
              </w:rPr>
            </w:pPr>
          </w:p>
        </w:tc>
        <w:tc>
          <w:tcPr>
            <w:tcW w:w="10095" w:type="dxa"/>
            <w:vAlign w:val="center"/>
          </w:tcPr>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221B19" w:rsidRPr="00221B19" w:rsidRDefault="00221B19" w:rsidP="00221B19">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 xml:space="preserve">Определить необходимое число пригородных поездов в период с 8 до 12 часов по зонам, если населенность поезда – 1056 чел; коэффициент перенаселенности – 1,2. </w:t>
            </w:r>
          </w:p>
          <w:tbl>
            <w:tblPr>
              <w:tblpPr w:leftFromText="180" w:rightFromText="180" w:vertAnchor="text" w:horzAnchor="margin" w:tblpXSpec="right" w:tblpY="2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9"/>
              <w:gridCol w:w="2835"/>
            </w:tblGrid>
            <w:tr w:rsidR="00221B19" w:rsidRPr="00221B19" w:rsidTr="001C6038">
              <w:tc>
                <w:tcPr>
                  <w:tcW w:w="5134" w:type="dxa"/>
                  <w:gridSpan w:val="2"/>
                  <w:tcBorders>
                    <w:top w:val="nil"/>
                    <w:left w:val="nil"/>
                    <w:right w:val="nil"/>
                  </w:tcBorders>
                  <w:vAlign w:val="center"/>
                </w:tcPr>
                <w:p w:rsidR="00221B19" w:rsidRPr="00221B19" w:rsidRDefault="00221B19" w:rsidP="00221B19">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bCs/>
                    </w:rPr>
                    <w:t xml:space="preserve">Таблица 1 </w:t>
                  </w:r>
                  <w:r w:rsidRPr="00221B19">
                    <w:rPr>
                      <w:rFonts w:ascii="Times New Roman" w:eastAsia="Times New Roman" w:hAnsi="Times New Roman" w:cs="Times New Roman"/>
                    </w:rPr>
                    <w:t>Процент от суточного пассажиропотока</w:t>
                  </w:r>
                </w:p>
              </w:tc>
            </w:tr>
            <w:tr w:rsidR="00221B19" w:rsidRPr="00221B19" w:rsidTr="001C6038">
              <w:tc>
                <w:tcPr>
                  <w:tcW w:w="2299" w:type="dxa"/>
                  <w:vAlign w:val="center"/>
                </w:tcPr>
                <w:p w:rsidR="00221B19" w:rsidRPr="00221B19" w:rsidRDefault="00221B19" w:rsidP="00221B19">
                  <w:pPr>
                    <w:spacing w:after="0" w:line="240" w:lineRule="auto"/>
                    <w:jc w:val="both"/>
                    <w:rPr>
                      <w:rFonts w:ascii="Times New Roman" w:eastAsia="Times New Roman" w:hAnsi="Times New Roman" w:cs="Times New Roman"/>
                      <w:bCs/>
                    </w:rPr>
                  </w:pPr>
                  <w:r w:rsidRPr="00221B19">
                    <w:rPr>
                      <w:rFonts w:ascii="Times New Roman" w:eastAsia="Times New Roman" w:hAnsi="Times New Roman" w:cs="Times New Roman"/>
                      <w:bCs/>
                    </w:rPr>
                    <w:t>Часы суток</w:t>
                  </w:r>
                </w:p>
              </w:tc>
              <w:tc>
                <w:tcPr>
                  <w:tcW w:w="2835" w:type="dxa"/>
                  <w:vAlign w:val="center"/>
                </w:tcPr>
                <w:p w:rsidR="00221B19" w:rsidRPr="00221B19" w:rsidRDefault="00221B19" w:rsidP="00221B19">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 от суточного</w:t>
                  </w:r>
                </w:p>
                <w:p w:rsidR="00221B19" w:rsidRPr="00221B19" w:rsidRDefault="00221B19" w:rsidP="00221B19">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пассажиропотока</w:t>
                  </w:r>
                </w:p>
              </w:tc>
            </w:tr>
            <w:tr w:rsidR="00221B19" w:rsidRPr="00221B19" w:rsidTr="001C6038">
              <w:tc>
                <w:tcPr>
                  <w:tcW w:w="2299" w:type="dxa"/>
                  <w:vAlign w:val="center"/>
                </w:tcPr>
                <w:p w:rsidR="00221B19" w:rsidRPr="00221B19" w:rsidRDefault="00221B19" w:rsidP="00221B19">
                  <w:pPr>
                    <w:spacing w:after="0" w:line="240" w:lineRule="auto"/>
                    <w:jc w:val="both"/>
                    <w:rPr>
                      <w:rFonts w:ascii="Times New Roman" w:eastAsia="Times New Roman" w:hAnsi="Times New Roman" w:cs="Times New Roman"/>
                      <w:bCs/>
                    </w:rPr>
                  </w:pPr>
                  <w:r w:rsidRPr="00221B19">
                    <w:rPr>
                      <w:rFonts w:ascii="Times New Roman" w:eastAsia="Times New Roman" w:hAnsi="Times New Roman" w:cs="Times New Roman"/>
                      <w:bCs/>
                    </w:rPr>
                    <w:t>8-9</w:t>
                  </w:r>
                </w:p>
              </w:tc>
              <w:tc>
                <w:tcPr>
                  <w:tcW w:w="2835" w:type="dxa"/>
                  <w:vAlign w:val="center"/>
                </w:tcPr>
                <w:p w:rsidR="00221B19" w:rsidRPr="00221B19" w:rsidRDefault="00221B19" w:rsidP="00221B19">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5,1</w:t>
                  </w:r>
                </w:p>
              </w:tc>
            </w:tr>
            <w:tr w:rsidR="00221B19" w:rsidRPr="00221B19" w:rsidTr="001C6038">
              <w:tc>
                <w:tcPr>
                  <w:tcW w:w="2299" w:type="dxa"/>
                  <w:vAlign w:val="center"/>
                </w:tcPr>
                <w:p w:rsidR="00221B19" w:rsidRPr="00221B19" w:rsidRDefault="00221B19" w:rsidP="00221B19">
                  <w:pPr>
                    <w:spacing w:after="0" w:line="240" w:lineRule="auto"/>
                    <w:jc w:val="both"/>
                    <w:rPr>
                      <w:rFonts w:ascii="Times New Roman" w:eastAsia="Times New Roman" w:hAnsi="Times New Roman" w:cs="Times New Roman"/>
                      <w:bCs/>
                    </w:rPr>
                  </w:pPr>
                  <w:r w:rsidRPr="00221B19">
                    <w:rPr>
                      <w:rFonts w:ascii="Times New Roman" w:eastAsia="Times New Roman" w:hAnsi="Times New Roman" w:cs="Times New Roman"/>
                      <w:bCs/>
                    </w:rPr>
                    <w:t>9-10</w:t>
                  </w:r>
                </w:p>
              </w:tc>
              <w:tc>
                <w:tcPr>
                  <w:tcW w:w="2835" w:type="dxa"/>
                  <w:vAlign w:val="center"/>
                </w:tcPr>
                <w:p w:rsidR="00221B19" w:rsidRPr="00221B19" w:rsidRDefault="00221B19" w:rsidP="00221B19">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5,2</w:t>
                  </w:r>
                </w:p>
              </w:tc>
            </w:tr>
            <w:tr w:rsidR="00221B19" w:rsidRPr="00221B19" w:rsidTr="001C6038">
              <w:tc>
                <w:tcPr>
                  <w:tcW w:w="2299" w:type="dxa"/>
                  <w:vAlign w:val="center"/>
                </w:tcPr>
                <w:p w:rsidR="00221B19" w:rsidRPr="00221B19" w:rsidRDefault="00221B19" w:rsidP="00221B19">
                  <w:pPr>
                    <w:spacing w:after="0" w:line="240" w:lineRule="auto"/>
                    <w:jc w:val="both"/>
                    <w:rPr>
                      <w:rFonts w:ascii="Times New Roman" w:eastAsia="Times New Roman" w:hAnsi="Times New Roman" w:cs="Times New Roman"/>
                      <w:bCs/>
                    </w:rPr>
                  </w:pPr>
                  <w:r w:rsidRPr="00221B19">
                    <w:rPr>
                      <w:rFonts w:ascii="Times New Roman" w:eastAsia="Times New Roman" w:hAnsi="Times New Roman" w:cs="Times New Roman"/>
                      <w:bCs/>
                    </w:rPr>
                    <w:t>10-11</w:t>
                  </w:r>
                </w:p>
              </w:tc>
              <w:tc>
                <w:tcPr>
                  <w:tcW w:w="2835" w:type="dxa"/>
                  <w:vAlign w:val="center"/>
                </w:tcPr>
                <w:p w:rsidR="00221B19" w:rsidRPr="00221B19" w:rsidRDefault="00221B19" w:rsidP="00221B19">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5,0</w:t>
                  </w:r>
                </w:p>
              </w:tc>
            </w:tr>
            <w:tr w:rsidR="00221B19" w:rsidRPr="00221B19" w:rsidTr="001C6038">
              <w:tc>
                <w:tcPr>
                  <w:tcW w:w="2299" w:type="dxa"/>
                  <w:vAlign w:val="center"/>
                </w:tcPr>
                <w:p w:rsidR="00221B19" w:rsidRPr="00221B19" w:rsidRDefault="00221B19" w:rsidP="00221B19">
                  <w:pPr>
                    <w:spacing w:after="0" w:line="240" w:lineRule="auto"/>
                    <w:jc w:val="both"/>
                    <w:rPr>
                      <w:rFonts w:ascii="Times New Roman" w:eastAsia="Times New Roman" w:hAnsi="Times New Roman" w:cs="Times New Roman"/>
                      <w:bCs/>
                    </w:rPr>
                  </w:pPr>
                  <w:r w:rsidRPr="00221B19">
                    <w:rPr>
                      <w:rFonts w:ascii="Times New Roman" w:eastAsia="Times New Roman" w:hAnsi="Times New Roman" w:cs="Times New Roman"/>
                      <w:bCs/>
                    </w:rPr>
                    <w:t>11-12</w:t>
                  </w:r>
                </w:p>
              </w:tc>
              <w:tc>
                <w:tcPr>
                  <w:tcW w:w="2835" w:type="dxa"/>
                  <w:vAlign w:val="center"/>
                </w:tcPr>
                <w:p w:rsidR="00221B19" w:rsidRPr="00221B19" w:rsidRDefault="00221B19" w:rsidP="00221B19">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4,5</w:t>
                  </w:r>
                </w:p>
              </w:tc>
            </w:tr>
          </w:tbl>
          <w:p w:rsidR="00221B19" w:rsidRPr="00221B19" w:rsidRDefault="00221B19" w:rsidP="00221B19">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object w:dxaOrig="2214" w:dyaOrig="2451">
                <v:shape id="_x0000_i1044" type="#_x0000_t75" style="width:150.55pt;height:166.45pt" o:ole="">
                  <v:imagedata r:id="rId74" o:title=""/>
                </v:shape>
                <o:OLEObject Type="Embed" ProgID="Visio.Drawing.11" ShapeID="_x0000_i1044" DrawAspect="Content" ObjectID="_1841924964" r:id="rId75"/>
              </w:object>
            </w:r>
          </w:p>
          <w:p w:rsidR="00221B19" w:rsidRPr="00221B19" w:rsidRDefault="00221B19" w:rsidP="00221B19">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Рисунок 1 Пассажиропотоки на направлении</w:t>
            </w:r>
          </w:p>
          <w:p w:rsidR="00221B19" w:rsidRDefault="00221B19">
            <w:pPr>
              <w:spacing w:after="0" w:line="240" w:lineRule="auto"/>
              <w:jc w:val="both"/>
              <w:rPr>
                <w:rFonts w:ascii="Times New Roman" w:eastAsia="Times New Roman" w:hAnsi="Times New Roman" w:cs="Times New Roman"/>
              </w:rPr>
            </w:pPr>
          </w:p>
        </w:tc>
      </w:tr>
    </w:tbl>
    <w:p w:rsidR="00975E37" w:rsidRDefault="00975E37">
      <w:pPr>
        <w:spacing w:after="0" w:line="240" w:lineRule="auto"/>
        <w:ind w:left="702"/>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Default="00975E37">
      <w:pPr>
        <w:spacing w:after="0" w:line="240" w:lineRule="auto"/>
        <w:jc w:val="center"/>
        <w:rPr>
          <w:rFonts w:ascii="Times New Roman" w:eastAsia="Times New Roman" w:hAnsi="Times New Roman" w:cs="Times New Roman"/>
          <w:b/>
        </w:rPr>
      </w:pPr>
    </w:p>
    <w:p w:rsidR="00975E37" w:rsidRDefault="00975E37">
      <w:pPr>
        <w:spacing w:after="0" w:line="240" w:lineRule="auto"/>
        <w:jc w:val="center"/>
        <w:rPr>
          <w:rFonts w:ascii="Times New Roman" w:eastAsia="Times New Roman" w:hAnsi="Times New Roman" w:cs="Times New Roman"/>
          <w:b/>
        </w:rPr>
      </w:pPr>
    </w:p>
    <w:p w:rsidR="009D3008" w:rsidRDefault="009D3008">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jc w:val="center"/>
        <w:rPr>
          <w:rFonts w:ascii="Times New Roman" w:eastAsia="Times New Roman" w:hAnsi="Times New Roman" w:cs="Times New Roman"/>
          <w:b/>
        </w:rPr>
      </w:pP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№27</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874"/>
        <w:gridCol w:w="9830"/>
      </w:tblGrid>
      <w:tr w:rsidR="00975E37" w:rsidTr="00221B19">
        <w:tc>
          <w:tcPr>
            <w:tcW w:w="892" w:type="dxa"/>
          </w:tcPr>
          <w:p w:rsidR="00975E37" w:rsidRDefault="00975E37" w:rsidP="00464EDB">
            <w:pPr>
              <w:numPr>
                <w:ilvl w:val="0"/>
                <w:numId w:val="117"/>
              </w:numPr>
              <w:spacing w:after="0" w:line="240" w:lineRule="auto"/>
              <w:rPr>
                <w:rFonts w:ascii="Times New Roman" w:eastAsia="Calibri" w:hAnsi="Times New Roman" w:cs="Times New Roman"/>
                <w:lang w:eastAsia="en-US"/>
              </w:rPr>
            </w:pPr>
          </w:p>
        </w:tc>
        <w:tc>
          <w:tcPr>
            <w:tcW w:w="10095" w:type="dxa"/>
            <w:vAlign w:val="center"/>
          </w:tcPr>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Определение числа сборных поездов</w:t>
            </w:r>
          </w:p>
        </w:tc>
      </w:tr>
      <w:tr w:rsidR="00975E37" w:rsidTr="00221B19">
        <w:tc>
          <w:tcPr>
            <w:tcW w:w="892" w:type="dxa"/>
          </w:tcPr>
          <w:p w:rsidR="00975E37" w:rsidRDefault="00975E37" w:rsidP="00464EDB">
            <w:pPr>
              <w:numPr>
                <w:ilvl w:val="0"/>
                <w:numId w:val="117"/>
              </w:numPr>
              <w:spacing w:after="0" w:line="240" w:lineRule="auto"/>
              <w:rPr>
                <w:rFonts w:ascii="Times New Roman" w:eastAsia="Calibri" w:hAnsi="Times New Roman" w:cs="Times New Roman"/>
                <w:lang w:eastAsia="en-US"/>
              </w:rPr>
            </w:pPr>
          </w:p>
        </w:tc>
        <w:tc>
          <w:tcPr>
            <w:tcW w:w="10095" w:type="dxa"/>
            <w:vAlign w:val="center"/>
          </w:tcPr>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Задача. </w:t>
            </w:r>
          </w:p>
          <w:p w:rsidR="00221B19" w:rsidRPr="00221B19" w:rsidRDefault="00221B19" w:rsidP="00221B19">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На перегоне до 15 ч 00 мин. действует предупреждение об ограничении</w:t>
            </w:r>
            <w:r w:rsidRPr="00221B19">
              <w:rPr>
                <w:rFonts w:ascii="Times New Roman" w:eastAsia="Times New Roman" w:hAnsi="Times New Roman" w:cs="Times New Roman"/>
              </w:rPr>
              <w:br/>
              <w:t>скорости движения. Поэтому грузовые поезда проследовали по перегону с</w:t>
            </w:r>
            <w:r w:rsidRPr="00221B19">
              <w:rPr>
                <w:rFonts w:ascii="Times New Roman" w:eastAsia="Times New Roman" w:hAnsi="Times New Roman" w:cs="Times New Roman"/>
              </w:rPr>
              <w:br/>
              <w:t>опозданием на 4 мин. каждый, а пассажирский — на 3 мин. Какие</w:t>
            </w:r>
            <w:r w:rsidRPr="00221B19">
              <w:rPr>
                <w:rFonts w:ascii="Times New Roman" w:eastAsia="Times New Roman" w:hAnsi="Times New Roman" w:cs="Times New Roman"/>
              </w:rPr>
              <w:br/>
              <w:t>регулировочные меры должен применить поездной диспетчер для ввода</w:t>
            </w:r>
            <w:r w:rsidRPr="00221B19">
              <w:rPr>
                <w:rFonts w:ascii="Times New Roman" w:eastAsia="Times New Roman" w:hAnsi="Times New Roman" w:cs="Times New Roman"/>
              </w:rPr>
              <w:br/>
              <w:t>поездов в график?</w:t>
            </w:r>
          </w:p>
          <w:p w:rsidR="00221B19" w:rsidRDefault="00221B19" w:rsidP="00221B19">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b/>
                <w:noProof/>
              </w:rPr>
              <w:drawing>
                <wp:inline distT="0" distB="0" distL="0" distR="0">
                  <wp:extent cx="4705350" cy="33813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6177" t="32985" r="31177" b="25131"/>
                          <a:stretch>
                            <a:fillRect/>
                          </a:stretch>
                        </pic:blipFill>
                        <pic:spPr bwMode="auto">
                          <a:xfrm>
                            <a:off x="0" y="0"/>
                            <a:ext cx="4705350" cy="3381375"/>
                          </a:xfrm>
                          <a:prstGeom prst="rect">
                            <a:avLst/>
                          </a:prstGeom>
                          <a:noFill/>
                          <a:ln>
                            <a:noFill/>
                          </a:ln>
                        </pic:spPr>
                      </pic:pic>
                    </a:graphicData>
                  </a:graphic>
                </wp:inline>
              </w:drawing>
            </w:r>
          </w:p>
        </w:tc>
      </w:tr>
    </w:tbl>
    <w:p w:rsidR="00975E37" w:rsidRDefault="00975E37">
      <w:pPr>
        <w:spacing w:after="0" w:line="240" w:lineRule="auto"/>
        <w:ind w:left="702"/>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Default="00975E37">
      <w:pPr>
        <w:spacing w:after="0" w:line="240" w:lineRule="auto"/>
        <w:jc w:val="center"/>
        <w:rPr>
          <w:rFonts w:ascii="Times New Roman" w:eastAsia="Times New Roman" w:hAnsi="Times New Roman" w:cs="Times New Roman"/>
          <w:b/>
        </w:rPr>
      </w:pPr>
    </w:p>
    <w:p w:rsidR="00221B19" w:rsidRDefault="00221B19">
      <w:pPr>
        <w:spacing w:after="0" w:line="240" w:lineRule="auto"/>
        <w:jc w:val="center"/>
        <w:rPr>
          <w:rFonts w:ascii="Times New Roman" w:eastAsia="Times New Roman" w:hAnsi="Times New Roman" w:cs="Times New Roman"/>
          <w:b/>
        </w:rPr>
      </w:pPr>
    </w:p>
    <w:p w:rsidR="00221B19" w:rsidRDefault="00221B19">
      <w:pPr>
        <w:spacing w:after="0" w:line="240" w:lineRule="auto"/>
        <w:jc w:val="center"/>
        <w:rPr>
          <w:rFonts w:ascii="Times New Roman" w:eastAsia="Times New Roman" w:hAnsi="Times New Roman" w:cs="Times New Roman"/>
          <w:b/>
        </w:rPr>
      </w:pPr>
    </w:p>
    <w:p w:rsidR="00221B19" w:rsidRDefault="00221B19">
      <w:pPr>
        <w:spacing w:after="0" w:line="240" w:lineRule="auto"/>
        <w:jc w:val="center"/>
        <w:rPr>
          <w:rFonts w:ascii="Times New Roman" w:eastAsia="Times New Roman" w:hAnsi="Times New Roman" w:cs="Times New Roman"/>
          <w:b/>
        </w:rPr>
      </w:pPr>
    </w:p>
    <w:p w:rsidR="00221B19" w:rsidRDefault="00221B19">
      <w:pPr>
        <w:spacing w:after="0" w:line="240" w:lineRule="auto"/>
        <w:jc w:val="center"/>
        <w:rPr>
          <w:rFonts w:ascii="Times New Roman" w:eastAsia="Times New Roman" w:hAnsi="Times New Roman" w:cs="Times New Roman"/>
          <w:b/>
        </w:rPr>
      </w:pPr>
    </w:p>
    <w:p w:rsidR="00221B19" w:rsidRDefault="00221B19">
      <w:pPr>
        <w:spacing w:after="0" w:line="240" w:lineRule="auto"/>
        <w:jc w:val="center"/>
        <w:rPr>
          <w:rFonts w:ascii="Times New Roman" w:eastAsia="Times New Roman" w:hAnsi="Times New Roman" w:cs="Times New Roman"/>
          <w:b/>
        </w:rPr>
      </w:pPr>
    </w:p>
    <w:p w:rsidR="00221B19" w:rsidRDefault="00221B19">
      <w:pPr>
        <w:spacing w:after="0" w:line="240" w:lineRule="auto"/>
        <w:jc w:val="center"/>
        <w:rPr>
          <w:rFonts w:ascii="Times New Roman" w:eastAsia="Times New Roman" w:hAnsi="Times New Roman" w:cs="Times New Roman"/>
          <w:b/>
        </w:rPr>
      </w:pPr>
    </w:p>
    <w:p w:rsidR="00221B19" w:rsidRDefault="00221B19">
      <w:pPr>
        <w:spacing w:after="0" w:line="240" w:lineRule="auto"/>
        <w:jc w:val="center"/>
        <w:rPr>
          <w:rFonts w:ascii="Times New Roman" w:eastAsia="Times New Roman" w:hAnsi="Times New Roman" w:cs="Times New Roman"/>
          <w:b/>
        </w:rPr>
      </w:pPr>
    </w:p>
    <w:p w:rsidR="00975E37" w:rsidRDefault="00975E37">
      <w:pPr>
        <w:spacing w:after="0" w:line="240" w:lineRule="auto"/>
        <w:jc w:val="both"/>
        <w:rPr>
          <w:rFonts w:ascii="Times New Roman" w:eastAsia="Times New Roman" w:hAnsi="Times New Roman" w:cs="Times New Roman"/>
          <w:b/>
        </w:rPr>
      </w:pPr>
    </w:p>
    <w:p w:rsidR="009D3008" w:rsidRDefault="009D3008">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975E37" w:rsidRDefault="00975E37">
      <w:pPr>
        <w:spacing w:after="0" w:line="240" w:lineRule="auto"/>
        <w:jc w:val="center"/>
        <w:rPr>
          <w:rFonts w:ascii="Times New Roman" w:eastAsia="Times New Roman" w:hAnsi="Times New Roman" w:cs="Times New Roman"/>
          <w:b/>
        </w:rPr>
      </w:pPr>
    </w:p>
    <w:p w:rsidR="00975E37" w:rsidRDefault="00975E37">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325"/>
        <w:gridCol w:w="4486"/>
        <w:gridCol w:w="2893"/>
      </w:tblGrid>
      <w:tr w:rsidR="00975E37">
        <w:tc>
          <w:tcPr>
            <w:tcW w:w="3346"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B404ED" w:rsidRPr="00B404ED" w:rsidRDefault="00B404ED" w:rsidP="00B404ED">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975E37" w:rsidRDefault="00B404ED" w:rsidP="00B404ED">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№28</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975E37" w:rsidRDefault="00FE4CE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975E37" w:rsidRDefault="00FE4C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B404ED" w:rsidRPr="00B404ED" w:rsidRDefault="00B404ED" w:rsidP="00B404ED">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975E37" w:rsidRDefault="00B404ED" w:rsidP="00B404ED">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975E37" w:rsidRDefault="00975E37">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874"/>
        <w:gridCol w:w="9830"/>
      </w:tblGrid>
      <w:tr w:rsidR="00975E37" w:rsidTr="00221B19">
        <w:tc>
          <w:tcPr>
            <w:tcW w:w="892" w:type="dxa"/>
          </w:tcPr>
          <w:p w:rsidR="00975E37" w:rsidRDefault="00975E37" w:rsidP="00464EDB">
            <w:pPr>
              <w:numPr>
                <w:ilvl w:val="0"/>
                <w:numId w:val="118"/>
              </w:numPr>
              <w:spacing w:after="0" w:line="240" w:lineRule="auto"/>
              <w:rPr>
                <w:rFonts w:ascii="Times New Roman" w:eastAsia="Calibri" w:hAnsi="Times New Roman" w:cs="Times New Roman"/>
                <w:lang w:eastAsia="en-US"/>
              </w:rPr>
            </w:pPr>
          </w:p>
        </w:tc>
        <w:tc>
          <w:tcPr>
            <w:tcW w:w="10095" w:type="dxa"/>
            <w:vAlign w:val="center"/>
          </w:tcPr>
          <w:p w:rsidR="00975E37" w:rsidRDefault="00FE4CEB">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Методика разработки графика движения поездов, задачи, исходные данные</w:t>
            </w:r>
          </w:p>
        </w:tc>
      </w:tr>
      <w:tr w:rsidR="00975E37" w:rsidTr="00221B19">
        <w:tc>
          <w:tcPr>
            <w:tcW w:w="892" w:type="dxa"/>
          </w:tcPr>
          <w:p w:rsidR="00975E37" w:rsidRDefault="00975E37" w:rsidP="00464EDB">
            <w:pPr>
              <w:numPr>
                <w:ilvl w:val="0"/>
                <w:numId w:val="118"/>
              </w:numPr>
              <w:spacing w:after="0" w:line="240" w:lineRule="auto"/>
              <w:rPr>
                <w:rFonts w:ascii="Times New Roman" w:eastAsia="Calibri" w:hAnsi="Times New Roman" w:cs="Times New Roman"/>
                <w:lang w:eastAsia="en-US"/>
              </w:rPr>
            </w:pPr>
          </w:p>
        </w:tc>
        <w:tc>
          <w:tcPr>
            <w:tcW w:w="10095" w:type="dxa"/>
            <w:vAlign w:val="center"/>
          </w:tcPr>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221B19" w:rsidRPr="00221B19" w:rsidRDefault="00221B19" w:rsidP="00221B19">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На станции Е поезд № 2201 обгоняется поездом № 17, а на станции Д</w:t>
            </w:r>
            <w:r w:rsidRPr="00221B19">
              <w:rPr>
                <w:rFonts w:ascii="Times New Roman" w:eastAsia="Times New Roman" w:hAnsi="Times New Roman" w:cs="Times New Roman"/>
              </w:rPr>
              <w:br/>
              <w:t>поезд № 2006 попадает под скрещение с большой стоянкой. Какие</w:t>
            </w:r>
            <w:r w:rsidRPr="00221B19">
              <w:rPr>
                <w:rFonts w:ascii="Times New Roman" w:eastAsia="Times New Roman" w:hAnsi="Times New Roman" w:cs="Times New Roman"/>
              </w:rPr>
              <w:br/>
              <w:t>регулировочные меры должен применить поездной диспетчер, чтобы</w:t>
            </w:r>
            <w:r w:rsidRPr="00221B19">
              <w:rPr>
                <w:rFonts w:ascii="Times New Roman" w:eastAsia="Times New Roman" w:hAnsi="Times New Roman" w:cs="Times New Roman"/>
              </w:rPr>
              <w:br/>
              <w:t>ликвидировать обгон и сократить стоянки поездов до минимума, если</w:t>
            </w:r>
            <w:r w:rsidRPr="00221B19">
              <w:rPr>
                <w:rFonts w:ascii="Times New Roman" w:eastAsia="Times New Roman" w:hAnsi="Times New Roman" w:cs="Times New Roman"/>
              </w:rPr>
              <w:br/>
              <w:t>интервалы: τ</w:t>
            </w:r>
            <w:r w:rsidRPr="00221B19">
              <w:rPr>
                <w:rFonts w:ascii="Times New Roman" w:eastAsia="Times New Roman" w:hAnsi="Times New Roman" w:cs="Times New Roman"/>
                <w:vertAlign w:val="subscript"/>
              </w:rPr>
              <w:t>с</w:t>
            </w:r>
            <w:r w:rsidRPr="00221B19">
              <w:rPr>
                <w:rFonts w:ascii="Times New Roman" w:eastAsia="Times New Roman" w:hAnsi="Times New Roman" w:cs="Times New Roman"/>
              </w:rPr>
              <w:t xml:space="preserve"> = 2 мин., τ</w:t>
            </w:r>
            <w:r w:rsidRPr="00221B19">
              <w:rPr>
                <w:rFonts w:ascii="Times New Roman" w:eastAsia="Times New Roman" w:hAnsi="Times New Roman" w:cs="Times New Roman"/>
                <w:vertAlign w:val="subscript"/>
              </w:rPr>
              <w:t>нп</w:t>
            </w:r>
            <w:r w:rsidRPr="00221B19">
              <w:rPr>
                <w:rFonts w:ascii="Times New Roman" w:eastAsia="Times New Roman" w:hAnsi="Times New Roman" w:cs="Times New Roman"/>
              </w:rPr>
              <w:t xml:space="preserve"> = 5 мин. t</w:t>
            </w:r>
            <w:r w:rsidRPr="00221B19">
              <w:rPr>
                <w:rFonts w:ascii="Times New Roman" w:eastAsia="Times New Roman" w:hAnsi="Times New Roman" w:cs="Times New Roman"/>
                <w:vertAlign w:val="subscript"/>
              </w:rPr>
              <w:t>р</w:t>
            </w:r>
            <w:r w:rsidRPr="00221B19">
              <w:rPr>
                <w:rFonts w:ascii="Times New Roman" w:eastAsia="Times New Roman" w:hAnsi="Times New Roman" w:cs="Times New Roman"/>
                <w:vertAlign w:val="superscript"/>
              </w:rPr>
              <w:t>гр</w:t>
            </w:r>
            <w:r w:rsidRPr="00221B19">
              <w:rPr>
                <w:rFonts w:ascii="Times New Roman" w:eastAsia="Times New Roman" w:hAnsi="Times New Roman" w:cs="Times New Roman"/>
              </w:rPr>
              <w:t xml:space="preserve"> = 2 мин., t</w:t>
            </w:r>
            <w:r w:rsidRPr="00221B19">
              <w:rPr>
                <w:rFonts w:ascii="Times New Roman" w:eastAsia="Times New Roman" w:hAnsi="Times New Roman" w:cs="Times New Roman"/>
                <w:vertAlign w:val="subscript"/>
              </w:rPr>
              <w:t>р</w:t>
            </w:r>
            <w:r w:rsidRPr="00221B19">
              <w:rPr>
                <w:rFonts w:ascii="Times New Roman" w:eastAsia="Times New Roman" w:hAnsi="Times New Roman" w:cs="Times New Roman"/>
                <w:vertAlign w:val="superscript"/>
              </w:rPr>
              <w:t>п</w:t>
            </w:r>
            <w:r w:rsidRPr="00221B19">
              <w:rPr>
                <w:rFonts w:ascii="Times New Roman" w:eastAsia="Times New Roman" w:hAnsi="Times New Roman" w:cs="Times New Roman"/>
              </w:rPr>
              <w:t xml:space="preserve"> = 1 мин., t</w:t>
            </w:r>
            <w:r w:rsidRPr="00221B19">
              <w:rPr>
                <w:rFonts w:ascii="Times New Roman" w:eastAsia="Times New Roman" w:hAnsi="Times New Roman" w:cs="Times New Roman"/>
                <w:vertAlign w:val="subscript"/>
              </w:rPr>
              <w:t>з</w:t>
            </w:r>
            <w:r w:rsidRPr="00221B19">
              <w:rPr>
                <w:rFonts w:ascii="Times New Roman" w:eastAsia="Times New Roman" w:hAnsi="Times New Roman" w:cs="Times New Roman"/>
              </w:rPr>
              <w:t xml:space="preserve"> = 1 мин.?</w:t>
            </w:r>
          </w:p>
          <w:p w:rsidR="00221B19" w:rsidRDefault="00221B19" w:rsidP="00221B19">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b/>
                <w:noProof/>
              </w:rPr>
              <w:drawing>
                <wp:inline distT="0" distB="0" distL="0" distR="0">
                  <wp:extent cx="4552950" cy="303847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8089" t="43193" r="31764" b="20943"/>
                          <a:stretch>
                            <a:fillRect/>
                          </a:stretch>
                        </pic:blipFill>
                        <pic:spPr bwMode="auto">
                          <a:xfrm>
                            <a:off x="0" y="0"/>
                            <a:ext cx="4552950" cy="3038475"/>
                          </a:xfrm>
                          <a:prstGeom prst="rect">
                            <a:avLst/>
                          </a:prstGeom>
                          <a:noFill/>
                          <a:ln>
                            <a:noFill/>
                          </a:ln>
                        </pic:spPr>
                      </pic:pic>
                    </a:graphicData>
                  </a:graphic>
                </wp:inline>
              </w:drawing>
            </w:r>
          </w:p>
        </w:tc>
      </w:tr>
    </w:tbl>
    <w:p w:rsidR="00975E37" w:rsidRDefault="00975E37">
      <w:pPr>
        <w:spacing w:after="0" w:line="240" w:lineRule="auto"/>
        <w:ind w:left="702"/>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975E37">
      <w:pPr>
        <w:spacing w:after="0" w:line="240" w:lineRule="auto"/>
        <w:jc w:val="both"/>
        <w:rPr>
          <w:rFonts w:ascii="Times New Roman" w:eastAsia="Times New Roman" w:hAnsi="Times New Roman" w:cs="Times New Roman"/>
        </w:rPr>
      </w:pPr>
    </w:p>
    <w:p w:rsidR="00975E37" w:rsidRDefault="00FE4C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975E37" w:rsidRDefault="00975E37">
      <w:pPr>
        <w:spacing w:after="0" w:line="240" w:lineRule="auto"/>
        <w:jc w:val="center"/>
        <w:rPr>
          <w:rFonts w:ascii="Times New Roman" w:eastAsia="Times New Roman" w:hAnsi="Times New Roman" w:cs="Times New Roman"/>
          <w:b/>
        </w:rPr>
      </w:pPr>
    </w:p>
    <w:p w:rsidR="00507B02" w:rsidRDefault="00507B02">
      <w:pPr>
        <w:spacing w:after="0" w:line="240" w:lineRule="auto"/>
        <w:jc w:val="center"/>
        <w:rPr>
          <w:rFonts w:ascii="Times New Roman" w:eastAsia="Times New Roman" w:hAnsi="Times New Roman" w:cs="Times New Roman"/>
          <w:b/>
        </w:rPr>
      </w:pPr>
    </w:p>
    <w:p w:rsidR="00975E37" w:rsidRDefault="00975E37">
      <w:pPr>
        <w:spacing w:after="0" w:line="240" w:lineRule="auto"/>
        <w:jc w:val="center"/>
        <w:rPr>
          <w:rFonts w:ascii="Times New Roman" w:hAnsi="Times New Roman" w:cs="Times New Roman"/>
          <w:b/>
          <w:sz w:val="28"/>
          <w:szCs w:val="28"/>
        </w:rPr>
      </w:pPr>
    </w:p>
    <w:p w:rsidR="00221B19" w:rsidRDefault="00221B19">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507B02" w:rsidRDefault="00507B02">
      <w:pPr>
        <w:spacing w:after="0" w:line="240" w:lineRule="auto"/>
        <w:jc w:val="center"/>
        <w:rPr>
          <w:rFonts w:ascii="Times New Roman" w:hAnsi="Times New Roman" w:cs="Times New Roman"/>
          <w:b/>
          <w:sz w:val="28"/>
          <w:szCs w:val="28"/>
        </w:rPr>
      </w:pPr>
    </w:p>
    <w:p w:rsidR="00507B02" w:rsidRDefault="00507B02">
      <w:pPr>
        <w:spacing w:after="0" w:line="240" w:lineRule="auto"/>
        <w:jc w:val="center"/>
        <w:rPr>
          <w:rFonts w:ascii="Times New Roman" w:hAnsi="Times New Roman" w:cs="Times New Roman"/>
          <w:b/>
          <w:sz w:val="28"/>
          <w:szCs w:val="28"/>
        </w:rPr>
      </w:pPr>
    </w:p>
    <w:p w:rsidR="00B404ED" w:rsidRDefault="00B404ED">
      <w:pPr>
        <w:spacing w:after="0" w:line="240" w:lineRule="auto"/>
        <w:rPr>
          <w:rFonts w:ascii="Times New Roman" w:eastAsia="Times New Roman" w:hAnsi="Times New Roman" w:cs="Times New Roman"/>
          <w:b/>
          <w:sz w:val="28"/>
          <w:szCs w:val="28"/>
          <w:u w:val="single"/>
          <w:lang w:eastAsia="en-US"/>
        </w:rPr>
      </w:pPr>
      <w:r>
        <w:rPr>
          <w:rFonts w:ascii="Times New Roman" w:hAnsi="Times New Roman"/>
          <w:b/>
          <w:sz w:val="28"/>
          <w:szCs w:val="28"/>
          <w:u w:val="single"/>
        </w:rPr>
        <w:br w:type="page"/>
      </w:r>
    </w:p>
    <w:p w:rsidR="00975E37" w:rsidRDefault="00FE4CEB">
      <w:pPr>
        <w:pStyle w:val="aff9"/>
        <w:widowControl w:val="0"/>
        <w:spacing w:after="0" w:line="240" w:lineRule="auto"/>
        <w:ind w:left="0" w:firstLine="709"/>
        <w:jc w:val="both"/>
        <w:rPr>
          <w:rFonts w:ascii="Times New Roman" w:hAnsi="Times New Roman"/>
          <w:b/>
          <w:sz w:val="28"/>
          <w:szCs w:val="28"/>
          <w:u w:val="single"/>
        </w:rPr>
      </w:pPr>
      <w:r>
        <w:rPr>
          <w:rFonts w:ascii="Times New Roman" w:hAnsi="Times New Roman"/>
          <w:b/>
          <w:sz w:val="28"/>
          <w:szCs w:val="28"/>
          <w:u w:val="single"/>
        </w:rPr>
        <w:lastRenderedPageBreak/>
        <w:t>Критерии оценки:</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«отлично»</w:t>
      </w:r>
      <w:r>
        <w:rPr>
          <w:rFonts w:ascii="Times New Roman" w:hAnsi="Times New Roman"/>
          <w:sz w:val="28"/>
          <w:szCs w:val="28"/>
        </w:rPr>
        <w:t>- заслуживает обучающийся, показавший глубокий и всесторонний уровень знания МДК, успешно выполнивший задания, предусмотренные программой.</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«хорошо»</w:t>
      </w:r>
      <w:r>
        <w:rPr>
          <w:rFonts w:ascii="Times New Roman" w:hAnsi="Times New Roman"/>
          <w:sz w:val="28"/>
          <w:szCs w:val="28"/>
        </w:rPr>
        <w:t>-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«удовлетворительно»</w:t>
      </w:r>
      <w:r>
        <w:rPr>
          <w:rFonts w:ascii="Times New Roman" w:hAnsi="Times New Roman"/>
          <w:sz w:val="28"/>
          <w:szCs w:val="28"/>
        </w:rPr>
        <w:t>-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«неудовлетворительно»</w:t>
      </w:r>
      <w:r>
        <w:rPr>
          <w:rFonts w:ascii="Times New Roman" w:hAnsi="Times New Roman"/>
          <w:sz w:val="28"/>
          <w:szCs w:val="28"/>
        </w:rPr>
        <w:t>-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975E37" w:rsidRDefault="00975E37">
      <w:pPr>
        <w:spacing w:after="0" w:line="240" w:lineRule="auto"/>
        <w:rPr>
          <w:rFonts w:ascii="Times New Roman" w:hAnsi="Times New Roman" w:cs="Times New Roman"/>
          <w:b/>
          <w:sz w:val="28"/>
          <w:szCs w:val="28"/>
        </w:rPr>
      </w:pPr>
    </w:p>
    <w:p w:rsidR="00975E37" w:rsidRDefault="00FE4CEB">
      <w:pPr>
        <w:spacing w:after="0" w:line="240" w:lineRule="auto"/>
        <w:rPr>
          <w:rFonts w:ascii="Times New Roman" w:hAnsi="Times New Roman" w:cs="Times New Roman"/>
          <w:i/>
          <w:sz w:val="28"/>
          <w:szCs w:val="28"/>
        </w:rPr>
      </w:pPr>
      <w:r>
        <w:rPr>
          <w:rFonts w:ascii="Times New Roman" w:hAnsi="Times New Roman" w:cs="Times New Roman"/>
          <w:b/>
          <w:sz w:val="28"/>
          <w:szCs w:val="28"/>
        </w:rPr>
        <w:t>Защита курсового проекта</w:t>
      </w:r>
      <w:r>
        <w:rPr>
          <w:rStyle w:val="aa"/>
          <w:rFonts w:ascii="Times New Roman" w:hAnsi="Times New Roman"/>
          <w:b/>
          <w:bCs/>
          <w:i/>
          <w:sz w:val="28"/>
          <w:szCs w:val="28"/>
        </w:rPr>
        <w:footnoteReference w:id="4"/>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Выполнение курсового проекта по </w:t>
      </w:r>
      <w:r w:rsidR="00E6548D" w:rsidRPr="00E6548D">
        <w:rPr>
          <w:rFonts w:ascii="Times New Roman" w:hAnsi="Times New Roman" w:cs="Times New Roman"/>
          <w:sz w:val="28"/>
          <w:szCs w:val="28"/>
        </w:rPr>
        <w:t>ПМ.02. Организация движения и обеспечение безопасности на транспорте (по видам транспорта)</w:t>
      </w:r>
      <w:r>
        <w:rPr>
          <w:rFonts w:ascii="Times New Roman" w:hAnsi="Times New Roman" w:cs="Times New Roman"/>
          <w:sz w:val="28"/>
          <w:szCs w:val="28"/>
        </w:rPr>
        <w:t xml:space="preserve"> предусмотрено учебным планом и рабочей программой по МДК.02.01. Организация движения (по видам транспорта).</w:t>
      </w:r>
    </w:p>
    <w:p w:rsidR="00975E37" w:rsidRDefault="00975E37">
      <w:pPr>
        <w:spacing w:after="0" w:line="240" w:lineRule="auto"/>
        <w:rPr>
          <w:rFonts w:ascii="Times New Roman" w:hAnsi="Times New Roman" w:cs="Times New Roman"/>
          <w:bCs/>
          <w:sz w:val="28"/>
          <w:szCs w:val="28"/>
        </w:rPr>
      </w:pPr>
    </w:p>
    <w:p w:rsidR="00975E37" w:rsidRDefault="00FE4CEB">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Таблица </w:t>
      </w:r>
      <w:r w:rsidR="00905717">
        <w:rPr>
          <w:rFonts w:ascii="Times New Roman" w:hAnsi="Times New Roman" w:cs="Times New Roman"/>
          <w:bCs/>
          <w:sz w:val="28"/>
          <w:szCs w:val="28"/>
        </w:rPr>
        <w:t>4</w:t>
      </w:r>
      <w:r>
        <w:rPr>
          <w:rFonts w:ascii="Times New Roman" w:hAnsi="Times New Roman" w:cs="Times New Roman"/>
          <w:bCs/>
          <w:sz w:val="28"/>
          <w:szCs w:val="28"/>
        </w:rPr>
        <w:t xml:space="preserve"> - Перечень курсовых проектов</w:t>
      </w:r>
    </w:p>
    <w:tbl>
      <w:tblPr>
        <w:tblW w:w="10065" w:type="dxa"/>
        <w:tblInd w:w="221" w:type="dxa"/>
        <w:tblLayout w:type="fixed"/>
        <w:tblLook w:val="01E0"/>
      </w:tblPr>
      <w:tblGrid>
        <w:gridCol w:w="783"/>
        <w:gridCol w:w="5028"/>
        <w:gridCol w:w="4254"/>
      </w:tblGrid>
      <w:tr w:rsidR="00975E37">
        <w:tc>
          <w:tcPr>
            <w:tcW w:w="783"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п/п</w:t>
            </w:r>
          </w:p>
        </w:tc>
        <w:tc>
          <w:tcPr>
            <w:tcW w:w="5028"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Тема курсового проекта</w:t>
            </w:r>
          </w:p>
        </w:tc>
        <w:tc>
          <w:tcPr>
            <w:tcW w:w="4254"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Семестр выполнения и защиты</w:t>
            </w:r>
          </w:p>
        </w:tc>
      </w:tr>
      <w:tr w:rsidR="00975E37">
        <w:tc>
          <w:tcPr>
            <w:tcW w:w="783"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028"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движения поездов на железнодорожном полигоне</w:t>
            </w:r>
          </w:p>
        </w:tc>
        <w:tc>
          <w:tcPr>
            <w:tcW w:w="425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4"/>
                <w:szCs w:val="24"/>
              </w:rPr>
            </w:pPr>
            <w:r>
              <w:rPr>
                <w:rFonts w:ascii="Times New Roman" w:hAnsi="Times New Roman" w:cs="Times New Roman"/>
                <w:sz w:val="24"/>
                <w:szCs w:val="24"/>
              </w:rPr>
              <w:t>4(6) семестр -</w:t>
            </w:r>
            <w:r w:rsidR="00635941">
              <w:rPr>
                <w:rFonts w:ascii="Times New Roman" w:hAnsi="Times New Roman" w:cs="Times New Roman"/>
                <w:sz w:val="24"/>
                <w:szCs w:val="24"/>
              </w:rPr>
              <w:t xml:space="preserve"> </w:t>
            </w:r>
            <w:r>
              <w:rPr>
                <w:rFonts w:ascii="Times New Roman" w:hAnsi="Times New Roman" w:cs="Times New Roman"/>
                <w:sz w:val="24"/>
                <w:szCs w:val="24"/>
              </w:rPr>
              <w:t>очная форма обучения</w:t>
            </w:r>
          </w:p>
          <w:p w:rsidR="00975E37" w:rsidRDefault="00FE4CEB">
            <w:pPr>
              <w:spacing w:after="0" w:line="240" w:lineRule="auto"/>
              <w:rPr>
                <w:rFonts w:ascii="Times New Roman" w:hAnsi="Times New Roman" w:cs="Times New Roman"/>
                <w:sz w:val="24"/>
                <w:szCs w:val="24"/>
              </w:rPr>
            </w:pPr>
            <w:r>
              <w:rPr>
                <w:rFonts w:ascii="Times New Roman" w:hAnsi="Times New Roman" w:cs="Times New Roman"/>
                <w:sz w:val="24"/>
                <w:szCs w:val="24"/>
              </w:rPr>
              <w:t>3 курс</w:t>
            </w:r>
            <w:r w:rsidR="00635941">
              <w:rPr>
                <w:rFonts w:ascii="Times New Roman" w:hAnsi="Times New Roman" w:cs="Times New Roman"/>
                <w:sz w:val="24"/>
                <w:szCs w:val="24"/>
              </w:rPr>
              <w:t xml:space="preserve"> </w:t>
            </w:r>
            <w:r>
              <w:rPr>
                <w:rFonts w:ascii="Times New Roman" w:hAnsi="Times New Roman" w:cs="Times New Roman"/>
                <w:sz w:val="24"/>
                <w:szCs w:val="24"/>
              </w:rPr>
              <w:t>- заочная форма обучения</w:t>
            </w:r>
          </w:p>
        </w:tc>
      </w:tr>
    </w:tbl>
    <w:p w:rsidR="00975E37" w:rsidRDefault="00975E37">
      <w:pPr>
        <w:spacing w:after="0" w:line="240" w:lineRule="auto"/>
        <w:ind w:firstLine="720"/>
        <w:rPr>
          <w:rFonts w:ascii="Times New Roman" w:hAnsi="Times New Roman" w:cs="Times New Roman"/>
          <w:b/>
          <w:bCs/>
          <w:sz w:val="28"/>
          <w:szCs w:val="28"/>
        </w:rPr>
      </w:pPr>
    </w:p>
    <w:p w:rsidR="00975E37" w:rsidRDefault="00FE4CEB">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 xml:space="preserve">Курсовой проект выполняется в соответствии с заданием преподавателя (Методические указания для реализации профессионального модуля </w:t>
      </w:r>
      <w:r w:rsidR="00E6548D" w:rsidRPr="00E6548D">
        <w:rPr>
          <w:rFonts w:ascii="Times New Roman" w:hAnsi="Times New Roman" w:cs="Times New Roman"/>
          <w:sz w:val="28"/>
          <w:szCs w:val="28"/>
        </w:rPr>
        <w:t>ПМ.02.</w:t>
      </w:r>
      <w:r w:rsidR="00E6548D">
        <w:rPr>
          <w:rFonts w:ascii="Times New Roman" w:hAnsi="Times New Roman" w:cs="Times New Roman"/>
          <w:sz w:val="28"/>
          <w:szCs w:val="28"/>
        </w:rPr>
        <w:t> </w:t>
      </w:r>
      <w:r w:rsidR="00E6548D" w:rsidRPr="00E6548D">
        <w:rPr>
          <w:rFonts w:ascii="Times New Roman" w:hAnsi="Times New Roman" w:cs="Times New Roman"/>
          <w:sz w:val="28"/>
          <w:szCs w:val="28"/>
        </w:rPr>
        <w:t>Организация движения и обеспечение безопасности на транспорте (по видам транспорта)</w:t>
      </w:r>
      <w:r>
        <w:rPr>
          <w:rFonts w:ascii="Times New Roman" w:hAnsi="Times New Roman" w:cs="Times New Roman"/>
          <w:spacing w:val="1"/>
          <w:sz w:val="28"/>
          <w:szCs w:val="28"/>
        </w:rPr>
        <w:t xml:space="preserve"> МДК.02.01. Организация движения (по видам транспорта) по выполнению курсового проекта для специальности 23.02.01 Организация перевозок и управление на транспорте (по видам).</w:t>
      </w:r>
    </w:p>
    <w:p w:rsidR="00975E37" w:rsidRDefault="00FE4C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Результатом выполнения курсового проекта является оформление пояснительной записки и ее защита.</w:t>
      </w:r>
    </w:p>
    <w:p w:rsidR="00975E37" w:rsidRDefault="00FE4CEB">
      <w:pPr>
        <w:pStyle w:val="aff7"/>
        <w:spacing w:before="0" w:after="0"/>
        <w:ind w:firstLine="709"/>
        <w:jc w:val="both"/>
        <w:rPr>
          <w:rFonts w:ascii="Times New Roman" w:hAnsi="Times New Roman"/>
          <w:sz w:val="28"/>
          <w:szCs w:val="28"/>
        </w:rPr>
      </w:pPr>
      <w:r>
        <w:rPr>
          <w:rFonts w:ascii="Times New Roman" w:hAnsi="Times New Roman"/>
          <w:sz w:val="28"/>
          <w:szCs w:val="28"/>
        </w:rPr>
        <w:t xml:space="preserve">Оценку выполненного курсового проекта выставляет преподаватель по окончанию защиты. Защита состоит из двух этапов: </w:t>
      </w:r>
    </w:p>
    <w:p w:rsidR="00975E37" w:rsidRDefault="00FE4CEB">
      <w:pPr>
        <w:pStyle w:val="aff7"/>
        <w:spacing w:before="0" w:after="0"/>
        <w:ind w:firstLine="709"/>
        <w:jc w:val="both"/>
        <w:rPr>
          <w:rFonts w:ascii="Times New Roman" w:hAnsi="Times New Roman"/>
          <w:sz w:val="28"/>
          <w:szCs w:val="28"/>
        </w:rPr>
      </w:pPr>
      <w:r>
        <w:rPr>
          <w:rFonts w:ascii="Times New Roman" w:hAnsi="Times New Roman"/>
          <w:sz w:val="28"/>
          <w:szCs w:val="28"/>
        </w:rPr>
        <w:t>- доклад обучающегося;</w:t>
      </w:r>
    </w:p>
    <w:p w:rsidR="00975E37" w:rsidRDefault="00FE4CEB">
      <w:pPr>
        <w:pStyle w:val="aff7"/>
        <w:spacing w:before="0" w:after="0"/>
        <w:ind w:firstLine="709"/>
        <w:jc w:val="both"/>
        <w:rPr>
          <w:rFonts w:ascii="Times New Roman" w:hAnsi="Times New Roman"/>
          <w:sz w:val="28"/>
          <w:szCs w:val="28"/>
        </w:rPr>
      </w:pPr>
      <w:r>
        <w:rPr>
          <w:rFonts w:ascii="Times New Roman" w:hAnsi="Times New Roman"/>
          <w:sz w:val="28"/>
          <w:szCs w:val="28"/>
        </w:rPr>
        <w:t xml:space="preserve">- ответы на вопросы. </w:t>
      </w:r>
    </w:p>
    <w:p w:rsidR="00975E37" w:rsidRDefault="00FE4CEB">
      <w:pPr>
        <w:pStyle w:val="2"/>
        <w:spacing w:before="0" w:line="240" w:lineRule="auto"/>
        <w:ind w:firstLine="709"/>
        <w:jc w:val="both"/>
        <w:rPr>
          <w:rFonts w:ascii="Times New Roman" w:hAnsi="Times New Roman"/>
          <w:b w:val="0"/>
          <w:i/>
          <w:color w:val="auto"/>
          <w:sz w:val="28"/>
          <w:szCs w:val="28"/>
        </w:rPr>
      </w:pPr>
      <w:r>
        <w:rPr>
          <w:rFonts w:ascii="Times New Roman" w:hAnsi="Times New Roman"/>
          <w:b w:val="0"/>
          <w:color w:val="auto"/>
          <w:sz w:val="28"/>
          <w:szCs w:val="28"/>
        </w:rPr>
        <w:t>Свое выступление обучающийся готовит по следующему плану:</w:t>
      </w:r>
    </w:p>
    <w:p w:rsidR="00975E37" w:rsidRDefault="00FE4C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eastAsia="en-US"/>
        </w:rPr>
        <w:t xml:space="preserve">- </w:t>
      </w:r>
      <w:r>
        <w:rPr>
          <w:rFonts w:ascii="Times New Roman" w:hAnsi="Times New Roman" w:cs="Times New Roman"/>
          <w:sz w:val="28"/>
          <w:szCs w:val="28"/>
        </w:rPr>
        <w:t>тема курсового проекта, цель и задачи проекта;</w:t>
      </w:r>
    </w:p>
    <w:p w:rsidR="00975E37" w:rsidRDefault="00FE4C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основные использованные источники;</w:t>
      </w:r>
    </w:p>
    <w:p w:rsidR="00975E37" w:rsidRDefault="00FE4C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краткое содержание проекта;</w:t>
      </w:r>
    </w:p>
    <w:p w:rsidR="00975E37" w:rsidRDefault="00FE4C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результаты проекта.</w:t>
      </w:r>
    </w:p>
    <w:p w:rsidR="00635941" w:rsidRDefault="00635941">
      <w:pPr>
        <w:jc w:val="center"/>
        <w:rPr>
          <w:rFonts w:ascii="Times New Roman" w:hAnsi="Times New Roman" w:cs="Times New Roman"/>
          <w:b/>
          <w:caps/>
          <w:sz w:val="28"/>
          <w:szCs w:val="28"/>
        </w:rPr>
      </w:pPr>
    </w:p>
    <w:p w:rsidR="00975E37" w:rsidRDefault="00FE4CEB">
      <w:pPr>
        <w:jc w:val="center"/>
        <w:rPr>
          <w:rFonts w:ascii="Times New Roman" w:hAnsi="Times New Roman" w:cs="Times New Roman"/>
          <w:b/>
          <w:caps/>
          <w:sz w:val="28"/>
          <w:szCs w:val="28"/>
        </w:rPr>
      </w:pPr>
      <w:r>
        <w:rPr>
          <w:rFonts w:ascii="Times New Roman" w:hAnsi="Times New Roman" w:cs="Times New Roman"/>
          <w:b/>
          <w:caps/>
          <w:sz w:val="28"/>
          <w:szCs w:val="28"/>
        </w:rPr>
        <w:lastRenderedPageBreak/>
        <w:t>ВОПРОСЫ для подготовки к ЗАЩИТЕ КУРСОВОГО ПРОЕКТА</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Fonts w:ascii="Times New Roman" w:hAnsi="Times New Roman" w:cs="Times New Roman"/>
          <w:sz w:val="28"/>
          <w:szCs w:val="28"/>
        </w:rPr>
        <w:t xml:space="preserve">Рассказать о положении участков </w:t>
      </w:r>
      <w:r>
        <w:rPr>
          <w:rStyle w:val="11"/>
          <w:rFonts w:eastAsiaTheme="minorEastAsia"/>
          <w:b w:val="0"/>
          <w:sz w:val="28"/>
          <w:szCs w:val="28"/>
        </w:rPr>
        <w:t>железнодорожного полигона на на</w:t>
      </w:r>
      <w:r>
        <w:rPr>
          <w:rStyle w:val="11"/>
          <w:rFonts w:eastAsiaTheme="minorEastAsia"/>
          <w:b w:val="0"/>
          <w:sz w:val="28"/>
          <w:szCs w:val="28"/>
        </w:rPr>
        <w:softHyphen/>
        <w:t>правлении, его границы, число участков, их протяженность, количество железнодорожных путей.</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Рассказать, какие имеются средства сигнализации и связи, виды тяги поездов на железнодорожном полигоне.</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Рассказать о наличии участковых и промежуточных железнодорожных стан</w:t>
      </w:r>
      <w:r>
        <w:rPr>
          <w:rStyle w:val="11"/>
          <w:rFonts w:eastAsiaTheme="minorEastAsia"/>
          <w:b w:val="0"/>
          <w:sz w:val="28"/>
          <w:szCs w:val="28"/>
        </w:rPr>
        <w:softHyphen/>
        <w:t>ций, о размещении локомотивных депо.</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Привести характеристику объема работ на участке (про</w:t>
      </w:r>
      <w:r>
        <w:rPr>
          <w:rStyle w:val="11"/>
          <w:rFonts w:eastAsiaTheme="minorEastAsia"/>
          <w:b w:val="0"/>
          <w:sz w:val="28"/>
          <w:szCs w:val="28"/>
        </w:rPr>
        <w:softHyphen/>
        <w:t>пуск грузовых и пассажирских поездов, размеры погрузки и выгрузки на промежуточных железнодорожных станциях, нормы времени на опе</w:t>
      </w:r>
      <w:r>
        <w:rPr>
          <w:rStyle w:val="11"/>
          <w:rFonts w:eastAsiaTheme="minorEastAsia"/>
          <w:b w:val="0"/>
          <w:sz w:val="28"/>
          <w:szCs w:val="28"/>
        </w:rPr>
        <w:softHyphen/>
        <w:t>рации с поездами).</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Дать определение интервалу неодновременного прибытия, привести его изображение.</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Привести схему взаимного расположения поездов в момент прибытия первого поезда при интервале неодновременного прибытия.</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Дать определение интервалу скрещения, привести его изображение.</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Привести схему взаимного расположения поездов в момент прибытия первого поезда при интервале скрещения.</w:t>
      </w:r>
    </w:p>
    <w:p w:rsidR="00975E37" w:rsidRDefault="00FE4CEB" w:rsidP="00464EDB">
      <w:pPr>
        <w:widowControl w:val="0"/>
        <w:numPr>
          <w:ilvl w:val="0"/>
          <w:numId w:val="123"/>
        </w:numPr>
        <w:spacing w:after="0" w:line="240" w:lineRule="auto"/>
        <w:ind w:left="0" w:firstLine="709"/>
        <w:jc w:val="both"/>
        <w:rPr>
          <w:rFonts w:ascii="Times New Roman" w:hAnsi="Times New Roman" w:cs="Times New Roman"/>
          <w:sz w:val="28"/>
          <w:szCs w:val="28"/>
        </w:rPr>
      </w:pPr>
      <w:r>
        <w:rPr>
          <w:rStyle w:val="11"/>
          <w:rFonts w:eastAsiaTheme="minorEastAsia"/>
          <w:b w:val="0"/>
          <w:sz w:val="28"/>
          <w:szCs w:val="28"/>
        </w:rPr>
        <w:t>Дать определение интервалу попутного следования, привести его изображение</w:t>
      </w:r>
      <w:r>
        <w:rPr>
          <w:rFonts w:ascii="Times New Roman" w:hAnsi="Times New Roman" w:cs="Times New Roman"/>
          <w:sz w:val="28"/>
          <w:szCs w:val="28"/>
        </w:rPr>
        <w:t>.</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Привести схему взаимного расположения поездов в момент прибытия первого поезда при интервале попутного следования.</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Дать определение межпоездному интервалу, привести его изображение.</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Дать определение пропускной способности.</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Привести формулы расчета для определения пропускной способности однопутного и двухпутного участков.</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Привести формулы расчета пропускной способности при непараллельном графике движения поездов.</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Перечислить какие операции включаются в мест</w:t>
      </w:r>
      <w:r>
        <w:rPr>
          <w:rStyle w:val="11"/>
          <w:rFonts w:eastAsiaTheme="minorEastAsia"/>
          <w:b w:val="0"/>
          <w:sz w:val="28"/>
          <w:szCs w:val="28"/>
        </w:rPr>
        <w:softHyphen/>
        <w:t>ную работу.</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Дать определение местному вагону.</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Сформулировать какими поездами организуется местная работа на участках и по каким схемам работают сборные поезда.</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Перечислить последовательность разработки и порядок заполнения «косой» таблицы местных вагонопотоков.</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Привести формулу расчета определения количества сборных поездов.</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Перечислить порядок оформления суточного плана-графика местной работы сборного поезда.</w:t>
      </w:r>
    </w:p>
    <w:p w:rsidR="00975E37" w:rsidRDefault="00FE4CEB" w:rsidP="00464EDB">
      <w:pPr>
        <w:widowControl w:val="0"/>
        <w:numPr>
          <w:ilvl w:val="0"/>
          <w:numId w:val="123"/>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Рассказать, как рассчитываются простои местных вагонов.</w:t>
      </w:r>
    </w:p>
    <w:p w:rsidR="00975E37" w:rsidRDefault="00FE4CEB" w:rsidP="00464EDB">
      <w:pPr>
        <w:widowControl w:val="0"/>
        <w:numPr>
          <w:ilvl w:val="0"/>
          <w:numId w:val="12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Привести формулы расчета среднего простоя местного вагона, среднего простоя вагона под одной грузовой операцией, коэффициента сдвоенных операций.</w:t>
      </w:r>
    </w:p>
    <w:p w:rsidR="00975E37" w:rsidRDefault="00FE4CEB" w:rsidP="00464EDB">
      <w:pPr>
        <w:widowControl w:val="0"/>
        <w:numPr>
          <w:ilvl w:val="0"/>
          <w:numId w:val="12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Перечислить процесс составления графика движения поездов.</w:t>
      </w:r>
    </w:p>
    <w:p w:rsidR="00975E37" w:rsidRDefault="00FE4CEB" w:rsidP="00464EDB">
      <w:pPr>
        <w:widowControl w:val="0"/>
        <w:numPr>
          <w:ilvl w:val="0"/>
          <w:numId w:val="12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Указать, какая принималась нумерация пассажирских и грузовых поездов при заполнении графика движения.</w:t>
      </w:r>
    </w:p>
    <w:p w:rsidR="00975E37" w:rsidRDefault="00FE4CEB" w:rsidP="00464EDB">
      <w:pPr>
        <w:widowControl w:val="0"/>
        <w:numPr>
          <w:ilvl w:val="0"/>
          <w:numId w:val="12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Привести формулы расчета участковой скорости.</w:t>
      </w:r>
    </w:p>
    <w:p w:rsidR="00975E37" w:rsidRDefault="00FE4CEB" w:rsidP="00464EDB">
      <w:pPr>
        <w:widowControl w:val="0"/>
        <w:numPr>
          <w:ilvl w:val="0"/>
          <w:numId w:val="12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Привести формулы расчета технической скорости.</w:t>
      </w:r>
    </w:p>
    <w:p w:rsidR="00975E37" w:rsidRDefault="00FE4CEB" w:rsidP="00464EDB">
      <w:pPr>
        <w:widowControl w:val="0"/>
        <w:numPr>
          <w:ilvl w:val="0"/>
          <w:numId w:val="12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Привести формулы расчета коэффициента скорости.</w:t>
      </w:r>
    </w:p>
    <w:p w:rsidR="00975E37" w:rsidRDefault="00FE4CEB" w:rsidP="00464EDB">
      <w:pPr>
        <w:widowControl w:val="0"/>
        <w:numPr>
          <w:ilvl w:val="0"/>
          <w:numId w:val="12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Рассказать порядок заполнения таблицы расчета показателей графика </w:t>
      </w:r>
      <w:r>
        <w:rPr>
          <w:rFonts w:ascii="Times New Roman" w:hAnsi="Times New Roman" w:cs="Times New Roman"/>
          <w:sz w:val="28"/>
          <w:szCs w:val="28"/>
        </w:rPr>
        <w:lastRenderedPageBreak/>
        <w:t>движения.</w:t>
      </w:r>
    </w:p>
    <w:p w:rsidR="00975E37" w:rsidRDefault="00FE4CEB" w:rsidP="00464EDB">
      <w:pPr>
        <w:widowControl w:val="0"/>
        <w:numPr>
          <w:ilvl w:val="0"/>
          <w:numId w:val="12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Рассказать, какие мероприятия по обеспечению безопасности движения поездов применялись в курсовом проекте.</w:t>
      </w:r>
    </w:p>
    <w:p w:rsidR="00975E37" w:rsidRDefault="00FE4CEB" w:rsidP="00464EDB">
      <w:pPr>
        <w:widowControl w:val="0"/>
        <w:numPr>
          <w:ilvl w:val="0"/>
          <w:numId w:val="12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Рассказать, какие мероприятия по охране труда работников применялись в курсовом проекте.</w:t>
      </w:r>
    </w:p>
    <w:p w:rsidR="00975E37" w:rsidRDefault="00975E37">
      <w:pPr>
        <w:spacing w:after="0" w:line="240" w:lineRule="auto"/>
        <w:ind w:firstLine="709"/>
        <w:jc w:val="both"/>
        <w:rPr>
          <w:rFonts w:ascii="Times New Roman" w:hAnsi="Times New Roman" w:cs="Times New Roman"/>
          <w:sz w:val="28"/>
          <w:szCs w:val="28"/>
        </w:rPr>
      </w:pPr>
    </w:p>
    <w:p w:rsidR="00975E37" w:rsidRDefault="00FE4CEB">
      <w:pPr>
        <w:pStyle w:val="2"/>
        <w:spacing w:before="0" w:line="240" w:lineRule="auto"/>
        <w:ind w:firstLine="709"/>
        <w:jc w:val="both"/>
        <w:rPr>
          <w:rFonts w:ascii="Times New Roman" w:hAnsi="Times New Roman"/>
          <w:i/>
          <w:color w:val="auto"/>
          <w:sz w:val="28"/>
          <w:szCs w:val="28"/>
          <w:u w:val="single"/>
        </w:rPr>
      </w:pPr>
      <w:r>
        <w:rPr>
          <w:rFonts w:ascii="Times New Roman" w:hAnsi="Times New Roman"/>
          <w:color w:val="auto"/>
          <w:sz w:val="28"/>
          <w:szCs w:val="28"/>
          <w:u w:val="single"/>
        </w:rPr>
        <w:t>Критериями оценки курсового проекта являются:</w:t>
      </w:r>
    </w:p>
    <w:p w:rsidR="00975E37" w:rsidRDefault="00FE4C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eastAsia="en-US"/>
        </w:rPr>
        <w:t xml:space="preserve">- </w:t>
      </w:r>
      <w:r>
        <w:rPr>
          <w:rFonts w:ascii="Times New Roman" w:hAnsi="Times New Roman" w:cs="Times New Roman"/>
          <w:sz w:val="28"/>
          <w:szCs w:val="28"/>
        </w:rPr>
        <w:t>качество содержания проекта (достижение сформулированной цели и решение задач исследования, полнота раскрытия темы, системность подхода, отражение знаний литературы, нормативно-правовых актов, аргументированное обоснование выводов и предложений);</w:t>
      </w:r>
    </w:p>
    <w:p w:rsidR="00975E37" w:rsidRDefault="00FE4CEB">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соблюдение графика выполнения курсового проекта;</w:t>
      </w:r>
    </w:p>
    <w:p w:rsidR="00975E37" w:rsidRDefault="00FE4CEB">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актуальность выбранной темы;</w:t>
      </w:r>
    </w:p>
    <w:p w:rsidR="00975E37" w:rsidRDefault="00FE4CEB">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соответствие содержания выбранной теме;</w:t>
      </w:r>
    </w:p>
    <w:p w:rsidR="00975E37" w:rsidRDefault="00FE4CEB">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соответствие содержания глав их названию;</w:t>
      </w:r>
    </w:p>
    <w:p w:rsidR="00975E37" w:rsidRDefault="00FE4CEB">
      <w:pPr>
        <w:tabs>
          <w:tab w:val="left" w:pos="851"/>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наличие выводов по  главам;</w:t>
      </w:r>
    </w:p>
    <w:p w:rsidR="00975E37" w:rsidRDefault="00FE4CEB">
      <w:pPr>
        <w:tabs>
          <w:tab w:val="left" w:pos="851"/>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логика, грамотность и стиль изложения;</w:t>
      </w:r>
    </w:p>
    <w:p w:rsidR="00975E37" w:rsidRDefault="00FE4CEB">
      <w:pPr>
        <w:tabs>
          <w:tab w:val="left" w:pos="851"/>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расчет экономической эффективности предлагаемых мероприятий;</w:t>
      </w:r>
    </w:p>
    <w:p w:rsidR="00975E37" w:rsidRDefault="00FE4CEB">
      <w:pPr>
        <w:tabs>
          <w:tab w:val="left" w:pos="851"/>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внешний вид проекта и его оформление;</w:t>
      </w:r>
    </w:p>
    <w:p w:rsidR="00975E37" w:rsidRDefault="00FE4CEB">
      <w:pPr>
        <w:tabs>
          <w:tab w:val="left" w:pos="851"/>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соблюдение объема проекта;</w:t>
      </w:r>
    </w:p>
    <w:p w:rsidR="00975E37" w:rsidRDefault="00FE4CEB">
      <w:pPr>
        <w:tabs>
          <w:tab w:val="left" w:pos="851"/>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качество оформления рисунков, схем, таблиц;</w:t>
      </w:r>
    </w:p>
    <w:p w:rsidR="00975E37" w:rsidRDefault="00FE4CEB">
      <w:pPr>
        <w:tabs>
          <w:tab w:val="left" w:pos="851"/>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правильность оформления списка использованной литературы;</w:t>
      </w:r>
    </w:p>
    <w:p w:rsidR="00975E37" w:rsidRDefault="00FE4CEB">
      <w:pPr>
        <w:tabs>
          <w:tab w:val="left" w:pos="851"/>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ответы на вопросы при публичной защите проекта.</w:t>
      </w:r>
    </w:p>
    <w:p w:rsidR="00975E37" w:rsidRDefault="00975E37">
      <w:pPr>
        <w:pStyle w:val="aff7"/>
        <w:spacing w:before="0" w:after="0"/>
        <w:ind w:firstLine="709"/>
        <w:jc w:val="both"/>
        <w:rPr>
          <w:rStyle w:val="af8"/>
          <w:rFonts w:ascii="Times New Roman" w:hAnsi="Times New Roman"/>
          <w:sz w:val="28"/>
          <w:szCs w:val="28"/>
        </w:rPr>
      </w:pPr>
    </w:p>
    <w:p w:rsidR="00975E37" w:rsidRDefault="00FE4CEB">
      <w:pPr>
        <w:pStyle w:val="aff7"/>
        <w:spacing w:before="0" w:after="0"/>
        <w:ind w:firstLine="709"/>
        <w:jc w:val="both"/>
        <w:rPr>
          <w:rFonts w:ascii="Times New Roman" w:hAnsi="Times New Roman"/>
          <w:b/>
          <w:sz w:val="28"/>
          <w:szCs w:val="28"/>
        </w:rPr>
      </w:pPr>
      <w:r>
        <w:rPr>
          <w:rStyle w:val="af8"/>
          <w:rFonts w:ascii="Times New Roman" w:hAnsi="Times New Roman"/>
          <w:sz w:val="28"/>
          <w:szCs w:val="28"/>
        </w:rPr>
        <w:t>Курсовой проект, не отвечающий данным критериям, не допускается до защиты!</w:t>
      </w:r>
    </w:p>
    <w:p w:rsidR="00975E37" w:rsidRDefault="00FE4CEB">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b/>
          <w:spacing w:val="1"/>
          <w:sz w:val="28"/>
          <w:szCs w:val="28"/>
        </w:rPr>
        <w:t>Оценка «отлично»</w:t>
      </w:r>
      <w:r>
        <w:rPr>
          <w:rFonts w:ascii="Times New Roman" w:hAnsi="Times New Roman" w:cs="Times New Roman"/>
          <w:spacing w:val="1"/>
          <w:sz w:val="28"/>
          <w:szCs w:val="28"/>
        </w:rPr>
        <w:t xml:space="preserve"> выставляется при выполнении курсового проекта в полном объеме; проект отличается глубиной проработки всех разделов содержательной части, оформлена с соблюдением установленных правил; обучающийся свободно владеет теоретическим материалом, безошибочно применяет его при решении задач, сформулированных в задании; на все вопросы дает правильные и обоснованные ответы, убедительно защищает свою точку зрения.</w:t>
      </w:r>
    </w:p>
    <w:p w:rsidR="00975E37" w:rsidRDefault="00FE4CEB">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b/>
          <w:spacing w:val="1"/>
          <w:sz w:val="28"/>
          <w:szCs w:val="28"/>
        </w:rPr>
        <w:t>Оценка «хорошо»</w:t>
      </w:r>
      <w:r>
        <w:rPr>
          <w:rFonts w:ascii="Times New Roman" w:hAnsi="Times New Roman" w:cs="Times New Roman"/>
          <w:spacing w:val="1"/>
          <w:sz w:val="28"/>
          <w:szCs w:val="28"/>
        </w:rPr>
        <w:t xml:space="preserve"> выставляется при выполнении курсового проекта в полном объеме; работа отличается глубиной проработки всех разделов содержательной части, оформлена с соблюдением установленных правил; обучающийся твердо владеет теоретическим материалом, может применять его самостоятельно или по указанию преподавателя; на большинство вопросов даны правильные ответы, защищает свою точку зрения достаточно обосновано.</w:t>
      </w:r>
    </w:p>
    <w:p w:rsidR="00975E37" w:rsidRDefault="00FE4CEB">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b/>
          <w:spacing w:val="1"/>
          <w:sz w:val="28"/>
          <w:szCs w:val="28"/>
        </w:rPr>
        <w:t>Оценка «удовлетворительно»</w:t>
      </w:r>
      <w:r>
        <w:rPr>
          <w:rFonts w:ascii="Times New Roman" w:hAnsi="Times New Roman" w:cs="Times New Roman"/>
          <w:spacing w:val="1"/>
          <w:sz w:val="28"/>
          <w:szCs w:val="28"/>
        </w:rPr>
        <w:t xml:space="preserve"> выставляется при выполнении курсового проекта в основном правильно, но без достаточно глубокой проработки некоторых разделов; обучающийся усвоил только основные разделы теоретического материала и по указанию преподавателя (без инициативы и самостоятельности) применяет его практически; на вопросы отвечает неуверенно или допускает ошибки, неуверенно защищает свою точку зрения.</w:t>
      </w:r>
    </w:p>
    <w:p w:rsidR="00975E37" w:rsidRDefault="00FE4CEB">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b/>
          <w:spacing w:val="1"/>
          <w:sz w:val="28"/>
          <w:szCs w:val="28"/>
        </w:rPr>
        <w:t>Оценка «неудовлетворительно»</w:t>
      </w:r>
      <w:r>
        <w:rPr>
          <w:rFonts w:ascii="Times New Roman" w:hAnsi="Times New Roman" w:cs="Times New Roman"/>
          <w:spacing w:val="1"/>
          <w:sz w:val="28"/>
          <w:szCs w:val="28"/>
        </w:rPr>
        <w:t xml:space="preserve"> выставляется, когда обучающийся не может защитить свои решения, допускает грубые фактические ошибки при ответах на поставленные вопросы или вовсе не отвечает на них.</w:t>
      </w:r>
    </w:p>
    <w:p w:rsidR="00975E37" w:rsidRDefault="00FE4CEB">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lastRenderedPageBreak/>
        <w:t>Положительная оценка выставляется в ведомость и зачетную книжку. Обучающийся, получивший неудовлетворительную оценку, должен доработать курсовой  проект. В этом случае смена темы не допускается.</w:t>
      </w:r>
    </w:p>
    <w:p w:rsidR="00635941" w:rsidRDefault="00635941">
      <w:pPr>
        <w:tabs>
          <w:tab w:val="left" w:pos="284"/>
        </w:tabs>
        <w:spacing w:after="0" w:line="240" w:lineRule="auto"/>
        <w:jc w:val="both"/>
        <w:rPr>
          <w:rFonts w:ascii="Times New Roman" w:hAnsi="Times New Roman" w:cs="Times New Roman"/>
          <w:b/>
          <w:sz w:val="28"/>
          <w:szCs w:val="28"/>
        </w:rPr>
      </w:pPr>
      <w:bookmarkStart w:id="0" w:name="_GoBack"/>
      <w:bookmarkEnd w:id="0"/>
    </w:p>
    <w:p w:rsidR="00975E37" w:rsidRDefault="00FE4CEB">
      <w:pPr>
        <w:tabs>
          <w:tab w:val="left" w:pos="284"/>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2.2.2. Перечень заданий для оценки освоения МДК.02.02 Обеспечение безопасности на железнодорожном транспорте</w:t>
      </w:r>
    </w:p>
    <w:tbl>
      <w:tblPr>
        <w:tblStyle w:val="afff5"/>
        <w:tblW w:w="10137" w:type="dxa"/>
        <w:tblInd w:w="113" w:type="dxa"/>
        <w:tblLayout w:type="fixed"/>
        <w:tblLook w:val="04A0"/>
      </w:tblPr>
      <w:tblGrid>
        <w:gridCol w:w="5068"/>
        <w:gridCol w:w="5069"/>
      </w:tblGrid>
      <w:tr w:rsidR="00975E37">
        <w:tc>
          <w:tcPr>
            <w:tcW w:w="5068" w:type="dxa"/>
            <w:vAlign w:val="center"/>
          </w:tcPr>
          <w:p w:rsidR="00975E37" w:rsidRDefault="00FE4CEB">
            <w:pPr>
              <w:pStyle w:val="17"/>
              <w:widowControl w:val="0"/>
              <w:spacing w:after="0" w:line="240" w:lineRule="auto"/>
              <w:ind w:left="0"/>
              <w:jc w:val="center"/>
              <w:rPr>
                <w:rFonts w:ascii="Times New Roman" w:hAnsi="Times New Roman"/>
                <w:b/>
                <w:sz w:val="24"/>
                <w:szCs w:val="24"/>
              </w:rPr>
            </w:pPr>
            <w:r>
              <w:rPr>
                <w:rFonts w:ascii="Times New Roman" w:hAnsi="Times New Roman"/>
                <w:b/>
                <w:sz w:val="24"/>
                <w:szCs w:val="24"/>
              </w:rPr>
              <w:t>Форма контроля</w:t>
            </w:r>
          </w:p>
        </w:tc>
        <w:tc>
          <w:tcPr>
            <w:tcW w:w="5068" w:type="dxa"/>
            <w:vAlign w:val="center"/>
          </w:tcPr>
          <w:p w:rsidR="00975E37" w:rsidRDefault="00FE4CEB">
            <w:pPr>
              <w:pStyle w:val="17"/>
              <w:widowControl w:val="0"/>
              <w:spacing w:after="0" w:line="240" w:lineRule="auto"/>
              <w:ind w:left="0"/>
              <w:jc w:val="center"/>
              <w:rPr>
                <w:rFonts w:ascii="Times New Roman" w:hAnsi="Times New Roman"/>
                <w:b/>
                <w:sz w:val="24"/>
                <w:szCs w:val="24"/>
              </w:rPr>
            </w:pPr>
            <w:r>
              <w:rPr>
                <w:rFonts w:ascii="Times New Roman" w:hAnsi="Times New Roman"/>
                <w:b/>
                <w:sz w:val="24"/>
                <w:szCs w:val="24"/>
              </w:rPr>
              <w:t xml:space="preserve">Проверяемые </w:t>
            </w:r>
          </w:p>
          <w:p w:rsidR="00975E37" w:rsidRDefault="00FE4CEB">
            <w:pPr>
              <w:pStyle w:val="17"/>
              <w:widowControl w:val="0"/>
              <w:spacing w:after="0" w:line="240" w:lineRule="auto"/>
              <w:ind w:left="0"/>
              <w:jc w:val="center"/>
              <w:rPr>
                <w:rFonts w:ascii="Times New Roman" w:hAnsi="Times New Roman"/>
                <w:b/>
                <w:sz w:val="24"/>
                <w:szCs w:val="24"/>
              </w:rPr>
            </w:pPr>
            <w:r>
              <w:rPr>
                <w:rFonts w:ascii="Times New Roman" w:hAnsi="Times New Roman"/>
                <w:b/>
                <w:sz w:val="24"/>
                <w:szCs w:val="24"/>
              </w:rPr>
              <w:t>У, З, ОК, ПК</w:t>
            </w:r>
          </w:p>
        </w:tc>
      </w:tr>
      <w:tr w:rsidR="00975E37">
        <w:tc>
          <w:tcPr>
            <w:tcW w:w="5068" w:type="dxa"/>
          </w:tcPr>
          <w:p w:rsidR="00975E37" w:rsidRDefault="00FE4CEB">
            <w:pPr>
              <w:pStyle w:val="17"/>
              <w:widowControl w:val="0"/>
              <w:spacing w:after="0" w:line="240" w:lineRule="auto"/>
              <w:ind w:left="0"/>
              <w:rPr>
                <w:rFonts w:ascii="Times New Roman" w:hAnsi="Times New Roman"/>
                <w:sz w:val="24"/>
                <w:szCs w:val="24"/>
              </w:rPr>
            </w:pPr>
            <w:r>
              <w:rPr>
                <w:rFonts w:ascii="Times New Roman" w:hAnsi="Times New Roman"/>
                <w:sz w:val="24"/>
                <w:szCs w:val="24"/>
              </w:rPr>
              <w:t>Устный опрос</w:t>
            </w:r>
          </w:p>
          <w:p w:rsidR="00975E37" w:rsidRDefault="00FE4CEB">
            <w:pPr>
              <w:pStyle w:val="17"/>
              <w:widowControl w:val="0"/>
              <w:spacing w:after="0" w:line="240" w:lineRule="auto"/>
              <w:ind w:left="0"/>
              <w:rPr>
                <w:rFonts w:ascii="Times New Roman" w:hAnsi="Times New Roman"/>
                <w:sz w:val="24"/>
                <w:szCs w:val="24"/>
              </w:rPr>
            </w:pPr>
            <w:r>
              <w:rPr>
                <w:rFonts w:ascii="Times New Roman" w:hAnsi="Times New Roman"/>
                <w:sz w:val="24"/>
                <w:szCs w:val="24"/>
              </w:rPr>
              <w:t>Проверочная работа</w:t>
            </w:r>
          </w:p>
          <w:p w:rsidR="00975E37" w:rsidRDefault="00FE4CEB">
            <w:pPr>
              <w:pStyle w:val="17"/>
              <w:widowControl w:val="0"/>
              <w:spacing w:after="0" w:line="240" w:lineRule="auto"/>
              <w:ind w:left="0"/>
              <w:rPr>
                <w:rFonts w:ascii="Times New Roman" w:hAnsi="Times New Roman"/>
                <w:sz w:val="24"/>
                <w:szCs w:val="24"/>
              </w:rPr>
            </w:pPr>
            <w:r>
              <w:rPr>
                <w:rFonts w:ascii="Times New Roman" w:hAnsi="Times New Roman"/>
                <w:sz w:val="24"/>
                <w:szCs w:val="24"/>
              </w:rPr>
              <w:t>Тестирование</w:t>
            </w:r>
          </w:p>
          <w:p w:rsidR="00975E37" w:rsidRDefault="00FE4CEB">
            <w:pPr>
              <w:tabs>
                <w:tab w:val="left" w:pos="284"/>
              </w:tabs>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Практические занятия №1-10</w:t>
            </w:r>
          </w:p>
        </w:tc>
        <w:tc>
          <w:tcPr>
            <w:tcW w:w="5068" w:type="dxa"/>
          </w:tcPr>
          <w:p w:rsidR="00975E37" w:rsidRDefault="00E51553">
            <w:pPr>
              <w:pStyle w:val="17"/>
              <w:widowControl w:val="0"/>
              <w:spacing w:after="0" w:line="240" w:lineRule="auto"/>
              <w:ind w:left="0"/>
              <w:rPr>
                <w:rFonts w:ascii="Times New Roman" w:hAnsi="Times New Roman"/>
                <w:sz w:val="24"/>
                <w:szCs w:val="24"/>
              </w:rPr>
            </w:pPr>
            <w:r>
              <w:rPr>
                <w:rFonts w:ascii="Times New Roman" w:hAnsi="Times New Roman"/>
                <w:sz w:val="24"/>
                <w:szCs w:val="24"/>
              </w:rPr>
              <w:t>У3, У5</w:t>
            </w:r>
            <w:r w:rsidR="00FE4CEB">
              <w:rPr>
                <w:rFonts w:ascii="Times New Roman" w:hAnsi="Times New Roman"/>
                <w:sz w:val="24"/>
                <w:szCs w:val="24"/>
              </w:rPr>
              <w:t>,</w:t>
            </w:r>
            <w:r w:rsidR="00C127F8">
              <w:rPr>
                <w:rFonts w:ascii="Times New Roman" w:hAnsi="Times New Roman"/>
                <w:sz w:val="24"/>
                <w:szCs w:val="24"/>
              </w:rPr>
              <w:t xml:space="preserve"> </w:t>
            </w:r>
            <w:r>
              <w:rPr>
                <w:rFonts w:ascii="Times New Roman" w:hAnsi="Times New Roman"/>
                <w:sz w:val="24"/>
                <w:szCs w:val="24"/>
              </w:rPr>
              <w:t>У6, У7, У8, З2, З3, З4,</w:t>
            </w:r>
            <w:r w:rsidR="00FE4CEB">
              <w:rPr>
                <w:rFonts w:ascii="Times New Roman" w:hAnsi="Times New Roman"/>
                <w:sz w:val="24"/>
                <w:szCs w:val="24"/>
              </w:rPr>
              <w:t xml:space="preserve"> </w:t>
            </w:r>
            <w:r w:rsidR="00C127F8">
              <w:rPr>
                <w:rFonts w:ascii="Times New Roman" w:hAnsi="Times New Roman"/>
                <w:sz w:val="24"/>
                <w:szCs w:val="24"/>
              </w:rPr>
              <w:t>З5, З6</w:t>
            </w:r>
          </w:p>
          <w:p w:rsidR="00975E37" w:rsidRDefault="00FE4CEB">
            <w:pPr>
              <w:pStyle w:val="17"/>
              <w:widowControl w:val="0"/>
              <w:spacing w:after="0" w:line="240" w:lineRule="auto"/>
              <w:ind w:left="0"/>
              <w:rPr>
                <w:rFonts w:ascii="Times New Roman" w:hAnsi="Times New Roman"/>
                <w:sz w:val="24"/>
                <w:szCs w:val="24"/>
              </w:rPr>
            </w:pPr>
            <w:r>
              <w:rPr>
                <w:rFonts w:ascii="Times New Roman" w:hAnsi="Times New Roman"/>
                <w:sz w:val="24"/>
                <w:szCs w:val="24"/>
              </w:rPr>
              <w:t>ОК 01, ОК 02, ОК 04</w:t>
            </w:r>
          </w:p>
          <w:p w:rsidR="00975E37" w:rsidRDefault="00FE4CEB" w:rsidP="00865A23">
            <w:pPr>
              <w:pStyle w:val="17"/>
              <w:widowControl w:val="0"/>
              <w:spacing w:after="0" w:line="240" w:lineRule="auto"/>
              <w:ind w:left="0"/>
              <w:rPr>
                <w:rFonts w:ascii="Times New Roman" w:hAnsi="Times New Roman"/>
                <w:sz w:val="24"/>
                <w:szCs w:val="24"/>
              </w:rPr>
            </w:pPr>
            <w:r>
              <w:rPr>
                <w:rFonts w:ascii="Times New Roman" w:hAnsi="Times New Roman"/>
                <w:sz w:val="24"/>
                <w:szCs w:val="24"/>
              </w:rPr>
              <w:t>ПК 2.2</w:t>
            </w:r>
          </w:p>
        </w:tc>
      </w:tr>
    </w:tbl>
    <w:p w:rsidR="00975E37" w:rsidRDefault="00975E37">
      <w:pPr>
        <w:spacing w:after="0" w:line="240" w:lineRule="auto"/>
        <w:rPr>
          <w:rFonts w:ascii="Times New Roman" w:hAnsi="Times New Roman" w:cs="Times New Roman"/>
          <w:b/>
          <w:sz w:val="28"/>
          <w:szCs w:val="28"/>
        </w:rPr>
      </w:pPr>
    </w:p>
    <w:p w:rsidR="00975E37" w:rsidRDefault="00FE4CEB" w:rsidP="00634596">
      <w:pPr>
        <w:spacing w:after="0" w:line="240" w:lineRule="auto"/>
        <w:ind w:firstLine="720"/>
        <w:jc w:val="center"/>
        <w:rPr>
          <w:rFonts w:ascii="Times New Roman" w:hAnsi="Times New Roman" w:cs="Times New Roman"/>
          <w:b/>
          <w:sz w:val="28"/>
          <w:szCs w:val="28"/>
        </w:rPr>
      </w:pPr>
      <w:r>
        <w:rPr>
          <w:rFonts w:ascii="Times New Roman" w:hAnsi="Times New Roman" w:cs="Times New Roman"/>
          <w:b/>
          <w:sz w:val="28"/>
          <w:szCs w:val="28"/>
        </w:rPr>
        <w:t>ВОПРОСЫ ДЛЯ УСТНОГО ОПРОСА</w:t>
      </w:r>
    </w:p>
    <w:p w:rsidR="00975E37" w:rsidRDefault="00975E37" w:rsidP="00634596">
      <w:pPr>
        <w:spacing w:after="0" w:line="240" w:lineRule="auto"/>
        <w:rPr>
          <w:rFonts w:ascii="Times New Roman" w:hAnsi="Times New Roman" w:cs="Times New Roman"/>
          <w:b/>
          <w:sz w:val="28"/>
          <w:szCs w:val="28"/>
        </w:rPr>
      </w:pPr>
    </w:p>
    <w:p w:rsidR="00042DEC" w:rsidRDefault="00FE4CEB" w:rsidP="00634596">
      <w:pPr>
        <w:pStyle w:val="normal"/>
        <w:pBdr>
          <w:top w:val="nil"/>
          <w:left w:val="nil"/>
          <w:bottom w:val="nil"/>
          <w:right w:val="nil"/>
          <w:between w:val="nil"/>
        </w:pBdr>
        <w:ind w:right="2"/>
        <w:jc w:val="center"/>
        <w:rPr>
          <w:rFonts w:ascii="Times New Roman" w:eastAsia="Times New Roman" w:hAnsi="Times New Roman" w:cs="Times New Roman"/>
          <w:b/>
          <w:color w:val="000000"/>
          <w:sz w:val="28"/>
          <w:szCs w:val="28"/>
        </w:rPr>
      </w:pPr>
      <w:r>
        <w:rPr>
          <w:rFonts w:ascii="Times New Roman" w:hAnsi="Times New Roman" w:cs="Times New Roman"/>
          <w:b/>
          <w:sz w:val="28"/>
          <w:szCs w:val="28"/>
        </w:rPr>
        <w:t xml:space="preserve">Тема 2.1.1 </w:t>
      </w:r>
      <w:r w:rsidR="00042DEC" w:rsidRPr="00042DEC">
        <w:rPr>
          <w:rFonts w:ascii="Times New Roman" w:eastAsia="Times New Roman" w:hAnsi="Times New Roman" w:cs="Times New Roman"/>
          <w:b/>
          <w:color w:val="000000"/>
          <w:sz w:val="28"/>
          <w:szCs w:val="28"/>
        </w:rPr>
        <w:t>Введение. Общие обязанности работников железнодорожного тран</w:t>
      </w:r>
      <w:r w:rsidR="00042DEC" w:rsidRPr="00042DEC">
        <w:rPr>
          <w:rFonts w:ascii="Times New Roman" w:eastAsia="Times New Roman" w:hAnsi="Times New Roman" w:cs="Times New Roman"/>
          <w:b/>
          <w:color w:val="000000"/>
          <w:sz w:val="28"/>
          <w:szCs w:val="28"/>
        </w:rPr>
        <w:t>с</w:t>
      </w:r>
      <w:r w:rsidR="00042DEC" w:rsidRPr="00042DEC">
        <w:rPr>
          <w:rFonts w:ascii="Times New Roman" w:eastAsia="Times New Roman" w:hAnsi="Times New Roman" w:cs="Times New Roman"/>
          <w:b/>
          <w:color w:val="000000"/>
          <w:sz w:val="28"/>
          <w:szCs w:val="28"/>
        </w:rPr>
        <w:t>порта. Ответственность работников железнодорожного транспорта за обеспеч</w:t>
      </w:r>
      <w:r w:rsidR="00042DEC" w:rsidRPr="00042DEC">
        <w:rPr>
          <w:rFonts w:ascii="Times New Roman" w:eastAsia="Times New Roman" w:hAnsi="Times New Roman" w:cs="Times New Roman"/>
          <w:b/>
          <w:color w:val="000000"/>
          <w:sz w:val="28"/>
          <w:szCs w:val="28"/>
        </w:rPr>
        <w:t>е</w:t>
      </w:r>
      <w:r w:rsidR="00042DEC" w:rsidRPr="00042DEC">
        <w:rPr>
          <w:rFonts w:ascii="Times New Roman" w:eastAsia="Times New Roman" w:hAnsi="Times New Roman" w:cs="Times New Roman"/>
          <w:b/>
          <w:color w:val="000000"/>
          <w:sz w:val="28"/>
          <w:szCs w:val="28"/>
        </w:rPr>
        <w:t>ние безопасности движения.</w:t>
      </w:r>
    </w:p>
    <w:p w:rsidR="00635941" w:rsidRPr="008F3741" w:rsidRDefault="00635941" w:rsidP="00634596">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p>
    <w:p w:rsidR="00975E37" w:rsidRPr="00C127F8" w:rsidRDefault="00FE4CEB" w:rsidP="00634596">
      <w:pPr>
        <w:spacing w:after="0" w:line="240" w:lineRule="auto"/>
        <w:ind w:firstLine="709"/>
        <w:jc w:val="both"/>
        <w:rPr>
          <w:rFonts w:ascii="Times New Roman" w:hAnsi="Times New Roman" w:cs="Times New Roman"/>
          <w:spacing w:val="1"/>
          <w:sz w:val="28"/>
          <w:szCs w:val="28"/>
        </w:rPr>
      </w:pPr>
      <w:r w:rsidRPr="00C127F8">
        <w:rPr>
          <w:rFonts w:ascii="Times New Roman" w:hAnsi="Times New Roman" w:cs="Times New Roman"/>
          <w:spacing w:val="1"/>
          <w:sz w:val="28"/>
          <w:szCs w:val="28"/>
        </w:rPr>
        <w:t>1. Что устанавливают Правила технической эксплуатации?</w:t>
      </w:r>
    </w:p>
    <w:p w:rsidR="00975E37" w:rsidRPr="00C127F8" w:rsidRDefault="00FE4CEB" w:rsidP="00634596">
      <w:pPr>
        <w:spacing w:after="0" w:line="240" w:lineRule="auto"/>
        <w:ind w:firstLine="709"/>
        <w:jc w:val="both"/>
        <w:rPr>
          <w:rFonts w:ascii="Times New Roman" w:hAnsi="Times New Roman" w:cs="Times New Roman"/>
          <w:spacing w:val="1"/>
          <w:sz w:val="28"/>
          <w:szCs w:val="28"/>
        </w:rPr>
      </w:pPr>
      <w:r w:rsidRPr="00C127F8">
        <w:rPr>
          <w:rFonts w:ascii="Times New Roman" w:hAnsi="Times New Roman" w:cs="Times New Roman"/>
          <w:spacing w:val="1"/>
          <w:sz w:val="28"/>
          <w:szCs w:val="28"/>
        </w:rPr>
        <w:t>2. Какие правила обязаны знать работники железнодорожного транспорта?</w:t>
      </w:r>
    </w:p>
    <w:p w:rsidR="00975E37" w:rsidRPr="00C127F8" w:rsidRDefault="00FE4CEB" w:rsidP="00634596">
      <w:pPr>
        <w:spacing w:after="0" w:line="240" w:lineRule="auto"/>
        <w:ind w:firstLine="709"/>
        <w:jc w:val="both"/>
        <w:rPr>
          <w:rFonts w:ascii="Times New Roman" w:hAnsi="Times New Roman" w:cs="Times New Roman"/>
          <w:spacing w:val="1"/>
          <w:sz w:val="28"/>
          <w:szCs w:val="28"/>
        </w:rPr>
      </w:pPr>
      <w:r w:rsidRPr="00C127F8">
        <w:rPr>
          <w:rFonts w:ascii="Times New Roman" w:hAnsi="Times New Roman" w:cs="Times New Roman"/>
          <w:spacing w:val="1"/>
          <w:sz w:val="28"/>
          <w:szCs w:val="28"/>
        </w:rPr>
        <w:t>3. За счет чего осуществляется повышение квалификации?</w:t>
      </w:r>
    </w:p>
    <w:p w:rsidR="00975E37" w:rsidRPr="00C127F8" w:rsidRDefault="00FE4CEB" w:rsidP="00634596">
      <w:pPr>
        <w:spacing w:after="0" w:line="240" w:lineRule="auto"/>
        <w:ind w:firstLine="709"/>
        <w:jc w:val="both"/>
        <w:rPr>
          <w:rFonts w:ascii="Times New Roman" w:eastAsia="Calibri" w:hAnsi="Times New Roman" w:cs="Times New Roman"/>
          <w:sz w:val="28"/>
          <w:szCs w:val="28"/>
        </w:rPr>
      </w:pPr>
      <w:r w:rsidRPr="00C127F8">
        <w:rPr>
          <w:rFonts w:ascii="Times New Roman" w:hAnsi="Times New Roman" w:cs="Times New Roman"/>
          <w:spacing w:val="1"/>
          <w:sz w:val="28"/>
          <w:szCs w:val="28"/>
        </w:rPr>
        <w:t xml:space="preserve">4. </w:t>
      </w:r>
      <w:r w:rsidRPr="00C127F8">
        <w:rPr>
          <w:rFonts w:ascii="Times New Roman" w:eastAsia="Calibri" w:hAnsi="Times New Roman" w:cs="Times New Roman"/>
          <w:sz w:val="28"/>
          <w:szCs w:val="28"/>
        </w:rPr>
        <w:t>Кто имеет право доступа на локомотивы, в кабины управления моторвагонными поездами, к сигналам, стрелкам  и другим устройствам?</w:t>
      </w:r>
    </w:p>
    <w:p w:rsidR="00975E37" w:rsidRDefault="00FE4CEB" w:rsidP="00634596">
      <w:pPr>
        <w:spacing w:after="0" w:line="240" w:lineRule="auto"/>
        <w:ind w:firstLine="709"/>
        <w:jc w:val="both"/>
        <w:rPr>
          <w:rFonts w:ascii="Times New Roman" w:hAnsi="Times New Roman" w:cs="Times New Roman"/>
          <w:spacing w:val="1"/>
          <w:sz w:val="28"/>
          <w:szCs w:val="28"/>
        </w:rPr>
      </w:pPr>
      <w:r w:rsidRPr="00C127F8">
        <w:rPr>
          <w:rFonts w:ascii="Times New Roman" w:hAnsi="Times New Roman" w:cs="Times New Roman"/>
          <w:spacing w:val="1"/>
          <w:sz w:val="28"/>
          <w:szCs w:val="28"/>
        </w:rPr>
        <w:t>5. Когда проходят</w:t>
      </w:r>
      <w:r>
        <w:rPr>
          <w:rFonts w:ascii="Times New Roman" w:hAnsi="Times New Roman" w:cs="Times New Roman"/>
          <w:spacing w:val="1"/>
          <w:sz w:val="28"/>
          <w:szCs w:val="28"/>
        </w:rPr>
        <w:t xml:space="preserve"> периодические медосмотры? </w:t>
      </w:r>
    </w:p>
    <w:p w:rsidR="00975E37" w:rsidRDefault="00975E37" w:rsidP="00634596">
      <w:pPr>
        <w:spacing w:after="0" w:line="240" w:lineRule="auto"/>
        <w:ind w:firstLine="720"/>
        <w:jc w:val="center"/>
        <w:rPr>
          <w:rFonts w:ascii="Times New Roman" w:hAnsi="Times New Roman" w:cs="Times New Roman"/>
          <w:b/>
          <w:sz w:val="28"/>
          <w:szCs w:val="28"/>
        </w:rPr>
      </w:pPr>
    </w:p>
    <w:p w:rsidR="00042DEC" w:rsidRPr="00042DEC" w:rsidRDefault="00FE4CEB" w:rsidP="00634596">
      <w:pPr>
        <w:pStyle w:val="normal"/>
        <w:pBdr>
          <w:top w:val="nil"/>
          <w:left w:val="nil"/>
          <w:bottom w:val="nil"/>
          <w:right w:val="nil"/>
          <w:between w:val="nil"/>
        </w:pBdr>
        <w:ind w:right="2"/>
        <w:jc w:val="center"/>
        <w:rPr>
          <w:rFonts w:ascii="Times New Roman" w:eastAsia="Times New Roman" w:hAnsi="Times New Roman" w:cs="Times New Roman"/>
          <w:color w:val="000000"/>
          <w:sz w:val="28"/>
          <w:szCs w:val="28"/>
        </w:rPr>
      </w:pPr>
      <w:r>
        <w:rPr>
          <w:rFonts w:ascii="Times New Roman" w:hAnsi="Times New Roman" w:cs="Times New Roman"/>
          <w:b/>
          <w:sz w:val="28"/>
          <w:szCs w:val="28"/>
        </w:rPr>
        <w:t xml:space="preserve">Тема  2.1.2  </w:t>
      </w:r>
      <w:r w:rsidR="00042DEC" w:rsidRPr="00042DEC">
        <w:rPr>
          <w:rFonts w:ascii="Times New Roman" w:eastAsia="Times New Roman" w:hAnsi="Times New Roman" w:cs="Times New Roman"/>
          <w:b/>
          <w:color w:val="000000"/>
          <w:sz w:val="28"/>
          <w:szCs w:val="28"/>
        </w:rPr>
        <w:t>Организация функционирования сооружений и устройств железнод</w:t>
      </w:r>
      <w:r w:rsidR="00042DEC" w:rsidRPr="00042DEC">
        <w:rPr>
          <w:rFonts w:ascii="Times New Roman" w:eastAsia="Times New Roman" w:hAnsi="Times New Roman" w:cs="Times New Roman"/>
          <w:b/>
          <w:color w:val="000000"/>
          <w:sz w:val="28"/>
          <w:szCs w:val="28"/>
        </w:rPr>
        <w:t>о</w:t>
      </w:r>
      <w:r w:rsidR="00042DEC" w:rsidRPr="00042DEC">
        <w:rPr>
          <w:rFonts w:ascii="Times New Roman" w:eastAsia="Times New Roman" w:hAnsi="Times New Roman" w:cs="Times New Roman"/>
          <w:b/>
          <w:color w:val="000000"/>
          <w:sz w:val="28"/>
          <w:szCs w:val="28"/>
        </w:rPr>
        <w:t>рожного транспорта. Общие требования к содержанию сооружений и устройств.</w:t>
      </w:r>
    </w:p>
    <w:p w:rsidR="00975E37" w:rsidRDefault="00975E37" w:rsidP="00634596">
      <w:pPr>
        <w:spacing w:after="0" w:line="240" w:lineRule="auto"/>
        <w:rPr>
          <w:spacing w:val="1"/>
          <w:sz w:val="28"/>
          <w:szCs w:val="28"/>
        </w:rPr>
      </w:pPr>
    </w:p>
    <w:p w:rsidR="00975E37" w:rsidRDefault="00FE4CEB" w:rsidP="00634596">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1. Дать определение габарита погрузки.</w:t>
      </w:r>
    </w:p>
    <w:p w:rsidR="00975E37" w:rsidRDefault="00FE4CEB" w:rsidP="00634596">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2. Перечислить зоны негабаритности.</w:t>
      </w:r>
    </w:p>
    <w:p w:rsidR="00975E37" w:rsidRDefault="00FE4CEB" w:rsidP="00634596">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3. Дать определение габарита приближения строений.</w:t>
      </w:r>
    </w:p>
    <w:p w:rsidR="00975E37" w:rsidRDefault="00FE4CEB" w:rsidP="00634596">
      <w:pPr>
        <w:spacing w:after="0" w:line="240" w:lineRule="auto"/>
        <w:ind w:firstLine="709"/>
        <w:jc w:val="both"/>
        <w:rPr>
          <w:rFonts w:ascii="Times New Roman" w:eastAsia="Calibri" w:hAnsi="Times New Roman" w:cs="Times New Roman"/>
          <w:sz w:val="28"/>
          <w:szCs w:val="28"/>
        </w:rPr>
      </w:pPr>
      <w:r>
        <w:rPr>
          <w:rFonts w:ascii="Times New Roman" w:hAnsi="Times New Roman" w:cs="Times New Roman"/>
          <w:spacing w:val="1"/>
          <w:sz w:val="28"/>
          <w:szCs w:val="28"/>
        </w:rPr>
        <w:t xml:space="preserve">4. </w:t>
      </w:r>
      <w:r>
        <w:rPr>
          <w:rFonts w:ascii="Times New Roman" w:eastAsia="Calibri" w:hAnsi="Times New Roman" w:cs="Times New Roman"/>
          <w:sz w:val="28"/>
          <w:szCs w:val="28"/>
        </w:rPr>
        <w:t>Дать определение габарита подвижного состава.</w:t>
      </w:r>
    </w:p>
    <w:p w:rsidR="00975E37" w:rsidRDefault="00FE4CEB" w:rsidP="00634596">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5.</w:t>
      </w:r>
      <w:r>
        <w:rPr>
          <w:rFonts w:ascii="Times New Roman" w:hAnsi="Times New Roman" w:cs="Times New Roman"/>
          <w:sz w:val="28"/>
          <w:szCs w:val="28"/>
        </w:rPr>
        <w:t>Как проверяют габаритность грузов, погруженных на открытый железнодорожный подвижной состав</w:t>
      </w:r>
      <w:r>
        <w:rPr>
          <w:rFonts w:ascii="Times New Roman" w:hAnsi="Times New Roman" w:cs="Times New Roman"/>
          <w:spacing w:val="1"/>
          <w:sz w:val="28"/>
          <w:szCs w:val="28"/>
        </w:rPr>
        <w:t xml:space="preserve">? </w:t>
      </w:r>
    </w:p>
    <w:p w:rsidR="00975E37" w:rsidRDefault="00FE4CEB" w:rsidP="00634596">
      <w:pPr>
        <w:pStyle w:val="aff9"/>
        <w:tabs>
          <w:tab w:val="left" w:pos="1134"/>
        </w:tabs>
        <w:spacing w:after="0" w:line="240" w:lineRule="auto"/>
        <w:ind w:left="0" w:firstLine="709"/>
        <w:jc w:val="both"/>
        <w:rPr>
          <w:rFonts w:ascii="Times New Roman" w:hAnsi="Times New Roman"/>
          <w:sz w:val="28"/>
          <w:szCs w:val="28"/>
        </w:rPr>
      </w:pPr>
      <w:r>
        <w:rPr>
          <w:rFonts w:ascii="Times New Roman" w:hAnsi="Times New Roman"/>
          <w:spacing w:val="1"/>
          <w:sz w:val="28"/>
          <w:szCs w:val="28"/>
        </w:rPr>
        <w:t xml:space="preserve">6. </w:t>
      </w:r>
      <w:r>
        <w:rPr>
          <w:rFonts w:ascii="Times New Roman" w:hAnsi="Times New Roman"/>
          <w:sz w:val="28"/>
          <w:szCs w:val="28"/>
        </w:rPr>
        <w:t>Что должны обеспечивать путевое развитие и техническое оснащение железнодорожной станции?</w:t>
      </w:r>
    </w:p>
    <w:p w:rsidR="00975E37" w:rsidRDefault="00FE4CEB" w:rsidP="00634596">
      <w:pPr>
        <w:pStyle w:val="aff9"/>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7. Что должно освещаться на железнодорожных станциях?</w:t>
      </w:r>
    </w:p>
    <w:p w:rsidR="00975E37" w:rsidRDefault="00975E37" w:rsidP="00634596">
      <w:pPr>
        <w:spacing w:after="0" w:line="240" w:lineRule="auto"/>
        <w:ind w:firstLine="709"/>
        <w:jc w:val="both"/>
        <w:rPr>
          <w:rFonts w:ascii="Times New Roman" w:hAnsi="Times New Roman" w:cs="Times New Roman"/>
          <w:sz w:val="28"/>
          <w:szCs w:val="28"/>
        </w:rPr>
      </w:pPr>
    </w:p>
    <w:p w:rsidR="00975E37" w:rsidRDefault="00FE4CEB" w:rsidP="00634596">
      <w:pPr>
        <w:spacing w:after="0" w:line="240" w:lineRule="auto"/>
        <w:ind w:firstLine="709"/>
        <w:jc w:val="both"/>
        <w:rPr>
          <w:rFonts w:ascii="Times New Roman" w:hAnsi="Times New Roman" w:cs="Times New Roman"/>
          <w:b/>
          <w:spacing w:val="1"/>
          <w:sz w:val="28"/>
          <w:szCs w:val="28"/>
          <w:u w:val="single"/>
        </w:rPr>
      </w:pPr>
      <w:r>
        <w:rPr>
          <w:rFonts w:ascii="Times New Roman" w:hAnsi="Times New Roman" w:cs="Times New Roman"/>
          <w:b/>
          <w:spacing w:val="1"/>
          <w:sz w:val="28"/>
          <w:szCs w:val="28"/>
          <w:u w:val="single"/>
        </w:rPr>
        <w:t>Критерии оценки устных ответов обучающихся</w:t>
      </w:r>
    </w:p>
    <w:p w:rsidR="00975E37" w:rsidRDefault="00FE4CEB" w:rsidP="00634596">
      <w:pPr>
        <w:spacing w:after="0" w:line="240" w:lineRule="auto"/>
        <w:ind w:firstLine="709"/>
        <w:jc w:val="both"/>
        <w:rPr>
          <w:rFonts w:ascii="Times New Roman" w:hAnsi="Times New Roman" w:cs="Times New Roman"/>
          <w:b/>
          <w:spacing w:val="1"/>
          <w:sz w:val="28"/>
          <w:szCs w:val="28"/>
        </w:rPr>
      </w:pPr>
      <w:r>
        <w:rPr>
          <w:rFonts w:ascii="Times New Roman" w:hAnsi="Times New Roman" w:cs="Times New Roman"/>
          <w:b/>
          <w:spacing w:val="1"/>
          <w:sz w:val="28"/>
          <w:szCs w:val="28"/>
        </w:rPr>
        <w:t>Оценка «5» ставится, если:</w:t>
      </w:r>
    </w:p>
    <w:p w:rsidR="00975E37" w:rsidRDefault="00FE4CEB" w:rsidP="00634596">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1) обучающийся полно излагает материал, дает правильное определение основных понятий;</w:t>
      </w:r>
    </w:p>
    <w:p w:rsidR="00975E37" w:rsidRDefault="00FE4CEB" w:rsidP="00634596">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975E37" w:rsidRDefault="00FE4CEB" w:rsidP="00634596">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lastRenderedPageBreak/>
        <w:t>3) излагает материал последовательно и правильно с точки зрения норм литературного языка;</w:t>
      </w:r>
    </w:p>
    <w:p w:rsidR="00975E37" w:rsidRDefault="00FE4CEB" w:rsidP="00634596">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4) отвечает самостоятельно, без наводящих вопросов преподавателя.</w:t>
      </w:r>
    </w:p>
    <w:p w:rsidR="00975E37" w:rsidRDefault="00FE4CEB" w:rsidP="00634596">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b/>
          <w:spacing w:val="1"/>
          <w:sz w:val="28"/>
          <w:szCs w:val="28"/>
        </w:rPr>
        <w:t xml:space="preserve">Оценка «4» ставится, если </w:t>
      </w:r>
      <w:r>
        <w:rPr>
          <w:rFonts w:ascii="Times New Roman" w:hAnsi="Times New Roman" w:cs="Times New Roman"/>
          <w:spacing w:val="1"/>
          <w:sz w:val="28"/>
          <w:szCs w:val="28"/>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975E37" w:rsidRDefault="00FE4CEB" w:rsidP="00634596">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b/>
          <w:spacing w:val="1"/>
          <w:sz w:val="28"/>
          <w:szCs w:val="28"/>
        </w:rPr>
        <w:t xml:space="preserve">Оценка «3»ставится, если </w:t>
      </w:r>
      <w:r>
        <w:rPr>
          <w:rFonts w:ascii="Times New Roman" w:hAnsi="Times New Roman" w:cs="Times New Roman"/>
          <w:spacing w:val="1"/>
          <w:sz w:val="28"/>
          <w:szCs w:val="28"/>
        </w:rPr>
        <w:t>обучающийся обнаруживает знание и понимание основных положений данной темы, но:</w:t>
      </w:r>
    </w:p>
    <w:p w:rsidR="00975E37" w:rsidRDefault="00FE4CEB" w:rsidP="00634596">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1) излагает материал неполно и допускает неточности в определении понятий или формулировке правил;</w:t>
      </w:r>
    </w:p>
    <w:p w:rsidR="00975E37" w:rsidRDefault="00FE4CEB" w:rsidP="00634596">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2) не умеет достаточно глубоко и доказательно обосновать свои суждения и привести свои примеры;</w:t>
      </w:r>
    </w:p>
    <w:p w:rsidR="00975E37" w:rsidRDefault="00FE4CEB" w:rsidP="00634596">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3) излагает материал непоследовательно и допускает ошибки в языковом оформлении излагаемого.</w:t>
      </w:r>
    </w:p>
    <w:p w:rsidR="00975E37" w:rsidRDefault="00FE4CEB" w:rsidP="00634596">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b/>
          <w:spacing w:val="1"/>
          <w:sz w:val="28"/>
          <w:szCs w:val="28"/>
        </w:rPr>
        <w:t>Оценка «2» ставится, если</w:t>
      </w:r>
      <w:r>
        <w:rPr>
          <w:rFonts w:ascii="Times New Roman" w:hAnsi="Times New Roman" w:cs="Times New Roman"/>
          <w:spacing w:val="1"/>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975E37" w:rsidRDefault="00975E37" w:rsidP="00634596">
      <w:pPr>
        <w:spacing w:after="0" w:line="240" w:lineRule="auto"/>
        <w:ind w:firstLine="720"/>
        <w:jc w:val="center"/>
        <w:rPr>
          <w:rFonts w:ascii="Times New Roman" w:hAnsi="Times New Roman" w:cs="Times New Roman"/>
          <w:b/>
          <w:sz w:val="28"/>
          <w:szCs w:val="28"/>
        </w:rPr>
      </w:pPr>
    </w:p>
    <w:p w:rsidR="00D824B3" w:rsidRDefault="00D824B3" w:rsidP="00634596">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D824B3" w:rsidRPr="00B745B0" w:rsidRDefault="00D824B3" w:rsidP="00634596">
      <w:pPr>
        <w:pStyle w:val="normal"/>
        <w:pBdr>
          <w:top w:val="nil"/>
          <w:left w:val="nil"/>
          <w:bottom w:val="nil"/>
          <w:right w:val="nil"/>
          <w:between w:val="nil"/>
        </w:pBdr>
        <w:ind w:right="2"/>
        <w:jc w:val="center"/>
        <w:rPr>
          <w:rFonts w:ascii="Times New Roman" w:eastAsia="Times New Roman" w:hAnsi="Times New Roman" w:cs="Times New Roman"/>
          <w:color w:val="000000"/>
          <w:sz w:val="28"/>
          <w:szCs w:val="28"/>
        </w:rPr>
      </w:pPr>
      <w:r>
        <w:rPr>
          <w:rFonts w:ascii="Times New Roman" w:hAnsi="Times New Roman" w:cs="Times New Roman"/>
          <w:b/>
          <w:sz w:val="28"/>
          <w:szCs w:val="28"/>
        </w:rPr>
        <w:t xml:space="preserve">по теме </w:t>
      </w:r>
      <w:r>
        <w:rPr>
          <w:rFonts w:ascii="Times New Roman" w:hAnsi="Times New Roman" w:cs="Times New Roman"/>
          <w:b/>
          <w:bCs/>
          <w:spacing w:val="-1"/>
          <w:sz w:val="28"/>
          <w:szCs w:val="28"/>
        </w:rPr>
        <w:t xml:space="preserve">2.1.3 </w:t>
      </w:r>
      <w:r>
        <w:rPr>
          <w:rFonts w:ascii="Times New Roman" w:eastAsia="Times New Roman" w:hAnsi="Times New Roman" w:cs="Times New Roman"/>
          <w:b/>
          <w:color w:val="000000"/>
          <w:sz w:val="28"/>
          <w:szCs w:val="28"/>
        </w:rPr>
        <w:t>Обслуживание сооружений и устройств железнодорожного тран</w:t>
      </w:r>
      <w:r>
        <w:rPr>
          <w:rFonts w:ascii="Times New Roman" w:eastAsia="Times New Roman" w:hAnsi="Times New Roman" w:cs="Times New Roman"/>
          <w:b/>
          <w:color w:val="000000"/>
          <w:sz w:val="28"/>
          <w:szCs w:val="28"/>
        </w:rPr>
        <w:t>с</w:t>
      </w:r>
      <w:r>
        <w:rPr>
          <w:rFonts w:ascii="Times New Roman" w:eastAsia="Times New Roman" w:hAnsi="Times New Roman" w:cs="Times New Roman"/>
          <w:b/>
          <w:color w:val="000000"/>
          <w:sz w:val="28"/>
          <w:szCs w:val="28"/>
        </w:rPr>
        <w:t>порта</w:t>
      </w:r>
    </w:p>
    <w:p w:rsidR="00D824B3" w:rsidRPr="008F3741" w:rsidRDefault="00D824B3" w:rsidP="00634596">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p>
    <w:p w:rsidR="00D824B3" w:rsidRDefault="00D824B3" w:rsidP="00634596">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D824B3" w:rsidRDefault="00D824B3" w:rsidP="006345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D824B3" w:rsidRDefault="00D824B3" w:rsidP="006345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25 минут. </w:t>
      </w:r>
    </w:p>
    <w:p w:rsidR="00D824B3" w:rsidRDefault="00D824B3" w:rsidP="00634596">
      <w:pPr>
        <w:spacing w:after="0" w:line="240" w:lineRule="auto"/>
        <w:jc w:val="both"/>
        <w:rPr>
          <w:rFonts w:ascii="Times New Roman" w:hAnsi="Times New Roman" w:cs="Times New Roman"/>
          <w:sz w:val="28"/>
          <w:szCs w:val="28"/>
        </w:rPr>
      </w:pPr>
    </w:p>
    <w:p w:rsidR="00D824B3" w:rsidRDefault="00D824B3" w:rsidP="00634596">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D824B3" w:rsidRDefault="00D824B3"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D824B3" w:rsidRDefault="00D824B3"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D824B3" w:rsidRDefault="00D824B3"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D824B3" w:rsidRDefault="00D824B3"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D824B3" w:rsidRDefault="00D824B3"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D824B3" w:rsidRDefault="00D824B3"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D824B3" w:rsidRDefault="00D824B3"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D824B3" w:rsidRDefault="00D824B3"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D824B3" w:rsidRDefault="00D824B3"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D824B3" w:rsidRDefault="00D824B3"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r>
        <w:br w:type="page"/>
      </w:r>
    </w:p>
    <w:p w:rsidR="00D824B3" w:rsidRDefault="00D824B3" w:rsidP="00634596">
      <w:pPr>
        <w:spacing w:after="0" w:line="240" w:lineRule="auto"/>
        <w:jc w:val="center"/>
        <w:rPr>
          <w:rFonts w:ascii="Times New Roman" w:hAnsi="Times New Roman" w:cs="Times New Roman"/>
          <w:b/>
          <w:iCs/>
          <w:sz w:val="28"/>
          <w:szCs w:val="28"/>
        </w:rPr>
      </w:pPr>
      <w:r>
        <w:rPr>
          <w:rFonts w:ascii="Times New Roman" w:hAnsi="Times New Roman" w:cs="Times New Roman"/>
          <w:b/>
          <w:iCs/>
          <w:sz w:val="28"/>
          <w:szCs w:val="28"/>
        </w:rPr>
        <w:lastRenderedPageBreak/>
        <w:t>ВАРИАНТ 1.</w:t>
      </w:r>
    </w:p>
    <w:p w:rsidR="00D824B3" w:rsidRDefault="00D824B3" w:rsidP="00634596">
      <w:pPr>
        <w:spacing w:after="0" w:line="240" w:lineRule="auto"/>
        <w:jc w:val="center"/>
        <w:rPr>
          <w:rFonts w:ascii="Times New Roman" w:hAnsi="Times New Roman" w:cs="Times New Roman"/>
          <w:b/>
          <w:iCs/>
          <w:sz w:val="28"/>
          <w:szCs w:val="28"/>
        </w:rPr>
      </w:pPr>
    </w:p>
    <w:p w:rsidR="00D824B3" w:rsidRPr="00D824B3" w:rsidRDefault="00D824B3" w:rsidP="00464EDB">
      <w:pPr>
        <w:numPr>
          <w:ilvl w:val="0"/>
          <w:numId w:val="128"/>
        </w:numPr>
        <w:tabs>
          <w:tab w:val="left" w:pos="1134"/>
        </w:tabs>
        <w:spacing w:after="0" w:line="240" w:lineRule="auto"/>
        <w:ind w:left="0" w:firstLine="709"/>
        <w:jc w:val="both"/>
        <w:rPr>
          <w:rFonts w:ascii="Times New Roman" w:hAnsi="Times New Roman" w:cs="Times New Roman"/>
          <w:iCs/>
          <w:sz w:val="28"/>
          <w:szCs w:val="28"/>
        </w:rPr>
      </w:pPr>
      <w:r w:rsidRPr="00D824B3">
        <w:rPr>
          <w:rFonts w:ascii="Times New Roman" w:eastAsia="Times New Roman" w:hAnsi="Times New Roman" w:cs="Times New Roman"/>
          <w:color w:val="000000"/>
          <w:sz w:val="28"/>
          <w:szCs w:val="28"/>
        </w:rPr>
        <w:t>Требования технической эксплуатации к осмотру сооружений и устройств и служебно-технических зданий</w:t>
      </w:r>
    </w:p>
    <w:p w:rsidR="00D824B3" w:rsidRPr="00D824B3" w:rsidRDefault="00D824B3" w:rsidP="00464EDB">
      <w:pPr>
        <w:numPr>
          <w:ilvl w:val="0"/>
          <w:numId w:val="128"/>
        </w:numPr>
        <w:tabs>
          <w:tab w:val="left" w:pos="1134"/>
        </w:tabs>
        <w:spacing w:after="0" w:line="240" w:lineRule="auto"/>
        <w:ind w:left="0" w:firstLine="709"/>
        <w:jc w:val="both"/>
        <w:rPr>
          <w:rFonts w:ascii="Times New Roman" w:hAnsi="Times New Roman" w:cs="Times New Roman"/>
          <w:iCs/>
          <w:sz w:val="28"/>
          <w:szCs w:val="28"/>
        </w:rPr>
      </w:pPr>
      <w:r w:rsidRPr="00D824B3">
        <w:rPr>
          <w:rFonts w:ascii="Times New Roman" w:eastAsia="Times New Roman" w:hAnsi="Times New Roman" w:cs="Times New Roman"/>
          <w:color w:val="000000"/>
          <w:sz w:val="28"/>
          <w:szCs w:val="28"/>
        </w:rPr>
        <w:t>Закрытие перегона для производства работ.</w:t>
      </w:r>
    </w:p>
    <w:p w:rsidR="00D824B3" w:rsidRDefault="00D824B3" w:rsidP="00634596">
      <w:pPr>
        <w:tabs>
          <w:tab w:val="left" w:pos="1134"/>
        </w:tabs>
        <w:spacing w:after="0" w:line="240" w:lineRule="auto"/>
        <w:ind w:left="709"/>
        <w:jc w:val="both"/>
        <w:rPr>
          <w:rFonts w:ascii="Times New Roman" w:hAnsi="Times New Roman" w:cs="Times New Roman"/>
          <w:sz w:val="28"/>
          <w:szCs w:val="28"/>
        </w:rPr>
      </w:pPr>
    </w:p>
    <w:p w:rsidR="00D824B3" w:rsidRDefault="00D824B3" w:rsidP="00634596">
      <w:pPr>
        <w:spacing w:after="0" w:line="240" w:lineRule="auto"/>
        <w:jc w:val="center"/>
        <w:rPr>
          <w:rFonts w:ascii="Times New Roman" w:hAnsi="Times New Roman" w:cs="Times New Roman"/>
          <w:b/>
          <w:iCs/>
          <w:sz w:val="28"/>
          <w:szCs w:val="28"/>
        </w:rPr>
      </w:pPr>
      <w:r>
        <w:rPr>
          <w:rFonts w:ascii="Times New Roman" w:hAnsi="Times New Roman" w:cs="Times New Roman"/>
          <w:b/>
          <w:iCs/>
          <w:sz w:val="28"/>
          <w:szCs w:val="28"/>
        </w:rPr>
        <w:t>ВАРИАНТ 2.</w:t>
      </w:r>
    </w:p>
    <w:p w:rsidR="00D824B3" w:rsidRDefault="00D824B3" w:rsidP="00634596">
      <w:pPr>
        <w:spacing w:after="0" w:line="240" w:lineRule="auto"/>
        <w:jc w:val="center"/>
        <w:rPr>
          <w:rFonts w:ascii="Times New Roman" w:hAnsi="Times New Roman" w:cs="Times New Roman"/>
          <w:b/>
          <w:iCs/>
          <w:sz w:val="28"/>
          <w:szCs w:val="28"/>
        </w:rPr>
      </w:pPr>
    </w:p>
    <w:p w:rsidR="00D824B3" w:rsidRPr="00346760" w:rsidRDefault="00346760" w:rsidP="00464EDB">
      <w:pPr>
        <w:numPr>
          <w:ilvl w:val="0"/>
          <w:numId w:val="129"/>
        </w:numPr>
        <w:tabs>
          <w:tab w:val="left" w:pos="1134"/>
        </w:tabs>
        <w:spacing w:after="0" w:line="240" w:lineRule="auto"/>
        <w:ind w:left="0" w:firstLine="709"/>
        <w:jc w:val="both"/>
        <w:rPr>
          <w:rFonts w:ascii="Times New Roman" w:hAnsi="Times New Roman" w:cs="Times New Roman"/>
          <w:iCs/>
          <w:sz w:val="28"/>
          <w:szCs w:val="28"/>
        </w:rPr>
      </w:pPr>
      <w:r w:rsidRPr="00346760">
        <w:rPr>
          <w:rFonts w:ascii="Times New Roman" w:eastAsia="Times New Roman" w:hAnsi="Times New Roman" w:cs="Times New Roman"/>
          <w:color w:val="000000"/>
          <w:sz w:val="28"/>
          <w:szCs w:val="28"/>
        </w:rPr>
        <w:t>Требования к производству ремонта и техническому обслуживанию сооружений и устройств.</w:t>
      </w:r>
    </w:p>
    <w:p w:rsidR="00D824B3" w:rsidRPr="00346760" w:rsidRDefault="00346760" w:rsidP="00464EDB">
      <w:pPr>
        <w:numPr>
          <w:ilvl w:val="0"/>
          <w:numId w:val="129"/>
        </w:numPr>
        <w:tabs>
          <w:tab w:val="left" w:pos="1134"/>
        </w:tabs>
        <w:spacing w:after="0" w:line="240" w:lineRule="auto"/>
        <w:ind w:left="0" w:firstLine="709"/>
        <w:jc w:val="both"/>
        <w:rPr>
          <w:rFonts w:ascii="Times New Roman" w:hAnsi="Times New Roman" w:cs="Times New Roman"/>
          <w:iCs/>
          <w:sz w:val="28"/>
          <w:szCs w:val="28"/>
        </w:rPr>
      </w:pPr>
      <w:r w:rsidRPr="00346760">
        <w:rPr>
          <w:rFonts w:ascii="Times New Roman" w:eastAsia="Times New Roman" w:hAnsi="Times New Roman" w:cs="Times New Roman"/>
          <w:color w:val="000000"/>
          <w:sz w:val="28"/>
          <w:szCs w:val="28"/>
        </w:rPr>
        <w:t>Порядок ведения журнала осмотра</w:t>
      </w:r>
    </w:p>
    <w:p w:rsidR="00D824B3" w:rsidRPr="00D824B3" w:rsidRDefault="00D824B3" w:rsidP="00634596">
      <w:pPr>
        <w:tabs>
          <w:tab w:val="left" w:pos="1134"/>
        </w:tabs>
        <w:spacing w:after="0" w:line="240" w:lineRule="auto"/>
        <w:jc w:val="both"/>
        <w:rPr>
          <w:rFonts w:ascii="Times New Roman" w:hAnsi="Times New Roman" w:cs="Times New Roman"/>
          <w:iCs/>
          <w:sz w:val="28"/>
          <w:szCs w:val="28"/>
        </w:rPr>
      </w:pPr>
    </w:p>
    <w:p w:rsidR="00975E37" w:rsidRDefault="00975E37" w:rsidP="00634596">
      <w:pPr>
        <w:spacing w:after="0" w:line="240" w:lineRule="auto"/>
        <w:ind w:firstLine="720"/>
        <w:jc w:val="center"/>
        <w:rPr>
          <w:rFonts w:ascii="Times New Roman" w:hAnsi="Times New Roman" w:cs="Times New Roman"/>
          <w:b/>
          <w:sz w:val="28"/>
          <w:szCs w:val="28"/>
        </w:rPr>
      </w:pPr>
    </w:p>
    <w:p w:rsidR="00975E37" w:rsidRDefault="00FE4CEB" w:rsidP="00634596">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B745B0" w:rsidRPr="00B745B0" w:rsidRDefault="00FE4CEB" w:rsidP="00634596">
      <w:pPr>
        <w:pStyle w:val="normal"/>
        <w:pBdr>
          <w:top w:val="nil"/>
          <w:left w:val="nil"/>
          <w:bottom w:val="nil"/>
          <w:right w:val="nil"/>
          <w:between w:val="nil"/>
        </w:pBdr>
        <w:ind w:right="2"/>
        <w:jc w:val="center"/>
        <w:rPr>
          <w:rFonts w:ascii="Times New Roman" w:eastAsia="Times New Roman" w:hAnsi="Times New Roman" w:cs="Times New Roman"/>
          <w:color w:val="000000"/>
          <w:sz w:val="28"/>
          <w:szCs w:val="28"/>
        </w:rPr>
      </w:pPr>
      <w:r>
        <w:rPr>
          <w:rFonts w:ascii="Times New Roman" w:hAnsi="Times New Roman" w:cs="Times New Roman"/>
          <w:b/>
          <w:sz w:val="28"/>
          <w:szCs w:val="28"/>
        </w:rPr>
        <w:t xml:space="preserve">по теме </w:t>
      </w:r>
      <w:r w:rsidR="00B745B0">
        <w:rPr>
          <w:rFonts w:ascii="Times New Roman" w:hAnsi="Times New Roman" w:cs="Times New Roman"/>
          <w:b/>
          <w:bCs/>
          <w:spacing w:val="-1"/>
          <w:sz w:val="28"/>
          <w:szCs w:val="28"/>
        </w:rPr>
        <w:t>2.2.1</w:t>
      </w:r>
      <w:r>
        <w:rPr>
          <w:rFonts w:ascii="Times New Roman" w:hAnsi="Times New Roman" w:cs="Times New Roman"/>
          <w:b/>
          <w:bCs/>
          <w:spacing w:val="-1"/>
          <w:sz w:val="28"/>
          <w:szCs w:val="28"/>
        </w:rPr>
        <w:t xml:space="preserve"> </w:t>
      </w:r>
      <w:r w:rsidR="00B745B0" w:rsidRPr="00B745B0">
        <w:rPr>
          <w:rFonts w:ascii="Times New Roman" w:eastAsia="Times New Roman" w:hAnsi="Times New Roman" w:cs="Times New Roman"/>
          <w:b/>
          <w:color w:val="000000"/>
          <w:sz w:val="28"/>
          <w:szCs w:val="28"/>
        </w:rPr>
        <w:t>Сооружения и устройства путевого хозяйства.</w:t>
      </w:r>
    </w:p>
    <w:p w:rsidR="00042DEC" w:rsidRPr="008F3741" w:rsidRDefault="00042DEC" w:rsidP="00634596">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p>
    <w:p w:rsidR="00975E37" w:rsidRDefault="00FE4CEB" w:rsidP="00634596">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6345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975E37" w:rsidRDefault="00FE4CEB" w:rsidP="006345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25 минут. </w:t>
      </w:r>
    </w:p>
    <w:p w:rsidR="00975E37" w:rsidRDefault="00975E37" w:rsidP="00634596">
      <w:pPr>
        <w:spacing w:after="0" w:line="240" w:lineRule="auto"/>
        <w:jc w:val="both"/>
        <w:rPr>
          <w:rFonts w:ascii="Times New Roman" w:hAnsi="Times New Roman" w:cs="Times New Roman"/>
          <w:sz w:val="28"/>
          <w:szCs w:val="28"/>
        </w:rPr>
      </w:pPr>
    </w:p>
    <w:p w:rsidR="00975E37" w:rsidRDefault="00FE4CEB" w:rsidP="00634596">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4744D7" w:rsidRDefault="00FE4CEB"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5E37" w:rsidRDefault="00975E37" w:rsidP="00634596">
      <w:pPr>
        <w:pStyle w:val="aff7"/>
        <w:widowControl w:val="0"/>
        <w:spacing w:before="0" w:after="0"/>
        <w:ind w:left="284"/>
        <w:jc w:val="both"/>
        <w:rPr>
          <w:rFonts w:ascii="Times New Roman" w:hAnsi="Times New Roman"/>
          <w:sz w:val="28"/>
          <w:szCs w:val="28"/>
        </w:rPr>
      </w:pPr>
    </w:p>
    <w:p w:rsidR="00975E37" w:rsidRDefault="00FE4CEB" w:rsidP="00634596">
      <w:pPr>
        <w:spacing w:after="0" w:line="240" w:lineRule="auto"/>
        <w:jc w:val="center"/>
        <w:rPr>
          <w:rFonts w:ascii="Times New Roman" w:hAnsi="Times New Roman" w:cs="Times New Roman"/>
          <w:b/>
          <w:iCs/>
          <w:sz w:val="28"/>
          <w:szCs w:val="28"/>
        </w:rPr>
      </w:pPr>
      <w:r>
        <w:rPr>
          <w:rFonts w:ascii="Times New Roman" w:hAnsi="Times New Roman" w:cs="Times New Roman"/>
          <w:b/>
          <w:iCs/>
          <w:sz w:val="28"/>
          <w:szCs w:val="28"/>
        </w:rPr>
        <w:t>ВАРИАНТ 1.</w:t>
      </w:r>
    </w:p>
    <w:p w:rsidR="00975E37" w:rsidRDefault="00975E37" w:rsidP="00634596">
      <w:pPr>
        <w:spacing w:after="0" w:line="240" w:lineRule="auto"/>
        <w:jc w:val="center"/>
        <w:rPr>
          <w:rFonts w:ascii="Times New Roman" w:hAnsi="Times New Roman" w:cs="Times New Roman"/>
          <w:b/>
          <w:iCs/>
          <w:sz w:val="28"/>
          <w:szCs w:val="28"/>
        </w:rPr>
      </w:pPr>
    </w:p>
    <w:p w:rsidR="00975E37" w:rsidRDefault="00FE4CEB" w:rsidP="00464EDB">
      <w:pPr>
        <w:numPr>
          <w:ilvl w:val="0"/>
          <w:numId w:val="298"/>
        </w:numPr>
        <w:tabs>
          <w:tab w:val="left" w:pos="1134"/>
        </w:tabs>
        <w:spacing w:after="0" w:line="24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Дать определение железнодорожного пути.</w:t>
      </w:r>
    </w:p>
    <w:p w:rsidR="00975E37" w:rsidRDefault="00FE4CEB" w:rsidP="00464EDB">
      <w:pPr>
        <w:numPr>
          <w:ilvl w:val="0"/>
          <w:numId w:val="298"/>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iCs/>
          <w:sz w:val="28"/>
          <w:szCs w:val="28"/>
        </w:rPr>
        <w:t>Что должны иметь подразделения путевого хозяйства владельца инфраструктуры, владельца железнодорожного пути необщего пользования?</w:t>
      </w:r>
    </w:p>
    <w:p w:rsidR="00975E37" w:rsidRDefault="00FE4CEB" w:rsidP="00464EDB">
      <w:pPr>
        <w:numPr>
          <w:ilvl w:val="0"/>
          <w:numId w:val="298"/>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iCs/>
          <w:sz w:val="28"/>
          <w:szCs w:val="28"/>
        </w:rPr>
        <w:t>Что применяют для контроля за состоянием железнодорожного пути и сооружений инфраструктуры?</w:t>
      </w:r>
    </w:p>
    <w:p w:rsidR="00975E37" w:rsidRDefault="00FE4CEB" w:rsidP="00464EDB">
      <w:pPr>
        <w:numPr>
          <w:ilvl w:val="0"/>
          <w:numId w:val="298"/>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iCs/>
          <w:sz w:val="28"/>
          <w:szCs w:val="28"/>
        </w:rPr>
        <w:t xml:space="preserve">Кто осуществляет организацию работ по инструментальной проверке плана и профиля железнодорожных путей, изготовлению соответствующей технической </w:t>
      </w:r>
      <w:r>
        <w:rPr>
          <w:rFonts w:ascii="Times New Roman" w:hAnsi="Times New Roman" w:cs="Times New Roman"/>
          <w:iCs/>
          <w:sz w:val="28"/>
          <w:szCs w:val="28"/>
        </w:rPr>
        <w:lastRenderedPageBreak/>
        <w:t>документации, а также составлению масштабных и схематических планов железнодорожных станций?</w:t>
      </w:r>
    </w:p>
    <w:p w:rsidR="00975E37" w:rsidRDefault="00FE4CEB" w:rsidP="00464EDB">
      <w:pPr>
        <w:numPr>
          <w:ilvl w:val="0"/>
          <w:numId w:val="298"/>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iCs/>
          <w:sz w:val="28"/>
          <w:szCs w:val="28"/>
        </w:rPr>
        <w:t>Дать определение верхнего строения пути.</w:t>
      </w:r>
    </w:p>
    <w:p w:rsidR="00975E37" w:rsidRDefault="00975E37" w:rsidP="00634596">
      <w:pPr>
        <w:tabs>
          <w:tab w:val="left" w:pos="1134"/>
        </w:tabs>
        <w:spacing w:after="0" w:line="240" w:lineRule="auto"/>
        <w:ind w:firstLine="709"/>
        <w:jc w:val="both"/>
        <w:rPr>
          <w:rFonts w:ascii="Times New Roman" w:hAnsi="Times New Roman" w:cs="Times New Roman"/>
          <w:sz w:val="28"/>
          <w:szCs w:val="28"/>
        </w:rPr>
      </w:pPr>
    </w:p>
    <w:p w:rsidR="00975E37" w:rsidRDefault="00FE4CEB" w:rsidP="00634596">
      <w:pPr>
        <w:spacing w:after="0" w:line="240" w:lineRule="auto"/>
        <w:ind w:firstLine="709"/>
        <w:jc w:val="center"/>
        <w:rPr>
          <w:rFonts w:ascii="Times New Roman" w:hAnsi="Times New Roman" w:cs="Times New Roman"/>
          <w:b/>
          <w:iCs/>
          <w:sz w:val="28"/>
          <w:szCs w:val="28"/>
        </w:rPr>
      </w:pPr>
      <w:r>
        <w:rPr>
          <w:rFonts w:ascii="Times New Roman" w:hAnsi="Times New Roman" w:cs="Times New Roman"/>
          <w:b/>
          <w:iCs/>
          <w:sz w:val="28"/>
          <w:szCs w:val="28"/>
        </w:rPr>
        <w:t>ВАРИАНТ 2.</w:t>
      </w:r>
    </w:p>
    <w:p w:rsidR="00975E37" w:rsidRDefault="00975E37" w:rsidP="00634596">
      <w:pPr>
        <w:spacing w:after="0" w:line="240" w:lineRule="auto"/>
        <w:ind w:firstLine="709"/>
        <w:jc w:val="center"/>
        <w:rPr>
          <w:rFonts w:ascii="Times New Roman" w:hAnsi="Times New Roman" w:cs="Times New Roman"/>
          <w:b/>
          <w:iCs/>
          <w:sz w:val="28"/>
          <w:szCs w:val="28"/>
        </w:rPr>
      </w:pPr>
    </w:p>
    <w:p w:rsidR="00975E37" w:rsidRDefault="00FE4CEB" w:rsidP="00464EDB">
      <w:pPr>
        <w:numPr>
          <w:ilvl w:val="0"/>
          <w:numId w:val="299"/>
        </w:numPr>
        <w:tabs>
          <w:tab w:val="left" w:pos="1134"/>
        </w:tabs>
        <w:spacing w:after="0" w:line="24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Дать определение земляного полотна.</w:t>
      </w:r>
    </w:p>
    <w:p w:rsidR="00975E37" w:rsidRDefault="00FE4CEB" w:rsidP="00464EDB">
      <w:pPr>
        <w:numPr>
          <w:ilvl w:val="0"/>
          <w:numId w:val="299"/>
        </w:numPr>
        <w:tabs>
          <w:tab w:val="left" w:pos="1134"/>
        </w:tabs>
        <w:spacing w:after="0" w:line="24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Что должны иметь подразделения путевого хозяйства владельца инфраструктуры, владельца железнодорожного пути необщего пользования?</w:t>
      </w:r>
    </w:p>
    <w:p w:rsidR="00975E37" w:rsidRDefault="00FE4CEB" w:rsidP="00464EDB">
      <w:pPr>
        <w:numPr>
          <w:ilvl w:val="0"/>
          <w:numId w:val="299"/>
        </w:numPr>
        <w:tabs>
          <w:tab w:val="left" w:pos="1134"/>
        </w:tabs>
        <w:spacing w:after="0" w:line="24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Что применяют для контроля за состоянием железнодорожного пути и сооружений инфраструктуры?</w:t>
      </w:r>
    </w:p>
    <w:p w:rsidR="00975E37" w:rsidRDefault="00FE4CEB" w:rsidP="00464EDB">
      <w:pPr>
        <w:numPr>
          <w:ilvl w:val="0"/>
          <w:numId w:val="299"/>
        </w:numPr>
        <w:tabs>
          <w:tab w:val="left" w:pos="1134"/>
        </w:tabs>
        <w:spacing w:after="0" w:line="24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Чему равно расстояние между осями смежных железнодорожных путей на железнодорожных станциях, прямых участках?</w:t>
      </w:r>
    </w:p>
    <w:p w:rsidR="00975E37" w:rsidRDefault="00FE4CEB" w:rsidP="00464EDB">
      <w:pPr>
        <w:numPr>
          <w:ilvl w:val="0"/>
          <w:numId w:val="299"/>
        </w:numPr>
        <w:tabs>
          <w:tab w:val="left" w:pos="1134"/>
        </w:tabs>
        <w:spacing w:after="0" w:line="24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Что относят к искусственным сооружениям?</w:t>
      </w:r>
    </w:p>
    <w:p w:rsidR="00975E37" w:rsidRDefault="00975E37" w:rsidP="00634596">
      <w:pPr>
        <w:spacing w:after="0" w:line="240" w:lineRule="auto"/>
        <w:jc w:val="both"/>
        <w:rPr>
          <w:rFonts w:ascii="Times New Roman" w:hAnsi="Times New Roman" w:cs="Times New Roman"/>
          <w:sz w:val="28"/>
          <w:szCs w:val="28"/>
        </w:rPr>
      </w:pPr>
    </w:p>
    <w:p w:rsidR="00975E37" w:rsidRDefault="00FE4CEB" w:rsidP="00634596">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0D3913" w:rsidRPr="000D3913" w:rsidRDefault="00B745B0" w:rsidP="00634596">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hAnsi="Times New Roman" w:cs="Times New Roman"/>
          <w:b/>
          <w:sz w:val="28"/>
          <w:szCs w:val="28"/>
        </w:rPr>
        <w:t>Тема 2.2.2</w:t>
      </w:r>
      <w:r w:rsidR="00FE4CEB">
        <w:rPr>
          <w:rFonts w:ascii="Times New Roman" w:hAnsi="Times New Roman" w:cs="Times New Roman"/>
          <w:b/>
          <w:sz w:val="28"/>
          <w:szCs w:val="28"/>
        </w:rPr>
        <w:t xml:space="preserve"> </w:t>
      </w:r>
      <w:r w:rsidR="000D3913" w:rsidRPr="000D3913">
        <w:rPr>
          <w:rFonts w:ascii="Times New Roman" w:eastAsia="Times New Roman" w:hAnsi="Times New Roman" w:cs="Times New Roman"/>
          <w:b/>
          <w:color w:val="000000"/>
          <w:sz w:val="28"/>
          <w:szCs w:val="28"/>
        </w:rPr>
        <w:t>Требования правил технической эксплуатации к стрелочным перев</w:t>
      </w:r>
      <w:r w:rsidR="000D3913" w:rsidRPr="000D3913">
        <w:rPr>
          <w:rFonts w:ascii="Times New Roman" w:eastAsia="Times New Roman" w:hAnsi="Times New Roman" w:cs="Times New Roman"/>
          <w:b/>
          <w:color w:val="000000"/>
          <w:sz w:val="28"/>
          <w:szCs w:val="28"/>
        </w:rPr>
        <w:t>о</w:t>
      </w:r>
      <w:r w:rsidR="000D3913" w:rsidRPr="000D3913">
        <w:rPr>
          <w:rFonts w:ascii="Times New Roman" w:eastAsia="Times New Roman" w:hAnsi="Times New Roman" w:cs="Times New Roman"/>
          <w:b/>
          <w:color w:val="000000"/>
          <w:sz w:val="28"/>
          <w:szCs w:val="28"/>
        </w:rPr>
        <w:t>дам. Пересечения, переезды и примыкания железных дорог.</w:t>
      </w:r>
    </w:p>
    <w:p w:rsidR="00975E37" w:rsidRDefault="00975E37" w:rsidP="00634596">
      <w:pPr>
        <w:spacing w:after="0" w:line="240" w:lineRule="auto"/>
        <w:jc w:val="center"/>
        <w:rPr>
          <w:rFonts w:ascii="Times New Roman" w:hAnsi="Times New Roman" w:cs="Times New Roman"/>
          <w:b/>
          <w:caps/>
          <w:sz w:val="28"/>
          <w:szCs w:val="28"/>
        </w:rPr>
      </w:pPr>
    </w:p>
    <w:p w:rsidR="00975E37" w:rsidRDefault="00FE4CEB" w:rsidP="00634596">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6345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6345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975E37" w:rsidRDefault="00975E37" w:rsidP="00634596">
      <w:pPr>
        <w:spacing w:after="0" w:line="240" w:lineRule="auto"/>
        <w:jc w:val="both"/>
        <w:rPr>
          <w:rFonts w:ascii="Times New Roman" w:hAnsi="Times New Roman" w:cs="Times New Roman"/>
          <w:sz w:val="28"/>
          <w:szCs w:val="28"/>
        </w:rPr>
      </w:pPr>
    </w:p>
    <w:p w:rsidR="00975E37" w:rsidRDefault="00FE4CEB" w:rsidP="00634596">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C127F8" w:rsidRDefault="00C127F8" w:rsidP="00634596">
      <w:pPr>
        <w:spacing w:after="0" w:line="240" w:lineRule="auto"/>
        <w:jc w:val="center"/>
        <w:rPr>
          <w:rFonts w:ascii="Times New Roman" w:hAnsi="Times New Roman" w:cs="Times New Roman"/>
          <w:b/>
          <w:sz w:val="28"/>
          <w:szCs w:val="28"/>
        </w:rPr>
      </w:pPr>
    </w:p>
    <w:p w:rsidR="00975E37" w:rsidRDefault="00FE4CEB" w:rsidP="0063459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F42A2" w:rsidRDefault="009F42A2" w:rsidP="00634596">
      <w:pPr>
        <w:spacing w:after="0" w:line="240" w:lineRule="auto"/>
        <w:jc w:val="center"/>
        <w:rPr>
          <w:rFonts w:ascii="Times New Roman" w:hAnsi="Times New Roman" w:cs="Times New Roman"/>
          <w:b/>
          <w:sz w:val="28"/>
          <w:szCs w:val="28"/>
        </w:rPr>
      </w:pPr>
    </w:p>
    <w:p w:rsidR="00975E37" w:rsidRDefault="00FE4CEB" w:rsidP="00464EDB">
      <w:pPr>
        <w:pStyle w:val="aff9"/>
        <w:numPr>
          <w:ilvl w:val="0"/>
          <w:numId w:val="130"/>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стрелочного перевода.</w:t>
      </w:r>
    </w:p>
    <w:p w:rsidR="00975E37" w:rsidRDefault="00FE4CEB" w:rsidP="00464EDB">
      <w:pPr>
        <w:pStyle w:val="aff9"/>
        <w:numPr>
          <w:ilvl w:val="0"/>
          <w:numId w:val="130"/>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Назвать марки крестовин стрелочных переводов на железнодорожных путях общего пользования.</w:t>
      </w:r>
    </w:p>
    <w:p w:rsidR="00975E37" w:rsidRDefault="00FE4CEB" w:rsidP="00464EDB">
      <w:pPr>
        <w:pStyle w:val="aff9"/>
        <w:numPr>
          <w:ilvl w:val="0"/>
          <w:numId w:val="130"/>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централизованной стрелки.</w:t>
      </w:r>
    </w:p>
    <w:p w:rsidR="00975E37" w:rsidRDefault="00FE4CEB" w:rsidP="00464EDB">
      <w:pPr>
        <w:pStyle w:val="aff9"/>
        <w:numPr>
          <w:ilvl w:val="0"/>
          <w:numId w:val="130"/>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Перечислить неисправности стрелочных переводов и глухих пересечений, при которых не допускается их эксплуатация.</w:t>
      </w:r>
    </w:p>
    <w:p w:rsidR="00975E37" w:rsidRDefault="00FE4CEB" w:rsidP="00464EDB">
      <w:pPr>
        <w:pStyle w:val="aff9"/>
        <w:numPr>
          <w:ilvl w:val="0"/>
          <w:numId w:val="130"/>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Дать название </w:t>
      </w:r>
      <w:r>
        <w:rPr>
          <w:rFonts w:ascii="Times New Roman" w:hAnsi="Times New Roman"/>
          <w:sz w:val="28"/>
          <w:szCs w:val="28"/>
          <w:lang w:val="en-US"/>
        </w:rPr>
        <w:t>I</w:t>
      </w:r>
      <w:r>
        <w:rPr>
          <w:rFonts w:ascii="Times New Roman" w:hAnsi="Times New Roman"/>
          <w:sz w:val="28"/>
          <w:szCs w:val="28"/>
        </w:rPr>
        <w:t xml:space="preserve"> – части стрелочного перевода. Дать название 1,5,7 элементам стрелочного перевода.</w:t>
      </w:r>
    </w:p>
    <w:p w:rsidR="00975E37" w:rsidRDefault="00FE4CEB" w:rsidP="00634596">
      <w:pPr>
        <w:pStyle w:val="aff9"/>
        <w:spacing w:after="0" w:line="240" w:lineRule="auto"/>
        <w:ind w:left="927"/>
        <w:jc w:val="center"/>
        <w:rPr>
          <w:rFonts w:ascii="Times New Roman" w:hAnsi="Times New Roman"/>
          <w:sz w:val="28"/>
          <w:szCs w:val="28"/>
          <w:lang w:val="en-US"/>
        </w:rPr>
      </w:pPr>
      <w:r>
        <w:rPr>
          <w:noProof/>
          <w:lang w:eastAsia="ru-RU"/>
        </w:rPr>
        <w:drawing>
          <wp:inline distT="0" distB="0" distL="0" distR="0">
            <wp:extent cx="3372592" cy="1958563"/>
            <wp:effectExtent l="19050" t="0" r="0" b="0"/>
            <wp:docPr id="95" name="Изображение9" descr="http://xn--i1abbnckbmcl9fb.xn--p1ai/%D1%81%D1%82%D0%B0%D1%82%D1%8C%D0%B8/521833/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Изображение9" descr="http://xn--i1abbnckbmcl9fb.xn--p1ai/%D1%81%D1%82%D0%B0%D1%82%D1%8C%D0%B8/521833/img1.gif"/>
                    <pic:cNvPicPr>
                      <a:picLocks noChangeAspect="1" noChangeArrowheads="1"/>
                    </pic:cNvPicPr>
                  </pic:nvPicPr>
                  <pic:blipFill>
                    <a:blip r:embed="rId78" cstate="print"/>
                    <a:stretch>
                      <a:fillRect/>
                    </a:stretch>
                  </pic:blipFill>
                  <pic:spPr bwMode="auto">
                    <a:xfrm>
                      <a:off x="0" y="0"/>
                      <a:ext cx="3372592" cy="1958563"/>
                    </a:xfrm>
                    <a:prstGeom prst="rect">
                      <a:avLst/>
                    </a:prstGeom>
                    <a:noFill/>
                  </pic:spPr>
                </pic:pic>
              </a:graphicData>
            </a:graphic>
          </wp:inline>
        </w:drawing>
      </w:r>
    </w:p>
    <w:p w:rsidR="00975E37" w:rsidRDefault="00975E37" w:rsidP="00634596">
      <w:pPr>
        <w:pStyle w:val="aff9"/>
        <w:spacing w:after="0" w:line="240" w:lineRule="auto"/>
        <w:ind w:left="927"/>
        <w:jc w:val="both"/>
        <w:rPr>
          <w:rFonts w:ascii="Times New Roman" w:hAnsi="Times New Roman"/>
          <w:sz w:val="28"/>
          <w:szCs w:val="28"/>
          <w:lang w:val="en-US"/>
        </w:rPr>
      </w:pPr>
    </w:p>
    <w:p w:rsidR="00975E37" w:rsidRDefault="00FE4CEB" w:rsidP="00464EDB">
      <w:pPr>
        <w:pStyle w:val="aff9"/>
        <w:numPr>
          <w:ilvl w:val="0"/>
          <w:numId w:val="130"/>
        </w:numPr>
        <w:tabs>
          <w:tab w:val="left" w:pos="1134"/>
        </w:tabs>
        <w:spacing w:after="0" w:line="240" w:lineRule="auto"/>
        <w:ind w:left="-142" w:firstLine="709"/>
        <w:jc w:val="both"/>
        <w:rPr>
          <w:rFonts w:ascii="Times New Roman" w:hAnsi="Times New Roman"/>
          <w:sz w:val="28"/>
          <w:szCs w:val="28"/>
        </w:rPr>
      </w:pPr>
      <w:r>
        <w:rPr>
          <w:rFonts w:ascii="Times New Roman" w:hAnsi="Times New Roman"/>
          <w:sz w:val="28"/>
          <w:szCs w:val="28"/>
        </w:rPr>
        <w:t>Дать определение железнодорожного переезда?</w:t>
      </w:r>
    </w:p>
    <w:p w:rsidR="00975E37" w:rsidRDefault="00975E37" w:rsidP="00634596">
      <w:pPr>
        <w:spacing w:after="0" w:line="240" w:lineRule="auto"/>
        <w:rPr>
          <w:rFonts w:ascii="Times New Roman" w:hAnsi="Times New Roman" w:cs="Times New Roman"/>
          <w:b/>
          <w:sz w:val="28"/>
          <w:szCs w:val="28"/>
        </w:rPr>
      </w:pPr>
    </w:p>
    <w:p w:rsidR="00975E37" w:rsidRDefault="00FE4CEB" w:rsidP="0063459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975E37" w:rsidP="00634596">
      <w:pPr>
        <w:spacing w:after="0" w:line="240" w:lineRule="auto"/>
        <w:rPr>
          <w:rFonts w:ascii="Times New Roman" w:hAnsi="Times New Roman" w:cs="Times New Roman"/>
          <w:b/>
          <w:sz w:val="28"/>
          <w:szCs w:val="28"/>
        </w:rPr>
      </w:pPr>
    </w:p>
    <w:p w:rsidR="00975E37" w:rsidRDefault="00FE4CEB" w:rsidP="00464EDB">
      <w:pPr>
        <w:pStyle w:val="aff9"/>
        <w:numPr>
          <w:ilvl w:val="0"/>
          <w:numId w:val="131"/>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стрелки.</w:t>
      </w:r>
    </w:p>
    <w:p w:rsidR="00975E37" w:rsidRDefault="00FE4CEB" w:rsidP="00464EDB">
      <w:pPr>
        <w:pStyle w:val="aff9"/>
        <w:numPr>
          <w:ilvl w:val="0"/>
          <w:numId w:val="131"/>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Назвать марки крестовин стрелочных переводов на железнодорожных путях необщего пользования.</w:t>
      </w:r>
    </w:p>
    <w:p w:rsidR="00975E37" w:rsidRDefault="00FE4CEB" w:rsidP="00464EDB">
      <w:pPr>
        <w:pStyle w:val="aff9"/>
        <w:numPr>
          <w:ilvl w:val="0"/>
          <w:numId w:val="131"/>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нецентрализованной стрелки.</w:t>
      </w:r>
    </w:p>
    <w:p w:rsidR="00975E37" w:rsidRDefault="00FE4CEB" w:rsidP="00464EDB">
      <w:pPr>
        <w:pStyle w:val="aff9"/>
        <w:numPr>
          <w:ilvl w:val="0"/>
          <w:numId w:val="131"/>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Перечислить неисправности стрелочных переводов и глухих пересечений, при которых не допускается их эксплуатация.</w:t>
      </w:r>
    </w:p>
    <w:p w:rsidR="00975E37" w:rsidRDefault="00FE4CEB" w:rsidP="00464EDB">
      <w:pPr>
        <w:pStyle w:val="aff9"/>
        <w:numPr>
          <w:ilvl w:val="0"/>
          <w:numId w:val="131"/>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Дать название I</w:t>
      </w:r>
      <w:r>
        <w:rPr>
          <w:rFonts w:ascii="Times New Roman" w:hAnsi="Times New Roman"/>
          <w:sz w:val="28"/>
          <w:szCs w:val="28"/>
          <w:lang w:val="en-US"/>
        </w:rPr>
        <w:t>I</w:t>
      </w:r>
      <w:r>
        <w:rPr>
          <w:rFonts w:ascii="Times New Roman" w:hAnsi="Times New Roman"/>
          <w:sz w:val="28"/>
          <w:szCs w:val="28"/>
        </w:rPr>
        <w:t xml:space="preserve"> – части стрелочного перевода. Дать название 2,6, 9 элементам стрелочного перевода.</w:t>
      </w:r>
    </w:p>
    <w:p w:rsidR="00975E37" w:rsidRDefault="00FE4CEB" w:rsidP="00634596">
      <w:pPr>
        <w:pStyle w:val="aff9"/>
        <w:spacing w:after="0" w:line="240" w:lineRule="auto"/>
        <w:ind w:left="1287"/>
        <w:jc w:val="center"/>
        <w:rPr>
          <w:rFonts w:ascii="Times New Roman" w:hAnsi="Times New Roman"/>
          <w:sz w:val="28"/>
          <w:szCs w:val="28"/>
        </w:rPr>
      </w:pPr>
      <w:r>
        <w:rPr>
          <w:noProof/>
          <w:lang w:eastAsia="ru-RU"/>
        </w:rPr>
        <w:drawing>
          <wp:inline distT="0" distB="0" distL="0" distR="0">
            <wp:extent cx="3526971" cy="2048215"/>
            <wp:effectExtent l="19050" t="0" r="0" b="0"/>
            <wp:docPr id="96" name="Изображение10" descr="http://xn--i1abbnckbmcl9fb.xn--p1ai/%D1%81%D1%82%D0%B0%D1%82%D1%8C%D0%B8/521833/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Изображение10" descr="http://xn--i1abbnckbmcl9fb.xn--p1ai/%D1%81%D1%82%D0%B0%D1%82%D1%8C%D0%B8/521833/img1.gif"/>
                    <pic:cNvPicPr>
                      <a:picLocks noChangeAspect="1" noChangeArrowheads="1"/>
                    </pic:cNvPicPr>
                  </pic:nvPicPr>
                  <pic:blipFill>
                    <a:blip r:embed="rId78" cstate="print"/>
                    <a:stretch>
                      <a:fillRect/>
                    </a:stretch>
                  </pic:blipFill>
                  <pic:spPr bwMode="auto">
                    <a:xfrm>
                      <a:off x="0" y="0"/>
                      <a:ext cx="3526971" cy="2048215"/>
                    </a:xfrm>
                    <a:prstGeom prst="rect">
                      <a:avLst/>
                    </a:prstGeom>
                    <a:noFill/>
                  </pic:spPr>
                </pic:pic>
              </a:graphicData>
            </a:graphic>
          </wp:inline>
        </w:drawing>
      </w:r>
    </w:p>
    <w:p w:rsidR="00975E37" w:rsidRDefault="00FE4CEB" w:rsidP="00464EDB">
      <w:pPr>
        <w:pStyle w:val="aff9"/>
        <w:numPr>
          <w:ilvl w:val="0"/>
          <w:numId w:val="131"/>
        </w:numPr>
        <w:tabs>
          <w:tab w:val="left" w:pos="993"/>
        </w:tabs>
        <w:spacing w:after="0" w:line="240" w:lineRule="auto"/>
        <w:jc w:val="both"/>
        <w:rPr>
          <w:rFonts w:ascii="Times New Roman" w:hAnsi="Times New Roman"/>
          <w:sz w:val="28"/>
          <w:szCs w:val="28"/>
        </w:rPr>
      </w:pPr>
      <w:r>
        <w:rPr>
          <w:rFonts w:ascii="Times New Roman" w:hAnsi="Times New Roman"/>
          <w:sz w:val="28"/>
          <w:szCs w:val="28"/>
        </w:rPr>
        <w:t>Что должны иметь железнодорожные переезды?</w:t>
      </w:r>
    </w:p>
    <w:p w:rsidR="004744D7" w:rsidRDefault="004744D7" w:rsidP="00634596">
      <w:pPr>
        <w:spacing w:after="0" w:line="240" w:lineRule="auto"/>
        <w:jc w:val="center"/>
        <w:rPr>
          <w:rFonts w:ascii="Times New Roman" w:hAnsi="Times New Roman" w:cs="Times New Roman"/>
          <w:b/>
          <w:caps/>
          <w:sz w:val="28"/>
          <w:szCs w:val="28"/>
        </w:rPr>
      </w:pPr>
    </w:p>
    <w:p w:rsidR="00B745B0" w:rsidRDefault="00B745B0" w:rsidP="00634596">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B745B0" w:rsidRDefault="00B745B0" w:rsidP="00634596">
      <w:pPr>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 xml:space="preserve">по теме </w:t>
      </w:r>
      <w:r>
        <w:rPr>
          <w:rFonts w:ascii="Times New Roman" w:eastAsia="Times New Roman" w:hAnsi="Times New Roman" w:cs="Times New Roman"/>
          <w:b/>
          <w:sz w:val="28"/>
          <w:szCs w:val="28"/>
        </w:rPr>
        <w:t>2.3</w:t>
      </w:r>
      <w:r w:rsidR="00634596">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r w:rsidRPr="00B745B0">
        <w:rPr>
          <w:rFonts w:ascii="Times New Roman" w:eastAsia="Times New Roman" w:hAnsi="Times New Roman" w:cs="Times New Roman"/>
          <w:b/>
          <w:color w:val="000000"/>
          <w:sz w:val="28"/>
          <w:szCs w:val="28"/>
        </w:rPr>
        <w:t>Техническая эксплуатация технологической электросвязи.</w:t>
      </w:r>
      <w:r>
        <w:rPr>
          <w:rFonts w:ascii="Times New Roman" w:eastAsia="Times New Roman" w:hAnsi="Times New Roman" w:cs="Times New Roman"/>
          <w:b/>
          <w:sz w:val="28"/>
          <w:szCs w:val="28"/>
        </w:rPr>
        <w:t xml:space="preserve"> </w:t>
      </w:r>
    </w:p>
    <w:p w:rsidR="00B745B0" w:rsidRDefault="00B745B0" w:rsidP="00634596">
      <w:pPr>
        <w:spacing w:after="0" w:line="240" w:lineRule="auto"/>
        <w:jc w:val="center"/>
        <w:rPr>
          <w:rFonts w:ascii="Times New Roman" w:hAnsi="Times New Roman" w:cs="Times New Roman"/>
          <w:b/>
          <w:sz w:val="28"/>
          <w:szCs w:val="28"/>
        </w:rPr>
      </w:pPr>
    </w:p>
    <w:p w:rsidR="00B745B0" w:rsidRDefault="00B745B0" w:rsidP="00634596">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B745B0" w:rsidRDefault="00B745B0" w:rsidP="006345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5 вариантов заданий. Все варианты работы равноценны. </w:t>
      </w:r>
    </w:p>
    <w:p w:rsidR="00B745B0" w:rsidRDefault="00B745B0" w:rsidP="006345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20 минут. </w:t>
      </w:r>
    </w:p>
    <w:p w:rsidR="00B745B0" w:rsidRDefault="00B745B0" w:rsidP="00634596">
      <w:pPr>
        <w:spacing w:after="0" w:line="240" w:lineRule="auto"/>
        <w:jc w:val="both"/>
        <w:rPr>
          <w:rFonts w:ascii="Times New Roman" w:hAnsi="Times New Roman" w:cs="Times New Roman"/>
          <w:sz w:val="28"/>
          <w:szCs w:val="28"/>
        </w:rPr>
      </w:pPr>
    </w:p>
    <w:p w:rsidR="00B745B0" w:rsidRDefault="00B745B0" w:rsidP="00634596">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lastRenderedPageBreak/>
        <w:t>Критерии оценки:</w:t>
      </w:r>
    </w:p>
    <w:p w:rsidR="00B745B0" w:rsidRDefault="00B745B0"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B745B0" w:rsidRDefault="00B745B0"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B745B0" w:rsidRDefault="00B745B0"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B745B0" w:rsidRDefault="00B745B0"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B745B0" w:rsidRDefault="00B745B0"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B745B0" w:rsidRDefault="00B745B0"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B745B0" w:rsidRDefault="00B745B0"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B745B0" w:rsidRDefault="00B745B0"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B745B0" w:rsidRDefault="00B745B0" w:rsidP="00634596">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B745B0" w:rsidRDefault="00B745B0" w:rsidP="00634596">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634596" w:rsidRDefault="00634596" w:rsidP="00634596">
      <w:pPr>
        <w:spacing w:after="0" w:line="240" w:lineRule="auto"/>
        <w:jc w:val="center"/>
        <w:rPr>
          <w:rFonts w:ascii="Times New Roman" w:hAnsi="Times New Roman" w:cs="Times New Roman"/>
          <w:b/>
          <w:sz w:val="28"/>
          <w:szCs w:val="28"/>
        </w:rPr>
      </w:pPr>
    </w:p>
    <w:p w:rsidR="00B745B0" w:rsidRDefault="00B745B0" w:rsidP="0063459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B745B0" w:rsidRDefault="00B745B0" w:rsidP="00464EDB">
      <w:pPr>
        <w:pStyle w:val="aff9"/>
        <w:numPr>
          <w:ilvl w:val="0"/>
          <w:numId w:val="226"/>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технологической электросвязи.</w:t>
      </w:r>
    </w:p>
    <w:p w:rsidR="00B745B0" w:rsidRDefault="00B745B0" w:rsidP="00464EDB">
      <w:pPr>
        <w:pStyle w:val="aff9"/>
        <w:numPr>
          <w:ilvl w:val="0"/>
          <w:numId w:val="133"/>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Перечислить виды связи.</w:t>
      </w:r>
    </w:p>
    <w:p w:rsidR="00B745B0" w:rsidRDefault="00B745B0" w:rsidP="00464EDB">
      <w:pPr>
        <w:pStyle w:val="aff9"/>
        <w:numPr>
          <w:ilvl w:val="0"/>
          <w:numId w:val="133"/>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парковой двусторонней связи.</w:t>
      </w:r>
    </w:p>
    <w:p w:rsidR="00B745B0" w:rsidRDefault="00B745B0" w:rsidP="00464EDB">
      <w:pPr>
        <w:pStyle w:val="aff9"/>
        <w:numPr>
          <w:ilvl w:val="0"/>
          <w:numId w:val="133"/>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поездной радиосвязи.</w:t>
      </w:r>
    </w:p>
    <w:p w:rsidR="00B745B0" w:rsidRDefault="00B745B0" w:rsidP="00634596">
      <w:pPr>
        <w:pStyle w:val="aff9"/>
        <w:tabs>
          <w:tab w:val="left" w:pos="993"/>
        </w:tabs>
        <w:spacing w:after="0" w:line="240" w:lineRule="auto"/>
        <w:ind w:left="0"/>
        <w:jc w:val="both"/>
        <w:rPr>
          <w:rFonts w:ascii="Times New Roman" w:hAnsi="Times New Roman"/>
          <w:sz w:val="28"/>
          <w:szCs w:val="28"/>
        </w:rPr>
      </w:pPr>
    </w:p>
    <w:p w:rsidR="00B745B0" w:rsidRDefault="00B745B0" w:rsidP="0063459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2.</w:t>
      </w:r>
    </w:p>
    <w:p w:rsidR="00B745B0" w:rsidRDefault="00B745B0" w:rsidP="00464EDB">
      <w:pPr>
        <w:pStyle w:val="aff9"/>
        <w:numPr>
          <w:ilvl w:val="0"/>
          <w:numId w:val="227"/>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технологической электросвязи.</w:t>
      </w:r>
    </w:p>
    <w:p w:rsidR="00B745B0" w:rsidRDefault="00B745B0" w:rsidP="00464EDB">
      <w:pPr>
        <w:pStyle w:val="aff9"/>
        <w:numPr>
          <w:ilvl w:val="0"/>
          <w:numId w:val="13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Перечислить виды связи.</w:t>
      </w:r>
    </w:p>
    <w:p w:rsidR="00B745B0" w:rsidRDefault="00B745B0" w:rsidP="00464EDB">
      <w:pPr>
        <w:pStyle w:val="aff9"/>
        <w:numPr>
          <w:ilvl w:val="0"/>
          <w:numId w:val="13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перегонной связи.</w:t>
      </w:r>
    </w:p>
    <w:p w:rsidR="00B745B0" w:rsidRDefault="00B745B0" w:rsidP="00464EDB">
      <w:pPr>
        <w:pStyle w:val="aff9"/>
        <w:numPr>
          <w:ilvl w:val="0"/>
          <w:numId w:val="13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энергодиспетчерской связи</w:t>
      </w:r>
    </w:p>
    <w:p w:rsidR="00B745B0" w:rsidRDefault="00B745B0" w:rsidP="00634596">
      <w:pPr>
        <w:pStyle w:val="aff9"/>
        <w:tabs>
          <w:tab w:val="left" w:pos="993"/>
        </w:tabs>
        <w:spacing w:after="0" w:line="240" w:lineRule="auto"/>
        <w:ind w:left="0"/>
        <w:jc w:val="both"/>
        <w:rPr>
          <w:rFonts w:ascii="Times New Roman" w:hAnsi="Times New Roman"/>
          <w:sz w:val="28"/>
          <w:szCs w:val="28"/>
        </w:rPr>
      </w:pPr>
    </w:p>
    <w:p w:rsidR="00B745B0" w:rsidRDefault="00B745B0" w:rsidP="00634596">
      <w:pPr>
        <w:pStyle w:val="aff9"/>
        <w:spacing w:after="0" w:line="240" w:lineRule="auto"/>
        <w:jc w:val="center"/>
        <w:rPr>
          <w:rFonts w:ascii="Times New Roman" w:hAnsi="Times New Roman"/>
          <w:b/>
          <w:sz w:val="28"/>
          <w:szCs w:val="28"/>
        </w:rPr>
      </w:pPr>
      <w:r>
        <w:rPr>
          <w:rFonts w:ascii="Times New Roman" w:hAnsi="Times New Roman"/>
          <w:b/>
          <w:sz w:val="28"/>
          <w:szCs w:val="28"/>
        </w:rPr>
        <w:t>ВАРИАНТ 3.</w:t>
      </w:r>
    </w:p>
    <w:p w:rsidR="00B745B0" w:rsidRDefault="00B745B0" w:rsidP="00464EDB">
      <w:pPr>
        <w:pStyle w:val="aff9"/>
        <w:numPr>
          <w:ilvl w:val="0"/>
          <w:numId w:val="228"/>
        </w:numPr>
        <w:tabs>
          <w:tab w:val="left" w:pos="993"/>
        </w:tabs>
        <w:spacing w:after="0" w:line="240" w:lineRule="auto"/>
        <w:ind w:left="0" w:firstLine="567"/>
        <w:rPr>
          <w:rFonts w:ascii="Times New Roman" w:hAnsi="Times New Roman"/>
          <w:sz w:val="28"/>
          <w:szCs w:val="28"/>
        </w:rPr>
      </w:pPr>
      <w:r>
        <w:rPr>
          <w:rFonts w:ascii="Times New Roman" w:hAnsi="Times New Roman"/>
          <w:sz w:val="28"/>
          <w:szCs w:val="28"/>
        </w:rPr>
        <w:t>Дать определение технологической электросвязи.</w:t>
      </w:r>
    </w:p>
    <w:p w:rsidR="00B745B0" w:rsidRDefault="00B745B0" w:rsidP="00464EDB">
      <w:pPr>
        <w:pStyle w:val="aff9"/>
        <w:numPr>
          <w:ilvl w:val="0"/>
          <w:numId w:val="134"/>
        </w:numPr>
        <w:tabs>
          <w:tab w:val="left" w:pos="993"/>
        </w:tabs>
        <w:spacing w:after="0" w:line="240" w:lineRule="auto"/>
        <w:ind w:left="0" w:firstLine="567"/>
        <w:rPr>
          <w:rFonts w:ascii="Times New Roman" w:hAnsi="Times New Roman"/>
          <w:sz w:val="28"/>
          <w:szCs w:val="28"/>
        </w:rPr>
      </w:pPr>
      <w:r>
        <w:rPr>
          <w:rFonts w:ascii="Times New Roman" w:hAnsi="Times New Roman"/>
          <w:sz w:val="28"/>
          <w:szCs w:val="28"/>
        </w:rPr>
        <w:t>Перечислить виды связи.</w:t>
      </w:r>
    </w:p>
    <w:p w:rsidR="00B745B0" w:rsidRDefault="00B745B0" w:rsidP="00464EDB">
      <w:pPr>
        <w:pStyle w:val="aff9"/>
        <w:numPr>
          <w:ilvl w:val="0"/>
          <w:numId w:val="134"/>
        </w:numPr>
        <w:tabs>
          <w:tab w:val="left" w:pos="993"/>
        </w:tabs>
        <w:spacing w:after="0" w:line="240" w:lineRule="auto"/>
        <w:ind w:left="0" w:firstLine="567"/>
        <w:rPr>
          <w:rFonts w:ascii="Times New Roman" w:hAnsi="Times New Roman"/>
          <w:sz w:val="28"/>
          <w:szCs w:val="28"/>
        </w:rPr>
      </w:pPr>
      <w:r>
        <w:rPr>
          <w:rFonts w:ascii="Times New Roman" w:hAnsi="Times New Roman"/>
          <w:sz w:val="28"/>
          <w:szCs w:val="28"/>
        </w:rPr>
        <w:t>Дать определение поездной межстанционной связи.</w:t>
      </w:r>
    </w:p>
    <w:p w:rsidR="00B745B0" w:rsidRDefault="00B745B0" w:rsidP="00464EDB">
      <w:pPr>
        <w:pStyle w:val="aff9"/>
        <w:numPr>
          <w:ilvl w:val="0"/>
          <w:numId w:val="134"/>
        </w:numPr>
        <w:tabs>
          <w:tab w:val="left" w:pos="993"/>
        </w:tabs>
        <w:spacing w:after="0" w:line="240" w:lineRule="auto"/>
        <w:ind w:left="0" w:firstLine="567"/>
        <w:rPr>
          <w:rFonts w:ascii="Times New Roman" w:hAnsi="Times New Roman"/>
          <w:sz w:val="28"/>
          <w:szCs w:val="28"/>
        </w:rPr>
      </w:pPr>
      <w:r>
        <w:rPr>
          <w:rFonts w:ascii="Times New Roman" w:hAnsi="Times New Roman"/>
          <w:sz w:val="28"/>
          <w:szCs w:val="28"/>
        </w:rPr>
        <w:t>Дать определение радиозона</w:t>
      </w:r>
    </w:p>
    <w:p w:rsidR="00B745B0" w:rsidRDefault="00B745B0" w:rsidP="00634596">
      <w:pPr>
        <w:pStyle w:val="aff9"/>
        <w:tabs>
          <w:tab w:val="left" w:pos="993"/>
        </w:tabs>
        <w:spacing w:after="0" w:line="240" w:lineRule="auto"/>
        <w:ind w:left="0" w:firstLine="567"/>
        <w:rPr>
          <w:rFonts w:ascii="Times New Roman" w:hAnsi="Times New Roman"/>
          <w:sz w:val="28"/>
          <w:szCs w:val="28"/>
        </w:rPr>
      </w:pPr>
    </w:p>
    <w:p w:rsidR="00B745B0" w:rsidRDefault="00B745B0" w:rsidP="00634596">
      <w:pPr>
        <w:pStyle w:val="aff9"/>
        <w:spacing w:after="0" w:line="240" w:lineRule="auto"/>
        <w:jc w:val="center"/>
        <w:rPr>
          <w:rFonts w:ascii="Times New Roman" w:hAnsi="Times New Roman"/>
          <w:b/>
          <w:sz w:val="28"/>
          <w:szCs w:val="28"/>
        </w:rPr>
      </w:pPr>
      <w:r>
        <w:rPr>
          <w:rFonts w:ascii="Times New Roman" w:hAnsi="Times New Roman"/>
          <w:b/>
          <w:sz w:val="28"/>
          <w:szCs w:val="28"/>
        </w:rPr>
        <w:t>ВАРИАНТ 4.</w:t>
      </w:r>
    </w:p>
    <w:p w:rsidR="00B745B0" w:rsidRDefault="00B745B0" w:rsidP="00464EDB">
      <w:pPr>
        <w:pStyle w:val="aff9"/>
        <w:numPr>
          <w:ilvl w:val="0"/>
          <w:numId w:val="135"/>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технологической электросвязи.</w:t>
      </w:r>
    </w:p>
    <w:p w:rsidR="00B745B0" w:rsidRDefault="00B745B0" w:rsidP="00464EDB">
      <w:pPr>
        <w:pStyle w:val="aff9"/>
        <w:numPr>
          <w:ilvl w:val="0"/>
          <w:numId w:val="135"/>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Перечислить виды связи.</w:t>
      </w:r>
    </w:p>
    <w:p w:rsidR="00B745B0" w:rsidRDefault="00B745B0" w:rsidP="00464EDB">
      <w:pPr>
        <w:pStyle w:val="aff9"/>
        <w:numPr>
          <w:ilvl w:val="0"/>
          <w:numId w:val="135"/>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поездной диспетчерской связи.</w:t>
      </w:r>
    </w:p>
    <w:p w:rsidR="00B745B0" w:rsidRDefault="00B745B0" w:rsidP="00464EDB">
      <w:pPr>
        <w:pStyle w:val="aff9"/>
        <w:numPr>
          <w:ilvl w:val="0"/>
          <w:numId w:val="135"/>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Чьи помещения оборудуются устройствами поездной диспетчерской связи?</w:t>
      </w:r>
    </w:p>
    <w:p w:rsidR="00B745B0" w:rsidRDefault="00B745B0" w:rsidP="00634596">
      <w:pPr>
        <w:pStyle w:val="aff9"/>
        <w:spacing w:after="0" w:line="240" w:lineRule="auto"/>
        <w:rPr>
          <w:rFonts w:ascii="Times New Roman" w:hAnsi="Times New Roman"/>
          <w:sz w:val="28"/>
          <w:szCs w:val="28"/>
        </w:rPr>
      </w:pPr>
    </w:p>
    <w:p w:rsidR="00B745B0" w:rsidRDefault="00B745B0" w:rsidP="00634596">
      <w:pPr>
        <w:pStyle w:val="aff9"/>
        <w:spacing w:after="0" w:line="240" w:lineRule="auto"/>
        <w:jc w:val="center"/>
        <w:rPr>
          <w:rFonts w:ascii="Times New Roman" w:hAnsi="Times New Roman"/>
          <w:b/>
          <w:sz w:val="28"/>
          <w:szCs w:val="28"/>
        </w:rPr>
      </w:pPr>
      <w:r>
        <w:rPr>
          <w:rFonts w:ascii="Times New Roman" w:hAnsi="Times New Roman"/>
          <w:b/>
          <w:sz w:val="28"/>
          <w:szCs w:val="28"/>
        </w:rPr>
        <w:t>ВАРИАНТ 5.</w:t>
      </w:r>
    </w:p>
    <w:p w:rsidR="00B745B0" w:rsidRDefault="00B745B0" w:rsidP="00464EDB">
      <w:pPr>
        <w:pStyle w:val="aff9"/>
        <w:numPr>
          <w:ilvl w:val="0"/>
          <w:numId w:val="136"/>
        </w:numPr>
        <w:tabs>
          <w:tab w:val="left" w:pos="993"/>
        </w:tabs>
        <w:spacing w:after="0" w:line="240" w:lineRule="auto"/>
        <w:ind w:left="0" w:firstLine="567"/>
        <w:rPr>
          <w:rFonts w:ascii="Times New Roman" w:hAnsi="Times New Roman"/>
          <w:sz w:val="28"/>
          <w:szCs w:val="28"/>
        </w:rPr>
      </w:pPr>
      <w:r>
        <w:rPr>
          <w:rFonts w:ascii="Times New Roman" w:hAnsi="Times New Roman"/>
          <w:sz w:val="28"/>
          <w:szCs w:val="28"/>
        </w:rPr>
        <w:t>Дать определение технологической электросвязи.</w:t>
      </w:r>
    </w:p>
    <w:p w:rsidR="00B745B0" w:rsidRDefault="00B745B0" w:rsidP="00464EDB">
      <w:pPr>
        <w:pStyle w:val="aff9"/>
        <w:numPr>
          <w:ilvl w:val="0"/>
          <w:numId w:val="136"/>
        </w:numPr>
        <w:tabs>
          <w:tab w:val="left" w:pos="993"/>
        </w:tabs>
        <w:spacing w:after="0" w:line="240" w:lineRule="auto"/>
        <w:ind w:left="0" w:firstLine="567"/>
        <w:rPr>
          <w:rFonts w:ascii="Times New Roman" w:hAnsi="Times New Roman"/>
          <w:sz w:val="28"/>
          <w:szCs w:val="28"/>
        </w:rPr>
      </w:pPr>
      <w:r>
        <w:rPr>
          <w:rFonts w:ascii="Times New Roman" w:hAnsi="Times New Roman"/>
          <w:sz w:val="28"/>
          <w:szCs w:val="28"/>
        </w:rPr>
        <w:t>Перечислить виды связи.</w:t>
      </w:r>
    </w:p>
    <w:p w:rsidR="00B745B0" w:rsidRDefault="00B745B0" w:rsidP="00464EDB">
      <w:pPr>
        <w:pStyle w:val="aff9"/>
        <w:numPr>
          <w:ilvl w:val="0"/>
          <w:numId w:val="136"/>
        </w:numPr>
        <w:tabs>
          <w:tab w:val="left" w:pos="993"/>
        </w:tabs>
        <w:spacing w:after="0" w:line="240" w:lineRule="auto"/>
        <w:ind w:left="0" w:firstLine="567"/>
        <w:rPr>
          <w:rFonts w:ascii="Times New Roman" w:hAnsi="Times New Roman"/>
          <w:sz w:val="28"/>
          <w:szCs w:val="28"/>
        </w:rPr>
      </w:pPr>
      <w:r>
        <w:rPr>
          <w:rFonts w:ascii="Times New Roman" w:hAnsi="Times New Roman"/>
          <w:sz w:val="28"/>
          <w:szCs w:val="28"/>
        </w:rPr>
        <w:t>Дать определение стрелочной связи.</w:t>
      </w:r>
    </w:p>
    <w:p w:rsidR="00B745B0" w:rsidRDefault="00B745B0" w:rsidP="00464EDB">
      <w:pPr>
        <w:pStyle w:val="aff9"/>
        <w:numPr>
          <w:ilvl w:val="0"/>
          <w:numId w:val="136"/>
        </w:numPr>
        <w:tabs>
          <w:tab w:val="left" w:pos="993"/>
        </w:tabs>
        <w:spacing w:after="0" w:line="240" w:lineRule="auto"/>
        <w:ind w:left="0" w:firstLine="567"/>
        <w:rPr>
          <w:rFonts w:ascii="Times New Roman" w:hAnsi="Times New Roman"/>
          <w:sz w:val="28"/>
          <w:szCs w:val="28"/>
        </w:rPr>
      </w:pPr>
      <w:r>
        <w:rPr>
          <w:rFonts w:ascii="Times New Roman" w:hAnsi="Times New Roman"/>
          <w:sz w:val="28"/>
          <w:szCs w:val="28"/>
        </w:rPr>
        <w:t>Что должна обеспечивать ремонтно-оперативная радиосвязь?</w:t>
      </w:r>
    </w:p>
    <w:p w:rsidR="00B745B0" w:rsidRDefault="00B745B0" w:rsidP="00634596">
      <w:pPr>
        <w:spacing w:after="0" w:line="240" w:lineRule="auto"/>
        <w:jc w:val="center"/>
        <w:rPr>
          <w:rFonts w:ascii="Times New Roman" w:hAnsi="Times New Roman" w:cs="Times New Roman"/>
          <w:spacing w:val="1"/>
          <w:sz w:val="28"/>
          <w:szCs w:val="28"/>
        </w:rPr>
      </w:pPr>
    </w:p>
    <w:p w:rsidR="004744D7" w:rsidRDefault="004744D7" w:rsidP="00634596">
      <w:pPr>
        <w:spacing w:after="0" w:line="240" w:lineRule="auto"/>
        <w:jc w:val="center"/>
        <w:rPr>
          <w:rFonts w:ascii="Times New Roman" w:hAnsi="Times New Roman" w:cs="Times New Roman"/>
          <w:spacing w:val="1"/>
          <w:sz w:val="28"/>
          <w:szCs w:val="28"/>
        </w:rPr>
      </w:pPr>
    </w:p>
    <w:p w:rsidR="00975E37" w:rsidRDefault="00FE4CEB" w:rsidP="004744D7">
      <w:pPr>
        <w:spacing w:after="0" w:line="240" w:lineRule="auto"/>
        <w:jc w:val="center"/>
        <w:rPr>
          <w:rFonts w:ascii="Times New Roman" w:hAnsi="Times New Roman" w:cs="Times New Roman"/>
          <w:b/>
          <w:caps/>
          <w:sz w:val="28"/>
          <w:szCs w:val="28"/>
        </w:rPr>
      </w:pPr>
      <w:r w:rsidRPr="008C7A5C">
        <w:rPr>
          <w:rFonts w:ascii="Times New Roman" w:hAnsi="Times New Roman" w:cs="Times New Roman"/>
          <w:b/>
          <w:caps/>
          <w:sz w:val="28"/>
          <w:szCs w:val="28"/>
        </w:rPr>
        <w:lastRenderedPageBreak/>
        <w:t>проверочная работа</w:t>
      </w:r>
    </w:p>
    <w:p w:rsidR="00975E37" w:rsidRPr="00B745B0"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 xml:space="preserve">по теме </w:t>
      </w:r>
      <w:r w:rsidR="00B745B0">
        <w:rPr>
          <w:rFonts w:ascii="Times New Roman" w:eastAsia="Times New Roman" w:hAnsi="Times New Roman" w:cs="Times New Roman"/>
          <w:b/>
          <w:sz w:val="28"/>
          <w:szCs w:val="28"/>
        </w:rPr>
        <w:t>2.4.</w:t>
      </w:r>
      <w:r>
        <w:rPr>
          <w:rFonts w:ascii="Times New Roman" w:eastAsia="Times New Roman" w:hAnsi="Times New Roman" w:cs="Times New Roman"/>
          <w:b/>
          <w:sz w:val="28"/>
          <w:szCs w:val="28"/>
        </w:rPr>
        <w:t xml:space="preserve"> </w:t>
      </w:r>
      <w:r w:rsidR="00B745B0" w:rsidRPr="00B745B0">
        <w:rPr>
          <w:rFonts w:ascii="Times New Roman" w:eastAsia="Times New Roman" w:hAnsi="Times New Roman" w:cs="Times New Roman"/>
          <w:b/>
          <w:color w:val="000000"/>
          <w:sz w:val="28"/>
          <w:szCs w:val="28"/>
        </w:rPr>
        <w:t>Техническая эксплуатация сооружений и устройств сигнализации, централизации и блокировки железнодорожного транспорта</w:t>
      </w:r>
    </w:p>
    <w:p w:rsidR="00975E37" w:rsidRDefault="00975E37" w:rsidP="004744D7">
      <w:pPr>
        <w:spacing w:after="0" w:line="240" w:lineRule="auto"/>
        <w:jc w:val="center"/>
        <w:rPr>
          <w:rFonts w:ascii="Times New Roman" w:hAnsi="Times New Roman" w:cs="Times New Roman"/>
          <w:b/>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4744D7" w:rsidRDefault="004744D7" w:rsidP="004744D7">
      <w:pPr>
        <w:tabs>
          <w:tab w:val="left" w:pos="993"/>
        </w:tabs>
        <w:spacing w:after="0" w:line="240" w:lineRule="auto"/>
        <w:ind w:firstLine="567"/>
        <w:jc w:val="center"/>
        <w:rPr>
          <w:rFonts w:ascii="Times New Roman" w:hAnsi="Times New Roman" w:cs="Times New Roman"/>
          <w:b/>
          <w:sz w:val="28"/>
          <w:szCs w:val="28"/>
        </w:rPr>
      </w:pPr>
    </w:p>
    <w:p w:rsidR="00975E37" w:rsidRPr="00634596" w:rsidRDefault="00FE4CEB" w:rsidP="004744D7">
      <w:pPr>
        <w:tabs>
          <w:tab w:val="left" w:pos="993"/>
        </w:tabs>
        <w:spacing w:after="0" w:line="240" w:lineRule="auto"/>
        <w:ind w:firstLine="567"/>
        <w:jc w:val="center"/>
        <w:rPr>
          <w:rFonts w:ascii="Times New Roman" w:hAnsi="Times New Roman" w:cs="Times New Roman"/>
          <w:b/>
          <w:sz w:val="28"/>
          <w:szCs w:val="28"/>
        </w:rPr>
      </w:pPr>
      <w:r w:rsidRPr="00634596">
        <w:rPr>
          <w:rFonts w:ascii="Times New Roman" w:hAnsi="Times New Roman" w:cs="Times New Roman"/>
          <w:b/>
          <w:sz w:val="28"/>
          <w:szCs w:val="28"/>
        </w:rPr>
        <w:t>ВАРИАНТ 1.</w:t>
      </w:r>
    </w:p>
    <w:p w:rsidR="00975E37" w:rsidRPr="00634596" w:rsidRDefault="00975E37" w:rsidP="004744D7">
      <w:pPr>
        <w:tabs>
          <w:tab w:val="left" w:pos="993"/>
        </w:tabs>
        <w:spacing w:after="0" w:line="240" w:lineRule="auto"/>
        <w:ind w:firstLine="567"/>
        <w:jc w:val="center"/>
        <w:rPr>
          <w:rFonts w:ascii="Times New Roman" w:hAnsi="Times New Roman" w:cs="Times New Roman"/>
          <w:b/>
          <w:sz w:val="28"/>
          <w:szCs w:val="28"/>
        </w:rPr>
      </w:pPr>
    </w:p>
    <w:p w:rsidR="00975E37" w:rsidRPr="00634596" w:rsidRDefault="00FE4CEB" w:rsidP="00464EDB">
      <w:pPr>
        <w:pStyle w:val="aff9"/>
        <w:numPr>
          <w:ilvl w:val="0"/>
          <w:numId w:val="300"/>
        </w:numPr>
        <w:tabs>
          <w:tab w:val="left" w:pos="993"/>
        </w:tabs>
        <w:spacing w:after="0" w:line="240" w:lineRule="auto"/>
        <w:ind w:left="0" w:firstLine="567"/>
        <w:rPr>
          <w:rFonts w:ascii="Times New Roman" w:hAnsi="Times New Roman"/>
          <w:color w:val="000000"/>
          <w:sz w:val="28"/>
          <w:szCs w:val="28"/>
        </w:rPr>
      </w:pPr>
      <w:r w:rsidRPr="00634596">
        <w:rPr>
          <w:rFonts w:ascii="Times New Roman" w:hAnsi="Times New Roman"/>
          <w:color w:val="000000"/>
          <w:sz w:val="28"/>
          <w:szCs w:val="28"/>
        </w:rPr>
        <w:t>Для чего служат сигналы?</w:t>
      </w:r>
    </w:p>
    <w:p w:rsidR="00975E37" w:rsidRPr="00634596" w:rsidRDefault="00FE4CEB" w:rsidP="00464EDB">
      <w:pPr>
        <w:pStyle w:val="aff9"/>
        <w:numPr>
          <w:ilvl w:val="0"/>
          <w:numId w:val="300"/>
        </w:numPr>
        <w:tabs>
          <w:tab w:val="left" w:pos="993"/>
        </w:tabs>
        <w:spacing w:after="0" w:line="240" w:lineRule="auto"/>
        <w:ind w:left="0" w:firstLine="567"/>
        <w:rPr>
          <w:rFonts w:ascii="Times New Roman" w:hAnsi="Times New Roman"/>
          <w:color w:val="000000"/>
          <w:sz w:val="28"/>
          <w:szCs w:val="28"/>
        </w:rPr>
      </w:pPr>
      <w:r w:rsidRPr="00634596">
        <w:rPr>
          <w:rFonts w:ascii="Times New Roman" w:hAnsi="Times New Roman"/>
          <w:color w:val="000000"/>
          <w:sz w:val="28"/>
          <w:szCs w:val="28"/>
        </w:rPr>
        <w:t>Что означает «светофор закрыт»?</w:t>
      </w:r>
    </w:p>
    <w:p w:rsidR="00975E37" w:rsidRPr="00634596" w:rsidRDefault="00FE4CEB" w:rsidP="00464EDB">
      <w:pPr>
        <w:pStyle w:val="aff9"/>
        <w:numPr>
          <w:ilvl w:val="0"/>
          <w:numId w:val="300"/>
        </w:numPr>
        <w:tabs>
          <w:tab w:val="left" w:pos="993"/>
        </w:tabs>
        <w:spacing w:after="0" w:line="240" w:lineRule="auto"/>
        <w:ind w:left="0" w:firstLine="567"/>
        <w:rPr>
          <w:rFonts w:ascii="Times New Roman" w:hAnsi="Times New Roman"/>
          <w:sz w:val="28"/>
          <w:szCs w:val="28"/>
        </w:rPr>
      </w:pPr>
      <w:r w:rsidRPr="00634596">
        <w:rPr>
          <w:rFonts w:ascii="Times New Roman" w:hAnsi="Times New Roman"/>
          <w:sz w:val="28"/>
          <w:szCs w:val="28"/>
        </w:rPr>
        <w:t>Что не должны допускать устройства электрической централизации?</w:t>
      </w:r>
    </w:p>
    <w:p w:rsidR="00975E37" w:rsidRPr="00634596" w:rsidRDefault="00FE4CEB" w:rsidP="00464EDB">
      <w:pPr>
        <w:pStyle w:val="aff9"/>
        <w:numPr>
          <w:ilvl w:val="0"/>
          <w:numId w:val="300"/>
        </w:numPr>
        <w:tabs>
          <w:tab w:val="left" w:pos="993"/>
        </w:tabs>
        <w:spacing w:after="0" w:line="240" w:lineRule="auto"/>
        <w:ind w:left="0" w:firstLine="567"/>
        <w:jc w:val="both"/>
        <w:rPr>
          <w:rFonts w:ascii="Times New Roman" w:hAnsi="Times New Roman"/>
          <w:sz w:val="28"/>
          <w:szCs w:val="28"/>
        </w:rPr>
      </w:pPr>
      <w:r w:rsidRPr="00634596">
        <w:rPr>
          <w:rFonts w:ascii="Times New Roman" w:hAnsi="Times New Roman"/>
          <w:sz w:val="28"/>
          <w:szCs w:val="28"/>
        </w:rPr>
        <w:t>Что должны обеспечивать устройства контроля схода железнодорожного подвижного состава при срабатывании?</w:t>
      </w:r>
    </w:p>
    <w:p w:rsidR="00975E37" w:rsidRPr="00634596" w:rsidRDefault="00975E37" w:rsidP="004744D7">
      <w:pPr>
        <w:pStyle w:val="aff9"/>
        <w:tabs>
          <w:tab w:val="left" w:pos="993"/>
        </w:tabs>
        <w:spacing w:after="0" w:line="240" w:lineRule="auto"/>
        <w:ind w:left="0" w:firstLine="567"/>
        <w:rPr>
          <w:rFonts w:ascii="Times New Roman" w:hAnsi="Times New Roman"/>
          <w:sz w:val="28"/>
          <w:szCs w:val="28"/>
        </w:rPr>
      </w:pPr>
    </w:p>
    <w:p w:rsidR="00975E37" w:rsidRPr="00634596" w:rsidRDefault="00FE4CEB" w:rsidP="004744D7">
      <w:pPr>
        <w:tabs>
          <w:tab w:val="left" w:pos="993"/>
        </w:tabs>
        <w:spacing w:after="0" w:line="240" w:lineRule="auto"/>
        <w:ind w:firstLine="567"/>
        <w:jc w:val="center"/>
        <w:rPr>
          <w:rFonts w:ascii="Times New Roman" w:hAnsi="Times New Roman" w:cs="Times New Roman"/>
          <w:b/>
          <w:sz w:val="28"/>
          <w:szCs w:val="28"/>
        </w:rPr>
      </w:pPr>
      <w:r w:rsidRPr="00634596">
        <w:rPr>
          <w:rFonts w:ascii="Times New Roman" w:hAnsi="Times New Roman" w:cs="Times New Roman"/>
          <w:b/>
          <w:sz w:val="28"/>
          <w:szCs w:val="28"/>
        </w:rPr>
        <w:t>ВАРИАНТ 2.</w:t>
      </w:r>
    </w:p>
    <w:p w:rsidR="00975E37" w:rsidRPr="00634596" w:rsidRDefault="00975E37" w:rsidP="004744D7">
      <w:pPr>
        <w:tabs>
          <w:tab w:val="left" w:pos="993"/>
        </w:tabs>
        <w:spacing w:after="0" w:line="240" w:lineRule="auto"/>
        <w:ind w:firstLine="567"/>
        <w:jc w:val="center"/>
        <w:rPr>
          <w:rFonts w:ascii="Times New Roman" w:hAnsi="Times New Roman" w:cs="Times New Roman"/>
          <w:b/>
          <w:sz w:val="28"/>
          <w:szCs w:val="28"/>
        </w:rPr>
      </w:pPr>
    </w:p>
    <w:p w:rsidR="00975E37" w:rsidRPr="00634596" w:rsidRDefault="00FE4CEB" w:rsidP="00464EDB">
      <w:pPr>
        <w:pStyle w:val="aff9"/>
        <w:numPr>
          <w:ilvl w:val="0"/>
          <w:numId w:val="301"/>
        </w:numPr>
        <w:tabs>
          <w:tab w:val="left" w:pos="993"/>
        </w:tabs>
        <w:spacing w:after="0" w:line="240" w:lineRule="auto"/>
        <w:ind w:left="0" w:firstLine="567"/>
        <w:rPr>
          <w:rFonts w:ascii="Times New Roman" w:hAnsi="Times New Roman"/>
          <w:color w:val="C9211E"/>
          <w:sz w:val="28"/>
          <w:szCs w:val="28"/>
        </w:rPr>
      </w:pPr>
      <w:r w:rsidRPr="00634596">
        <w:rPr>
          <w:rFonts w:ascii="Times New Roman" w:hAnsi="Times New Roman"/>
          <w:color w:val="000000"/>
          <w:sz w:val="28"/>
          <w:szCs w:val="28"/>
        </w:rPr>
        <w:t>Перечислите основные сигнальные цвета.</w:t>
      </w:r>
    </w:p>
    <w:p w:rsidR="00975E37" w:rsidRPr="00634596" w:rsidRDefault="00FE4CEB" w:rsidP="00464EDB">
      <w:pPr>
        <w:pStyle w:val="aff9"/>
        <w:numPr>
          <w:ilvl w:val="0"/>
          <w:numId w:val="301"/>
        </w:numPr>
        <w:tabs>
          <w:tab w:val="left" w:pos="993"/>
        </w:tabs>
        <w:spacing w:after="0" w:line="240" w:lineRule="auto"/>
        <w:ind w:left="0" w:firstLine="567"/>
        <w:rPr>
          <w:rFonts w:ascii="Times New Roman" w:hAnsi="Times New Roman"/>
          <w:color w:val="000000"/>
          <w:sz w:val="28"/>
          <w:szCs w:val="28"/>
        </w:rPr>
      </w:pPr>
      <w:r w:rsidRPr="00634596">
        <w:rPr>
          <w:rFonts w:ascii="Times New Roman" w:hAnsi="Times New Roman"/>
          <w:color w:val="000000"/>
          <w:sz w:val="28"/>
          <w:szCs w:val="28"/>
        </w:rPr>
        <w:t>Что означает «светофор открыт»?</w:t>
      </w:r>
    </w:p>
    <w:p w:rsidR="00975E37" w:rsidRPr="00634596" w:rsidRDefault="00FE4CEB" w:rsidP="00464EDB">
      <w:pPr>
        <w:pStyle w:val="aff9"/>
        <w:numPr>
          <w:ilvl w:val="0"/>
          <w:numId w:val="301"/>
        </w:numPr>
        <w:tabs>
          <w:tab w:val="left" w:pos="993"/>
        </w:tabs>
        <w:spacing w:after="0" w:line="240" w:lineRule="auto"/>
        <w:ind w:left="0" w:firstLine="567"/>
        <w:rPr>
          <w:rFonts w:ascii="Times New Roman" w:hAnsi="Times New Roman"/>
          <w:sz w:val="28"/>
          <w:szCs w:val="28"/>
        </w:rPr>
      </w:pPr>
      <w:r w:rsidRPr="00634596">
        <w:rPr>
          <w:rFonts w:ascii="Times New Roman" w:hAnsi="Times New Roman"/>
          <w:sz w:val="28"/>
          <w:szCs w:val="28"/>
        </w:rPr>
        <w:t>Что не должны допускать устройства автоматической, полуавтоматической блокировки и устройства автоматической локомотивной сигнализации?</w:t>
      </w:r>
    </w:p>
    <w:p w:rsidR="00975E37" w:rsidRPr="00634596" w:rsidRDefault="00FE4CEB" w:rsidP="00464EDB">
      <w:pPr>
        <w:pStyle w:val="aff9"/>
        <w:numPr>
          <w:ilvl w:val="0"/>
          <w:numId w:val="301"/>
        </w:numPr>
        <w:tabs>
          <w:tab w:val="left" w:pos="993"/>
        </w:tabs>
        <w:spacing w:after="0" w:line="240" w:lineRule="auto"/>
        <w:ind w:left="0" w:firstLine="567"/>
        <w:jc w:val="both"/>
        <w:rPr>
          <w:rFonts w:ascii="Times New Roman" w:hAnsi="Times New Roman"/>
          <w:sz w:val="28"/>
          <w:szCs w:val="28"/>
        </w:rPr>
      </w:pPr>
      <w:r w:rsidRPr="00634596">
        <w:rPr>
          <w:rFonts w:ascii="Times New Roman" w:hAnsi="Times New Roman"/>
          <w:sz w:val="28"/>
          <w:szCs w:val="28"/>
        </w:rPr>
        <w:t>Чем оборудуются перегоны и железнодорожные станции на скоростных и высокоскоростных линиях?</w:t>
      </w:r>
    </w:p>
    <w:p w:rsidR="00975E37" w:rsidRPr="00634596" w:rsidRDefault="00975E37" w:rsidP="004744D7">
      <w:pPr>
        <w:pStyle w:val="aff9"/>
        <w:tabs>
          <w:tab w:val="left" w:pos="993"/>
        </w:tabs>
        <w:spacing w:after="0" w:line="240" w:lineRule="auto"/>
        <w:ind w:left="0" w:firstLine="567"/>
        <w:rPr>
          <w:rFonts w:ascii="Times New Roman" w:hAnsi="Times New Roman"/>
          <w:b/>
          <w:sz w:val="28"/>
          <w:szCs w:val="28"/>
        </w:rPr>
      </w:pPr>
    </w:p>
    <w:p w:rsidR="00975E37" w:rsidRPr="00634596" w:rsidRDefault="00FE4CEB" w:rsidP="004744D7">
      <w:pPr>
        <w:pStyle w:val="aff9"/>
        <w:tabs>
          <w:tab w:val="left" w:pos="993"/>
        </w:tabs>
        <w:spacing w:after="0" w:line="240" w:lineRule="auto"/>
        <w:ind w:left="0" w:firstLine="567"/>
        <w:jc w:val="center"/>
        <w:rPr>
          <w:rFonts w:ascii="Times New Roman" w:hAnsi="Times New Roman"/>
          <w:b/>
          <w:sz w:val="28"/>
          <w:szCs w:val="28"/>
        </w:rPr>
      </w:pPr>
      <w:r w:rsidRPr="00634596">
        <w:rPr>
          <w:rFonts w:ascii="Times New Roman" w:hAnsi="Times New Roman"/>
          <w:b/>
          <w:sz w:val="28"/>
          <w:szCs w:val="28"/>
        </w:rPr>
        <w:t>ВАРИАНТ 3.</w:t>
      </w:r>
    </w:p>
    <w:p w:rsidR="00975E37" w:rsidRPr="00634596" w:rsidRDefault="00975E37" w:rsidP="004744D7">
      <w:pPr>
        <w:pStyle w:val="aff9"/>
        <w:tabs>
          <w:tab w:val="left" w:pos="993"/>
        </w:tabs>
        <w:spacing w:after="0" w:line="240" w:lineRule="auto"/>
        <w:ind w:left="0" w:firstLine="567"/>
        <w:jc w:val="center"/>
        <w:rPr>
          <w:rFonts w:ascii="Times New Roman" w:hAnsi="Times New Roman"/>
          <w:b/>
          <w:sz w:val="28"/>
          <w:szCs w:val="28"/>
        </w:rPr>
      </w:pPr>
    </w:p>
    <w:p w:rsidR="00975E37" w:rsidRPr="00634596" w:rsidRDefault="00FE4CEB" w:rsidP="00464EDB">
      <w:pPr>
        <w:pStyle w:val="aff9"/>
        <w:numPr>
          <w:ilvl w:val="0"/>
          <w:numId w:val="302"/>
        </w:numPr>
        <w:tabs>
          <w:tab w:val="left" w:pos="993"/>
        </w:tabs>
        <w:spacing w:after="0" w:line="240" w:lineRule="auto"/>
        <w:ind w:left="0" w:firstLine="567"/>
        <w:rPr>
          <w:rFonts w:ascii="Times New Roman" w:hAnsi="Times New Roman"/>
          <w:color w:val="000000"/>
          <w:sz w:val="28"/>
          <w:szCs w:val="28"/>
        </w:rPr>
      </w:pPr>
      <w:r w:rsidRPr="00634596">
        <w:rPr>
          <w:rFonts w:ascii="Times New Roman" w:hAnsi="Times New Roman"/>
          <w:color w:val="000000"/>
          <w:sz w:val="28"/>
          <w:szCs w:val="28"/>
        </w:rPr>
        <w:t>Для чего предназначены сигнальные приборы железнодорожного транспорта?</w:t>
      </w:r>
    </w:p>
    <w:p w:rsidR="00975E37" w:rsidRPr="00634596" w:rsidRDefault="00FE4CEB" w:rsidP="00464EDB">
      <w:pPr>
        <w:pStyle w:val="aff9"/>
        <w:numPr>
          <w:ilvl w:val="0"/>
          <w:numId w:val="302"/>
        </w:numPr>
        <w:tabs>
          <w:tab w:val="left" w:pos="993"/>
        </w:tabs>
        <w:spacing w:after="0" w:line="240" w:lineRule="auto"/>
        <w:ind w:left="0" w:firstLine="567"/>
        <w:rPr>
          <w:rFonts w:ascii="Times New Roman" w:hAnsi="Times New Roman"/>
          <w:color w:val="000000"/>
          <w:sz w:val="28"/>
          <w:szCs w:val="28"/>
        </w:rPr>
      </w:pPr>
      <w:r w:rsidRPr="00634596">
        <w:rPr>
          <w:rFonts w:ascii="Times New Roman" w:hAnsi="Times New Roman"/>
          <w:color w:val="000000"/>
          <w:sz w:val="28"/>
          <w:szCs w:val="28"/>
        </w:rPr>
        <w:t>Что должны обеспечивать устройства диспетчерского контроля?</w:t>
      </w:r>
    </w:p>
    <w:p w:rsidR="00975E37" w:rsidRPr="00634596" w:rsidRDefault="00FE4CEB" w:rsidP="00464EDB">
      <w:pPr>
        <w:pStyle w:val="aff9"/>
        <w:numPr>
          <w:ilvl w:val="0"/>
          <w:numId w:val="302"/>
        </w:numPr>
        <w:tabs>
          <w:tab w:val="left" w:pos="993"/>
        </w:tabs>
        <w:spacing w:after="0" w:line="240" w:lineRule="auto"/>
        <w:ind w:left="0" w:firstLine="567"/>
        <w:rPr>
          <w:rFonts w:ascii="Times New Roman" w:hAnsi="Times New Roman"/>
          <w:sz w:val="28"/>
          <w:szCs w:val="28"/>
        </w:rPr>
      </w:pPr>
      <w:r w:rsidRPr="00634596">
        <w:rPr>
          <w:rFonts w:ascii="Times New Roman" w:hAnsi="Times New Roman"/>
          <w:sz w:val="28"/>
          <w:szCs w:val="28"/>
        </w:rPr>
        <w:t>Что относится к системам железнодорожной автоматики и телемеханики?</w:t>
      </w:r>
    </w:p>
    <w:p w:rsidR="00975E37" w:rsidRPr="00634596" w:rsidRDefault="00FE4CEB" w:rsidP="00464EDB">
      <w:pPr>
        <w:pStyle w:val="aff9"/>
        <w:numPr>
          <w:ilvl w:val="0"/>
          <w:numId w:val="302"/>
        </w:numPr>
        <w:tabs>
          <w:tab w:val="left" w:pos="993"/>
        </w:tabs>
        <w:spacing w:after="0" w:line="240" w:lineRule="auto"/>
        <w:ind w:left="0" w:firstLine="567"/>
        <w:rPr>
          <w:rFonts w:ascii="Times New Roman" w:hAnsi="Times New Roman"/>
          <w:color w:val="000000"/>
          <w:sz w:val="28"/>
          <w:szCs w:val="28"/>
        </w:rPr>
      </w:pPr>
      <w:r w:rsidRPr="00634596">
        <w:rPr>
          <w:rFonts w:ascii="Times New Roman" w:hAnsi="Times New Roman"/>
          <w:color w:val="000000"/>
          <w:sz w:val="28"/>
          <w:szCs w:val="28"/>
        </w:rPr>
        <w:lastRenderedPageBreak/>
        <w:t>Что должны обеспечивать путевые устройства автоматической локомотивной сигнализации?</w:t>
      </w:r>
    </w:p>
    <w:p w:rsidR="00975E37" w:rsidRDefault="00975E37" w:rsidP="004744D7">
      <w:pPr>
        <w:spacing w:after="0" w:line="240" w:lineRule="auto"/>
        <w:jc w:val="center"/>
        <w:rPr>
          <w:rFonts w:ascii="Times New Roman" w:hAnsi="Times New Roman" w:cs="Times New Roman"/>
          <w:color w:val="000000"/>
          <w:spacing w:val="1"/>
          <w:sz w:val="28"/>
          <w:szCs w:val="28"/>
        </w:rPr>
      </w:pPr>
    </w:p>
    <w:p w:rsidR="00975E37"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Default="00B745B0" w:rsidP="004744D7">
      <w:pPr>
        <w:pStyle w:val="aff3"/>
        <w:widowControl w:val="0"/>
        <w:jc w:val="center"/>
        <w:rPr>
          <w:rFonts w:ascii="Times New Roman" w:eastAsia="Calibri" w:hAnsi="Times New Roman"/>
          <w:b/>
          <w:sz w:val="28"/>
          <w:szCs w:val="28"/>
        </w:rPr>
      </w:pPr>
      <w:r>
        <w:rPr>
          <w:rFonts w:ascii="Times New Roman" w:hAnsi="Times New Roman"/>
          <w:b/>
          <w:sz w:val="28"/>
          <w:szCs w:val="28"/>
        </w:rPr>
        <w:t>по теме 2.5.</w:t>
      </w:r>
      <w:r w:rsidR="00FE4CEB">
        <w:rPr>
          <w:rFonts w:ascii="Times New Roman" w:hAnsi="Times New Roman"/>
          <w:b/>
          <w:sz w:val="28"/>
          <w:szCs w:val="28"/>
        </w:rPr>
        <w:t xml:space="preserve"> </w:t>
      </w:r>
      <w:r w:rsidRPr="00B745B0">
        <w:rPr>
          <w:rFonts w:ascii="Times New Roman" w:hAnsi="Times New Roman"/>
          <w:b/>
          <w:color w:val="000000"/>
          <w:sz w:val="28"/>
          <w:szCs w:val="28"/>
        </w:rPr>
        <w:t>Техническая эксплуатация сооружений и устройств технологического электроснабжения железнодорожного транспорта.</w:t>
      </w:r>
    </w:p>
    <w:p w:rsidR="00975E37" w:rsidRDefault="00975E37" w:rsidP="004744D7">
      <w:pPr>
        <w:spacing w:after="0" w:line="240" w:lineRule="auto"/>
        <w:jc w:val="center"/>
        <w:rPr>
          <w:rFonts w:ascii="Times New Roman" w:hAnsi="Times New Roman" w:cs="Times New Roman"/>
          <w:b/>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4744D7" w:rsidRDefault="004744D7" w:rsidP="004744D7">
      <w:pPr>
        <w:spacing w:after="0" w:line="240" w:lineRule="auto"/>
        <w:jc w:val="center"/>
        <w:rPr>
          <w:rFonts w:ascii="Times New Roman" w:hAnsi="Times New Roman" w:cs="Times New Roman"/>
          <w:b/>
          <w:sz w:val="28"/>
          <w:szCs w:val="28"/>
        </w:rPr>
      </w:pPr>
    </w:p>
    <w:p w:rsidR="00975E37" w:rsidRDefault="00FE4CEB"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464EDB">
      <w:pPr>
        <w:pStyle w:val="aff9"/>
        <w:numPr>
          <w:ilvl w:val="0"/>
          <w:numId w:val="137"/>
        </w:numPr>
        <w:tabs>
          <w:tab w:val="left" w:pos="993"/>
        </w:tabs>
        <w:spacing w:after="0" w:line="240" w:lineRule="auto"/>
        <w:ind w:left="0" w:firstLine="360"/>
        <w:jc w:val="both"/>
        <w:rPr>
          <w:rFonts w:ascii="Times New Roman" w:hAnsi="Times New Roman"/>
          <w:sz w:val="28"/>
          <w:szCs w:val="28"/>
        </w:rPr>
      </w:pPr>
      <w:r>
        <w:rPr>
          <w:rFonts w:ascii="Times New Roman" w:hAnsi="Times New Roman"/>
          <w:sz w:val="28"/>
          <w:szCs w:val="28"/>
        </w:rPr>
        <w:t>Дать определение устройства технологического электроснабжения.</w:t>
      </w:r>
    </w:p>
    <w:p w:rsidR="00975E37" w:rsidRDefault="00FE4CEB" w:rsidP="00464EDB">
      <w:pPr>
        <w:pStyle w:val="aff9"/>
        <w:numPr>
          <w:ilvl w:val="0"/>
          <w:numId w:val="137"/>
        </w:numPr>
        <w:tabs>
          <w:tab w:val="left" w:pos="993"/>
        </w:tabs>
        <w:spacing w:after="0" w:line="240" w:lineRule="auto"/>
        <w:ind w:left="0" w:firstLine="360"/>
        <w:jc w:val="both"/>
        <w:rPr>
          <w:rFonts w:ascii="Times New Roman" w:hAnsi="Times New Roman"/>
          <w:sz w:val="28"/>
          <w:szCs w:val="28"/>
        </w:rPr>
      </w:pPr>
      <w:r>
        <w:rPr>
          <w:rFonts w:ascii="Times New Roman" w:hAnsi="Times New Roman"/>
          <w:sz w:val="28"/>
          <w:szCs w:val="28"/>
        </w:rPr>
        <w:t>Сколько составляет номинальное напряжение переменного тока на устройствах СЦБ и связи?</w:t>
      </w:r>
    </w:p>
    <w:p w:rsidR="00975E37" w:rsidRDefault="00FE4CEB" w:rsidP="00464EDB">
      <w:pPr>
        <w:pStyle w:val="aff9"/>
        <w:numPr>
          <w:ilvl w:val="0"/>
          <w:numId w:val="137"/>
        </w:numPr>
        <w:tabs>
          <w:tab w:val="left" w:pos="993"/>
        </w:tabs>
        <w:spacing w:after="0" w:line="240" w:lineRule="auto"/>
        <w:ind w:left="0" w:firstLine="360"/>
        <w:jc w:val="both"/>
        <w:rPr>
          <w:rFonts w:ascii="Times New Roman" w:hAnsi="Times New Roman"/>
          <w:sz w:val="28"/>
          <w:szCs w:val="28"/>
        </w:rPr>
      </w:pPr>
      <w:r>
        <w:rPr>
          <w:rFonts w:ascii="Times New Roman" w:hAnsi="Times New Roman"/>
          <w:sz w:val="28"/>
          <w:szCs w:val="28"/>
        </w:rPr>
        <w:t>Чему равен уровень напряжения на токоприемнике электроподвижного состава при переменном токе?</w:t>
      </w:r>
    </w:p>
    <w:p w:rsidR="00975E37" w:rsidRDefault="00975E37" w:rsidP="00FD797C">
      <w:pPr>
        <w:pStyle w:val="aff9"/>
        <w:spacing w:after="0" w:line="240" w:lineRule="auto"/>
        <w:ind w:left="0" w:firstLine="360"/>
        <w:jc w:val="both"/>
        <w:rPr>
          <w:rFonts w:ascii="Times New Roman" w:hAnsi="Times New Roman"/>
          <w:sz w:val="28"/>
          <w:szCs w:val="28"/>
        </w:rPr>
      </w:pPr>
    </w:p>
    <w:p w:rsidR="00975E37" w:rsidRDefault="00FE4CEB" w:rsidP="00FD797C">
      <w:pPr>
        <w:spacing w:after="0" w:line="240" w:lineRule="auto"/>
        <w:ind w:firstLine="360"/>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464EDB">
      <w:pPr>
        <w:pStyle w:val="aff9"/>
        <w:numPr>
          <w:ilvl w:val="0"/>
          <w:numId w:val="138"/>
        </w:numPr>
        <w:tabs>
          <w:tab w:val="left" w:pos="993"/>
        </w:tabs>
        <w:spacing w:after="0" w:line="240" w:lineRule="auto"/>
        <w:ind w:left="0" w:firstLine="360"/>
        <w:jc w:val="both"/>
        <w:rPr>
          <w:rFonts w:ascii="Times New Roman" w:hAnsi="Times New Roman"/>
          <w:sz w:val="28"/>
          <w:szCs w:val="28"/>
        </w:rPr>
      </w:pPr>
      <w:r>
        <w:rPr>
          <w:rFonts w:ascii="Times New Roman" w:hAnsi="Times New Roman"/>
          <w:sz w:val="28"/>
          <w:szCs w:val="28"/>
        </w:rPr>
        <w:t>Дать определение устройства технологического электроснабжения.</w:t>
      </w:r>
    </w:p>
    <w:p w:rsidR="00975E37" w:rsidRDefault="00FE4CEB" w:rsidP="00464EDB">
      <w:pPr>
        <w:pStyle w:val="aff9"/>
        <w:numPr>
          <w:ilvl w:val="0"/>
          <w:numId w:val="138"/>
        </w:numPr>
        <w:tabs>
          <w:tab w:val="left" w:pos="993"/>
        </w:tabs>
        <w:spacing w:after="0" w:line="240" w:lineRule="auto"/>
        <w:ind w:left="0" w:firstLine="360"/>
        <w:jc w:val="both"/>
        <w:rPr>
          <w:rFonts w:ascii="Times New Roman" w:hAnsi="Times New Roman"/>
          <w:sz w:val="28"/>
          <w:szCs w:val="28"/>
        </w:rPr>
      </w:pPr>
      <w:r>
        <w:rPr>
          <w:rFonts w:ascii="Times New Roman" w:hAnsi="Times New Roman"/>
          <w:sz w:val="28"/>
          <w:szCs w:val="28"/>
        </w:rPr>
        <w:t>Чему равно расстояние от оси крайнего железнодорожного пути до внутреннего края опор контактной сети на перегонах и железнодорожных станциях?</w:t>
      </w:r>
    </w:p>
    <w:p w:rsidR="00975E37" w:rsidRDefault="00FE4CEB" w:rsidP="00464EDB">
      <w:pPr>
        <w:pStyle w:val="aff9"/>
        <w:numPr>
          <w:ilvl w:val="0"/>
          <w:numId w:val="138"/>
        </w:numPr>
        <w:tabs>
          <w:tab w:val="left" w:pos="993"/>
        </w:tabs>
        <w:spacing w:after="0" w:line="240" w:lineRule="auto"/>
        <w:ind w:left="0" w:firstLine="360"/>
        <w:jc w:val="both"/>
        <w:rPr>
          <w:rFonts w:ascii="Times New Roman" w:hAnsi="Times New Roman"/>
          <w:sz w:val="28"/>
          <w:szCs w:val="28"/>
        </w:rPr>
      </w:pPr>
      <w:r>
        <w:rPr>
          <w:rFonts w:ascii="Times New Roman" w:hAnsi="Times New Roman"/>
          <w:sz w:val="28"/>
          <w:szCs w:val="28"/>
        </w:rPr>
        <w:t>Чему равен уровень напряжения на токоприемнике электроподвижного состава при постоянном токе?</w:t>
      </w:r>
    </w:p>
    <w:p w:rsidR="00975E37" w:rsidRDefault="00975E37" w:rsidP="00FD797C">
      <w:pPr>
        <w:spacing w:after="0" w:line="240" w:lineRule="auto"/>
        <w:ind w:firstLine="360"/>
        <w:jc w:val="center"/>
        <w:rPr>
          <w:rFonts w:ascii="Times New Roman" w:hAnsi="Times New Roman" w:cs="Times New Roman"/>
          <w:spacing w:val="1"/>
          <w:sz w:val="28"/>
          <w:szCs w:val="28"/>
        </w:rPr>
      </w:pPr>
    </w:p>
    <w:p w:rsidR="00975E37"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Default="00B745B0" w:rsidP="004744D7">
      <w:pPr>
        <w:pStyle w:val="aff3"/>
        <w:widowControl w:val="0"/>
        <w:jc w:val="center"/>
        <w:rPr>
          <w:rFonts w:ascii="Times New Roman" w:hAnsi="Times New Roman"/>
          <w:b/>
          <w:sz w:val="28"/>
          <w:szCs w:val="28"/>
        </w:rPr>
      </w:pPr>
      <w:r>
        <w:rPr>
          <w:rFonts w:ascii="Times New Roman" w:hAnsi="Times New Roman"/>
          <w:b/>
          <w:sz w:val="28"/>
          <w:szCs w:val="28"/>
        </w:rPr>
        <w:t>Тема 2.6.</w:t>
      </w:r>
      <w:r w:rsidR="00FE4CEB">
        <w:rPr>
          <w:rFonts w:ascii="Times New Roman" w:hAnsi="Times New Roman"/>
          <w:b/>
          <w:sz w:val="28"/>
          <w:szCs w:val="28"/>
        </w:rPr>
        <w:t xml:space="preserve"> Техническая эксплуатация железнодорожного подвижного состава</w:t>
      </w:r>
    </w:p>
    <w:p w:rsidR="00975E37" w:rsidRDefault="00975E37" w:rsidP="004744D7">
      <w:pPr>
        <w:pStyle w:val="aff3"/>
        <w:widowControl w:val="0"/>
        <w:jc w:val="both"/>
        <w:rPr>
          <w:rFonts w:ascii="Times New Roman" w:eastAsia="Calibri" w:hAnsi="Times New Roman"/>
          <w:b/>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Данная работа может быть использована на этапе повторения и контроля знаний. Разработано 6 вариантов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4744D7" w:rsidRDefault="004744D7" w:rsidP="004744D7">
      <w:pPr>
        <w:tabs>
          <w:tab w:val="left" w:pos="993"/>
        </w:tabs>
        <w:spacing w:after="0" w:line="240" w:lineRule="auto"/>
        <w:ind w:firstLine="567"/>
        <w:jc w:val="center"/>
        <w:rPr>
          <w:rFonts w:ascii="Times New Roman" w:hAnsi="Times New Roman" w:cs="Times New Roman"/>
          <w:b/>
          <w:sz w:val="28"/>
          <w:szCs w:val="28"/>
        </w:rPr>
      </w:pPr>
    </w:p>
    <w:p w:rsidR="00975E37" w:rsidRDefault="00FE4CEB" w:rsidP="004744D7">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464EDB">
      <w:pPr>
        <w:pStyle w:val="79"/>
        <w:numPr>
          <w:ilvl w:val="0"/>
          <w:numId w:val="229"/>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Сформулировать понятие железнодорожного подвижного состава.</w:t>
      </w:r>
    </w:p>
    <w:p w:rsidR="00975E37" w:rsidRDefault="00FE4CEB" w:rsidP="00464EDB">
      <w:pPr>
        <w:pStyle w:val="79"/>
        <w:numPr>
          <w:ilvl w:val="0"/>
          <w:numId w:val="229"/>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Отличительные знаки и надписи на железнодорожном подвижном составе.</w:t>
      </w:r>
    </w:p>
    <w:p w:rsidR="00975E37" w:rsidRDefault="00975E37" w:rsidP="00FD797C">
      <w:pPr>
        <w:pStyle w:val="79"/>
        <w:shd w:val="clear" w:color="auto" w:fill="auto"/>
        <w:tabs>
          <w:tab w:val="left" w:pos="0"/>
          <w:tab w:val="left" w:pos="567"/>
          <w:tab w:val="left" w:pos="993"/>
        </w:tabs>
        <w:spacing w:line="240" w:lineRule="auto"/>
        <w:ind w:right="-1" w:firstLine="567"/>
        <w:jc w:val="both"/>
        <w:rPr>
          <w:color w:val="auto"/>
          <w:sz w:val="28"/>
          <w:szCs w:val="28"/>
        </w:rPr>
      </w:pPr>
    </w:p>
    <w:p w:rsidR="00975E37" w:rsidRDefault="00FE4CEB" w:rsidP="00FD797C">
      <w:pPr>
        <w:tabs>
          <w:tab w:val="left" w:pos="0"/>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464EDB">
      <w:pPr>
        <w:pStyle w:val="79"/>
        <w:numPr>
          <w:ilvl w:val="0"/>
          <w:numId w:val="230"/>
        </w:numPr>
        <w:shd w:val="clear" w:color="auto" w:fill="auto"/>
        <w:tabs>
          <w:tab w:val="left" w:pos="0"/>
          <w:tab w:val="left" w:pos="709"/>
          <w:tab w:val="left" w:pos="993"/>
        </w:tabs>
        <w:spacing w:line="240" w:lineRule="auto"/>
        <w:ind w:left="0" w:firstLine="567"/>
        <w:jc w:val="both"/>
        <w:rPr>
          <w:color w:val="auto"/>
          <w:sz w:val="28"/>
          <w:szCs w:val="28"/>
        </w:rPr>
      </w:pPr>
      <w:r>
        <w:rPr>
          <w:color w:val="auto"/>
          <w:sz w:val="28"/>
          <w:szCs w:val="28"/>
        </w:rPr>
        <w:t>Сформулировать понятие колесной пары.</w:t>
      </w:r>
    </w:p>
    <w:p w:rsidR="00975E37" w:rsidRDefault="00FE4CEB" w:rsidP="00464EDB">
      <w:pPr>
        <w:pStyle w:val="aff9"/>
        <w:numPr>
          <w:ilvl w:val="0"/>
          <w:numId w:val="230"/>
        </w:numPr>
        <w:tabs>
          <w:tab w:val="left" w:pos="0"/>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Требования ПТЭ к освидетельствованию, формированию колесных пар и нанесению на них знаков и клейм.</w:t>
      </w:r>
    </w:p>
    <w:p w:rsidR="00975E37" w:rsidRDefault="00975E37" w:rsidP="00FD797C">
      <w:pPr>
        <w:pStyle w:val="79"/>
        <w:shd w:val="clear" w:color="auto" w:fill="auto"/>
        <w:tabs>
          <w:tab w:val="left" w:pos="0"/>
          <w:tab w:val="left" w:pos="567"/>
          <w:tab w:val="left" w:pos="709"/>
          <w:tab w:val="left" w:pos="993"/>
        </w:tabs>
        <w:spacing w:line="240" w:lineRule="auto"/>
        <w:ind w:right="-1" w:firstLine="567"/>
        <w:jc w:val="both"/>
        <w:rPr>
          <w:color w:val="auto"/>
          <w:sz w:val="28"/>
          <w:szCs w:val="28"/>
        </w:rPr>
      </w:pPr>
    </w:p>
    <w:p w:rsidR="00975E37" w:rsidRDefault="00FE4CEB" w:rsidP="004744D7">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3.</w:t>
      </w:r>
    </w:p>
    <w:p w:rsidR="00975E37" w:rsidRDefault="00FE4CEB" w:rsidP="00464EDB">
      <w:pPr>
        <w:pStyle w:val="aff9"/>
        <w:numPr>
          <w:ilvl w:val="0"/>
          <w:numId w:val="187"/>
        </w:numPr>
        <w:tabs>
          <w:tab w:val="left" w:pos="0"/>
          <w:tab w:val="left" w:pos="993"/>
        </w:tabs>
        <w:spacing w:after="0" w:line="240" w:lineRule="auto"/>
        <w:ind w:left="0" w:firstLine="567"/>
        <w:rPr>
          <w:rFonts w:ascii="Times New Roman" w:hAnsi="Times New Roman"/>
          <w:spacing w:val="2"/>
          <w:sz w:val="28"/>
          <w:szCs w:val="28"/>
          <w:lang w:eastAsia="ru-RU"/>
        </w:rPr>
      </w:pPr>
      <w:r>
        <w:rPr>
          <w:rFonts w:ascii="Times New Roman" w:hAnsi="Times New Roman"/>
          <w:spacing w:val="2"/>
          <w:sz w:val="28"/>
          <w:szCs w:val="28"/>
          <w:lang w:eastAsia="ru-RU"/>
        </w:rPr>
        <w:t>Сформулировать понятие ползуна.</w:t>
      </w:r>
    </w:p>
    <w:p w:rsidR="00975E37" w:rsidRDefault="00FE4CEB" w:rsidP="00464EDB">
      <w:pPr>
        <w:pStyle w:val="79"/>
        <w:numPr>
          <w:ilvl w:val="0"/>
          <w:numId w:val="187"/>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Технический паспорт (формуляр) единицы железнодорожного подвижного состава, порядок его ведения.</w:t>
      </w:r>
    </w:p>
    <w:p w:rsidR="00975E37" w:rsidRDefault="00975E37" w:rsidP="004744D7">
      <w:pPr>
        <w:tabs>
          <w:tab w:val="left" w:pos="993"/>
        </w:tabs>
        <w:spacing w:after="0" w:line="240" w:lineRule="auto"/>
        <w:ind w:firstLine="567"/>
        <w:rPr>
          <w:rFonts w:ascii="Times New Roman" w:hAnsi="Times New Roman" w:cs="Times New Roman"/>
          <w:sz w:val="28"/>
          <w:szCs w:val="28"/>
        </w:rPr>
      </w:pPr>
    </w:p>
    <w:p w:rsidR="00975E37" w:rsidRDefault="00FE4CEB" w:rsidP="004744D7">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4.</w:t>
      </w:r>
    </w:p>
    <w:p w:rsidR="00975E37" w:rsidRDefault="00FE4CEB" w:rsidP="00464EDB">
      <w:pPr>
        <w:pStyle w:val="79"/>
        <w:numPr>
          <w:ilvl w:val="0"/>
          <w:numId w:val="188"/>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Сформулировать понятие автосцепки.</w:t>
      </w:r>
    </w:p>
    <w:p w:rsidR="00975E37" w:rsidRDefault="00FE4CEB" w:rsidP="00464EDB">
      <w:pPr>
        <w:pStyle w:val="79"/>
        <w:numPr>
          <w:ilvl w:val="0"/>
          <w:numId w:val="188"/>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Требования ПТЭ по высоте автосцепки над уровнем верха головок рельсов.</w:t>
      </w:r>
    </w:p>
    <w:p w:rsidR="00975E37" w:rsidRDefault="00975E37" w:rsidP="004744D7">
      <w:pPr>
        <w:tabs>
          <w:tab w:val="left" w:pos="993"/>
        </w:tabs>
        <w:spacing w:after="0" w:line="240" w:lineRule="auto"/>
        <w:ind w:firstLine="567"/>
        <w:rPr>
          <w:rFonts w:ascii="Times New Roman" w:hAnsi="Times New Roman" w:cs="Times New Roman"/>
          <w:b/>
          <w:sz w:val="28"/>
          <w:szCs w:val="28"/>
        </w:rPr>
      </w:pPr>
    </w:p>
    <w:p w:rsidR="00975E37" w:rsidRDefault="00FE4CEB" w:rsidP="004744D7">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5.</w:t>
      </w:r>
    </w:p>
    <w:p w:rsidR="00975E37" w:rsidRDefault="00FE4CEB" w:rsidP="00464EDB">
      <w:pPr>
        <w:pStyle w:val="79"/>
        <w:numPr>
          <w:ilvl w:val="0"/>
          <w:numId w:val="189"/>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Сформулируйте понятие гарантийного участка.</w:t>
      </w:r>
    </w:p>
    <w:p w:rsidR="00975E37" w:rsidRDefault="00FE4CEB" w:rsidP="00464EDB">
      <w:pPr>
        <w:pStyle w:val="79"/>
        <w:numPr>
          <w:ilvl w:val="0"/>
          <w:numId w:val="189"/>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Неисправности, при наличии которых, не допускается выпускать в эксплуатацию и к следованию в поездах железнодорожный подвижной состав.</w:t>
      </w:r>
    </w:p>
    <w:p w:rsidR="00975E37" w:rsidRDefault="00975E37" w:rsidP="004744D7">
      <w:pPr>
        <w:pStyle w:val="79"/>
        <w:shd w:val="clear" w:color="auto" w:fill="auto"/>
        <w:tabs>
          <w:tab w:val="left" w:pos="0"/>
          <w:tab w:val="left" w:pos="567"/>
          <w:tab w:val="left" w:pos="993"/>
        </w:tabs>
        <w:spacing w:line="240" w:lineRule="auto"/>
        <w:ind w:right="-1" w:firstLine="567"/>
        <w:jc w:val="both"/>
        <w:rPr>
          <w:color w:val="auto"/>
          <w:sz w:val="28"/>
          <w:szCs w:val="28"/>
        </w:rPr>
      </w:pPr>
    </w:p>
    <w:p w:rsidR="00975E37" w:rsidRDefault="00FE4CEB" w:rsidP="004744D7">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6.</w:t>
      </w:r>
    </w:p>
    <w:p w:rsidR="00975E37" w:rsidRDefault="00FE4CEB" w:rsidP="00464EDB">
      <w:pPr>
        <w:pStyle w:val="79"/>
        <w:numPr>
          <w:ilvl w:val="0"/>
          <w:numId w:val="190"/>
        </w:numPr>
        <w:tabs>
          <w:tab w:val="left" w:pos="0"/>
          <w:tab w:val="left" w:pos="709"/>
          <w:tab w:val="left" w:pos="993"/>
        </w:tabs>
        <w:spacing w:line="240" w:lineRule="auto"/>
        <w:ind w:left="0" w:firstLine="567"/>
        <w:jc w:val="both"/>
        <w:rPr>
          <w:color w:val="auto"/>
          <w:sz w:val="28"/>
          <w:szCs w:val="28"/>
        </w:rPr>
      </w:pPr>
      <w:r>
        <w:rPr>
          <w:color w:val="auto"/>
          <w:sz w:val="28"/>
          <w:szCs w:val="28"/>
        </w:rPr>
        <w:t>Неисправности, при которых колесные пары не допускаются в эксплуатацию и к следованию в поездах.</w:t>
      </w:r>
    </w:p>
    <w:p w:rsidR="00975E37" w:rsidRDefault="00FE4CEB" w:rsidP="00464EDB">
      <w:pPr>
        <w:pStyle w:val="79"/>
        <w:numPr>
          <w:ilvl w:val="0"/>
          <w:numId w:val="190"/>
        </w:numPr>
        <w:shd w:val="clear" w:color="auto" w:fill="auto"/>
        <w:tabs>
          <w:tab w:val="left" w:pos="0"/>
          <w:tab w:val="left" w:pos="709"/>
          <w:tab w:val="left" w:pos="993"/>
        </w:tabs>
        <w:spacing w:line="240" w:lineRule="auto"/>
        <w:ind w:left="0" w:firstLine="567"/>
        <w:jc w:val="both"/>
        <w:rPr>
          <w:sz w:val="28"/>
          <w:szCs w:val="28"/>
        </w:rPr>
      </w:pPr>
      <w:r>
        <w:rPr>
          <w:color w:val="auto"/>
          <w:sz w:val="28"/>
          <w:szCs w:val="28"/>
        </w:rPr>
        <w:t>Сформулировать понятие проката.</w:t>
      </w:r>
    </w:p>
    <w:p w:rsidR="00DF00B4" w:rsidRDefault="00DF00B4"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6661A5" w:rsidRPr="006661A5" w:rsidRDefault="00DF00B4" w:rsidP="004744D7">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hAnsi="Times New Roman"/>
          <w:b/>
          <w:sz w:val="28"/>
          <w:szCs w:val="28"/>
        </w:rPr>
        <w:t>по теме 2.7.</w:t>
      </w:r>
      <w:r w:rsidR="008C7A5C">
        <w:rPr>
          <w:rFonts w:ascii="Times New Roman" w:hAnsi="Times New Roman"/>
          <w:b/>
          <w:sz w:val="28"/>
          <w:szCs w:val="28"/>
        </w:rPr>
        <w:t>1</w:t>
      </w:r>
      <w:r>
        <w:rPr>
          <w:rFonts w:ascii="Times New Roman" w:hAnsi="Times New Roman"/>
          <w:b/>
          <w:sz w:val="28"/>
          <w:szCs w:val="28"/>
        </w:rPr>
        <w:t xml:space="preserve"> </w:t>
      </w:r>
      <w:r w:rsidR="006661A5" w:rsidRPr="006661A5">
        <w:rPr>
          <w:rFonts w:ascii="Times New Roman" w:eastAsia="Times New Roman" w:hAnsi="Times New Roman" w:cs="Times New Roman"/>
          <w:b/>
          <w:color w:val="000000"/>
          <w:sz w:val="28"/>
          <w:szCs w:val="28"/>
        </w:rPr>
        <w:t>Требования правил технической эксплуатации к сводному графику движения поездов.</w:t>
      </w:r>
    </w:p>
    <w:p w:rsidR="00DF00B4" w:rsidRDefault="00DF00B4" w:rsidP="004744D7">
      <w:pPr>
        <w:pStyle w:val="aff3"/>
        <w:widowControl w:val="0"/>
        <w:jc w:val="center"/>
        <w:rPr>
          <w:rFonts w:ascii="Times New Roman" w:hAnsi="Times New Roman"/>
          <w:b/>
          <w:sz w:val="28"/>
          <w:szCs w:val="28"/>
        </w:rPr>
      </w:pPr>
    </w:p>
    <w:p w:rsidR="00DF00B4" w:rsidRDefault="00DF00B4"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DF00B4" w:rsidRDefault="00DF00B4"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4 варианта заданий. Все варианты работы равноценны. </w:t>
      </w:r>
    </w:p>
    <w:p w:rsidR="00DF00B4" w:rsidRDefault="00DF00B4"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DF00B4" w:rsidRDefault="00DF00B4" w:rsidP="004744D7">
      <w:pPr>
        <w:spacing w:after="0" w:line="240" w:lineRule="auto"/>
        <w:jc w:val="both"/>
        <w:rPr>
          <w:rFonts w:ascii="Times New Roman" w:hAnsi="Times New Roman" w:cs="Times New Roman"/>
          <w:sz w:val="28"/>
          <w:szCs w:val="28"/>
        </w:rPr>
      </w:pPr>
    </w:p>
    <w:p w:rsidR="00DF00B4" w:rsidRDefault="00DF00B4"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DF00B4" w:rsidRDefault="00DF00B4"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DF00B4" w:rsidRDefault="00DF00B4"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DF00B4" w:rsidRDefault="00DF00B4"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DF00B4" w:rsidRDefault="00DF00B4"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DF00B4" w:rsidRDefault="00DF00B4"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DF00B4" w:rsidRDefault="00DF00B4"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DF00B4" w:rsidRDefault="00DF00B4"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DF00B4" w:rsidRDefault="00DF00B4"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DF00B4" w:rsidRDefault="00DF00B4"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DF00B4" w:rsidRDefault="00DF00B4"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4744D7" w:rsidRDefault="004744D7" w:rsidP="004744D7">
      <w:pPr>
        <w:spacing w:after="0" w:line="240" w:lineRule="auto"/>
        <w:jc w:val="center"/>
        <w:rPr>
          <w:rFonts w:ascii="Times New Roman" w:hAnsi="Times New Roman" w:cs="Times New Roman"/>
          <w:b/>
          <w:sz w:val="28"/>
          <w:szCs w:val="28"/>
        </w:rPr>
      </w:pPr>
    </w:p>
    <w:p w:rsidR="00DF00B4" w:rsidRDefault="00DF00B4"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DF00B4" w:rsidRDefault="00DF00B4" w:rsidP="00464EDB">
      <w:pPr>
        <w:pStyle w:val="79"/>
        <w:numPr>
          <w:ilvl w:val="0"/>
          <w:numId w:val="191"/>
        </w:numPr>
        <w:tabs>
          <w:tab w:val="left" w:pos="0"/>
          <w:tab w:val="left" w:pos="567"/>
          <w:tab w:val="left" w:pos="993"/>
        </w:tabs>
        <w:spacing w:line="240" w:lineRule="auto"/>
        <w:ind w:right="-1"/>
        <w:jc w:val="both"/>
        <w:rPr>
          <w:color w:val="auto"/>
          <w:sz w:val="28"/>
          <w:szCs w:val="28"/>
        </w:rPr>
      </w:pPr>
      <w:r>
        <w:rPr>
          <w:color w:val="auto"/>
          <w:sz w:val="28"/>
          <w:szCs w:val="28"/>
        </w:rPr>
        <w:t>Сформулировать понятие сводный график движения поездов.</w:t>
      </w:r>
    </w:p>
    <w:p w:rsidR="006661A5" w:rsidRDefault="006661A5" w:rsidP="00464EDB">
      <w:pPr>
        <w:pStyle w:val="aff9"/>
        <w:numPr>
          <w:ilvl w:val="0"/>
          <w:numId w:val="191"/>
        </w:numPr>
        <w:spacing w:after="0" w:line="240" w:lineRule="auto"/>
        <w:rPr>
          <w:rFonts w:ascii="Times New Roman" w:hAnsi="Times New Roman"/>
          <w:spacing w:val="2"/>
          <w:sz w:val="28"/>
          <w:szCs w:val="28"/>
          <w:lang w:eastAsia="ru-RU"/>
        </w:rPr>
      </w:pPr>
      <w:r>
        <w:rPr>
          <w:rFonts w:ascii="Times New Roman" w:hAnsi="Times New Roman"/>
          <w:spacing w:val="2"/>
          <w:sz w:val="28"/>
          <w:szCs w:val="28"/>
          <w:lang w:eastAsia="ru-RU"/>
        </w:rPr>
        <w:t>Какие вагоны не допускается ставить в поезда?</w:t>
      </w:r>
    </w:p>
    <w:p w:rsidR="00FD797C" w:rsidRDefault="00FD797C" w:rsidP="004744D7">
      <w:pPr>
        <w:spacing w:after="0" w:line="240" w:lineRule="auto"/>
        <w:jc w:val="center"/>
        <w:rPr>
          <w:rFonts w:ascii="Times New Roman" w:hAnsi="Times New Roman" w:cs="Times New Roman"/>
          <w:b/>
          <w:sz w:val="28"/>
          <w:szCs w:val="28"/>
        </w:rPr>
      </w:pPr>
    </w:p>
    <w:p w:rsidR="00DF00B4" w:rsidRDefault="00DF00B4"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2.</w:t>
      </w:r>
    </w:p>
    <w:p w:rsidR="00DF00B4" w:rsidRDefault="00DF00B4" w:rsidP="00464EDB">
      <w:pPr>
        <w:pStyle w:val="aff9"/>
        <w:numPr>
          <w:ilvl w:val="0"/>
          <w:numId w:val="193"/>
        </w:numPr>
        <w:spacing w:after="0" w:line="240" w:lineRule="auto"/>
        <w:jc w:val="both"/>
        <w:rPr>
          <w:rFonts w:ascii="Times New Roman" w:hAnsi="Times New Roman"/>
          <w:spacing w:val="2"/>
          <w:sz w:val="28"/>
          <w:szCs w:val="28"/>
          <w:lang w:eastAsia="ru-RU"/>
        </w:rPr>
      </w:pPr>
      <w:r>
        <w:rPr>
          <w:rFonts w:ascii="Times New Roman" w:hAnsi="Times New Roman"/>
          <w:spacing w:val="2"/>
          <w:sz w:val="28"/>
          <w:szCs w:val="28"/>
          <w:lang w:eastAsia="ru-RU"/>
        </w:rPr>
        <w:t>В каких целях формируется график движения поездов</w:t>
      </w:r>
    </w:p>
    <w:p w:rsidR="006661A5" w:rsidRDefault="006661A5" w:rsidP="00464EDB">
      <w:pPr>
        <w:pStyle w:val="79"/>
        <w:numPr>
          <w:ilvl w:val="0"/>
          <w:numId w:val="193"/>
        </w:numPr>
        <w:shd w:val="clear" w:color="auto" w:fill="auto"/>
        <w:tabs>
          <w:tab w:val="left" w:pos="567"/>
          <w:tab w:val="left" w:pos="993"/>
        </w:tabs>
        <w:spacing w:line="240" w:lineRule="auto"/>
        <w:ind w:right="-1"/>
        <w:jc w:val="both"/>
        <w:rPr>
          <w:color w:val="auto"/>
          <w:sz w:val="28"/>
          <w:szCs w:val="28"/>
        </w:rPr>
      </w:pPr>
      <w:r>
        <w:rPr>
          <w:color w:val="auto"/>
          <w:sz w:val="28"/>
          <w:szCs w:val="28"/>
        </w:rPr>
        <w:t>Как устанавливается приоритетность поездов в зависимости от очередности перевозок</w:t>
      </w:r>
    </w:p>
    <w:p w:rsidR="006661A5" w:rsidRPr="006661A5" w:rsidRDefault="006661A5" w:rsidP="004744D7">
      <w:pPr>
        <w:spacing w:after="0" w:line="240" w:lineRule="auto"/>
        <w:ind w:left="360"/>
        <w:jc w:val="both"/>
        <w:rPr>
          <w:rFonts w:ascii="Times New Roman" w:hAnsi="Times New Roman"/>
          <w:spacing w:val="2"/>
          <w:sz w:val="28"/>
          <w:szCs w:val="28"/>
        </w:rPr>
      </w:pPr>
    </w:p>
    <w:p w:rsidR="006661A5" w:rsidRDefault="006661A5"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6661A5" w:rsidRPr="006661A5" w:rsidRDefault="006661A5" w:rsidP="004744D7">
      <w:pPr>
        <w:pStyle w:val="normal"/>
        <w:pBdr>
          <w:top w:val="nil"/>
          <w:left w:val="nil"/>
          <w:bottom w:val="nil"/>
          <w:right w:val="nil"/>
          <w:between w:val="nil"/>
        </w:pBdr>
        <w:jc w:val="center"/>
        <w:rPr>
          <w:rFonts w:ascii="Times New Roman" w:eastAsia="Times New Roman" w:hAnsi="Times New Roman" w:cs="Times New Roman"/>
          <w:color w:val="FF0000"/>
          <w:sz w:val="28"/>
          <w:szCs w:val="28"/>
        </w:rPr>
      </w:pPr>
      <w:r>
        <w:rPr>
          <w:rFonts w:ascii="Times New Roman" w:hAnsi="Times New Roman"/>
          <w:b/>
          <w:sz w:val="28"/>
          <w:szCs w:val="28"/>
        </w:rPr>
        <w:t xml:space="preserve">по теме 2.7.2 </w:t>
      </w:r>
      <w:r w:rsidRPr="005D2D45">
        <w:rPr>
          <w:rFonts w:ascii="Times New Roman" w:eastAsia="Times New Roman" w:hAnsi="Times New Roman" w:cs="Times New Roman"/>
          <w:b/>
          <w:sz w:val="28"/>
          <w:szCs w:val="28"/>
        </w:rPr>
        <w:t>Раздельные пункты.</w:t>
      </w:r>
    </w:p>
    <w:p w:rsidR="006661A5" w:rsidRDefault="006661A5" w:rsidP="004744D7">
      <w:pPr>
        <w:spacing w:after="0" w:line="240" w:lineRule="auto"/>
        <w:jc w:val="center"/>
        <w:rPr>
          <w:rFonts w:ascii="Times New Roman" w:hAnsi="Times New Roman" w:cs="Times New Roman"/>
          <w:b/>
          <w:caps/>
          <w:sz w:val="28"/>
          <w:szCs w:val="28"/>
        </w:rPr>
      </w:pPr>
    </w:p>
    <w:p w:rsidR="006661A5" w:rsidRDefault="006661A5"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6661A5" w:rsidRDefault="006661A5"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4 варианта заданий. Все варианты работы равноценны. </w:t>
      </w:r>
    </w:p>
    <w:p w:rsidR="006661A5" w:rsidRDefault="006661A5"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6661A5" w:rsidRDefault="006661A5" w:rsidP="004744D7">
      <w:pPr>
        <w:spacing w:after="0" w:line="240" w:lineRule="auto"/>
        <w:jc w:val="both"/>
        <w:rPr>
          <w:rFonts w:ascii="Times New Roman" w:hAnsi="Times New Roman" w:cs="Times New Roman"/>
          <w:sz w:val="28"/>
          <w:szCs w:val="28"/>
        </w:rPr>
      </w:pPr>
    </w:p>
    <w:p w:rsidR="006661A5" w:rsidRDefault="006661A5"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6661A5" w:rsidRDefault="006661A5"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6661A5" w:rsidRDefault="006661A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6661A5" w:rsidRDefault="006661A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6661A5" w:rsidRDefault="006661A5"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lastRenderedPageBreak/>
        <w:t>оценка «4» ставится, если:</w:t>
      </w:r>
    </w:p>
    <w:p w:rsidR="006661A5" w:rsidRDefault="006661A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6661A5" w:rsidRDefault="006661A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6661A5" w:rsidRDefault="006661A5"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6661A5" w:rsidRDefault="006661A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6661A5" w:rsidRDefault="006661A5"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6661A5" w:rsidRDefault="006661A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6661A5" w:rsidRDefault="006661A5" w:rsidP="004744D7">
      <w:pPr>
        <w:spacing w:after="0" w:line="240" w:lineRule="auto"/>
        <w:jc w:val="center"/>
      </w:pPr>
    </w:p>
    <w:p w:rsidR="006661A5" w:rsidRDefault="006661A5"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6661A5" w:rsidRPr="006661A5" w:rsidRDefault="006661A5" w:rsidP="00464EDB">
      <w:pPr>
        <w:pStyle w:val="79"/>
        <w:numPr>
          <w:ilvl w:val="0"/>
          <w:numId w:val="260"/>
        </w:numPr>
        <w:tabs>
          <w:tab w:val="left" w:pos="567"/>
          <w:tab w:val="left" w:pos="993"/>
        </w:tabs>
        <w:spacing w:line="240" w:lineRule="auto"/>
        <w:ind w:right="-1"/>
        <w:jc w:val="both"/>
        <w:rPr>
          <w:color w:val="auto"/>
          <w:sz w:val="28"/>
          <w:szCs w:val="28"/>
        </w:rPr>
      </w:pPr>
      <w:r>
        <w:rPr>
          <w:color w:val="auto"/>
          <w:sz w:val="28"/>
          <w:szCs w:val="28"/>
        </w:rPr>
        <w:t>Сформулировать понятие ТРА станции.</w:t>
      </w:r>
    </w:p>
    <w:p w:rsidR="006661A5" w:rsidRDefault="006661A5" w:rsidP="00464EDB">
      <w:pPr>
        <w:pStyle w:val="aff9"/>
        <w:numPr>
          <w:ilvl w:val="0"/>
          <w:numId w:val="260"/>
        </w:numPr>
        <w:spacing w:after="0" w:line="240" w:lineRule="auto"/>
        <w:jc w:val="both"/>
        <w:rPr>
          <w:rFonts w:ascii="Times New Roman" w:hAnsi="Times New Roman"/>
          <w:spacing w:val="2"/>
          <w:sz w:val="28"/>
          <w:szCs w:val="28"/>
          <w:lang w:eastAsia="ru-RU"/>
        </w:rPr>
      </w:pPr>
      <w:r>
        <w:rPr>
          <w:rFonts w:ascii="Times New Roman" w:hAnsi="Times New Roman"/>
          <w:spacing w:val="2"/>
          <w:sz w:val="28"/>
          <w:szCs w:val="28"/>
          <w:lang w:eastAsia="ru-RU"/>
        </w:rPr>
        <w:t>Виды раздельных пунктов, границы железнодорожной станции, порядок наименования или нумерации раздельных пунктов.</w:t>
      </w:r>
    </w:p>
    <w:p w:rsidR="006661A5" w:rsidRDefault="006661A5" w:rsidP="00464EDB">
      <w:pPr>
        <w:pStyle w:val="aff9"/>
        <w:numPr>
          <w:ilvl w:val="0"/>
          <w:numId w:val="260"/>
        </w:numPr>
        <w:tabs>
          <w:tab w:val="left" w:pos="993"/>
        </w:tabs>
        <w:spacing w:after="0" w:line="240" w:lineRule="auto"/>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хранения ключей от нецентрализованных стрелок и порядок перевода стрелок.</w:t>
      </w:r>
    </w:p>
    <w:p w:rsidR="006661A5" w:rsidRDefault="006661A5" w:rsidP="004744D7">
      <w:pPr>
        <w:pStyle w:val="79"/>
        <w:shd w:val="clear" w:color="auto" w:fill="auto"/>
        <w:tabs>
          <w:tab w:val="left" w:pos="0"/>
          <w:tab w:val="left" w:pos="567"/>
          <w:tab w:val="left" w:pos="993"/>
        </w:tabs>
        <w:spacing w:line="240" w:lineRule="auto"/>
        <w:ind w:left="720" w:right="-1" w:firstLine="0"/>
        <w:jc w:val="both"/>
        <w:rPr>
          <w:color w:val="auto"/>
          <w:sz w:val="28"/>
          <w:szCs w:val="28"/>
        </w:rPr>
      </w:pPr>
    </w:p>
    <w:p w:rsidR="006661A5" w:rsidRDefault="006661A5"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2.</w:t>
      </w:r>
    </w:p>
    <w:p w:rsidR="006661A5" w:rsidRDefault="006661A5" w:rsidP="00464EDB">
      <w:pPr>
        <w:pStyle w:val="79"/>
        <w:numPr>
          <w:ilvl w:val="0"/>
          <w:numId w:val="192"/>
        </w:numPr>
        <w:tabs>
          <w:tab w:val="left" w:pos="0"/>
          <w:tab w:val="left" w:pos="709"/>
          <w:tab w:val="left" w:pos="993"/>
        </w:tabs>
        <w:spacing w:line="240" w:lineRule="auto"/>
        <w:jc w:val="both"/>
        <w:rPr>
          <w:color w:val="auto"/>
          <w:sz w:val="28"/>
          <w:szCs w:val="28"/>
        </w:rPr>
      </w:pPr>
      <w:r>
        <w:rPr>
          <w:color w:val="auto"/>
          <w:sz w:val="28"/>
          <w:szCs w:val="28"/>
        </w:rPr>
        <w:t>Сформулировать понятие раздельный пункт и перегон.</w:t>
      </w:r>
    </w:p>
    <w:p w:rsidR="006661A5" w:rsidRDefault="006661A5" w:rsidP="00464EDB">
      <w:pPr>
        <w:pStyle w:val="79"/>
        <w:numPr>
          <w:ilvl w:val="0"/>
          <w:numId w:val="192"/>
        </w:numPr>
        <w:tabs>
          <w:tab w:val="left" w:pos="709"/>
          <w:tab w:val="left" w:pos="993"/>
        </w:tabs>
        <w:spacing w:line="240" w:lineRule="auto"/>
        <w:jc w:val="both"/>
        <w:rPr>
          <w:color w:val="auto"/>
          <w:sz w:val="28"/>
          <w:szCs w:val="28"/>
        </w:rPr>
      </w:pPr>
      <w:r>
        <w:rPr>
          <w:color w:val="auto"/>
          <w:sz w:val="28"/>
          <w:szCs w:val="28"/>
        </w:rPr>
        <w:t>Техническо-распорядительный акт железнодорожной станции (ТРА): содержание, порядок разработки, проверки и утверждения</w:t>
      </w:r>
    </w:p>
    <w:p w:rsidR="006661A5" w:rsidRDefault="006661A5" w:rsidP="00464EDB">
      <w:pPr>
        <w:pStyle w:val="aff9"/>
        <w:numPr>
          <w:ilvl w:val="0"/>
          <w:numId w:val="192"/>
        </w:numPr>
        <w:tabs>
          <w:tab w:val="left" w:pos="993"/>
        </w:tabs>
        <w:spacing w:after="0" w:line="240" w:lineRule="auto"/>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хранения ключей от нецентрализованных стрелок и порядок перевода стрелок.</w:t>
      </w:r>
    </w:p>
    <w:p w:rsidR="005D2D45" w:rsidRDefault="005D2D45" w:rsidP="004744D7">
      <w:pPr>
        <w:spacing w:after="0" w:line="240" w:lineRule="auto"/>
        <w:jc w:val="center"/>
        <w:rPr>
          <w:rFonts w:ascii="Times New Roman" w:hAnsi="Times New Roman" w:cs="Times New Roman"/>
          <w:b/>
          <w:caps/>
          <w:sz w:val="28"/>
          <w:szCs w:val="28"/>
        </w:rPr>
      </w:pPr>
    </w:p>
    <w:p w:rsidR="005D2D45" w:rsidRDefault="005D2D45"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5D2D45" w:rsidRPr="005D2D45" w:rsidRDefault="005D2D45" w:rsidP="00FD797C">
      <w:pPr>
        <w:pStyle w:val="normal"/>
        <w:pBdr>
          <w:top w:val="nil"/>
          <w:left w:val="nil"/>
          <w:bottom w:val="nil"/>
          <w:right w:val="nil"/>
          <w:between w:val="nil"/>
        </w:pBdr>
        <w:jc w:val="center"/>
        <w:rPr>
          <w:rFonts w:ascii="Times New Roman" w:eastAsia="Times New Roman" w:hAnsi="Times New Roman" w:cs="Times New Roman"/>
          <w:color w:val="FF0000"/>
          <w:sz w:val="28"/>
          <w:szCs w:val="28"/>
        </w:rPr>
      </w:pPr>
      <w:r>
        <w:rPr>
          <w:rFonts w:ascii="Times New Roman" w:hAnsi="Times New Roman"/>
          <w:b/>
          <w:sz w:val="28"/>
          <w:szCs w:val="28"/>
        </w:rPr>
        <w:t xml:space="preserve">по теме 2.7.3 </w:t>
      </w:r>
      <w:r w:rsidRPr="005D2D45">
        <w:rPr>
          <w:rFonts w:ascii="Times New Roman" w:eastAsia="Times New Roman" w:hAnsi="Times New Roman" w:cs="Times New Roman"/>
          <w:b/>
          <w:sz w:val="28"/>
          <w:szCs w:val="28"/>
        </w:rPr>
        <w:t>Требования правил технической эксплуатации к организации м</w:t>
      </w:r>
      <w:r w:rsidRPr="005D2D45">
        <w:rPr>
          <w:rFonts w:ascii="Times New Roman" w:eastAsia="Times New Roman" w:hAnsi="Times New Roman" w:cs="Times New Roman"/>
          <w:b/>
          <w:sz w:val="28"/>
          <w:szCs w:val="28"/>
        </w:rPr>
        <w:t>а</w:t>
      </w:r>
      <w:r w:rsidRPr="005D2D45">
        <w:rPr>
          <w:rFonts w:ascii="Times New Roman" w:eastAsia="Times New Roman" w:hAnsi="Times New Roman" w:cs="Times New Roman"/>
          <w:b/>
          <w:sz w:val="28"/>
          <w:szCs w:val="28"/>
        </w:rPr>
        <w:t>невровой работы на станции.</w:t>
      </w:r>
    </w:p>
    <w:p w:rsidR="005D2D45" w:rsidRDefault="005D2D45" w:rsidP="004744D7">
      <w:pPr>
        <w:spacing w:after="0" w:line="240" w:lineRule="auto"/>
        <w:jc w:val="center"/>
        <w:rPr>
          <w:rFonts w:ascii="Times New Roman" w:hAnsi="Times New Roman" w:cs="Times New Roman"/>
          <w:b/>
          <w:caps/>
          <w:sz w:val="28"/>
          <w:szCs w:val="28"/>
        </w:rPr>
      </w:pPr>
    </w:p>
    <w:p w:rsidR="005D2D45" w:rsidRDefault="005D2D45"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5D2D45" w:rsidRDefault="005D2D45"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4 варианта заданий. Все варианты работы равноценны. </w:t>
      </w:r>
    </w:p>
    <w:p w:rsidR="005D2D45" w:rsidRDefault="005D2D45"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5D2D45" w:rsidRDefault="005D2D45" w:rsidP="004744D7">
      <w:pPr>
        <w:spacing w:after="0" w:line="240" w:lineRule="auto"/>
        <w:jc w:val="both"/>
        <w:rPr>
          <w:rFonts w:ascii="Times New Roman" w:hAnsi="Times New Roman" w:cs="Times New Roman"/>
          <w:sz w:val="28"/>
          <w:szCs w:val="28"/>
        </w:rPr>
      </w:pPr>
    </w:p>
    <w:p w:rsidR="005D2D45" w:rsidRDefault="005D2D45"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5D2D45" w:rsidRDefault="005D2D45"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5D2D45" w:rsidRDefault="005D2D4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5D2D45" w:rsidRDefault="005D2D4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5D2D45" w:rsidRDefault="005D2D45"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5D2D45" w:rsidRDefault="005D2D4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5D2D45" w:rsidRDefault="005D2D4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5D2D45" w:rsidRDefault="005D2D45"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5D2D45" w:rsidRDefault="005D2D4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5D2D45" w:rsidRDefault="005D2D45"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5D2D45" w:rsidRDefault="005D2D4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lastRenderedPageBreak/>
        <w:t>- работа выполнена меньше чем наполовину или содержит несколько существенных ошибок; работа не выполнена.</w:t>
      </w:r>
    </w:p>
    <w:p w:rsidR="004744D7" w:rsidRDefault="004744D7" w:rsidP="004744D7">
      <w:pPr>
        <w:spacing w:after="0" w:line="240" w:lineRule="auto"/>
        <w:jc w:val="center"/>
        <w:rPr>
          <w:rFonts w:ascii="Times New Roman" w:hAnsi="Times New Roman" w:cs="Times New Roman"/>
          <w:b/>
          <w:sz w:val="28"/>
          <w:szCs w:val="28"/>
        </w:rPr>
      </w:pPr>
    </w:p>
    <w:p w:rsidR="005D2D45" w:rsidRDefault="005D2D45" w:rsidP="00FD797C">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1.</w:t>
      </w:r>
    </w:p>
    <w:p w:rsidR="005D2D45" w:rsidRDefault="005D2D45" w:rsidP="00464EDB">
      <w:pPr>
        <w:pStyle w:val="79"/>
        <w:numPr>
          <w:ilvl w:val="0"/>
          <w:numId w:val="194"/>
        </w:numPr>
        <w:tabs>
          <w:tab w:val="left" w:pos="0"/>
          <w:tab w:val="left" w:pos="567"/>
          <w:tab w:val="left" w:pos="993"/>
        </w:tabs>
        <w:spacing w:line="240" w:lineRule="auto"/>
        <w:ind w:left="0" w:right="-1" w:firstLine="567"/>
        <w:jc w:val="both"/>
        <w:rPr>
          <w:color w:val="auto"/>
          <w:sz w:val="28"/>
          <w:szCs w:val="28"/>
        </w:rPr>
      </w:pPr>
      <w:r>
        <w:rPr>
          <w:color w:val="auto"/>
          <w:sz w:val="28"/>
          <w:szCs w:val="28"/>
        </w:rPr>
        <w:t>Сформулируйте понятие маневрового состава.</w:t>
      </w:r>
    </w:p>
    <w:p w:rsidR="005D2D45" w:rsidRDefault="005D2D45" w:rsidP="00464EDB">
      <w:pPr>
        <w:pStyle w:val="79"/>
        <w:numPr>
          <w:ilvl w:val="0"/>
          <w:numId w:val="194"/>
        </w:numPr>
        <w:tabs>
          <w:tab w:val="left" w:pos="0"/>
          <w:tab w:val="left" w:pos="567"/>
          <w:tab w:val="left" w:pos="993"/>
        </w:tabs>
        <w:spacing w:line="240" w:lineRule="auto"/>
        <w:ind w:left="0" w:right="-1" w:firstLine="567"/>
        <w:jc w:val="both"/>
        <w:rPr>
          <w:color w:val="auto"/>
          <w:sz w:val="28"/>
          <w:szCs w:val="28"/>
        </w:rPr>
      </w:pPr>
      <w:r>
        <w:rPr>
          <w:color w:val="auto"/>
          <w:sz w:val="28"/>
          <w:szCs w:val="28"/>
        </w:rPr>
        <w:t>Организация маневровой работы на железнодорожной станции, маневровые районы.</w:t>
      </w:r>
    </w:p>
    <w:p w:rsidR="005D2D45" w:rsidRDefault="005D2D45" w:rsidP="00464EDB">
      <w:pPr>
        <w:pStyle w:val="aff9"/>
        <w:numPr>
          <w:ilvl w:val="0"/>
          <w:numId w:val="194"/>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Как производятся маневры на сортировочных горках и вытяжных путях</w:t>
      </w:r>
    </w:p>
    <w:p w:rsidR="005D2D45" w:rsidRDefault="005D2D45" w:rsidP="00464EDB">
      <w:pPr>
        <w:pStyle w:val="aff9"/>
        <w:numPr>
          <w:ilvl w:val="0"/>
          <w:numId w:val="194"/>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установки вагонов на станционных железнодорожных путях.</w:t>
      </w:r>
    </w:p>
    <w:p w:rsidR="005D2D45" w:rsidRDefault="005D2D45" w:rsidP="00FD797C">
      <w:pPr>
        <w:pStyle w:val="79"/>
        <w:tabs>
          <w:tab w:val="left" w:pos="0"/>
          <w:tab w:val="left" w:pos="567"/>
          <w:tab w:val="left" w:pos="993"/>
        </w:tabs>
        <w:spacing w:line="240" w:lineRule="auto"/>
        <w:ind w:right="-1" w:firstLine="567"/>
        <w:jc w:val="both"/>
        <w:rPr>
          <w:color w:val="auto"/>
          <w:sz w:val="28"/>
          <w:szCs w:val="28"/>
        </w:rPr>
      </w:pPr>
    </w:p>
    <w:p w:rsidR="005D2D45" w:rsidRDefault="005D2D45" w:rsidP="00FD797C">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5D2D45" w:rsidRDefault="005D2D45" w:rsidP="00464EDB">
      <w:pPr>
        <w:pStyle w:val="aff9"/>
        <w:numPr>
          <w:ilvl w:val="0"/>
          <w:numId w:val="19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маневрового состава.</w:t>
      </w:r>
    </w:p>
    <w:p w:rsidR="005D2D45" w:rsidRDefault="005D2D45" w:rsidP="00464EDB">
      <w:pPr>
        <w:pStyle w:val="aff9"/>
        <w:numPr>
          <w:ilvl w:val="0"/>
          <w:numId w:val="19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Скорость движения при маневрах.</w:t>
      </w:r>
    </w:p>
    <w:p w:rsidR="005D2D45" w:rsidRDefault="005D2D45" w:rsidP="00464EDB">
      <w:pPr>
        <w:pStyle w:val="aff9"/>
        <w:numPr>
          <w:ilvl w:val="0"/>
          <w:numId w:val="19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Обязанности работников, участвующих в производстве маневров</w:t>
      </w:r>
    </w:p>
    <w:p w:rsidR="005D2D45" w:rsidRDefault="005D2D45" w:rsidP="00464EDB">
      <w:pPr>
        <w:pStyle w:val="aff9"/>
        <w:numPr>
          <w:ilvl w:val="0"/>
          <w:numId w:val="19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Как производятся маневры на главных и приемо-отправочных железнодорожных путях.</w:t>
      </w:r>
    </w:p>
    <w:p w:rsidR="005D2D45" w:rsidRDefault="005D2D45" w:rsidP="004744D7">
      <w:pPr>
        <w:spacing w:after="0" w:line="240" w:lineRule="auto"/>
        <w:rPr>
          <w:rFonts w:ascii="Times New Roman" w:hAnsi="Times New Roman" w:cs="Times New Roman"/>
          <w:b/>
          <w:sz w:val="28"/>
          <w:szCs w:val="28"/>
        </w:rPr>
      </w:pPr>
    </w:p>
    <w:p w:rsidR="005D2D45" w:rsidRDefault="005D2D45"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5D2D45" w:rsidRPr="005D2D45" w:rsidRDefault="005D2D45" w:rsidP="00FD797C">
      <w:pPr>
        <w:pStyle w:val="normal"/>
        <w:pBdr>
          <w:top w:val="nil"/>
          <w:left w:val="nil"/>
          <w:bottom w:val="nil"/>
          <w:right w:val="nil"/>
          <w:between w:val="nil"/>
        </w:pBdr>
        <w:ind w:right="2"/>
        <w:jc w:val="center"/>
        <w:rPr>
          <w:rFonts w:ascii="Times New Roman" w:eastAsia="Times New Roman" w:hAnsi="Times New Roman" w:cs="Times New Roman"/>
          <w:color w:val="000000"/>
          <w:sz w:val="28"/>
          <w:szCs w:val="28"/>
        </w:rPr>
      </w:pPr>
      <w:r>
        <w:rPr>
          <w:rFonts w:ascii="Times New Roman" w:hAnsi="Times New Roman"/>
          <w:b/>
          <w:sz w:val="28"/>
          <w:szCs w:val="28"/>
        </w:rPr>
        <w:t xml:space="preserve">по теме 2.7.4 </w:t>
      </w:r>
      <w:r w:rsidRPr="005D2D45">
        <w:rPr>
          <w:rFonts w:ascii="Times New Roman" w:eastAsia="Times New Roman" w:hAnsi="Times New Roman" w:cs="Times New Roman"/>
          <w:b/>
          <w:color w:val="000000"/>
          <w:sz w:val="28"/>
          <w:szCs w:val="28"/>
        </w:rPr>
        <w:t>Требования правил технической эксплуатации к формированию п</w:t>
      </w:r>
      <w:r w:rsidRPr="005D2D45">
        <w:rPr>
          <w:rFonts w:ascii="Times New Roman" w:eastAsia="Times New Roman" w:hAnsi="Times New Roman" w:cs="Times New Roman"/>
          <w:b/>
          <w:color w:val="000000"/>
          <w:sz w:val="28"/>
          <w:szCs w:val="28"/>
        </w:rPr>
        <w:t>о</w:t>
      </w:r>
      <w:r w:rsidRPr="005D2D45">
        <w:rPr>
          <w:rFonts w:ascii="Times New Roman" w:eastAsia="Times New Roman" w:hAnsi="Times New Roman" w:cs="Times New Roman"/>
          <w:b/>
          <w:color w:val="000000"/>
          <w:sz w:val="28"/>
          <w:szCs w:val="28"/>
        </w:rPr>
        <w:t>ездов различных категорий.</w:t>
      </w:r>
    </w:p>
    <w:p w:rsidR="005D2D45" w:rsidRPr="005D2D45" w:rsidRDefault="005D2D45" w:rsidP="004744D7">
      <w:pPr>
        <w:pStyle w:val="normal"/>
        <w:pBdr>
          <w:top w:val="nil"/>
          <w:left w:val="nil"/>
          <w:bottom w:val="nil"/>
          <w:right w:val="nil"/>
          <w:between w:val="nil"/>
        </w:pBdr>
        <w:jc w:val="both"/>
        <w:rPr>
          <w:rFonts w:ascii="Times New Roman" w:eastAsia="Times New Roman" w:hAnsi="Times New Roman" w:cs="Times New Roman"/>
          <w:color w:val="FF0000"/>
          <w:sz w:val="28"/>
          <w:szCs w:val="28"/>
        </w:rPr>
      </w:pPr>
    </w:p>
    <w:p w:rsidR="005D2D45" w:rsidRDefault="005D2D45"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5D2D45" w:rsidRDefault="005D2D45"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4 варианта заданий. Все варианты работы равноценны. </w:t>
      </w:r>
    </w:p>
    <w:p w:rsidR="005D2D45" w:rsidRDefault="005D2D45"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5D2D45" w:rsidRDefault="005D2D45" w:rsidP="004744D7">
      <w:pPr>
        <w:spacing w:after="0" w:line="240" w:lineRule="auto"/>
        <w:jc w:val="both"/>
        <w:rPr>
          <w:rFonts w:ascii="Times New Roman" w:hAnsi="Times New Roman" w:cs="Times New Roman"/>
          <w:sz w:val="28"/>
          <w:szCs w:val="28"/>
        </w:rPr>
      </w:pPr>
    </w:p>
    <w:p w:rsidR="005D2D45" w:rsidRDefault="005D2D45"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5D2D45" w:rsidRDefault="005D2D45"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5D2D45" w:rsidRDefault="005D2D4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5D2D45" w:rsidRDefault="005D2D4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5D2D45" w:rsidRDefault="005D2D45"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5D2D45" w:rsidRDefault="005D2D4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5D2D45" w:rsidRDefault="005D2D4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5D2D45" w:rsidRDefault="005D2D45"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5D2D45" w:rsidRDefault="005D2D4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5D2D45" w:rsidRDefault="005D2D45"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5D2D45" w:rsidRDefault="005D2D45"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FD797C" w:rsidRDefault="00FD797C" w:rsidP="004744D7">
      <w:pPr>
        <w:spacing w:after="0" w:line="240" w:lineRule="auto"/>
        <w:jc w:val="center"/>
        <w:rPr>
          <w:rFonts w:ascii="Times New Roman" w:hAnsi="Times New Roman" w:cs="Times New Roman"/>
          <w:b/>
          <w:sz w:val="28"/>
          <w:szCs w:val="28"/>
        </w:rPr>
      </w:pPr>
    </w:p>
    <w:p w:rsidR="005D2D45" w:rsidRDefault="005D2D45"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5D2D45" w:rsidRDefault="005D2D45" w:rsidP="00464EDB">
      <w:pPr>
        <w:pStyle w:val="79"/>
        <w:numPr>
          <w:ilvl w:val="0"/>
          <w:numId w:val="261"/>
        </w:numPr>
        <w:tabs>
          <w:tab w:val="left" w:pos="567"/>
          <w:tab w:val="left" w:pos="993"/>
        </w:tabs>
        <w:spacing w:line="240" w:lineRule="auto"/>
        <w:ind w:left="0" w:right="-1" w:firstLine="567"/>
        <w:jc w:val="both"/>
        <w:rPr>
          <w:color w:val="auto"/>
          <w:sz w:val="28"/>
          <w:szCs w:val="28"/>
        </w:rPr>
      </w:pPr>
      <w:r>
        <w:rPr>
          <w:color w:val="auto"/>
          <w:sz w:val="28"/>
          <w:szCs w:val="28"/>
        </w:rPr>
        <w:t>Сформулируйте понятие поезд.</w:t>
      </w:r>
    </w:p>
    <w:p w:rsidR="005D2D45" w:rsidRDefault="005D2D45" w:rsidP="00464EDB">
      <w:pPr>
        <w:pStyle w:val="79"/>
        <w:numPr>
          <w:ilvl w:val="0"/>
          <w:numId w:val="261"/>
        </w:numPr>
        <w:tabs>
          <w:tab w:val="left" w:pos="567"/>
          <w:tab w:val="left" w:pos="993"/>
        </w:tabs>
        <w:spacing w:line="240" w:lineRule="auto"/>
        <w:ind w:left="0" w:right="-1" w:firstLine="567"/>
        <w:jc w:val="both"/>
        <w:rPr>
          <w:color w:val="auto"/>
          <w:sz w:val="28"/>
          <w:szCs w:val="28"/>
        </w:rPr>
      </w:pPr>
      <w:r>
        <w:rPr>
          <w:color w:val="auto"/>
          <w:sz w:val="28"/>
          <w:szCs w:val="28"/>
        </w:rPr>
        <w:t>Требования к формированию поездов</w:t>
      </w:r>
    </w:p>
    <w:p w:rsidR="005D2D45" w:rsidRPr="005D2D45" w:rsidRDefault="005D2D45" w:rsidP="00464EDB">
      <w:pPr>
        <w:pStyle w:val="aff9"/>
        <w:numPr>
          <w:ilvl w:val="0"/>
          <w:numId w:val="261"/>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и случаи опробования тормозов</w:t>
      </w:r>
    </w:p>
    <w:p w:rsidR="005D2D45" w:rsidRPr="005D2D45" w:rsidRDefault="005D2D45" w:rsidP="00FD797C">
      <w:pPr>
        <w:pStyle w:val="aff9"/>
        <w:tabs>
          <w:tab w:val="left" w:pos="993"/>
        </w:tabs>
        <w:spacing w:after="0" w:line="240" w:lineRule="auto"/>
        <w:ind w:left="0" w:firstLine="567"/>
        <w:jc w:val="both"/>
        <w:rPr>
          <w:rFonts w:ascii="Times New Roman" w:hAnsi="Times New Roman"/>
          <w:spacing w:val="2"/>
          <w:sz w:val="28"/>
          <w:szCs w:val="28"/>
          <w:lang w:eastAsia="ru-RU"/>
        </w:rPr>
      </w:pPr>
    </w:p>
    <w:p w:rsidR="005D2D45" w:rsidRDefault="005D2D45" w:rsidP="00FD797C">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lastRenderedPageBreak/>
        <w:t>ВАРИАНТ 2.</w:t>
      </w:r>
    </w:p>
    <w:p w:rsidR="005D2D45" w:rsidRDefault="005D2D45" w:rsidP="00464EDB">
      <w:pPr>
        <w:pStyle w:val="aff9"/>
        <w:numPr>
          <w:ilvl w:val="0"/>
          <w:numId w:val="262"/>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локомотивная бригада.</w:t>
      </w:r>
    </w:p>
    <w:p w:rsidR="005D2D45" w:rsidRDefault="005D2D45" w:rsidP="00464EDB">
      <w:pPr>
        <w:pStyle w:val="aff9"/>
        <w:numPr>
          <w:ilvl w:val="0"/>
          <w:numId w:val="262"/>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Требования к вагонам при постановке их в поезда</w:t>
      </w:r>
    </w:p>
    <w:p w:rsidR="005D2D45" w:rsidRPr="005D2D45" w:rsidRDefault="005D2D45" w:rsidP="00464EDB">
      <w:pPr>
        <w:pStyle w:val="aff9"/>
        <w:numPr>
          <w:ilvl w:val="0"/>
          <w:numId w:val="262"/>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и случаи опробования тормозов</w:t>
      </w:r>
    </w:p>
    <w:p w:rsidR="005D2D45" w:rsidRDefault="005D2D45" w:rsidP="004744D7">
      <w:pPr>
        <w:spacing w:after="0" w:line="240" w:lineRule="auto"/>
        <w:jc w:val="center"/>
        <w:rPr>
          <w:rFonts w:ascii="Times New Roman" w:hAnsi="Times New Roman" w:cs="Times New Roman"/>
          <w:b/>
          <w:caps/>
          <w:sz w:val="28"/>
          <w:szCs w:val="28"/>
        </w:rPr>
      </w:pPr>
    </w:p>
    <w:p w:rsidR="004D3D6A" w:rsidRDefault="004D3D6A"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4D3D6A" w:rsidRPr="008F3741" w:rsidRDefault="004D3D6A" w:rsidP="00FD797C">
      <w:pPr>
        <w:pStyle w:val="normal"/>
        <w:pBdr>
          <w:top w:val="nil"/>
          <w:left w:val="nil"/>
          <w:bottom w:val="nil"/>
          <w:right w:val="nil"/>
          <w:between w:val="nil"/>
        </w:pBdr>
        <w:ind w:right="2"/>
        <w:jc w:val="center"/>
        <w:rPr>
          <w:rFonts w:ascii="Times New Roman" w:eastAsia="Times New Roman" w:hAnsi="Times New Roman" w:cs="Times New Roman"/>
          <w:color w:val="000000"/>
          <w:sz w:val="24"/>
          <w:szCs w:val="24"/>
        </w:rPr>
      </w:pPr>
      <w:r>
        <w:rPr>
          <w:rFonts w:ascii="Times New Roman" w:hAnsi="Times New Roman"/>
          <w:b/>
          <w:sz w:val="28"/>
          <w:szCs w:val="28"/>
        </w:rPr>
        <w:t xml:space="preserve">Тема 2.7.5 </w:t>
      </w:r>
      <w:r w:rsidRPr="004D3D6A">
        <w:rPr>
          <w:rFonts w:ascii="Times New Roman" w:eastAsia="Times New Roman" w:hAnsi="Times New Roman" w:cs="Times New Roman"/>
          <w:b/>
          <w:color w:val="000000"/>
          <w:sz w:val="28"/>
          <w:szCs w:val="28"/>
        </w:rPr>
        <w:t>Порядок организации производства маневровой работы, формиров</w:t>
      </w:r>
      <w:r w:rsidRPr="004D3D6A">
        <w:rPr>
          <w:rFonts w:ascii="Times New Roman" w:eastAsia="Times New Roman" w:hAnsi="Times New Roman" w:cs="Times New Roman"/>
          <w:b/>
          <w:color w:val="000000"/>
          <w:sz w:val="28"/>
          <w:szCs w:val="28"/>
        </w:rPr>
        <w:t>а</w:t>
      </w:r>
      <w:r w:rsidRPr="004D3D6A">
        <w:rPr>
          <w:rFonts w:ascii="Times New Roman" w:eastAsia="Times New Roman" w:hAnsi="Times New Roman" w:cs="Times New Roman"/>
          <w:b/>
          <w:color w:val="000000"/>
          <w:sz w:val="28"/>
          <w:szCs w:val="28"/>
        </w:rPr>
        <w:t>ния и пропуска поездов с вагонами, загруженными опасными грузами класса 1 (ВМ).</w:t>
      </w:r>
    </w:p>
    <w:p w:rsidR="004D3D6A" w:rsidRDefault="004D3D6A" w:rsidP="004744D7">
      <w:pPr>
        <w:spacing w:after="0" w:line="240" w:lineRule="auto"/>
        <w:rPr>
          <w:rFonts w:ascii="Times New Roman" w:hAnsi="Times New Roman" w:cs="Times New Roman"/>
          <w:b/>
          <w:caps/>
          <w:sz w:val="28"/>
          <w:szCs w:val="28"/>
        </w:rPr>
      </w:pPr>
    </w:p>
    <w:p w:rsidR="004D3D6A" w:rsidRDefault="004D3D6A"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4D3D6A" w:rsidRDefault="004D3D6A"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4D3D6A" w:rsidRDefault="004D3D6A"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40 минут. </w:t>
      </w:r>
    </w:p>
    <w:p w:rsidR="004D3D6A" w:rsidRDefault="004D3D6A" w:rsidP="004744D7">
      <w:pPr>
        <w:spacing w:after="0" w:line="240" w:lineRule="auto"/>
        <w:jc w:val="both"/>
        <w:rPr>
          <w:rFonts w:ascii="Times New Roman" w:hAnsi="Times New Roman" w:cs="Times New Roman"/>
          <w:sz w:val="28"/>
          <w:szCs w:val="28"/>
        </w:rPr>
      </w:pPr>
    </w:p>
    <w:p w:rsidR="004D3D6A" w:rsidRDefault="004D3D6A"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4D3D6A" w:rsidRDefault="004D3D6A"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4D3D6A" w:rsidRDefault="004D3D6A"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4D3D6A" w:rsidRDefault="004D3D6A"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4D3D6A" w:rsidRDefault="004D3D6A"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4D3D6A" w:rsidRDefault="004D3D6A"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4D3D6A" w:rsidRDefault="004D3D6A"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4D3D6A" w:rsidRDefault="004D3D6A"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4D3D6A" w:rsidRDefault="004D3D6A"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4D3D6A" w:rsidRDefault="004D3D6A"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4D3D6A" w:rsidRDefault="004D3D6A"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FD797C" w:rsidRDefault="00FD797C" w:rsidP="004744D7">
      <w:pPr>
        <w:spacing w:after="0" w:line="240" w:lineRule="auto"/>
        <w:jc w:val="center"/>
        <w:rPr>
          <w:rFonts w:ascii="Times New Roman" w:hAnsi="Times New Roman" w:cs="Times New Roman"/>
          <w:b/>
          <w:sz w:val="28"/>
          <w:szCs w:val="28"/>
        </w:rPr>
      </w:pPr>
    </w:p>
    <w:p w:rsidR="004D3D6A" w:rsidRDefault="004D3D6A"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4D3D6A" w:rsidRDefault="004D3D6A" w:rsidP="00905717">
      <w:pPr>
        <w:pStyle w:val="aff9"/>
        <w:numPr>
          <w:ilvl w:val="0"/>
          <w:numId w:val="213"/>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Сформулировать понятие «взрывчатые материалы».</w:t>
      </w:r>
    </w:p>
    <w:p w:rsidR="004D3D6A" w:rsidRDefault="004D3D6A" w:rsidP="00905717">
      <w:pPr>
        <w:pStyle w:val="aff9"/>
        <w:numPr>
          <w:ilvl w:val="0"/>
          <w:numId w:val="213"/>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Особенности оформления перевозочных документов на вагоны, загруженные взрывчатыми материалами (ВМ).</w:t>
      </w:r>
    </w:p>
    <w:p w:rsidR="004D3D6A" w:rsidRDefault="004D3D6A" w:rsidP="00905717">
      <w:pPr>
        <w:pStyle w:val="aff9"/>
        <w:numPr>
          <w:ilvl w:val="0"/>
          <w:numId w:val="213"/>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Действия работников, связанных с движением поездов, в аварийных ситуациях с опасными грузами.</w:t>
      </w:r>
    </w:p>
    <w:p w:rsidR="004D3D6A" w:rsidRDefault="004D3D6A" w:rsidP="00905717">
      <w:pPr>
        <w:pStyle w:val="aff9"/>
        <w:spacing w:after="0" w:line="240" w:lineRule="auto"/>
        <w:ind w:left="0" w:firstLine="567"/>
        <w:rPr>
          <w:rFonts w:ascii="Times New Roman" w:hAnsi="Times New Roman"/>
          <w:spacing w:val="2"/>
          <w:sz w:val="28"/>
          <w:szCs w:val="28"/>
          <w:lang w:eastAsia="ru-RU"/>
        </w:rPr>
      </w:pPr>
    </w:p>
    <w:p w:rsidR="004D3D6A" w:rsidRDefault="004D3D6A" w:rsidP="00905717">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4D3D6A" w:rsidRDefault="004D3D6A" w:rsidP="00905717">
      <w:pPr>
        <w:pStyle w:val="aff9"/>
        <w:numPr>
          <w:ilvl w:val="0"/>
          <w:numId w:val="214"/>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Сформулировать понятие «взрывчатые материалы».</w:t>
      </w:r>
    </w:p>
    <w:p w:rsidR="004D3D6A" w:rsidRDefault="004D3D6A" w:rsidP="00905717">
      <w:pPr>
        <w:pStyle w:val="aff9"/>
        <w:numPr>
          <w:ilvl w:val="0"/>
          <w:numId w:val="214"/>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Следование поездов с ВМ.</w:t>
      </w:r>
    </w:p>
    <w:p w:rsidR="004D3D6A" w:rsidRDefault="004D3D6A" w:rsidP="00905717">
      <w:pPr>
        <w:pStyle w:val="aff9"/>
        <w:numPr>
          <w:ilvl w:val="0"/>
          <w:numId w:val="214"/>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Формирование поездов с грузами ВМ; поезда, в состав которых запрещено ставить вагоны с ВМ. Сопровождение вагонов с ВМ военизированной охраной.</w:t>
      </w:r>
    </w:p>
    <w:p w:rsidR="004D3D6A" w:rsidRDefault="004D3D6A" w:rsidP="004744D7">
      <w:pPr>
        <w:spacing w:after="0" w:line="240" w:lineRule="auto"/>
        <w:jc w:val="right"/>
        <w:rPr>
          <w:rFonts w:ascii="Times New Roman" w:eastAsia="Times New Roman" w:hAnsi="Times New Roman" w:cs="Times New Roman"/>
          <w:sz w:val="24"/>
          <w:szCs w:val="24"/>
        </w:rPr>
      </w:pPr>
    </w:p>
    <w:p w:rsidR="005D2D45" w:rsidRDefault="005D2D45" w:rsidP="004744D7">
      <w:pPr>
        <w:spacing w:after="0" w:line="240" w:lineRule="auto"/>
        <w:jc w:val="center"/>
        <w:rPr>
          <w:rFonts w:ascii="Times New Roman" w:hAnsi="Times New Roman" w:cs="Times New Roman"/>
          <w:b/>
          <w:caps/>
          <w:sz w:val="28"/>
          <w:szCs w:val="28"/>
        </w:rPr>
      </w:pPr>
    </w:p>
    <w:p w:rsidR="006661A5" w:rsidRDefault="006661A5" w:rsidP="004744D7">
      <w:pPr>
        <w:spacing w:after="0" w:line="240" w:lineRule="auto"/>
        <w:jc w:val="center"/>
        <w:rPr>
          <w:rFonts w:ascii="Times New Roman" w:hAnsi="Times New Roman" w:cs="Times New Roman"/>
          <w:b/>
          <w:caps/>
          <w:sz w:val="28"/>
          <w:szCs w:val="28"/>
        </w:rPr>
      </w:pPr>
    </w:p>
    <w:p w:rsidR="00B745B0" w:rsidRDefault="00B745B0" w:rsidP="004744D7">
      <w:pPr>
        <w:spacing w:after="0" w:line="240" w:lineRule="auto"/>
        <w:jc w:val="center"/>
        <w:rPr>
          <w:rFonts w:ascii="Times New Roman" w:hAnsi="Times New Roman" w:cs="Times New Roman"/>
          <w:b/>
          <w:caps/>
          <w:sz w:val="28"/>
          <w:szCs w:val="28"/>
        </w:rPr>
      </w:pPr>
    </w:p>
    <w:p w:rsidR="00975E37"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FF515D" w:rsidRPr="00FF515D" w:rsidRDefault="00FF515D" w:rsidP="004744D7">
      <w:pPr>
        <w:pStyle w:val="normal"/>
        <w:pBdr>
          <w:top w:val="nil"/>
          <w:left w:val="nil"/>
          <w:bottom w:val="nil"/>
          <w:right w:val="nil"/>
          <w:between w:val="nil"/>
        </w:pBdr>
        <w:ind w:right="2"/>
        <w:jc w:val="center"/>
        <w:rPr>
          <w:rFonts w:ascii="Times New Roman" w:eastAsia="Times New Roman" w:hAnsi="Times New Roman" w:cs="Times New Roman"/>
          <w:color w:val="000000"/>
          <w:sz w:val="28"/>
          <w:szCs w:val="28"/>
        </w:rPr>
      </w:pPr>
      <w:r>
        <w:rPr>
          <w:rFonts w:ascii="Times New Roman" w:hAnsi="Times New Roman"/>
          <w:b/>
          <w:sz w:val="28"/>
          <w:szCs w:val="28"/>
        </w:rPr>
        <w:t>по теме 2.8.1</w:t>
      </w:r>
      <w:r w:rsidRPr="00FF515D">
        <w:rPr>
          <w:rFonts w:ascii="Times New Roman" w:eastAsia="Times New Roman" w:hAnsi="Times New Roman" w:cs="Times New Roman"/>
          <w:b/>
          <w:color w:val="000000"/>
          <w:sz w:val="24"/>
          <w:szCs w:val="24"/>
        </w:rPr>
        <w:t xml:space="preserve"> </w:t>
      </w:r>
      <w:r w:rsidRPr="00FF515D">
        <w:rPr>
          <w:rFonts w:ascii="Times New Roman" w:eastAsia="Times New Roman" w:hAnsi="Times New Roman" w:cs="Times New Roman"/>
          <w:b/>
          <w:color w:val="000000"/>
          <w:sz w:val="28"/>
          <w:szCs w:val="28"/>
        </w:rPr>
        <w:t>Система сигнализации на железнодорожном транспорте. Сигналы и светофоры на железнодорожном транспорте.</w:t>
      </w:r>
    </w:p>
    <w:p w:rsidR="00975E37" w:rsidRDefault="00975E37" w:rsidP="004744D7">
      <w:pPr>
        <w:spacing w:after="0" w:line="240" w:lineRule="auto"/>
        <w:jc w:val="center"/>
        <w:rPr>
          <w:rFonts w:ascii="Times New Roman" w:hAnsi="Times New Roman" w:cs="Times New Roman"/>
          <w:b/>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15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F7190B" w:rsidRDefault="00F7190B" w:rsidP="004744D7">
      <w:pPr>
        <w:spacing w:after="0" w:line="240" w:lineRule="auto"/>
        <w:jc w:val="center"/>
      </w:pPr>
    </w:p>
    <w:p w:rsidR="00975E37" w:rsidRDefault="00FE4CEB" w:rsidP="00F7190B">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464EDB">
      <w:pPr>
        <w:pStyle w:val="aff9"/>
        <w:numPr>
          <w:ilvl w:val="0"/>
          <w:numId w:val="140"/>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Для чего служат сигналы на железнодорожном транспорте?</w:t>
      </w:r>
    </w:p>
    <w:p w:rsidR="00975E37" w:rsidRDefault="00FE4CEB" w:rsidP="00464EDB">
      <w:pPr>
        <w:pStyle w:val="aff9"/>
        <w:numPr>
          <w:ilvl w:val="0"/>
          <w:numId w:val="140"/>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На какие типы подразделяются визуальные(видимые) сигналы по времени их применения?</w:t>
      </w:r>
    </w:p>
    <w:p w:rsidR="00975E37" w:rsidRDefault="00FE4CEB" w:rsidP="00464EDB">
      <w:pPr>
        <w:pStyle w:val="aff9"/>
        <w:numPr>
          <w:ilvl w:val="0"/>
          <w:numId w:val="140"/>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 помощи каких устройств подаются ночные сигналы?</w:t>
      </w:r>
    </w:p>
    <w:p w:rsidR="00975E37" w:rsidRDefault="00975E37" w:rsidP="00F7190B">
      <w:pPr>
        <w:tabs>
          <w:tab w:val="left" w:pos="1134"/>
        </w:tabs>
        <w:spacing w:after="0" w:line="240" w:lineRule="auto"/>
        <w:ind w:firstLine="567"/>
        <w:jc w:val="both"/>
        <w:rPr>
          <w:rFonts w:ascii="Times New Roman" w:hAnsi="Times New Roman" w:cs="Times New Roman"/>
          <w:sz w:val="28"/>
          <w:szCs w:val="28"/>
        </w:rPr>
      </w:pPr>
    </w:p>
    <w:p w:rsidR="00975E37" w:rsidRDefault="00FE4CEB" w:rsidP="00F7190B">
      <w:pPr>
        <w:tabs>
          <w:tab w:val="left" w:pos="1134"/>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464EDB">
      <w:pPr>
        <w:pStyle w:val="aff9"/>
        <w:numPr>
          <w:ilvl w:val="0"/>
          <w:numId w:val="141"/>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Для чего служат сигналы на железнодорожном транспорте?</w:t>
      </w:r>
    </w:p>
    <w:p w:rsidR="00975E37" w:rsidRDefault="00FE4CEB" w:rsidP="00464EDB">
      <w:pPr>
        <w:pStyle w:val="aff9"/>
        <w:numPr>
          <w:ilvl w:val="0"/>
          <w:numId w:val="141"/>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Какие сигнальные приборы служат для подачи визуальных(видимых) сигналов?</w:t>
      </w:r>
    </w:p>
    <w:p w:rsidR="00975E37" w:rsidRDefault="00FE4CEB" w:rsidP="00464EDB">
      <w:pPr>
        <w:pStyle w:val="aff9"/>
        <w:numPr>
          <w:ilvl w:val="0"/>
          <w:numId w:val="141"/>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 помощи каких устройств подаются круглосуточные сигналы?</w:t>
      </w:r>
    </w:p>
    <w:p w:rsidR="00975E37" w:rsidRDefault="00975E37" w:rsidP="00F7190B">
      <w:pPr>
        <w:pStyle w:val="aff9"/>
        <w:tabs>
          <w:tab w:val="left" w:pos="1134"/>
        </w:tabs>
        <w:spacing w:after="0" w:line="240" w:lineRule="auto"/>
        <w:ind w:left="0" w:firstLine="567"/>
        <w:jc w:val="both"/>
        <w:rPr>
          <w:rFonts w:ascii="Times New Roman" w:hAnsi="Times New Roman"/>
          <w:sz w:val="28"/>
          <w:szCs w:val="28"/>
        </w:rPr>
      </w:pPr>
    </w:p>
    <w:p w:rsidR="00975E37" w:rsidRDefault="00FE4CEB" w:rsidP="00F7190B">
      <w:pPr>
        <w:tabs>
          <w:tab w:val="left" w:pos="1134"/>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3.</w:t>
      </w:r>
    </w:p>
    <w:p w:rsidR="00975E37" w:rsidRDefault="00FE4CEB" w:rsidP="00464EDB">
      <w:pPr>
        <w:pStyle w:val="aff9"/>
        <w:numPr>
          <w:ilvl w:val="0"/>
          <w:numId w:val="139"/>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Для чего служат сигналы на железнодорожном транспорте?</w:t>
      </w:r>
    </w:p>
    <w:p w:rsidR="00975E37" w:rsidRDefault="00FE4CEB" w:rsidP="00464EDB">
      <w:pPr>
        <w:pStyle w:val="aff9"/>
        <w:numPr>
          <w:ilvl w:val="0"/>
          <w:numId w:val="139"/>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Какие сигналы применяются в железнодорожных тоннелях?</w:t>
      </w:r>
    </w:p>
    <w:p w:rsidR="00975E37" w:rsidRDefault="00FE4CEB" w:rsidP="00464EDB">
      <w:pPr>
        <w:pStyle w:val="aff9"/>
        <w:numPr>
          <w:ilvl w:val="0"/>
          <w:numId w:val="139"/>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 помощи каких устройств подаются звуковые сигналы?</w:t>
      </w:r>
    </w:p>
    <w:p w:rsidR="00975E37" w:rsidRDefault="00975E37" w:rsidP="00F7190B">
      <w:pPr>
        <w:spacing w:after="0" w:line="240" w:lineRule="auto"/>
        <w:ind w:firstLine="567"/>
        <w:jc w:val="center"/>
        <w:rPr>
          <w:rFonts w:ascii="Times New Roman" w:hAnsi="Times New Roman" w:cs="Times New Roman"/>
          <w:b/>
          <w:sz w:val="28"/>
          <w:szCs w:val="28"/>
        </w:rPr>
      </w:pPr>
    </w:p>
    <w:p w:rsidR="00975E37" w:rsidRDefault="00FE4CEB" w:rsidP="00F7190B">
      <w:pPr>
        <w:spacing w:after="0" w:line="240" w:lineRule="auto"/>
        <w:ind w:firstLine="567"/>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Default="00FF515D" w:rsidP="00F7190B">
      <w:pPr>
        <w:pStyle w:val="aff3"/>
        <w:widowControl w:val="0"/>
        <w:ind w:firstLine="567"/>
        <w:jc w:val="center"/>
      </w:pPr>
      <w:r>
        <w:rPr>
          <w:rFonts w:ascii="Times New Roman" w:hAnsi="Times New Roman"/>
          <w:b/>
          <w:sz w:val="28"/>
          <w:szCs w:val="28"/>
        </w:rPr>
        <w:t>Тема 2.8.2</w:t>
      </w:r>
      <w:r w:rsidR="00FE4CEB">
        <w:rPr>
          <w:rFonts w:ascii="Times New Roman" w:hAnsi="Times New Roman"/>
          <w:b/>
          <w:sz w:val="28"/>
          <w:szCs w:val="28"/>
        </w:rPr>
        <w:t xml:space="preserve"> Сигналы ограждения на железнодорожном транспорте</w:t>
      </w:r>
    </w:p>
    <w:p w:rsidR="00975E37" w:rsidRDefault="00975E37" w:rsidP="004744D7">
      <w:pPr>
        <w:spacing w:after="0" w:line="240" w:lineRule="auto"/>
        <w:jc w:val="center"/>
        <w:rPr>
          <w:rFonts w:ascii="Times New Roman" w:hAnsi="Times New Roman" w:cs="Times New Roman"/>
          <w:b/>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F7190B" w:rsidRDefault="00F7190B" w:rsidP="004744D7">
      <w:pPr>
        <w:spacing w:after="0" w:line="240" w:lineRule="auto"/>
        <w:jc w:val="center"/>
      </w:pPr>
    </w:p>
    <w:p w:rsidR="00975E37" w:rsidRDefault="00FE4CEB"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905717">
      <w:pPr>
        <w:pStyle w:val="aff9"/>
        <w:numPr>
          <w:ilvl w:val="0"/>
          <w:numId w:val="231"/>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Что относится к переносным сигналам?</w:t>
      </w:r>
    </w:p>
    <w:p w:rsidR="00975E37" w:rsidRDefault="00FE4CEB" w:rsidP="00905717">
      <w:pPr>
        <w:pStyle w:val="aff9"/>
        <w:tabs>
          <w:tab w:val="num" w:pos="0"/>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2. Как ограждаются препятствия на перегоне?</w:t>
      </w:r>
    </w:p>
    <w:p w:rsidR="00975E37" w:rsidRDefault="00FE4CEB" w:rsidP="00905717">
      <w:pPr>
        <w:pStyle w:val="aff9"/>
        <w:tabs>
          <w:tab w:val="num" w:pos="0"/>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3. На каком расстоянии устанавливаются сигнальные знаки С, где на перегонах обращаются поезда со скоростью более 120 км/ч?</w:t>
      </w:r>
    </w:p>
    <w:p w:rsidR="00975E37" w:rsidRDefault="00FE4CEB" w:rsidP="00905717">
      <w:pPr>
        <w:pStyle w:val="aff9"/>
        <w:tabs>
          <w:tab w:val="num" w:pos="0"/>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4. Начертить схему ограждения препятствия на однопутном участке (развернутым фронтом более 200 м) для перегона с руководящим спуском 0,006, при скорости движения грузовых поездов не более 90 км/ч</w:t>
      </w:r>
      <w:r>
        <w:t xml:space="preserve">.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464EDB">
      <w:pPr>
        <w:pStyle w:val="aff9"/>
        <w:numPr>
          <w:ilvl w:val="0"/>
          <w:numId w:val="23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Какие требования предъявляются переносными сигналами?</w:t>
      </w:r>
    </w:p>
    <w:p w:rsidR="00975E37" w:rsidRDefault="00FE4CEB" w:rsidP="00464EDB">
      <w:pPr>
        <w:pStyle w:val="aff9"/>
        <w:numPr>
          <w:ilvl w:val="0"/>
          <w:numId w:val="230"/>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 укладываются петарды и на каком расстоянии?</w:t>
      </w:r>
    </w:p>
    <w:p w:rsidR="00975E37" w:rsidRDefault="00FE4CEB" w:rsidP="00464EDB">
      <w:pPr>
        <w:pStyle w:val="aff9"/>
        <w:numPr>
          <w:ilvl w:val="0"/>
          <w:numId w:val="230"/>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 производит ограждение проводник последнего  пассажирского вагона при вынужденной остановке на перегоне пассажирского поезда?</w:t>
      </w:r>
    </w:p>
    <w:p w:rsidR="00975E37" w:rsidRDefault="00FE4CEB" w:rsidP="00464EDB">
      <w:pPr>
        <w:pStyle w:val="aff9"/>
        <w:numPr>
          <w:ilvl w:val="0"/>
          <w:numId w:val="230"/>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Начертить схему ограждения препятствия на однопутном участке  для перегона с руководящим спуском 0,008, при скорости движения пассажирских поездов более 140 км/ч., но не более 160 км/ч.</w:t>
      </w:r>
    </w:p>
    <w:p w:rsidR="00975E37" w:rsidRDefault="00975E37" w:rsidP="004744D7">
      <w:pPr>
        <w:spacing w:after="0" w:line="240" w:lineRule="auto"/>
        <w:jc w:val="right"/>
        <w:rPr>
          <w:rFonts w:ascii="Times New Roman" w:hAnsi="Times New Roman" w:cs="Times New Roman"/>
          <w:b/>
          <w:caps/>
          <w:sz w:val="28"/>
          <w:szCs w:val="28"/>
        </w:rPr>
      </w:pPr>
    </w:p>
    <w:p w:rsidR="00975E37"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Pr="004D3D6A" w:rsidRDefault="00FF515D" w:rsidP="004744D7">
      <w:pPr>
        <w:pStyle w:val="aff3"/>
        <w:widowControl w:val="0"/>
        <w:jc w:val="center"/>
        <w:rPr>
          <w:rFonts w:ascii="Times New Roman" w:eastAsia="Calibri" w:hAnsi="Times New Roman"/>
          <w:b/>
          <w:sz w:val="28"/>
          <w:szCs w:val="28"/>
        </w:rPr>
      </w:pPr>
      <w:r w:rsidRPr="004D3D6A">
        <w:rPr>
          <w:rFonts w:ascii="Times New Roman" w:hAnsi="Times New Roman"/>
          <w:b/>
          <w:sz w:val="28"/>
          <w:szCs w:val="28"/>
        </w:rPr>
        <w:t>по теме 2.8.3</w:t>
      </w:r>
      <w:r w:rsidR="00FE4CEB" w:rsidRPr="004D3D6A">
        <w:rPr>
          <w:rFonts w:ascii="Times New Roman" w:hAnsi="Times New Roman"/>
          <w:b/>
          <w:sz w:val="28"/>
          <w:szCs w:val="28"/>
        </w:rPr>
        <w:t xml:space="preserve"> </w:t>
      </w:r>
      <w:r w:rsidRPr="004D3D6A">
        <w:rPr>
          <w:rFonts w:ascii="Times New Roman" w:hAnsi="Times New Roman"/>
          <w:b/>
          <w:sz w:val="28"/>
          <w:szCs w:val="28"/>
        </w:rPr>
        <w:t xml:space="preserve"> </w:t>
      </w:r>
      <w:r w:rsidR="00FE4CEB" w:rsidRPr="004D3D6A">
        <w:rPr>
          <w:rFonts w:ascii="Times New Roman" w:hAnsi="Times New Roman"/>
          <w:b/>
          <w:sz w:val="28"/>
          <w:szCs w:val="28"/>
        </w:rPr>
        <w:t>Ручные сигна</w:t>
      </w:r>
      <w:r w:rsidRPr="004D3D6A">
        <w:rPr>
          <w:rFonts w:ascii="Times New Roman" w:hAnsi="Times New Roman"/>
          <w:b/>
          <w:sz w:val="28"/>
          <w:szCs w:val="28"/>
        </w:rPr>
        <w:t>лы</w:t>
      </w:r>
      <w:r w:rsidR="00FE4CEB" w:rsidRPr="004D3D6A">
        <w:rPr>
          <w:rFonts w:ascii="Times New Roman" w:hAnsi="Times New Roman"/>
          <w:b/>
          <w:sz w:val="28"/>
          <w:szCs w:val="28"/>
        </w:rPr>
        <w:t xml:space="preserve"> на железнодорожном транспорте</w:t>
      </w:r>
    </w:p>
    <w:p w:rsidR="00975E37" w:rsidRDefault="00975E37" w:rsidP="004744D7">
      <w:pPr>
        <w:spacing w:after="0" w:line="240" w:lineRule="auto"/>
        <w:jc w:val="center"/>
        <w:rPr>
          <w:rFonts w:ascii="Times New Roman" w:hAnsi="Times New Roman" w:cs="Times New Roman"/>
          <w:b/>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lastRenderedPageBreak/>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F7190B" w:rsidRDefault="00F7190B" w:rsidP="004744D7">
      <w:pPr>
        <w:spacing w:after="0" w:line="240" w:lineRule="auto"/>
        <w:jc w:val="center"/>
      </w:pPr>
    </w:p>
    <w:p w:rsidR="00975E37" w:rsidRDefault="00FE4CEB"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464EDB">
      <w:pPr>
        <w:pStyle w:val="aff9"/>
        <w:numPr>
          <w:ilvl w:val="0"/>
          <w:numId w:val="183"/>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Какие требования предъявляются ручными сигналами?</w:t>
      </w:r>
    </w:p>
    <w:p w:rsidR="00975E37" w:rsidRPr="001D4049" w:rsidRDefault="00FE4CEB" w:rsidP="00464EDB">
      <w:pPr>
        <w:pStyle w:val="aff9"/>
        <w:numPr>
          <w:ilvl w:val="0"/>
          <w:numId w:val="183"/>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Поясните, как сигналисты и дежурные стрелочных постов встречают поезда?</w:t>
      </w:r>
    </w:p>
    <w:p w:rsidR="00975E37" w:rsidRDefault="00975E37" w:rsidP="00F7190B">
      <w:pPr>
        <w:spacing w:after="0" w:line="240" w:lineRule="auto"/>
        <w:ind w:firstLine="567"/>
        <w:jc w:val="both"/>
        <w:rPr>
          <w:rFonts w:ascii="Times New Roman" w:hAnsi="Times New Roman" w:cs="Times New Roman"/>
          <w:sz w:val="28"/>
          <w:szCs w:val="28"/>
        </w:rPr>
      </w:pPr>
    </w:p>
    <w:p w:rsidR="00975E37" w:rsidRDefault="00FE4CEB" w:rsidP="00F7190B">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Pr="001D4049" w:rsidRDefault="00FE4CEB" w:rsidP="00464EDB">
      <w:pPr>
        <w:pStyle w:val="aff9"/>
        <w:numPr>
          <w:ilvl w:val="0"/>
          <w:numId w:val="18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Какие сигналы подаются при опробовании автотормозов?</w:t>
      </w:r>
    </w:p>
    <w:p w:rsidR="001D4049" w:rsidRPr="001D4049" w:rsidRDefault="001D4049" w:rsidP="00F7190B">
      <w:pPr>
        <w:tabs>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2</w:t>
      </w:r>
      <w:r w:rsidR="00FF515D" w:rsidRPr="001D4049">
        <w:rPr>
          <w:rFonts w:ascii="Times New Roman" w:hAnsi="Times New Roman"/>
          <w:sz w:val="28"/>
          <w:szCs w:val="28"/>
        </w:rPr>
        <w:t xml:space="preserve">. </w:t>
      </w:r>
      <w:r w:rsidRPr="001D4049">
        <w:rPr>
          <w:rFonts w:ascii="Times New Roman" w:hAnsi="Times New Roman"/>
          <w:sz w:val="28"/>
          <w:szCs w:val="28"/>
        </w:rPr>
        <w:t>Поясните, как сигналисты и дежурные стрелочных постов встречают поезда?</w:t>
      </w:r>
    </w:p>
    <w:p w:rsidR="00975E37" w:rsidRPr="00FF515D" w:rsidRDefault="00975E37" w:rsidP="00F7190B">
      <w:pPr>
        <w:tabs>
          <w:tab w:val="left" w:pos="993"/>
        </w:tabs>
        <w:spacing w:after="0" w:line="240" w:lineRule="auto"/>
        <w:ind w:firstLine="567"/>
        <w:jc w:val="both"/>
        <w:rPr>
          <w:rFonts w:ascii="Times New Roman" w:hAnsi="Times New Roman"/>
          <w:sz w:val="28"/>
          <w:szCs w:val="28"/>
        </w:rPr>
      </w:pPr>
    </w:p>
    <w:p w:rsidR="00FF515D" w:rsidRDefault="00FF515D"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FF515D" w:rsidRPr="001D4049" w:rsidRDefault="00FF515D" w:rsidP="004744D7">
      <w:pPr>
        <w:pStyle w:val="aff3"/>
        <w:widowControl w:val="0"/>
        <w:jc w:val="center"/>
        <w:rPr>
          <w:rFonts w:ascii="Times New Roman" w:eastAsia="Calibri" w:hAnsi="Times New Roman"/>
          <w:b/>
          <w:sz w:val="28"/>
          <w:szCs w:val="28"/>
        </w:rPr>
      </w:pPr>
      <w:r w:rsidRPr="001D4049">
        <w:rPr>
          <w:rFonts w:ascii="Times New Roman" w:hAnsi="Times New Roman"/>
          <w:b/>
          <w:sz w:val="28"/>
          <w:szCs w:val="28"/>
        </w:rPr>
        <w:t>по теме 2.8.4  Сигнальные указатели и знаки на железнодорожном транспорте</w:t>
      </w:r>
    </w:p>
    <w:p w:rsidR="00FF515D" w:rsidRDefault="00FF515D" w:rsidP="004744D7">
      <w:pPr>
        <w:spacing w:after="0" w:line="240" w:lineRule="auto"/>
        <w:jc w:val="center"/>
        <w:rPr>
          <w:rFonts w:ascii="Times New Roman" w:hAnsi="Times New Roman" w:cs="Times New Roman"/>
          <w:b/>
          <w:sz w:val="28"/>
          <w:szCs w:val="28"/>
        </w:rPr>
      </w:pPr>
    </w:p>
    <w:p w:rsidR="00FF515D" w:rsidRDefault="00FF515D"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FF515D" w:rsidRDefault="00FF515D"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FF515D" w:rsidRDefault="00FF515D"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FF515D" w:rsidRDefault="00FF515D" w:rsidP="004744D7">
      <w:pPr>
        <w:spacing w:after="0" w:line="240" w:lineRule="auto"/>
        <w:jc w:val="both"/>
        <w:rPr>
          <w:rFonts w:ascii="Times New Roman" w:hAnsi="Times New Roman" w:cs="Times New Roman"/>
          <w:sz w:val="28"/>
          <w:szCs w:val="28"/>
        </w:rPr>
      </w:pPr>
    </w:p>
    <w:p w:rsidR="00FF515D" w:rsidRDefault="00FF515D"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FF515D" w:rsidRDefault="00FF515D"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FF515D" w:rsidRDefault="00FF515D"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FF515D" w:rsidRDefault="00FF515D"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FF515D" w:rsidRDefault="00FF515D"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FF515D" w:rsidRDefault="00FF515D"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FF515D" w:rsidRDefault="00FF515D"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FF515D" w:rsidRDefault="00FF515D"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FF515D" w:rsidRDefault="00FF515D"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FF515D" w:rsidRDefault="00FF515D"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FF515D" w:rsidRDefault="00FF515D"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FF515D" w:rsidRDefault="00FF515D" w:rsidP="004744D7">
      <w:pPr>
        <w:spacing w:after="0" w:line="240" w:lineRule="auto"/>
        <w:rPr>
          <w:rFonts w:ascii="Times New Roman" w:hAnsi="Times New Roman" w:cs="Times New Roman"/>
          <w:b/>
          <w:sz w:val="28"/>
          <w:szCs w:val="28"/>
        </w:rPr>
      </w:pPr>
      <w:r>
        <w:br w:type="page"/>
      </w:r>
    </w:p>
    <w:p w:rsidR="00FF515D" w:rsidRDefault="00FF515D"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ВАРИАНТ 1.</w:t>
      </w:r>
    </w:p>
    <w:p w:rsidR="001D4049" w:rsidRPr="00FF515D" w:rsidRDefault="001D4049" w:rsidP="00464EDB">
      <w:pPr>
        <w:pStyle w:val="aff9"/>
        <w:numPr>
          <w:ilvl w:val="0"/>
          <w:numId w:val="258"/>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Что показывают неосвещаемые стрелочные указатели?</w:t>
      </w:r>
    </w:p>
    <w:p w:rsidR="00FF515D" w:rsidRDefault="001D4049" w:rsidP="00464EDB">
      <w:pPr>
        <w:pStyle w:val="aff9"/>
        <w:numPr>
          <w:ilvl w:val="0"/>
          <w:numId w:val="258"/>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Что показывает указатель гидравлической колонки</w:t>
      </w:r>
    </w:p>
    <w:p w:rsidR="00FF515D" w:rsidRDefault="001D4049" w:rsidP="00464EDB">
      <w:pPr>
        <w:pStyle w:val="aff9"/>
        <w:numPr>
          <w:ilvl w:val="0"/>
          <w:numId w:val="258"/>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Где устанавливается предупредительный сигнальный знак </w:t>
      </w:r>
      <w:r w:rsidRPr="001D4049">
        <w:rPr>
          <w:rFonts w:ascii="Times New Roman" w:hAnsi="Times New Roman"/>
          <w:sz w:val="28"/>
          <w:szCs w:val="28"/>
        </w:rPr>
        <w:t>“</w:t>
      </w:r>
      <w:r>
        <w:rPr>
          <w:rFonts w:ascii="Times New Roman" w:hAnsi="Times New Roman"/>
          <w:sz w:val="28"/>
          <w:szCs w:val="28"/>
        </w:rPr>
        <w:t xml:space="preserve"> С</w:t>
      </w:r>
      <w:r w:rsidRPr="001D4049">
        <w:rPr>
          <w:rFonts w:ascii="Times New Roman" w:hAnsi="Times New Roman"/>
          <w:sz w:val="28"/>
          <w:szCs w:val="28"/>
        </w:rPr>
        <w:t>”</w:t>
      </w:r>
    </w:p>
    <w:p w:rsidR="00FF515D" w:rsidRPr="00FF515D" w:rsidRDefault="00FF515D" w:rsidP="00F7190B">
      <w:pPr>
        <w:pStyle w:val="aff9"/>
        <w:tabs>
          <w:tab w:val="left" w:pos="993"/>
        </w:tabs>
        <w:spacing w:after="0" w:line="240" w:lineRule="auto"/>
        <w:ind w:left="0" w:firstLine="567"/>
        <w:jc w:val="both"/>
        <w:rPr>
          <w:rFonts w:ascii="Times New Roman" w:hAnsi="Times New Roman"/>
          <w:sz w:val="28"/>
          <w:szCs w:val="28"/>
        </w:rPr>
      </w:pPr>
    </w:p>
    <w:p w:rsidR="00FF515D" w:rsidRDefault="00FF515D" w:rsidP="00F7190B">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1D4049" w:rsidRDefault="001D4049" w:rsidP="00464EDB">
      <w:pPr>
        <w:pStyle w:val="aff9"/>
        <w:numPr>
          <w:ilvl w:val="0"/>
          <w:numId w:val="259"/>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Что показывают освещаемые стрелочные указатели одиночных стрелок в обе стороны?</w:t>
      </w:r>
    </w:p>
    <w:p w:rsidR="00FF515D" w:rsidRDefault="001D4049" w:rsidP="00464EDB">
      <w:pPr>
        <w:pStyle w:val="aff9"/>
        <w:numPr>
          <w:ilvl w:val="0"/>
          <w:numId w:val="259"/>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Где устанавливаются постоянные сигнальные знаки </w:t>
      </w:r>
      <w:r w:rsidRPr="001D4049">
        <w:rPr>
          <w:rFonts w:ascii="Times New Roman" w:hAnsi="Times New Roman"/>
          <w:sz w:val="28"/>
          <w:szCs w:val="28"/>
        </w:rPr>
        <w:t>“</w:t>
      </w:r>
      <w:r>
        <w:rPr>
          <w:rFonts w:ascii="Times New Roman" w:hAnsi="Times New Roman"/>
          <w:sz w:val="28"/>
          <w:szCs w:val="28"/>
        </w:rPr>
        <w:t>Газ</w:t>
      </w:r>
      <w:r w:rsidRPr="001D4049">
        <w:rPr>
          <w:rFonts w:ascii="Times New Roman" w:hAnsi="Times New Roman"/>
          <w:sz w:val="28"/>
          <w:szCs w:val="28"/>
        </w:rPr>
        <w:t xml:space="preserve">” </w:t>
      </w:r>
      <w:r>
        <w:rPr>
          <w:rFonts w:ascii="Times New Roman" w:hAnsi="Times New Roman"/>
          <w:sz w:val="28"/>
          <w:szCs w:val="28"/>
        </w:rPr>
        <w:t xml:space="preserve">и </w:t>
      </w:r>
      <w:r w:rsidRPr="001D4049">
        <w:rPr>
          <w:rFonts w:ascii="Times New Roman" w:hAnsi="Times New Roman"/>
          <w:sz w:val="28"/>
          <w:szCs w:val="28"/>
        </w:rPr>
        <w:t xml:space="preserve"> “</w:t>
      </w:r>
      <w:r>
        <w:rPr>
          <w:rFonts w:ascii="Times New Roman" w:hAnsi="Times New Roman"/>
          <w:sz w:val="28"/>
          <w:szCs w:val="28"/>
        </w:rPr>
        <w:t>Нефть</w:t>
      </w:r>
      <w:r w:rsidRPr="001D4049">
        <w:rPr>
          <w:rFonts w:ascii="Times New Roman" w:hAnsi="Times New Roman"/>
          <w:sz w:val="28"/>
          <w:szCs w:val="28"/>
        </w:rPr>
        <w:t>”</w:t>
      </w:r>
    </w:p>
    <w:p w:rsidR="001D4049" w:rsidRDefault="001D4049" w:rsidP="00464EDB">
      <w:pPr>
        <w:pStyle w:val="aff9"/>
        <w:numPr>
          <w:ilvl w:val="0"/>
          <w:numId w:val="259"/>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Где устанавливается предупредительный сигнальный знак </w:t>
      </w:r>
      <w:r w:rsidRPr="001D4049">
        <w:rPr>
          <w:rFonts w:ascii="Times New Roman" w:hAnsi="Times New Roman"/>
          <w:sz w:val="28"/>
          <w:szCs w:val="28"/>
        </w:rPr>
        <w:t>“</w:t>
      </w:r>
      <w:r>
        <w:rPr>
          <w:rFonts w:ascii="Times New Roman" w:hAnsi="Times New Roman"/>
          <w:sz w:val="28"/>
          <w:szCs w:val="28"/>
        </w:rPr>
        <w:t>Остановка локомотива</w:t>
      </w:r>
      <w:r w:rsidRPr="001D4049">
        <w:rPr>
          <w:rFonts w:ascii="Times New Roman" w:hAnsi="Times New Roman"/>
          <w:sz w:val="28"/>
          <w:szCs w:val="28"/>
        </w:rPr>
        <w:t>”</w:t>
      </w:r>
    </w:p>
    <w:p w:rsidR="00FF515D" w:rsidRDefault="00FF515D" w:rsidP="00F7190B">
      <w:pPr>
        <w:pStyle w:val="aff9"/>
        <w:tabs>
          <w:tab w:val="left" w:pos="993"/>
        </w:tabs>
        <w:spacing w:after="0" w:line="240" w:lineRule="auto"/>
        <w:ind w:left="0" w:firstLine="567"/>
        <w:jc w:val="both"/>
        <w:rPr>
          <w:rFonts w:ascii="Times New Roman" w:hAnsi="Times New Roman"/>
          <w:sz w:val="28"/>
          <w:szCs w:val="28"/>
        </w:rPr>
      </w:pPr>
    </w:p>
    <w:p w:rsidR="00975E37"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Pr="00FF515D" w:rsidRDefault="00FF515D" w:rsidP="004744D7">
      <w:pPr>
        <w:pStyle w:val="aff3"/>
        <w:widowControl w:val="0"/>
        <w:jc w:val="center"/>
        <w:rPr>
          <w:rFonts w:ascii="Times New Roman" w:eastAsia="Calibri" w:hAnsi="Times New Roman"/>
          <w:b/>
          <w:color w:val="FF0000"/>
          <w:sz w:val="28"/>
          <w:szCs w:val="28"/>
        </w:rPr>
      </w:pPr>
      <w:r>
        <w:rPr>
          <w:rFonts w:ascii="Times New Roman" w:hAnsi="Times New Roman"/>
          <w:b/>
          <w:sz w:val="28"/>
          <w:szCs w:val="28"/>
        </w:rPr>
        <w:t>Тема 2.8</w:t>
      </w:r>
      <w:r w:rsidR="00FE4CEB">
        <w:rPr>
          <w:rFonts w:ascii="Times New Roman" w:hAnsi="Times New Roman"/>
          <w:b/>
          <w:sz w:val="28"/>
          <w:szCs w:val="28"/>
        </w:rPr>
        <w:t xml:space="preserve">.5 </w:t>
      </w:r>
      <w:r w:rsidR="00FE4CEB" w:rsidRPr="00DF00B4">
        <w:rPr>
          <w:rFonts w:ascii="Times New Roman" w:hAnsi="Times New Roman"/>
          <w:b/>
          <w:sz w:val="28"/>
          <w:szCs w:val="28"/>
        </w:rPr>
        <w:t>Сигналы, применяемы</w:t>
      </w:r>
      <w:r w:rsidRPr="00DF00B4">
        <w:rPr>
          <w:rFonts w:ascii="Times New Roman" w:hAnsi="Times New Roman"/>
          <w:b/>
          <w:sz w:val="28"/>
          <w:szCs w:val="28"/>
        </w:rPr>
        <w:t>е при маневровой работе.</w:t>
      </w:r>
      <w:r w:rsidRPr="00FF515D">
        <w:rPr>
          <w:rFonts w:ascii="Times New Roman" w:hAnsi="Times New Roman"/>
          <w:b/>
          <w:color w:val="FF0000"/>
          <w:sz w:val="28"/>
          <w:szCs w:val="28"/>
        </w:rPr>
        <w:t xml:space="preserve"> </w:t>
      </w:r>
    </w:p>
    <w:p w:rsidR="00975E37" w:rsidRDefault="00975E37" w:rsidP="004744D7">
      <w:pPr>
        <w:spacing w:after="0" w:line="240" w:lineRule="auto"/>
        <w:jc w:val="center"/>
        <w:rPr>
          <w:rFonts w:ascii="Times New Roman" w:hAnsi="Times New Roman" w:cs="Times New Roman"/>
          <w:b/>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5E37" w:rsidRDefault="00975E37" w:rsidP="004744D7">
      <w:pPr>
        <w:spacing w:after="0" w:line="240" w:lineRule="auto"/>
        <w:rPr>
          <w:rFonts w:ascii="Times New Roman" w:hAnsi="Times New Roman" w:cs="Times New Roman"/>
          <w:b/>
          <w:sz w:val="28"/>
          <w:szCs w:val="28"/>
        </w:rPr>
      </w:pPr>
    </w:p>
    <w:p w:rsidR="00975E37" w:rsidRDefault="00FE4CEB"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464EDB">
      <w:pPr>
        <w:pStyle w:val="aff9"/>
        <w:numPr>
          <w:ilvl w:val="0"/>
          <w:numId w:val="257"/>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Какие сигналы подаются маневровыми светофорами?</w:t>
      </w:r>
    </w:p>
    <w:p w:rsidR="00DF00B4" w:rsidRDefault="00DF00B4" w:rsidP="00464EDB">
      <w:pPr>
        <w:pStyle w:val="aff9"/>
        <w:numPr>
          <w:ilvl w:val="0"/>
          <w:numId w:val="257"/>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Какие подаются ручные и звуковые сигналы при маневрах?</w:t>
      </w:r>
    </w:p>
    <w:p w:rsidR="00975E37" w:rsidRDefault="00975E37" w:rsidP="00F7190B">
      <w:pPr>
        <w:pStyle w:val="aff9"/>
        <w:spacing w:after="0" w:line="240" w:lineRule="auto"/>
        <w:ind w:left="0" w:firstLine="567"/>
        <w:jc w:val="both"/>
        <w:rPr>
          <w:rFonts w:ascii="Times New Roman" w:hAnsi="Times New Roman"/>
          <w:sz w:val="28"/>
          <w:szCs w:val="28"/>
        </w:rPr>
      </w:pPr>
    </w:p>
    <w:p w:rsidR="00975E37" w:rsidRDefault="00FE4CEB" w:rsidP="00F7190B">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464EDB">
      <w:pPr>
        <w:pStyle w:val="aff9"/>
        <w:numPr>
          <w:ilvl w:val="0"/>
          <w:numId w:val="256"/>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Какие сигналы подаются горочными светофорами?</w:t>
      </w:r>
    </w:p>
    <w:p w:rsidR="00975E37" w:rsidRDefault="00FE4CEB" w:rsidP="00464EDB">
      <w:pPr>
        <w:pStyle w:val="aff9"/>
        <w:numPr>
          <w:ilvl w:val="0"/>
          <w:numId w:val="256"/>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Какие подаются ручные и звуковые сигналы при маневрах?</w:t>
      </w:r>
    </w:p>
    <w:p w:rsidR="00975E37" w:rsidRDefault="00975E37" w:rsidP="004744D7">
      <w:pPr>
        <w:spacing w:after="0" w:line="240" w:lineRule="auto"/>
        <w:jc w:val="right"/>
        <w:rPr>
          <w:rFonts w:ascii="Times New Roman" w:eastAsia="Times New Roman" w:hAnsi="Times New Roman" w:cs="Times New Roman"/>
          <w:sz w:val="24"/>
          <w:szCs w:val="24"/>
        </w:rPr>
      </w:pPr>
    </w:p>
    <w:p w:rsidR="00975E37" w:rsidRDefault="00975E37" w:rsidP="004744D7">
      <w:pPr>
        <w:spacing w:after="0" w:line="240" w:lineRule="auto"/>
        <w:jc w:val="right"/>
        <w:rPr>
          <w:rFonts w:ascii="Times New Roman" w:eastAsia="Times New Roman" w:hAnsi="Times New Roman" w:cs="Times New Roman"/>
          <w:sz w:val="24"/>
          <w:szCs w:val="24"/>
        </w:rPr>
      </w:pPr>
    </w:p>
    <w:p w:rsidR="00DF00B4" w:rsidRDefault="00DF00B4" w:rsidP="004744D7">
      <w:pPr>
        <w:spacing w:after="0" w:line="240" w:lineRule="auto"/>
        <w:jc w:val="right"/>
        <w:rPr>
          <w:rFonts w:ascii="Times New Roman" w:eastAsia="Times New Roman" w:hAnsi="Times New Roman" w:cs="Times New Roman"/>
          <w:sz w:val="24"/>
          <w:szCs w:val="24"/>
        </w:rPr>
      </w:pPr>
    </w:p>
    <w:p w:rsidR="00975E37" w:rsidRDefault="00975E37" w:rsidP="004744D7">
      <w:pPr>
        <w:spacing w:after="0" w:line="240" w:lineRule="auto"/>
        <w:jc w:val="right"/>
        <w:rPr>
          <w:rFonts w:ascii="Times New Roman" w:eastAsia="Times New Roman" w:hAnsi="Times New Roman" w:cs="Times New Roman"/>
          <w:sz w:val="24"/>
          <w:szCs w:val="24"/>
        </w:rPr>
      </w:pPr>
    </w:p>
    <w:p w:rsidR="00FF515D" w:rsidRDefault="00FF515D"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FF515D" w:rsidRPr="00DF00B4" w:rsidRDefault="00FF515D" w:rsidP="00F7190B">
      <w:pPr>
        <w:pStyle w:val="normal"/>
        <w:pBdr>
          <w:top w:val="nil"/>
          <w:left w:val="nil"/>
          <w:bottom w:val="nil"/>
          <w:right w:val="nil"/>
          <w:between w:val="nil"/>
        </w:pBdr>
        <w:jc w:val="center"/>
        <w:rPr>
          <w:rFonts w:ascii="Times New Roman" w:eastAsia="Times New Roman" w:hAnsi="Times New Roman" w:cs="Times New Roman"/>
          <w:sz w:val="24"/>
          <w:szCs w:val="24"/>
        </w:rPr>
      </w:pPr>
      <w:r>
        <w:rPr>
          <w:rFonts w:ascii="Times New Roman" w:hAnsi="Times New Roman"/>
          <w:b/>
          <w:sz w:val="28"/>
          <w:szCs w:val="28"/>
        </w:rPr>
        <w:t>Тема 2.8.</w:t>
      </w:r>
      <w:r w:rsidRPr="00DF00B4">
        <w:rPr>
          <w:rFonts w:ascii="Times New Roman" w:hAnsi="Times New Roman"/>
          <w:b/>
          <w:sz w:val="28"/>
          <w:szCs w:val="28"/>
        </w:rPr>
        <w:t xml:space="preserve">6 </w:t>
      </w:r>
      <w:r w:rsidRPr="00DF00B4">
        <w:rPr>
          <w:rFonts w:ascii="Times New Roman" w:eastAsia="Times New Roman" w:hAnsi="Times New Roman" w:cs="Times New Roman"/>
          <w:b/>
          <w:sz w:val="28"/>
          <w:szCs w:val="28"/>
        </w:rPr>
        <w:t>Сигналы, применяемые для обозначения поездов, локомотивов и др</w:t>
      </w:r>
      <w:r w:rsidRPr="00DF00B4">
        <w:rPr>
          <w:rFonts w:ascii="Times New Roman" w:eastAsia="Times New Roman" w:hAnsi="Times New Roman" w:cs="Times New Roman"/>
          <w:b/>
          <w:sz w:val="28"/>
          <w:szCs w:val="28"/>
        </w:rPr>
        <w:t>у</w:t>
      </w:r>
      <w:r w:rsidRPr="00DF00B4">
        <w:rPr>
          <w:rFonts w:ascii="Times New Roman" w:eastAsia="Times New Roman" w:hAnsi="Times New Roman" w:cs="Times New Roman"/>
          <w:b/>
          <w:sz w:val="28"/>
          <w:szCs w:val="28"/>
        </w:rPr>
        <w:t>гого железнодорожного подвижного состава.</w:t>
      </w:r>
    </w:p>
    <w:p w:rsidR="00FF515D" w:rsidRDefault="00FF515D" w:rsidP="004744D7">
      <w:pPr>
        <w:spacing w:after="0" w:line="240" w:lineRule="auto"/>
        <w:jc w:val="center"/>
        <w:rPr>
          <w:rFonts w:ascii="Times New Roman" w:hAnsi="Times New Roman" w:cs="Times New Roman"/>
          <w:b/>
          <w:sz w:val="28"/>
          <w:szCs w:val="28"/>
        </w:rPr>
      </w:pPr>
    </w:p>
    <w:p w:rsidR="00FF515D" w:rsidRDefault="00FF515D"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FF515D" w:rsidRDefault="00FF515D"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FF515D" w:rsidRDefault="00FF515D"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FF515D" w:rsidRDefault="00FF515D" w:rsidP="004744D7">
      <w:pPr>
        <w:spacing w:after="0" w:line="240" w:lineRule="auto"/>
        <w:jc w:val="both"/>
        <w:rPr>
          <w:rFonts w:ascii="Times New Roman" w:hAnsi="Times New Roman" w:cs="Times New Roman"/>
          <w:sz w:val="28"/>
          <w:szCs w:val="28"/>
        </w:rPr>
      </w:pPr>
    </w:p>
    <w:p w:rsidR="00FF515D" w:rsidRDefault="00FF515D"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FF515D" w:rsidRDefault="00FF515D"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FF515D" w:rsidRDefault="00FF515D"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FF515D" w:rsidRDefault="00FF515D"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FF515D" w:rsidRDefault="00FF515D"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FF515D" w:rsidRDefault="00FF515D"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FF515D" w:rsidRDefault="00FF515D"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FF515D" w:rsidRDefault="00FF515D"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FF515D" w:rsidRDefault="00FF515D"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FF515D" w:rsidRDefault="00FF515D"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FF515D" w:rsidRDefault="00FF515D"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F7190B" w:rsidRDefault="00F7190B" w:rsidP="004744D7">
      <w:pPr>
        <w:spacing w:after="0" w:line="240" w:lineRule="auto"/>
        <w:jc w:val="center"/>
      </w:pPr>
    </w:p>
    <w:p w:rsidR="00FF515D" w:rsidRDefault="00FF515D"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FF515D" w:rsidRDefault="00FF515D" w:rsidP="00464EDB">
      <w:pPr>
        <w:pStyle w:val="79"/>
        <w:numPr>
          <w:ilvl w:val="0"/>
          <w:numId w:val="254"/>
        </w:numPr>
        <w:shd w:val="clear" w:color="auto" w:fill="auto"/>
        <w:tabs>
          <w:tab w:val="left" w:pos="567"/>
          <w:tab w:val="left" w:pos="993"/>
        </w:tabs>
        <w:spacing w:line="240" w:lineRule="auto"/>
        <w:ind w:left="0" w:firstLine="567"/>
        <w:jc w:val="both"/>
        <w:rPr>
          <w:color w:val="auto"/>
          <w:sz w:val="28"/>
          <w:szCs w:val="28"/>
        </w:rPr>
      </w:pPr>
      <w:r>
        <w:rPr>
          <w:color w:val="auto"/>
          <w:sz w:val="28"/>
          <w:szCs w:val="28"/>
        </w:rPr>
        <w:t>Что должны иметь съемные ремонтные вышки на электрифицированных участках при работе на перегоне?</w:t>
      </w:r>
    </w:p>
    <w:p w:rsidR="00FF515D" w:rsidRDefault="00FF515D" w:rsidP="00464EDB">
      <w:pPr>
        <w:pStyle w:val="79"/>
        <w:numPr>
          <w:ilvl w:val="0"/>
          <w:numId w:val="254"/>
        </w:numPr>
        <w:shd w:val="clear" w:color="auto" w:fill="auto"/>
        <w:tabs>
          <w:tab w:val="left" w:pos="567"/>
          <w:tab w:val="left" w:pos="993"/>
        </w:tabs>
        <w:spacing w:line="240" w:lineRule="auto"/>
        <w:ind w:left="0" w:firstLine="567"/>
        <w:jc w:val="both"/>
        <w:rPr>
          <w:color w:val="auto"/>
          <w:sz w:val="28"/>
          <w:szCs w:val="28"/>
        </w:rPr>
      </w:pPr>
      <w:r>
        <w:rPr>
          <w:color w:val="auto"/>
          <w:sz w:val="28"/>
          <w:szCs w:val="28"/>
        </w:rPr>
        <w:t>Сигналы, применяемые для обозначения грузовых и пассажирских поездов, локомотивов, снегоочистителей, съемных подвижных единиц, специализированных поездов (вертушек) на железнодорожных путях необщего пользования?</w:t>
      </w:r>
    </w:p>
    <w:p w:rsidR="00DF00B4" w:rsidRDefault="00DF00B4" w:rsidP="00464EDB">
      <w:pPr>
        <w:pStyle w:val="79"/>
        <w:numPr>
          <w:ilvl w:val="0"/>
          <w:numId w:val="254"/>
        </w:numPr>
        <w:shd w:val="clear" w:color="auto" w:fill="auto"/>
        <w:tabs>
          <w:tab w:val="left" w:pos="567"/>
          <w:tab w:val="left" w:pos="993"/>
        </w:tabs>
        <w:spacing w:line="240" w:lineRule="auto"/>
        <w:ind w:left="0" w:firstLine="567"/>
        <w:jc w:val="both"/>
        <w:rPr>
          <w:color w:val="auto"/>
          <w:sz w:val="28"/>
          <w:szCs w:val="28"/>
        </w:rPr>
      </w:pPr>
      <w:r>
        <w:rPr>
          <w:color w:val="auto"/>
          <w:sz w:val="28"/>
          <w:szCs w:val="28"/>
        </w:rPr>
        <w:t>Как обозначается хвост поезда при движении на однопутных и по правильному и неправильному железнодорожному пути на двухпутных участках?</w:t>
      </w:r>
    </w:p>
    <w:p w:rsidR="00DF00B4" w:rsidRDefault="00DF00B4" w:rsidP="00F7190B">
      <w:pPr>
        <w:pStyle w:val="79"/>
        <w:shd w:val="clear" w:color="auto" w:fill="auto"/>
        <w:tabs>
          <w:tab w:val="left" w:pos="567"/>
          <w:tab w:val="left" w:pos="993"/>
        </w:tabs>
        <w:spacing w:line="240" w:lineRule="auto"/>
        <w:ind w:firstLine="567"/>
        <w:jc w:val="both"/>
        <w:rPr>
          <w:color w:val="auto"/>
          <w:sz w:val="28"/>
          <w:szCs w:val="28"/>
        </w:rPr>
      </w:pPr>
    </w:p>
    <w:p w:rsidR="00FF515D" w:rsidRDefault="00FF515D" w:rsidP="00F7190B">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FF515D" w:rsidRDefault="00FF515D" w:rsidP="00464EDB">
      <w:pPr>
        <w:pStyle w:val="aff9"/>
        <w:numPr>
          <w:ilvl w:val="0"/>
          <w:numId w:val="255"/>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 обозначается снегоочиститель при движении на однопутных и по правильному железнодорожному пути на двухпутных участках?</w:t>
      </w:r>
    </w:p>
    <w:p w:rsidR="00FF515D" w:rsidRDefault="00FF515D" w:rsidP="00464EDB">
      <w:pPr>
        <w:pStyle w:val="aff9"/>
        <w:numPr>
          <w:ilvl w:val="0"/>
          <w:numId w:val="255"/>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Сигналы, применяемые для обозначения грузовых и пассажирских поездов, локомотивов, снегоочистителей, съемных подвижных единиц, специализированных поездов (вертушек) на железнодорожных путях необщего пользования.</w:t>
      </w:r>
    </w:p>
    <w:p w:rsidR="00DF00B4" w:rsidRDefault="00DF00B4" w:rsidP="00464EDB">
      <w:pPr>
        <w:pStyle w:val="79"/>
        <w:numPr>
          <w:ilvl w:val="0"/>
          <w:numId w:val="255"/>
        </w:numPr>
        <w:shd w:val="clear" w:color="auto" w:fill="auto"/>
        <w:tabs>
          <w:tab w:val="left" w:pos="567"/>
          <w:tab w:val="left" w:pos="993"/>
        </w:tabs>
        <w:spacing w:line="240" w:lineRule="auto"/>
        <w:ind w:left="0" w:firstLine="567"/>
        <w:jc w:val="both"/>
        <w:rPr>
          <w:color w:val="auto"/>
          <w:sz w:val="28"/>
          <w:szCs w:val="28"/>
        </w:rPr>
      </w:pPr>
      <w:r>
        <w:rPr>
          <w:color w:val="auto"/>
          <w:sz w:val="28"/>
          <w:szCs w:val="28"/>
        </w:rPr>
        <w:t>Как обозначается хвост поезда при движении на однопутных и по правильному и неправильному железнодорожному пути на двухпутных участках?</w:t>
      </w:r>
    </w:p>
    <w:p w:rsidR="00DF00B4" w:rsidRDefault="00DF00B4" w:rsidP="004744D7">
      <w:pPr>
        <w:pStyle w:val="79"/>
        <w:shd w:val="clear" w:color="auto" w:fill="auto"/>
        <w:tabs>
          <w:tab w:val="left" w:pos="567"/>
          <w:tab w:val="left" w:pos="993"/>
        </w:tabs>
        <w:spacing w:line="240" w:lineRule="auto"/>
        <w:ind w:firstLine="709"/>
        <w:jc w:val="both"/>
        <w:rPr>
          <w:color w:val="auto"/>
          <w:sz w:val="28"/>
          <w:szCs w:val="28"/>
        </w:rPr>
      </w:pPr>
    </w:p>
    <w:p w:rsidR="00DF00B4" w:rsidRDefault="00DF00B4" w:rsidP="004744D7">
      <w:pPr>
        <w:pStyle w:val="aff9"/>
        <w:tabs>
          <w:tab w:val="left" w:pos="993"/>
        </w:tabs>
        <w:spacing w:after="0" w:line="240" w:lineRule="auto"/>
        <w:ind w:left="567"/>
        <w:jc w:val="both"/>
        <w:rPr>
          <w:rFonts w:ascii="Times New Roman" w:hAnsi="Times New Roman"/>
          <w:sz w:val="28"/>
          <w:szCs w:val="28"/>
        </w:rPr>
      </w:pPr>
    </w:p>
    <w:p w:rsidR="00FF515D" w:rsidRDefault="00FF515D" w:rsidP="004744D7">
      <w:pPr>
        <w:spacing w:after="0" w:line="240" w:lineRule="auto"/>
        <w:jc w:val="right"/>
        <w:rPr>
          <w:rFonts w:ascii="Times New Roman" w:eastAsia="Times New Roman" w:hAnsi="Times New Roman" w:cs="Times New Roman"/>
          <w:sz w:val="24"/>
          <w:szCs w:val="24"/>
        </w:rPr>
      </w:pPr>
    </w:p>
    <w:p w:rsidR="00975E37" w:rsidRDefault="00975E37" w:rsidP="004744D7">
      <w:pPr>
        <w:spacing w:after="0" w:line="240" w:lineRule="auto"/>
        <w:jc w:val="right"/>
        <w:rPr>
          <w:rFonts w:ascii="Times New Roman" w:hAnsi="Times New Roman" w:cs="Times New Roman"/>
          <w:b/>
          <w:caps/>
          <w:sz w:val="28"/>
          <w:szCs w:val="28"/>
        </w:rPr>
      </w:pPr>
    </w:p>
    <w:p w:rsidR="00975E37" w:rsidRDefault="00975E37" w:rsidP="004744D7">
      <w:pPr>
        <w:spacing w:after="0" w:line="240" w:lineRule="auto"/>
        <w:jc w:val="right"/>
        <w:rPr>
          <w:rFonts w:ascii="Times New Roman" w:hAnsi="Times New Roman" w:cs="Times New Roman"/>
          <w:b/>
          <w:caps/>
          <w:sz w:val="28"/>
          <w:szCs w:val="28"/>
        </w:rPr>
      </w:pPr>
    </w:p>
    <w:p w:rsidR="00975E37"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975E37" w:rsidRDefault="00DF00B4" w:rsidP="004744D7">
      <w:pPr>
        <w:pStyle w:val="aff3"/>
        <w:widowControl w:val="0"/>
        <w:jc w:val="center"/>
        <w:rPr>
          <w:rFonts w:ascii="Times New Roman" w:hAnsi="Times New Roman"/>
          <w:b/>
          <w:sz w:val="28"/>
          <w:szCs w:val="28"/>
        </w:rPr>
      </w:pPr>
      <w:r>
        <w:rPr>
          <w:rFonts w:ascii="Times New Roman" w:hAnsi="Times New Roman"/>
          <w:b/>
          <w:sz w:val="28"/>
          <w:szCs w:val="28"/>
        </w:rPr>
        <w:t xml:space="preserve">по теме 2.8.7  </w:t>
      </w:r>
      <w:r w:rsidR="00FE4CEB">
        <w:rPr>
          <w:rFonts w:ascii="Times New Roman" w:hAnsi="Times New Roman"/>
          <w:b/>
          <w:sz w:val="28"/>
          <w:szCs w:val="28"/>
        </w:rPr>
        <w:t>Звуковые сигналы на железнодорожном транспорте. Сигналы тревоги и специальные указате</w:t>
      </w:r>
      <w:r>
        <w:rPr>
          <w:rFonts w:ascii="Times New Roman" w:hAnsi="Times New Roman"/>
          <w:b/>
          <w:sz w:val="28"/>
          <w:szCs w:val="28"/>
        </w:rPr>
        <w:t xml:space="preserve">ли. </w:t>
      </w:r>
    </w:p>
    <w:p w:rsidR="00975E37" w:rsidRDefault="00975E37" w:rsidP="004744D7">
      <w:pPr>
        <w:pStyle w:val="aff3"/>
        <w:widowControl w:val="0"/>
        <w:jc w:val="both"/>
        <w:rPr>
          <w:rFonts w:ascii="Times New Roman" w:eastAsia="Calibri" w:hAnsi="Times New Roman"/>
          <w:b/>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F7190B" w:rsidRDefault="00F7190B" w:rsidP="004744D7">
      <w:pPr>
        <w:spacing w:after="0" w:line="240" w:lineRule="auto"/>
        <w:jc w:val="center"/>
      </w:pPr>
    </w:p>
    <w:p w:rsidR="00975E37" w:rsidRDefault="00FE4CEB"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464EDB">
      <w:pPr>
        <w:pStyle w:val="79"/>
        <w:numPr>
          <w:ilvl w:val="0"/>
          <w:numId w:val="185"/>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Звуковые сигналы, применяемые при движении поездов.</w:t>
      </w:r>
    </w:p>
    <w:p w:rsidR="00975E37" w:rsidRDefault="00FE4CEB" w:rsidP="00464EDB">
      <w:pPr>
        <w:pStyle w:val="aff9"/>
        <w:numPr>
          <w:ilvl w:val="0"/>
          <w:numId w:val="18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и случаи подачи звуковых сигналов бдительности и оповестительного сигнала.</w:t>
      </w:r>
    </w:p>
    <w:p w:rsidR="00975E37" w:rsidRDefault="00FE4CEB" w:rsidP="00464EDB">
      <w:pPr>
        <w:pStyle w:val="aff9"/>
        <w:numPr>
          <w:ilvl w:val="0"/>
          <w:numId w:val="185"/>
        </w:numPr>
        <w:tabs>
          <w:tab w:val="left" w:pos="993"/>
        </w:tabs>
        <w:spacing w:after="0" w:line="240" w:lineRule="auto"/>
        <w:ind w:left="0" w:firstLine="567"/>
        <w:rPr>
          <w:rFonts w:ascii="Times New Roman" w:hAnsi="Times New Roman"/>
          <w:spacing w:val="2"/>
          <w:sz w:val="28"/>
          <w:szCs w:val="28"/>
          <w:lang w:eastAsia="ru-RU"/>
        </w:rPr>
      </w:pPr>
      <w:r>
        <w:rPr>
          <w:rFonts w:ascii="Times New Roman" w:hAnsi="Times New Roman"/>
          <w:sz w:val="28"/>
          <w:szCs w:val="28"/>
        </w:rPr>
        <w:t>Описать порядок установки указателя «Заражено».</w:t>
      </w:r>
    </w:p>
    <w:p w:rsidR="00975E37" w:rsidRDefault="00FE4CEB" w:rsidP="00464EDB">
      <w:pPr>
        <w:pStyle w:val="aff9"/>
        <w:numPr>
          <w:ilvl w:val="0"/>
          <w:numId w:val="185"/>
        </w:numPr>
        <w:tabs>
          <w:tab w:val="left" w:pos="993"/>
        </w:tabs>
        <w:spacing w:after="0" w:line="240" w:lineRule="auto"/>
        <w:ind w:left="0" w:firstLine="567"/>
        <w:rPr>
          <w:rFonts w:ascii="Times New Roman" w:hAnsi="Times New Roman"/>
          <w:spacing w:val="2"/>
          <w:sz w:val="28"/>
          <w:szCs w:val="28"/>
          <w:lang w:eastAsia="ru-RU"/>
        </w:rPr>
      </w:pPr>
      <w:r>
        <w:rPr>
          <w:rFonts w:ascii="Times New Roman" w:hAnsi="Times New Roman"/>
          <w:spacing w:val="2"/>
          <w:sz w:val="28"/>
          <w:szCs w:val="28"/>
          <w:lang w:eastAsia="ru-RU"/>
        </w:rPr>
        <w:t>Какие сигналы подаются однокрылыми семафорами?</w:t>
      </w:r>
    </w:p>
    <w:p w:rsidR="00975E37" w:rsidRDefault="00975E37" w:rsidP="00F7190B">
      <w:pPr>
        <w:pStyle w:val="aff9"/>
        <w:spacing w:after="0" w:line="240" w:lineRule="auto"/>
        <w:ind w:left="0" w:firstLine="567"/>
        <w:jc w:val="both"/>
        <w:rPr>
          <w:rFonts w:ascii="Times New Roman" w:hAnsi="Times New Roman"/>
          <w:sz w:val="28"/>
          <w:szCs w:val="28"/>
        </w:rPr>
      </w:pPr>
    </w:p>
    <w:p w:rsidR="00975E37" w:rsidRDefault="00FE4CEB" w:rsidP="00F7190B">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464EDB">
      <w:pPr>
        <w:pStyle w:val="79"/>
        <w:numPr>
          <w:ilvl w:val="0"/>
          <w:numId w:val="186"/>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Сигналы тревоги и специальные указатели. Действия работников при подаче сигналов тревоги.</w:t>
      </w:r>
    </w:p>
    <w:p w:rsidR="00975E37" w:rsidRDefault="00FE4CEB" w:rsidP="00464EDB">
      <w:pPr>
        <w:pStyle w:val="79"/>
        <w:numPr>
          <w:ilvl w:val="0"/>
          <w:numId w:val="186"/>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Порядок и случаи подачи звуковых сигналов тревоги.</w:t>
      </w:r>
    </w:p>
    <w:p w:rsidR="00975E37" w:rsidRDefault="00FE4CEB" w:rsidP="00464EDB">
      <w:pPr>
        <w:pStyle w:val="79"/>
        <w:numPr>
          <w:ilvl w:val="0"/>
          <w:numId w:val="186"/>
        </w:numPr>
        <w:shd w:val="clear" w:color="auto" w:fill="auto"/>
        <w:tabs>
          <w:tab w:val="left" w:pos="0"/>
          <w:tab w:val="left" w:pos="709"/>
          <w:tab w:val="left" w:pos="993"/>
        </w:tabs>
        <w:spacing w:line="240" w:lineRule="auto"/>
        <w:ind w:left="0" w:right="-1" w:firstLine="567"/>
        <w:jc w:val="both"/>
        <w:rPr>
          <w:color w:val="auto"/>
          <w:sz w:val="28"/>
          <w:szCs w:val="28"/>
        </w:rPr>
      </w:pPr>
      <w:r>
        <w:rPr>
          <w:color w:val="auto"/>
          <w:sz w:val="28"/>
          <w:szCs w:val="28"/>
        </w:rPr>
        <w:t>Как подаются звуковые сигналы о приближении поезда?</w:t>
      </w:r>
    </w:p>
    <w:p w:rsidR="00975E37" w:rsidRDefault="00FE4CEB" w:rsidP="00464EDB">
      <w:pPr>
        <w:pStyle w:val="79"/>
        <w:numPr>
          <w:ilvl w:val="0"/>
          <w:numId w:val="186"/>
        </w:numPr>
        <w:shd w:val="clear" w:color="auto" w:fill="auto"/>
        <w:tabs>
          <w:tab w:val="left" w:pos="0"/>
          <w:tab w:val="left" w:pos="709"/>
          <w:tab w:val="left" w:pos="993"/>
        </w:tabs>
        <w:spacing w:line="240" w:lineRule="auto"/>
        <w:ind w:left="0" w:right="-1" w:firstLine="567"/>
        <w:jc w:val="both"/>
        <w:rPr>
          <w:color w:val="auto"/>
          <w:sz w:val="28"/>
          <w:szCs w:val="28"/>
        </w:rPr>
      </w:pPr>
      <w:r>
        <w:rPr>
          <w:color w:val="auto"/>
          <w:sz w:val="28"/>
          <w:szCs w:val="28"/>
        </w:rPr>
        <w:t>Какие сигналы подаются двухкрылыми семафорами?</w:t>
      </w:r>
    </w:p>
    <w:p w:rsidR="00975E37" w:rsidRDefault="00975E37" w:rsidP="004744D7">
      <w:pPr>
        <w:pStyle w:val="aff9"/>
        <w:spacing w:after="0" w:line="240" w:lineRule="auto"/>
        <w:rPr>
          <w:rFonts w:ascii="Times New Roman" w:hAnsi="Times New Roman"/>
          <w:sz w:val="28"/>
          <w:szCs w:val="28"/>
        </w:rPr>
      </w:pPr>
    </w:p>
    <w:p w:rsidR="00975E37"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1D4049" w:rsidRPr="001D4049" w:rsidRDefault="001D4049" w:rsidP="00F7190B">
      <w:pPr>
        <w:pStyle w:val="normal"/>
        <w:pBdr>
          <w:top w:val="nil"/>
          <w:left w:val="nil"/>
          <w:bottom w:val="nil"/>
          <w:right w:val="nil"/>
          <w:between w:val="nil"/>
        </w:pBdr>
        <w:ind w:right="2"/>
        <w:jc w:val="center"/>
        <w:rPr>
          <w:rFonts w:ascii="Times New Roman" w:eastAsia="Times New Roman" w:hAnsi="Times New Roman" w:cs="Times New Roman"/>
          <w:color w:val="000000"/>
          <w:sz w:val="28"/>
          <w:szCs w:val="28"/>
        </w:rPr>
      </w:pPr>
      <w:r>
        <w:rPr>
          <w:rFonts w:ascii="Times New Roman" w:hAnsi="Times New Roman"/>
          <w:b/>
          <w:sz w:val="28"/>
          <w:szCs w:val="28"/>
        </w:rPr>
        <w:t>по теме 2.9.1</w:t>
      </w:r>
      <w:r w:rsidR="00FE4CEB">
        <w:rPr>
          <w:rFonts w:ascii="Times New Roman" w:hAnsi="Times New Roman"/>
          <w:b/>
          <w:sz w:val="28"/>
          <w:szCs w:val="28"/>
        </w:rPr>
        <w:t xml:space="preserve"> </w:t>
      </w:r>
      <w:r w:rsidRPr="001D4049">
        <w:rPr>
          <w:rFonts w:ascii="Times New Roman" w:eastAsia="Times New Roman" w:hAnsi="Times New Roman" w:cs="Times New Roman"/>
          <w:b/>
          <w:color w:val="000000"/>
          <w:sz w:val="28"/>
          <w:szCs w:val="28"/>
        </w:rPr>
        <w:t>Инструкция по движению поездов и маневровой работе на железн</w:t>
      </w:r>
      <w:r w:rsidRPr="001D4049">
        <w:rPr>
          <w:rFonts w:ascii="Times New Roman" w:eastAsia="Times New Roman" w:hAnsi="Times New Roman" w:cs="Times New Roman"/>
          <w:b/>
          <w:color w:val="000000"/>
          <w:sz w:val="28"/>
          <w:szCs w:val="28"/>
        </w:rPr>
        <w:t>о</w:t>
      </w:r>
      <w:r w:rsidRPr="001D4049">
        <w:rPr>
          <w:rFonts w:ascii="Times New Roman" w:eastAsia="Times New Roman" w:hAnsi="Times New Roman" w:cs="Times New Roman"/>
          <w:b/>
          <w:color w:val="000000"/>
          <w:sz w:val="28"/>
          <w:szCs w:val="28"/>
        </w:rPr>
        <w:t>дорожном транспорте российской Федерации. Порядок организации приема и о</w:t>
      </w:r>
      <w:r w:rsidRPr="001D4049">
        <w:rPr>
          <w:rFonts w:ascii="Times New Roman" w:eastAsia="Times New Roman" w:hAnsi="Times New Roman" w:cs="Times New Roman"/>
          <w:b/>
          <w:color w:val="000000"/>
          <w:sz w:val="28"/>
          <w:szCs w:val="28"/>
        </w:rPr>
        <w:t>т</w:t>
      </w:r>
      <w:r w:rsidRPr="001D4049">
        <w:rPr>
          <w:rFonts w:ascii="Times New Roman" w:eastAsia="Times New Roman" w:hAnsi="Times New Roman" w:cs="Times New Roman"/>
          <w:b/>
          <w:color w:val="000000"/>
          <w:sz w:val="28"/>
          <w:szCs w:val="28"/>
        </w:rPr>
        <w:t>правления поездов.</w:t>
      </w:r>
    </w:p>
    <w:p w:rsidR="00975E37" w:rsidRDefault="00975E37" w:rsidP="004744D7">
      <w:pPr>
        <w:spacing w:after="0" w:line="240" w:lineRule="auto"/>
        <w:jc w:val="center"/>
        <w:rPr>
          <w:rFonts w:ascii="Times New Roman" w:hAnsi="Times New Roman" w:cs="Times New Roman"/>
          <w:b/>
          <w:caps/>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4 варианта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Работа рассчитана на 30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F7190B" w:rsidRDefault="00F7190B" w:rsidP="004744D7">
      <w:pPr>
        <w:spacing w:after="0" w:line="240" w:lineRule="auto"/>
        <w:jc w:val="center"/>
      </w:pPr>
    </w:p>
    <w:p w:rsidR="00975E37" w:rsidRDefault="00FE4CEB"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1D4049" w:rsidP="00F7190B">
      <w:pPr>
        <w:pStyle w:val="79"/>
        <w:tabs>
          <w:tab w:val="left" w:pos="567"/>
          <w:tab w:val="left" w:pos="993"/>
        </w:tabs>
        <w:spacing w:line="240" w:lineRule="auto"/>
        <w:ind w:right="-1" w:firstLine="567"/>
        <w:jc w:val="both"/>
        <w:rPr>
          <w:sz w:val="28"/>
          <w:szCs w:val="28"/>
        </w:rPr>
      </w:pPr>
      <w:r w:rsidRPr="00081F34">
        <w:rPr>
          <w:color w:val="auto"/>
          <w:sz w:val="28"/>
          <w:szCs w:val="28"/>
        </w:rPr>
        <w:t xml:space="preserve">1. </w:t>
      </w:r>
      <w:r w:rsidR="00081F34" w:rsidRPr="00081F34">
        <w:rPr>
          <w:sz w:val="28"/>
          <w:szCs w:val="28"/>
        </w:rPr>
        <w:t>Обязанности ДСП</w:t>
      </w:r>
      <w:r w:rsidRPr="00081F34">
        <w:rPr>
          <w:sz w:val="28"/>
          <w:szCs w:val="28"/>
        </w:rPr>
        <w:t xml:space="preserve"> перед приемом, отправлением поезда.</w:t>
      </w:r>
    </w:p>
    <w:p w:rsidR="00081F34" w:rsidRPr="00081F34" w:rsidRDefault="00081F34" w:rsidP="00F7190B">
      <w:pPr>
        <w:pStyle w:val="79"/>
        <w:tabs>
          <w:tab w:val="left" w:pos="567"/>
          <w:tab w:val="left" w:pos="993"/>
        </w:tabs>
        <w:spacing w:line="240" w:lineRule="auto"/>
        <w:ind w:right="-1" w:firstLine="567"/>
        <w:jc w:val="both"/>
        <w:rPr>
          <w:sz w:val="28"/>
          <w:szCs w:val="28"/>
        </w:rPr>
      </w:pPr>
      <w:r>
        <w:rPr>
          <w:sz w:val="28"/>
          <w:szCs w:val="28"/>
        </w:rPr>
        <w:t xml:space="preserve">2. </w:t>
      </w:r>
      <w:r w:rsidRPr="00081F34">
        <w:rPr>
          <w:sz w:val="28"/>
          <w:szCs w:val="28"/>
        </w:rPr>
        <w:t>В каком порядке осуществляется отмена маршрута отправления поезду, следующему к выходному светофору.</w:t>
      </w:r>
    </w:p>
    <w:p w:rsidR="00081F34" w:rsidRPr="00081F34" w:rsidRDefault="00081F34" w:rsidP="00F7190B">
      <w:pPr>
        <w:pStyle w:val="79"/>
        <w:tabs>
          <w:tab w:val="left" w:pos="567"/>
          <w:tab w:val="left" w:pos="993"/>
        </w:tabs>
        <w:spacing w:line="240" w:lineRule="auto"/>
        <w:ind w:right="-1" w:firstLine="567"/>
        <w:jc w:val="both"/>
        <w:rPr>
          <w:color w:val="auto"/>
          <w:sz w:val="28"/>
          <w:szCs w:val="28"/>
        </w:rPr>
      </w:pPr>
      <w:r w:rsidRPr="00081F34">
        <w:rPr>
          <w:sz w:val="28"/>
          <w:szCs w:val="28"/>
        </w:rPr>
        <w:t>3. Перечислить прием каких поездов допускается на свободные участки занятых путей</w:t>
      </w:r>
    </w:p>
    <w:p w:rsidR="00975E37" w:rsidRPr="001D4049" w:rsidRDefault="00975E37" w:rsidP="00F7190B">
      <w:pPr>
        <w:pStyle w:val="79"/>
        <w:tabs>
          <w:tab w:val="left" w:pos="709"/>
          <w:tab w:val="left" w:pos="993"/>
        </w:tabs>
        <w:spacing w:line="240" w:lineRule="auto"/>
        <w:ind w:firstLine="567"/>
        <w:jc w:val="both"/>
        <w:rPr>
          <w:color w:val="auto"/>
          <w:sz w:val="28"/>
          <w:szCs w:val="28"/>
        </w:rPr>
      </w:pPr>
    </w:p>
    <w:p w:rsidR="00975E37" w:rsidRDefault="00FE4CEB" w:rsidP="00F7190B">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081F34" w:rsidP="00F7190B">
      <w:pPr>
        <w:pStyle w:val="79"/>
        <w:tabs>
          <w:tab w:val="left" w:pos="0"/>
          <w:tab w:val="left" w:pos="709"/>
          <w:tab w:val="left" w:pos="993"/>
        </w:tabs>
        <w:spacing w:line="240" w:lineRule="auto"/>
        <w:ind w:firstLine="567"/>
        <w:jc w:val="both"/>
        <w:rPr>
          <w:sz w:val="28"/>
          <w:szCs w:val="28"/>
        </w:rPr>
      </w:pPr>
      <w:r w:rsidRPr="00081F34">
        <w:rPr>
          <w:color w:val="auto"/>
          <w:sz w:val="28"/>
          <w:szCs w:val="28"/>
        </w:rPr>
        <w:t xml:space="preserve">1. </w:t>
      </w:r>
      <w:r w:rsidRPr="00081F34">
        <w:rPr>
          <w:sz w:val="28"/>
          <w:szCs w:val="28"/>
        </w:rPr>
        <w:t>Обязанности  ДНЦ перед приемом, отправлением поезда.</w:t>
      </w:r>
    </w:p>
    <w:p w:rsidR="00081F34" w:rsidRPr="00081F34" w:rsidRDefault="00081F34" w:rsidP="00F7190B">
      <w:pPr>
        <w:pStyle w:val="79"/>
        <w:tabs>
          <w:tab w:val="left" w:pos="0"/>
          <w:tab w:val="left" w:pos="709"/>
          <w:tab w:val="left" w:pos="993"/>
        </w:tabs>
        <w:spacing w:line="240" w:lineRule="auto"/>
        <w:ind w:firstLine="567"/>
        <w:jc w:val="both"/>
        <w:rPr>
          <w:sz w:val="28"/>
          <w:szCs w:val="28"/>
        </w:rPr>
      </w:pPr>
      <w:r>
        <w:rPr>
          <w:sz w:val="28"/>
          <w:szCs w:val="28"/>
        </w:rPr>
        <w:t>2</w:t>
      </w:r>
      <w:r w:rsidRPr="00081F34">
        <w:rPr>
          <w:sz w:val="28"/>
          <w:szCs w:val="28"/>
        </w:rPr>
        <w:t>. В каких случаях допускается прием поезда на станцию при запрещающем показании входного светофора.</w:t>
      </w:r>
    </w:p>
    <w:p w:rsidR="00081F34" w:rsidRPr="00081F34" w:rsidRDefault="00081F34" w:rsidP="00F7190B">
      <w:pPr>
        <w:pStyle w:val="79"/>
        <w:tabs>
          <w:tab w:val="left" w:pos="0"/>
          <w:tab w:val="left" w:pos="709"/>
          <w:tab w:val="left" w:pos="993"/>
        </w:tabs>
        <w:spacing w:line="240" w:lineRule="auto"/>
        <w:ind w:firstLine="567"/>
        <w:jc w:val="both"/>
        <w:rPr>
          <w:color w:val="auto"/>
          <w:sz w:val="28"/>
          <w:szCs w:val="28"/>
        </w:rPr>
      </w:pPr>
      <w:r w:rsidRPr="00081F34">
        <w:rPr>
          <w:sz w:val="28"/>
          <w:szCs w:val="28"/>
        </w:rPr>
        <w:t>3. Обязанности ДСП для своевременного и безопасного приема поездов</w:t>
      </w:r>
    </w:p>
    <w:p w:rsidR="00975E37" w:rsidRDefault="00975E37" w:rsidP="004744D7">
      <w:pPr>
        <w:pStyle w:val="79"/>
        <w:tabs>
          <w:tab w:val="left" w:pos="0"/>
          <w:tab w:val="left" w:pos="709"/>
          <w:tab w:val="left" w:pos="993"/>
        </w:tabs>
        <w:spacing w:line="240" w:lineRule="auto"/>
        <w:ind w:left="720" w:firstLine="0"/>
        <w:jc w:val="both"/>
        <w:rPr>
          <w:color w:val="auto"/>
          <w:sz w:val="28"/>
          <w:szCs w:val="28"/>
        </w:rPr>
      </w:pPr>
    </w:p>
    <w:p w:rsidR="00975E37"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Pr="00081F34" w:rsidRDefault="00081F34" w:rsidP="004744D7">
      <w:pPr>
        <w:pStyle w:val="aff3"/>
        <w:widowControl w:val="0"/>
        <w:jc w:val="center"/>
        <w:rPr>
          <w:rFonts w:ascii="Times New Roman" w:hAnsi="Times New Roman"/>
          <w:b/>
          <w:sz w:val="28"/>
          <w:szCs w:val="28"/>
        </w:rPr>
      </w:pPr>
      <w:r>
        <w:rPr>
          <w:rFonts w:ascii="Times New Roman" w:hAnsi="Times New Roman"/>
          <w:b/>
          <w:sz w:val="28"/>
          <w:szCs w:val="28"/>
        </w:rPr>
        <w:t>Тема 2.9.2</w:t>
      </w:r>
      <w:r w:rsidR="00FE4CEB">
        <w:rPr>
          <w:rFonts w:ascii="Times New Roman" w:hAnsi="Times New Roman"/>
          <w:b/>
          <w:sz w:val="28"/>
          <w:szCs w:val="28"/>
        </w:rPr>
        <w:t xml:space="preserve"> </w:t>
      </w:r>
      <w:r w:rsidRPr="00081F34">
        <w:rPr>
          <w:rFonts w:ascii="Times New Roman" w:hAnsi="Times New Roman"/>
          <w:b/>
          <w:color w:val="000000"/>
          <w:sz w:val="28"/>
          <w:szCs w:val="28"/>
        </w:rPr>
        <w:t xml:space="preserve">Порядок организации движения поездов при автоматической блокировке. </w:t>
      </w:r>
    </w:p>
    <w:p w:rsidR="00975E37" w:rsidRDefault="00975E37" w:rsidP="004744D7">
      <w:pPr>
        <w:pStyle w:val="aff3"/>
        <w:widowControl w:val="0"/>
        <w:jc w:val="both"/>
        <w:rPr>
          <w:rFonts w:ascii="Times New Roman" w:eastAsia="Calibri" w:hAnsi="Times New Roman"/>
          <w:b/>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xml:space="preserve">- работа выполнена полностью или не менее чем на 80 % от объема задания, но в </w:t>
      </w:r>
      <w:r>
        <w:rPr>
          <w:rFonts w:ascii="Times New Roman" w:hAnsi="Times New Roman"/>
          <w:sz w:val="28"/>
          <w:szCs w:val="28"/>
        </w:rPr>
        <w:lastRenderedPageBreak/>
        <w:t>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F7190B" w:rsidRDefault="00F7190B" w:rsidP="004744D7">
      <w:pPr>
        <w:spacing w:after="0" w:line="240" w:lineRule="auto"/>
        <w:jc w:val="center"/>
        <w:rPr>
          <w:rFonts w:ascii="Times New Roman" w:hAnsi="Times New Roman" w:cs="Times New Roman"/>
          <w:b/>
          <w:sz w:val="28"/>
          <w:szCs w:val="28"/>
        </w:rPr>
      </w:pPr>
    </w:p>
    <w:p w:rsidR="00975E37" w:rsidRDefault="00FE4CEB"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Pr="00F7190B" w:rsidRDefault="00FE4CEB" w:rsidP="00464EDB">
      <w:pPr>
        <w:pStyle w:val="aff9"/>
        <w:numPr>
          <w:ilvl w:val="0"/>
          <w:numId w:val="196"/>
        </w:numPr>
        <w:tabs>
          <w:tab w:val="left" w:pos="993"/>
        </w:tabs>
        <w:spacing w:after="0" w:line="240" w:lineRule="auto"/>
        <w:ind w:left="0" w:firstLine="567"/>
        <w:rPr>
          <w:rFonts w:ascii="Times New Roman" w:hAnsi="Times New Roman"/>
          <w:spacing w:val="2"/>
          <w:sz w:val="28"/>
          <w:szCs w:val="28"/>
          <w:lang w:eastAsia="ru-RU"/>
        </w:rPr>
      </w:pPr>
      <w:r w:rsidRPr="00F7190B">
        <w:rPr>
          <w:rFonts w:ascii="Times New Roman" w:hAnsi="Times New Roman"/>
          <w:spacing w:val="2"/>
          <w:sz w:val="28"/>
          <w:szCs w:val="28"/>
          <w:lang w:eastAsia="ru-RU"/>
        </w:rPr>
        <w:t>Сформулируйте понятие автоблокировки.</w:t>
      </w:r>
    </w:p>
    <w:p w:rsidR="00975E37" w:rsidRPr="00F7190B" w:rsidRDefault="00FE4CEB" w:rsidP="00464EDB">
      <w:pPr>
        <w:pStyle w:val="aff9"/>
        <w:numPr>
          <w:ilvl w:val="0"/>
          <w:numId w:val="196"/>
        </w:numPr>
        <w:tabs>
          <w:tab w:val="left" w:pos="993"/>
        </w:tabs>
        <w:spacing w:after="0" w:line="240" w:lineRule="auto"/>
        <w:ind w:left="0" w:firstLine="567"/>
        <w:jc w:val="both"/>
        <w:rPr>
          <w:rFonts w:ascii="Times New Roman" w:hAnsi="Times New Roman"/>
          <w:spacing w:val="2"/>
          <w:sz w:val="28"/>
          <w:szCs w:val="28"/>
          <w:lang w:eastAsia="ru-RU"/>
        </w:rPr>
      </w:pPr>
      <w:r w:rsidRPr="00F7190B">
        <w:rPr>
          <w:rFonts w:ascii="Times New Roman" w:hAnsi="Times New Roman"/>
          <w:spacing w:val="2"/>
          <w:sz w:val="28"/>
          <w:szCs w:val="28"/>
          <w:lang w:eastAsia="ru-RU"/>
        </w:rPr>
        <w:t>Прием и отправление поездов при нормальном действии устройств автоматической блокировки.</w:t>
      </w:r>
    </w:p>
    <w:p w:rsidR="00975E37" w:rsidRPr="00F7190B" w:rsidRDefault="00FE4CEB" w:rsidP="00464EDB">
      <w:pPr>
        <w:pStyle w:val="aff9"/>
        <w:numPr>
          <w:ilvl w:val="0"/>
          <w:numId w:val="196"/>
        </w:numPr>
        <w:tabs>
          <w:tab w:val="left" w:pos="993"/>
        </w:tabs>
        <w:spacing w:after="0" w:line="240" w:lineRule="auto"/>
        <w:ind w:left="0" w:firstLine="567"/>
        <w:jc w:val="both"/>
        <w:rPr>
          <w:rFonts w:ascii="Times New Roman" w:hAnsi="Times New Roman"/>
          <w:spacing w:val="2"/>
          <w:sz w:val="28"/>
          <w:szCs w:val="28"/>
          <w:lang w:eastAsia="ru-RU"/>
        </w:rPr>
      </w:pPr>
      <w:r w:rsidRPr="00F7190B">
        <w:rPr>
          <w:rFonts w:ascii="Times New Roman" w:hAnsi="Times New Roman"/>
          <w:spacing w:val="2"/>
          <w:sz w:val="28"/>
          <w:szCs w:val="28"/>
          <w:lang w:eastAsia="ru-RU"/>
        </w:rPr>
        <w:t>Неисправности автоблокировки, при которых необходимо прекращать действие автоблокировки.</w:t>
      </w:r>
    </w:p>
    <w:p w:rsidR="00975E37" w:rsidRPr="00F7190B" w:rsidRDefault="00975E37" w:rsidP="00F7190B">
      <w:pPr>
        <w:pStyle w:val="aff9"/>
        <w:spacing w:after="0" w:line="240" w:lineRule="auto"/>
        <w:ind w:left="0" w:firstLine="567"/>
        <w:rPr>
          <w:rFonts w:ascii="Times New Roman" w:hAnsi="Times New Roman"/>
          <w:spacing w:val="2"/>
          <w:sz w:val="28"/>
          <w:szCs w:val="28"/>
          <w:lang w:eastAsia="ru-RU"/>
        </w:rPr>
      </w:pPr>
    </w:p>
    <w:p w:rsidR="00975E37" w:rsidRPr="00F7190B" w:rsidRDefault="00FE4CEB" w:rsidP="00F7190B">
      <w:pPr>
        <w:spacing w:after="0" w:line="240" w:lineRule="auto"/>
        <w:ind w:firstLine="567"/>
        <w:jc w:val="center"/>
        <w:rPr>
          <w:rFonts w:ascii="Times New Roman" w:hAnsi="Times New Roman" w:cs="Times New Roman"/>
          <w:b/>
          <w:sz w:val="28"/>
          <w:szCs w:val="28"/>
        </w:rPr>
      </w:pPr>
      <w:r w:rsidRPr="00F7190B">
        <w:rPr>
          <w:rFonts w:ascii="Times New Roman" w:hAnsi="Times New Roman" w:cs="Times New Roman"/>
          <w:b/>
          <w:sz w:val="28"/>
          <w:szCs w:val="28"/>
        </w:rPr>
        <w:t>ВАРИАНТ 2.</w:t>
      </w:r>
    </w:p>
    <w:p w:rsidR="00975E37" w:rsidRPr="00F7190B" w:rsidRDefault="00FE4CEB" w:rsidP="00464EDB">
      <w:pPr>
        <w:pStyle w:val="aff9"/>
        <w:numPr>
          <w:ilvl w:val="0"/>
          <w:numId w:val="197"/>
        </w:numPr>
        <w:tabs>
          <w:tab w:val="left" w:pos="993"/>
        </w:tabs>
        <w:spacing w:after="0" w:line="240" w:lineRule="auto"/>
        <w:ind w:left="0" w:firstLine="567"/>
        <w:rPr>
          <w:rFonts w:ascii="Times New Roman" w:hAnsi="Times New Roman"/>
          <w:spacing w:val="2"/>
          <w:sz w:val="28"/>
          <w:szCs w:val="28"/>
          <w:lang w:eastAsia="ru-RU"/>
        </w:rPr>
      </w:pPr>
      <w:r w:rsidRPr="00F7190B">
        <w:rPr>
          <w:rFonts w:ascii="Times New Roman" w:hAnsi="Times New Roman"/>
          <w:spacing w:val="2"/>
          <w:sz w:val="28"/>
          <w:szCs w:val="28"/>
          <w:lang w:eastAsia="ru-RU"/>
        </w:rPr>
        <w:t>Сформулируйте понятие автоблокировки.</w:t>
      </w:r>
    </w:p>
    <w:p w:rsidR="00975E37" w:rsidRPr="00F7190B" w:rsidRDefault="00FE4CEB" w:rsidP="00464EDB">
      <w:pPr>
        <w:pStyle w:val="aff9"/>
        <w:numPr>
          <w:ilvl w:val="0"/>
          <w:numId w:val="197"/>
        </w:numPr>
        <w:tabs>
          <w:tab w:val="left" w:pos="993"/>
        </w:tabs>
        <w:spacing w:after="0" w:line="240" w:lineRule="auto"/>
        <w:ind w:left="0" w:firstLine="567"/>
        <w:rPr>
          <w:rFonts w:ascii="Times New Roman" w:hAnsi="Times New Roman"/>
          <w:spacing w:val="2"/>
          <w:sz w:val="28"/>
          <w:szCs w:val="28"/>
          <w:lang w:eastAsia="ru-RU"/>
        </w:rPr>
      </w:pPr>
      <w:r w:rsidRPr="00F7190B">
        <w:rPr>
          <w:rFonts w:ascii="Times New Roman" w:hAnsi="Times New Roman"/>
          <w:spacing w:val="2"/>
          <w:sz w:val="28"/>
          <w:szCs w:val="28"/>
          <w:lang w:eastAsia="ru-RU"/>
        </w:rPr>
        <w:t>Неисправности автоблокировки.</w:t>
      </w:r>
    </w:p>
    <w:p w:rsidR="00975E37" w:rsidRDefault="00FE4CEB" w:rsidP="00464EDB">
      <w:pPr>
        <w:pStyle w:val="aff9"/>
        <w:numPr>
          <w:ilvl w:val="0"/>
          <w:numId w:val="197"/>
        </w:numPr>
        <w:tabs>
          <w:tab w:val="left" w:pos="993"/>
        </w:tabs>
        <w:spacing w:after="0" w:line="240" w:lineRule="auto"/>
        <w:ind w:left="0" w:firstLine="567"/>
        <w:jc w:val="both"/>
      </w:pPr>
      <w:r w:rsidRPr="00F7190B">
        <w:rPr>
          <w:rFonts w:ascii="Times New Roman" w:hAnsi="Times New Roman"/>
          <w:spacing w:val="2"/>
          <w:sz w:val="28"/>
          <w:szCs w:val="28"/>
          <w:lang w:eastAsia="ru-RU"/>
        </w:rPr>
        <w:t>Последовательность действий ДСП, получившего сообщение о неисправности автоблокировки на перегоне или обнаружившего ее неисправность на железнодорожной</w:t>
      </w:r>
      <w:r>
        <w:rPr>
          <w:rFonts w:ascii="Times New Roman" w:hAnsi="Times New Roman"/>
          <w:spacing w:val="2"/>
          <w:sz w:val="28"/>
          <w:szCs w:val="28"/>
          <w:lang w:eastAsia="ru-RU"/>
        </w:rPr>
        <w:t xml:space="preserve"> станции.</w:t>
      </w:r>
    </w:p>
    <w:p w:rsidR="00975E37" w:rsidRDefault="00975E37" w:rsidP="004744D7">
      <w:pPr>
        <w:spacing w:after="0" w:line="240" w:lineRule="auto"/>
        <w:jc w:val="center"/>
        <w:rPr>
          <w:rFonts w:ascii="Times New Roman" w:hAnsi="Times New Roman" w:cs="Times New Roman"/>
          <w:b/>
          <w:sz w:val="28"/>
          <w:szCs w:val="28"/>
        </w:rPr>
      </w:pPr>
    </w:p>
    <w:p w:rsidR="00975E37"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081F34" w:rsidRPr="00081F34" w:rsidRDefault="00FE4CEB" w:rsidP="00935CC5">
      <w:pPr>
        <w:pStyle w:val="normal"/>
        <w:pBdr>
          <w:top w:val="nil"/>
          <w:left w:val="nil"/>
          <w:bottom w:val="nil"/>
          <w:right w:val="nil"/>
          <w:between w:val="nil"/>
        </w:pBdr>
        <w:ind w:right="2"/>
        <w:jc w:val="center"/>
        <w:rPr>
          <w:rFonts w:ascii="Times New Roman" w:eastAsia="Times New Roman" w:hAnsi="Times New Roman" w:cs="Times New Roman"/>
          <w:color w:val="000000"/>
          <w:sz w:val="28"/>
          <w:szCs w:val="28"/>
        </w:rPr>
      </w:pPr>
      <w:r>
        <w:rPr>
          <w:rFonts w:ascii="Times New Roman" w:hAnsi="Times New Roman"/>
          <w:b/>
          <w:sz w:val="28"/>
          <w:szCs w:val="28"/>
        </w:rPr>
        <w:t>Тема 2.</w:t>
      </w:r>
      <w:r w:rsidR="00081F34">
        <w:rPr>
          <w:rFonts w:ascii="Times New Roman" w:hAnsi="Times New Roman"/>
          <w:b/>
          <w:sz w:val="28"/>
          <w:szCs w:val="28"/>
        </w:rPr>
        <w:t>9.3</w:t>
      </w:r>
      <w:r w:rsidR="00081F34" w:rsidRPr="00081F34">
        <w:rPr>
          <w:rFonts w:ascii="Times New Roman" w:eastAsia="Times New Roman" w:hAnsi="Times New Roman" w:cs="Times New Roman"/>
          <w:b/>
          <w:color w:val="000000"/>
          <w:sz w:val="24"/>
          <w:szCs w:val="24"/>
        </w:rPr>
        <w:t xml:space="preserve"> </w:t>
      </w:r>
      <w:r w:rsidR="00081F34" w:rsidRPr="00081F34">
        <w:rPr>
          <w:rFonts w:ascii="Times New Roman" w:eastAsia="Times New Roman" w:hAnsi="Times New Roman" w:cs="Times New Roman"/>
          <w:b/>
          <w:color w:val="000000"/>
          <w:sz w:val="28"/>
          <w:szCs w:val="28"/>
        </w:rPr>
        <w:t>Порядок организации движения поездов на участках, оборудованных диспетчерской централизацией.</w:t>
      </w:r>
    </w:p>
    <w:p w:rsidR="00975E37" w:rsidRDefault="00975E37" w:rsidP="004744D7">
      <w:pPr>
        <w:pStyle w:val="aff3"/>
        <w:widowControl w:val="0"/>
        <w:jc w:val="center"/>
        <w:rPr>
          <w:rFonts w:ascii="Times New Roman" w:hAnsi="Times New Roman"/>
          <w:b/>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5E37" w:rsidRDefault="00FE4CEB"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ВАРИАНТ 1.</w:t>
      </w:r>
    </w:p>
    <w:p w:rsidR="00975E37" w:rsidRDefault="00081F34" w:rsidP="00464EDB">
      <w:pPr>
        <w:pStyle w:val="aff9"/>
        <w:numPr>
          <w:ilvl w:val="0"/>
          <w:numId w:val="233"/>
        </w:numPr>
        <w:tabs>
          <w:tab w:val="left" w:pos="993"/>
        </w:tabs>
        <w:spacing w:after="0" w:line="240" w:lineRule="auto"/>
        <w:ind w:left="0" w:firstLine="567"/>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диспетчерская централизация</w:t>
      </w:r>
      <w:r w:rsidR="00FE4CEB">
        <w:rPr>
          <w:rFonts w:ascii="Times New Roman" w:hAnsi="Times New Roman"/>
          <w:spacing w:val="2"/>
          <w:sz w:val="28"/>
          <w:szCs w:val="28"/>
          <w:lang w:eastAsia="ru-RU"/>
        </w:rPr>
        <w:t>.</w:t>
      </w:r>
    </w:p>
    <w:p w:rsidR="00975E37" w:rsidRDefault="00FE4CEB" w:rsidP="00464EDB">
      <w:pPr>
        <w:pStyle w:val="aff9"/>
        <w:numPr>
          <w:ilvl w:val="0"/>
          <w:numId w:val="196"/>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Прием </w:t>
      </w:r>
      <w:r w:rsidR="00081F34">
        <w:rPr>
          <w:rFonts w:ascii="Times New Roman" w:hAnsi="Times New Roman"/>
          <w:spacing w:val="2"/>
          <w:sz w:val="28"/>
          <w:szCs w:val="28"/>
          <w:lang w:eastAsia="ru-RU"/>
        </w:rPr>
        <w:t>и отправление поездов</w:t>
      </w:r>
      <w:r>
        <w:rPr>
          <w:rFonts w:ascii="Times New Roman" w:hAnsi="Times New Roman"/>
          <w:spacing w:val="2"/>
          <w:sz w:val="28"/>
          <w:szCs w:val="28"/>
          <w:lang w:eastAsia="ru-RU"/>
        </w:rPr>
        <w:t>.</w:t>
      </w:r>
    </w:p>
    <w:p w:rsidR="00975E37" w:rsidRPr="00081F34" w:rsidRDefault="00081F34" w:rsidP="00464EDB">
      <w:pPr>
        <w:pStyle w:val="aff9"/>
        <w:numPr>
          <w:ilvl w:val="0"/>
          <w:numId w:val="196"/>
        </w:numPr>
        <w:tabs>
          <w:tab w:val="left" w:pos="993"/>
        </w:tabs>
        <w:spacing w:after="0" w:line="240" w:lineRule="auto"/>
        <w:ind w:left="0" w:firstLine="567"/>
        <w:jc w:val="both"/>
        <w:rPr>
          <w:rFonts w:ascii="Times New Roman" w:hAnsi="Times New Roman"/>
          <w:spacing w:val="2"/>
          <w:sz w:val="28"/>
          <w:szCs w:val="28"/>
          <w:lang w:eastAsia="ru-RU"/>
        </w:rPr>
      </w:pPr>
      <w:r w:rsidRPr="008F3741">
        <w:rPr>
          <w:rFonts w:ascii="Times New Roman" w:hAnsi="Times New Roman"/>
          <w:color w:val="000000"/>
          <w:sz w:val="24"/>
          <w:szCs w:val="24"/>
        </w:rPr>
        <w:t xml:space="preserve"> </w:t>
      </w:r>
      <w:r w:rsidRPr="00081F34">
        <w:rPr>
          <w:rFonts w:ascii="Times New Roman" w:hAnsi="Times New Roman"/>
          <w:color w:val="000000"/>
          <w:sz w:val="28"/>
          <w:szCs w:val="28"/>
        </w:rPr>
        <w:t>Порядок действий при неисправности устройств диспетчерской централизации.</w:t>
      </w:r>
    </w:p>
    <w:p w:rsidR="00975E37" w:rsidRDefault="00975E37" w:rsidP="00935CC5">
      <w:pPr>
        <w:pStyle w:val="aff9"/>
        <w:spacing w:after="0" w:line="240" w:lineRule="auto"/>
        <w:ind w:left="0" w:firstLine="567"/>
        <w:rPr>
          <w:rFonts w:ascii="Times New Roman" w:hAnsi="Times New Roman"/>
          <w:spacing w:val="2"/>
          <w:sz w:val="28"/>
          <w:szCs w:val="28"/>
          <w:lang w:eastAsia="ru-RU"/>
        </w:rPr>
      </w:pPr>
    </w:p>
    <w:p w:rsidR="00975E37" w:rsidRDefault="00FE4CEB" w:rsidP="00935CC5">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081F34" w:rsidP="00464EDB">
      <w:pPr>
        <w:pStyle w:val="aff9"/>
        <w:numPr>
          <w:ilvl w:val="0"/>
          <w:numId w:val="234"/>
        </w:numPr>
        <w:tabs>
          <w:tab w:val="left" w:pos="993"/>
        </w:tabs>
        <w:spacing w:after="0" w:line="240" w:lineRule="auto"/>
        <w:ind w:left="0" w:firstLine="567"/>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диспетчерская централизация</w:t>
      </w:r>
      <w:r w:rsidR="00FE4CEB">
        <w:rPr>
          <w:rFonts w:ascii="Times New Roman" w:hAnsi="Times New Roman"/>
          <w:spacing w:val="2"/>
          <w:sz w:val="28"/>
          <w:szCs w:val="28"/>
          <w:lang w:eastAsia="ru-RU"/>
        </w:rPr>
        <w:t>.</w:t>
      </w:r>
    </w:p>
    <w:p w:rsidR="00975E37" w:rsidRDefault="00081F34" w:rsidP="00464EDB">
      <w:pPr>
        <w:pStyle w:val="aff9"/>
        <w:numPr>
          <w:ilvl w:val="0"/>
          <w:numId w:val="197"/>
        </w:numPr>
        <w:tabs>
          <w:tab w:val="left" w:pos="993"/>
        </w:tabs>
        <w:spacing w:after="0" w:line="240" w:lineRule="auto"/>
        <w:ind w:left="0" w:firstLine="567"/>
        <w:rPr>
          <w:rFonts w:ascii="Times New Roman" w:hAnsi="Times New Roman"/>
          <w:spacing w:val="2"/>
          <w:sz w:val="28"/>
          <w:szCs w:val="28"/>
          <w:lang w:eastAsia="ru-RU"/>
        </w:rPr>
      </w:pPr>
      <w:r>
        <w:rPr>
          <w:rFonts w:ascii="Times New Roman" w:hAnsi="Times New Roman"/>
          <w:spacing w:val="2"/>
          <w:sz w:val="28"/>
          <w:szCs w:val="28"/>
          <w:lang w:eastAsia="ru-RU"/>
        </w:rPr>
        <w:t>Производство маневров</w:t>
      </w:r>
      <w:r w:rsidR="00FE4CEB">
        <w:rPr>
          <w:rFonts w:ascii="Times New Roman" w:hAnsi="Times New Roman"/>
          <w:spacing w:val="2"/>
          <w:sz w:val="28"/>
          <w:szCs w:val="28"/>
          <w:lang w:eastAsia="ru-RU"/>
        </w:rPr>
        <w:t>.</w:t>
      </w:r>
    </w:p>
    <w:p w:rsidR="00975E37" w:rsidRPr="00081F34" w:rsidRDefault="00081F34" w:rsidP="00464EDB">
      <w:pPr>
        <w:pStyle w:val="aff9"/>
        <w:numPr>
          <w:ilvl w:val="0"/>
          <w:numId w:val="197"/>
        </w:numPr>
        <w:tabs>
          <w:tab w:val="left" w:pos="993"/>
        </w:tabs>
        <w:spacing w:after="0" w:line="240" w:lineRule="auto"/>
        <w:ind w:left="0" w:firstLine="567"/>
        <w:jc w:val="both"/>
        <w:rPr>
          <w:sz w:val="28"/>
          <w:szCs w:val="28"/>
        </w:rPr>
      </w:pPr>
      <w:r w:rsidRPr="00081F34">
        <w:rPr>
          <w:rFonts w:ascii="Times New Roman" w:hAnsi="Times New Roman"/>
          <w:color w:val="000000"/>
          <w:sz w:val="28"/>
          <w:szCs w:val="28"/>
        </w:rPr>
        <w:t>Порядок действий при неисправности устройств диспетчерской централизации.</w:t>
      </w:r>
    </w:p>
    <w:p w:rsidR="00975E37" w:rsidRDefault="00975E37" w:rsidP="004744D7">
      <w:pPr>
        <w:spacing w:after="0" w:line="240" w:lineRule="auto"/>
        <w:jc w:val="center"/>
        <w:rPr>
          <w:rFonts w:ascii="Times New Roman" w:hAnsi="Times New Roman" w:cs="Times New Roman"/>
          <w:b/>
          <w:sz w:val="28"/>
          <w:szCs w:val="28"/>
        </w:rPr>
      </w:pPr>
    </w:p>
    <w:p w:rsidR="00975E37"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081F34" w:rsidRPr="008F3741" w:rsidRDefault="00081F34" w:rsidP="00935CC5">
      <w:pPr>
        <w:pStyle w:val="normal"/>
        <w:pBdr>
          <w:top w:val="nil"/>
          <w:left w:val="nil"/>
          <w:bottom w:val="nil"/>
          <w:right w:val="nil"/>
          <w:between w:val="nil"/>
        </w:pBdr>
        <w:ind w:right="2"/>
        <w:jc w:val="center"/>
        <w:rPr>
          <w:rFonts w:ascii="Times New Roman" w:eastAsia="Times New Roman" w:hAnsi="Times New Roman" w:cs="Times New Roman"/>
          <w:color w:val="000000"/>
          <w:sz w:val="24"/>
          <w:szCs w:val="24"/>
        </w:rPr>
      </w:pPr>
      <w:r>
        <w:rPr>
          <w:rFonts w:ascii="Times New Roman" w:hAnsi="Times New Roman"/>
          <w:b/>
          <w:sz w:val="28"/>
          <w:szCs w:val="28"/>
        </w:rPr>
        <w:t>Тема 2.9.4</w:t>
      </w:r>
      <w:r w:rsidR="00FE4CEB">
        <w:rPr>
          <w:rFonts w:ascii="Times New Roman" w:hAnsi="Times New Roman"/>
          <w:b/>
          <w:sz w:val="28"/>
          <w:szCs w:val="28"/>
        </w:rPr>
        <w:t xml:space="preserve"> </w:t>
      </w:r>
      <w:r w:rsidRPr="00081F34">
        <w:rPr>
          <w:rFonts w:ascii="Times New Roman" w:eastAsia="Times New Roman" w:hAnsi="Times New Roman" w:cs="Times New Roman"/>
          <w:b/>
          <w:color w:val="000000"/>
          <w:sz w:val="28"/>
          <w:szCs w:val="28"/>
        </w:rPr>
        <w:t>Порядок организации движения поездов на участках, оборудованных полуавтоматической блокировкой.</w:t>
      </w:r>
    </w:p>
    <w:p w:rsidR="00975E37" w:rsidRDefault="00975E37" w:rsidP="004744D7">
      <w:pPr>
        <w:pStyle w:val="aff3"/>
        <w:widowControl w:val="0"/>
        <w:jc w:val="center"/>
        <w:rPr>
          <w:rFonts w:ascii="Times New Roman" w:hAnsi="Times New Roman"/>
          <w:b/>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35CC5" w:rsidRDefault="00935CC5" w:rsidP="004744D7">
      <w:pPr>
        <w:spacing w:after="0" w:line="240" w:lineRule="auto"/>
        <w:jc w:val="center"/>
        <w:rPr>
          <w:rFonts w:ascii="Times New Roman" w:hAnsi="Times New Roman" w:cs="Times New Roman"/>
          <w:b/>
          <w:sz w:val="28"/>
          <w:szCs w:val="28"/>
        </w:rPr>
      </w:pPr>
    </w:p>
    <w:p w:rsidR="00975E37" w:rsidRDefault="00FE4CEB" w:rsidP="00935CC5">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464EDB">
      <w:pPr>
        <w:pStyle w:val="aff9"/>
        <w:numPr>
          <w:ilvl w:val="0"/>
          <w:numId w:val="198"/>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«полуавтоматическая блокировка».</w:t>
      </w:r>
    </w:p>
    <w:p w:rsidR="00975E37" w:rsidRDefault="00FE4CEB" w:rsidP="00464EDB">
      <w:pPr>
        <w:pStyle w:val="aff9"/>
        <w:numPr>
          <w:ilvl w:val="0"/>
          <w:numId w:val="198"/>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Действия при неисправностях ПАБ.</w:t>
      </w:r>
    </w:p>
    <w:p w:rsidR="00975E37" w:rsidRDefault="00FE4CEB" w:rsidP="00464EDB">
      <w:pPr>
        <w:pStyle w:val="aff9"/>
        <w:numPr>
          <w:ilvl w:val="0"/>
          <w:numId w:val="198"/>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Особенности приема и отправления поездов при полуавтоматической блокировке</w:t>
      </w:r>
    </w:p>
    <w:p w:rsidR="00975E37" w:rsidRDefault="00FE4CEB" w:rsidP="00464EDB">
      <w:pPr>
        <w:pStyle w:val="aff9"/>
        <w:numPr>
          <w:ilvl w:val="0"/>
          <w:numId w:val="198"/>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отправления хозяйственных поездов и поездов с подталкивающим локомотивом на соседнюю железнодорожную станцию.</w:t>
      </w:r>
    </w:p>
    <w:p w:rsidR="00975E37" w:rsidRDefault="00975E37" w:rsidP="00935CC5">
      <w:pPr>
        <w:pStyle w:val="aff9"/>
        <w:spacing w:after="0" w:line="240" w:lineRule="auto"/>
        <w:ind w:left="0" w:firstLine="567"/>
        <w:rPr>
          <w:rFonts w:ascii="Times New Roman" w:hAnsi="Times New Roman"/>
          <w:spacing w:val="2"/>
          <w:sz w:val="28"/>
          <w:szCs w:val="28"/>
          <w:lang w:eastAsia="ru-RU"/>
        </w:rPr>
      </w:pPr>
    </w:p>
    <w:p w:rsidR="00975E37" w:rsidRDefault="00FE4CEB" w:rsidP="00935CC5">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464EDB">
      <w:pPr>
        <w:pStyle w:val="aff9"/>
        <w:numPr>
          <w:ilvl w:val="0"/>
          <w:numId w:val="199"/>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«полуавтоматическая блокировка».</w:t>
      </w:r>
    </w:p>
    <w:p w:rsidR="00975E37" w:rsidRDefault="00FE4CEB" w:rsidP="00464EDB">
      <w:pPr>
        <w:pStyle w:val="aff9"/>
        <w:numPr>
          <w:ilvl w:val="0"/>
          <w:numId w:val="199"/>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lastRenderedPageBreak/>
        <w:t>Неисправности, при которых прекращается действие полуавтоматической блокировки.</w:t>
      </w:r>
    </w:p>
    <w:p w:rsidR="00975E37" w:rsidRDefault="00FE4CEB" w:rsidP="00464EDB">
      <w:pPr>
        <w:pStyle w:val="aff9"/>
        <w:numPr>
          <w:ilvl w:val="0"/>
          <w:numId w:val="199"/>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Особенности приема и отправления поездов при полуавтоматической блокировке</w:t>
      </w:r>
    </w:p>
    <w:p w:rsidR="00975E37" w:rsidRDefault="00FE4CEB" w:rsidP="00464EDB">
      <w:pPr>
        <w:pStyle w:val="aff9"/>
        <w:numPr>
          <w:ilvl w:val="0"/>
          <w:numId w:val="199"/>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отправления хозяйственных поездов и поездов с подталкивающим локомотивом на соседнюю железнодорожную станцию.</w:t>
      </w:r>
    </w:p>
    <w:p w:rsidR="00975E37" w:rsidRDefault="00975E37" w:rsidP="004744D7">
      <w:pPr>
        <w:spacing w:after="0" w:line="240" w:lineRule="auto"/>
        <w:jc w:val="right"/>
        <w:rPr>
          <w:rFonts w:ascii="Times New Roman" w:eastAsia="Times New Roman" w:hAnsi="Times New Roman" w:cs="Times New Roman"/>
          <w:sz w:val="24"/>
          <w:szCs w:val="24"/>
        </w:rPr>
      </w:pPr>
    </w:p>
    <w:p w:rsidR="00975E37"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Default="00081F34" w:rsidP="004744D7">
      <w:pPr>
        <w:pStyle w:val="aff3"/>
        <w:widowControl w:val="0"/>
        <w:jc w:val="center"/>
        <w:rPr>
          <w:rFonts w:ascii="Times New Roman" w:hAnsi="Times New Roman"/>
          <w:b/>
          <w:sz w:val="28"/>
          <w:szCs w:val="28"/>
        </w:rPr>
      </w:pPr>
      <w:r>
        <w:rPr>
          <w:rFonts w:ascii="Times New Roman" w:hAnsi="Times New Roman"/>
          <w:b/>
          <w:sz w:val="28"/>
          <w:szCs w:val="28"/>
        </w:rPr>
        <w:t xml:space="preserve">Тема 2.9.5 </w:t>
      </w:r>
      <w:r w:rsidRPr="00081F34">
        <w:rPr>
          <w:rFonts w:ascii="Times New Roman" w:hAnsi="Times New Roman"/>
          <w:b/>
          <w:color w:val="000000"/>
          <w:sz w:val="28"/>
          <w:szCs w:val="28"/>
        </w:rPr>
        <w:t>Порядок движения поездов при электрожезловой системе</w:t>
      </w:r>
      <w:r>
        <w:rPr>
          <w:rFonts w:ascii="Times New Roman" w:hAnsi="Times New Roman"/>
          <w:b/>
          <w:sz w:val="28"/>
          <w:szCs w:val="28"/>
        </w:rPr>
        <w:t xml:space="preserve"> </w:t>
      </w:r>
    </w:p>
    <w:p w:rsidR="00975E37" w:rsidRDefault="00975E37" w:rsidP="004744D7">
      <w:pPr>
        <w:spacing w:after="0" w:line="240" w:lineRule="auto"/>
        <w:rPr>
          <w:rFonts w:ascii="Times New Roman" w:hAnsi="Times New Roman" w:cs="Times New Roman"/>
          <w:b/>
          <w:caps/>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35CC5" w:rsidRDefault="00935CC5" w:rsidP="004744D7">
      <w:pPr>
        <w:spacing w:after="0" w:line="240" w:lineRule="auto"/>
        <w:jc w:val="center"/>
      </w:pPr>
    </w:p>
    <w:p w:rsidR="00975E37" w:rsidRDefault="00FE4CEB" w:rsidP="00935CC5">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464EDB">
      <w:pPr>
        <w:pStyle w:val="aff9"/>
        <w:numPr>
          <w:ilvl w:val="0"/>
          <w:numId w:val="200"/>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электрожезловая система.</w:t>
      </w:r>
    </w:p>
    <w:p w:rsidR="00975E37" w:rsidRDefault="00FE4CEB" w:rsidP="00464EDB">
      <w:pPr>
        <w:pStyle w:val="aff9"/>
        <w:numPr>
          <w:ilvl w:val="0"/>
          <w:numId w:val="200"/>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Действия при неисправностях электрожезловой системы.</w:t>
      </w:r>
    </w:p>
    <w:p w:rsidR="00975E37" w:rsidRDefault="00FE4CEB" w:rsidP="00464EDB">
      <w:pPr>
        <w:pStyle w:val="aff9"/>
        <w:numPr>
          <w:ilvl w:val="0"/>
          <w:numId w:val="200"/>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регулировки количества жезлов в жезловых аппаратах.</w:t>
      </w:r>
    </w:p>
    <w:p w:rsidR="00975E37" w:rsidRDefault="00975E37" w:rsidP="00935CC5">
      <w:pPr>
        <w:pStyle w:val="aff9"/>
        <w:spacing w:after="0" w:line="240" w:lineRule="auto"/>
        <w:ind w:left="0" w:firstLine="567"/>
        <w:rPr>
          <w:rFonts w:ascii="Times New Roman" w:hAnsi="Times New Roman"/>
          <w:spacing w:val="2"/>
          <w:sz w:val="28"/>
          <w:szCs w:val="28"/>
          <w:lang w:eastAsia="ru-RU"/>
        </w:rPr>
      </w:pPr>
    </w:p>
    <w:p w:rsidR="00975E37" w:rsidRDefault="00FE4CEB" w:rsidP="00935CC5">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464EDB">
      <w:pPr>
        <w:pStyle w:val="aff9"/>
        <w:numPr>
          <w:ilvl w:val="0"/>
          <w:numId w:val="201"/>
        </w:numPr>
        <w:tabs>
          <w:tab w:val="left" w:pos="851"/>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электрожезловая система.</w:t>
      </w:r>
    </w:p>
    <w:p w:rsidR="00975E37" w:rsidRDefault="00FE4CEB" w:rsidP="00464EDB">
      <w:pPr>
        <w:pStyle w:val="aff9"/>
        <w:numPr>
          <w:ilvl w:val="0"/>
          <w:numId w:val="201"/>
        </w:numPr>
        <w:tabs>
          <w:tab w:val="left" w:pos="851"/>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организации движения поездов при электрожезловой системе.</w:t>
      </w:r>
    </w:p>
    <w:p w:rsidR="00975E37" w:rsidRDefault="00FE4CEB" w:rsidP="00464EDB">
      <w:pPr>
        <w:pStyle w:val="aff9"/>
        <w:numPr>
          <w:ilvl w:val="0"/>
          <w:numId w:val="201"/>
        </w:numPr>
        <w:tabs>
          <w:tab w:val="left" w:pos="851"/>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Неисправности электрожезловой системы, организация движения при неисправностях.</w:t>
      </w:r>
    </w:p>
    <w:p w:rsidR="00975E37" w:rsidRDefault="00975E37" w:rsidP="00935CC5">
      <w:pPr>
        <w:pStyle w:val="aff9"/>
        <w:spacing w:after="0" w:line="240" w:lineRule="auto"/>
        <w:ind w:left="0" w:firstLine="567"/>
        <w:rPr>
          <w:rFonts w:ascii="Times New Roman" w:hAnsi="Times New Roman"/>
          <w:spacing w:val="2"/>
          <w:sz w:val="28"/>
          <w:szCs w:val="28"/>
          <w:lang w:eastAsia="ru-RU"/>
        </w:rPr>
      </w:pPr>
    </w:p>
    <w:p w:rsidR="00975E37" w:rsidRDefault="00FE4CEB" w:rsidP="00935CC5">
      <w:pPr>
        <w:pStyle w:val="aff9"/>
        <w:spacing w:after="0" w:line="240" w:lineRule="auto"/>
        <w:ind w:left="0" w:firstLine="567"/>
        <w:contextualSpacing w:val="0"/>
        <w:jc w:val="center"/>
        <w:rPr>
          <w:rFonts w:ascii="Times New Roman" w:hAnsi="Times New Roman"/>
          <w:b/>
          <w:spacing w:val="2"/>
          <w:sz w:val="28"/>
          <w:szCs w:val="28"/>
          <w:lang w:eastAsia="ru-RU"/>
        </w:rPr>
      </w:pPr>
      <w:r>
        <w:rPr>
          <w:rFonts w:ascii="Times New Roman" w:hAnsi="Times New Roman"/>
          <w:b/>
          <w:spacing w:val="2"/>
          <w:sz w:val="28"/>
          <w:szCs w:val="28"/>
          <w:lang w:eastAsia="ru-RU"/>
        </w:rPr>
        <w:t>ВАРИАНТ 3.</w:t>
      </w:r>
    </w:p>
    <w:p w:rsidR="00975E37" w:rsidRDefault="00FE4CEB" w:rsidP="00935CC5">
      <w:pPr>
        <w:pStyle w:val="aff9"/>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1. Сформулируйте понятие электрожезловая система.</w:t>
      </w:r>
    </w:p>
    <w:p w:rsidR="00975E37" w:rsidRDefault="00FE4CEB" w:rsidP="00935CC5">
      <w:pPr>
        <w:pStyle w:val="aff9"/>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2. Неисправности электрожезловой системы, организация движения при неисправностях.</w:t>
      </w:r>
    </w:p>
    <w:p w:rsidR="00975E37" w:rsidRDefault="00FE4CEB" w:rsidP="00935CC5">
      <w:pPr>
        <w:pStyle w:val="aff9"/>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3. Требования ИДП к устройствам электрожезловой системы.</w:t>
      </w:r>
    </w:p>
    <w:p w:rsidR="00975E37"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975E37" w:rsidRDefault="00081F34" w:rsidP="004744D7">
      <w:pPr>
        <w:pStyle w:val="aff3"/>
        <w:widowControl w:val="0"/>
        <w:jc w:val="center"/>
        <w:rPr>
          <w:rFonts w:ascii="Times New Roman" w:hAnsi="Times New Roman"/>
          <w:b/>
          <w:sz w:val="28"/>
          <w:szCs w:val="28"/>
        </w:rPr>
      </w:pPr>
      <w:r>
        <w:rPr>
          <w:rFonts w:ascii="Times New Roman" w:hAnsi="Times New Roman"/>
          <w:b/>
          <w:sz w:val="28"/>
          <w:szCs w:val="28"/>
        </w:rPr>
        <w:t>Тема 2.9.6</w:t>
      </w:r>
      <w:r w:rsidR="00FE4CEB">
        <w:rPr>
          <w:rFonts w:ascii="Times New Roman" w:hAnsi="Times New Roman"/>
          <w:b/>
          <w:sz w:val="28"/>
          <w:szCs w:val="28"/>
        </w:rPr>
        <w:t xml:space="preserve"> </w:t>
      </w:r>
      <w:r>
        <w:rPr>
          <w:rFonts w:ascii="Times New Roman" w:hAnsi="Times New Roman"/>
          <w:b/>
          <w:sz w:val="28"/>
          <w:szCs w:val="28"/>
        </w:rPr>
        <w:t xml:space="preserve"> </w:t>
      </w:r>
      <w:r w:rsidR="00FE4CEB">
        <w:rPr>
          <w:rFonts w:ascii="Times New Roman" w:hAnsi="Times New Roman"/>
          <w:b/>
          <w:sz w:val="28"/>
          <w:szCs w:val="28"/>
        </w:rPr>
        <w:t>Порядок организации дв</w:t>
      </w:r>
      <w:r>
        <w:rPr>
          <w:rFonts w:ascii="Times New Roman" w:hAnsi="Times New Roman"/>
          <w:b/>
          <w:sz w:val="28"/>
          <w:szCs w:val="28"/>
        </w:rPr>
        <w:t>ижения поездов при</w:t>
      </w:r>
      <w:r w:rsidR="00FE4CEB">
        <w:rPr>
          <w:rFonts w:ascii="Times New Roman" w:hAnsi="Times New Roman"/>
          <w:b/>
          <w:sz w:val="28"/>
          <w:szCs w:val="28"/>
        </w:rPr>
        <w:t xml:space="preserve"> телефонных средств</w:t>
      </w:r>
      <w:r>
        <w:rPr>
          <w:rFonts w:ascii="Times New Roman" w:hAnsi="Times New Roman"/>
          <w:b/>
          <w:sz w:val="28"/>
          <w:szCs w:val="28"/>
        </w:rPr>
        <w:t>ах</w:t>
      </w:r>
      <w:r w:rsidR="00FE4CEB">
        <w:rPr>
          <w:rFonts w:ascii="Times New Roman" w:hAnsi="Times New Roman"/>
          <w:b/>
          <w:sz w:val="28"/>
          <w:szCs w:val="28"/>
        </w:rPr>
        <w:t xml:space="preserve"> связи</w:t>
      </w:r>
    </w:p>
    <w:p w:rsidR="00975E37" w:rsidRDefault="00975E37" w:rsidP="004744D7">
      <w:pPr>
        <w:spacing w:after="0" w:line="240" w:lineRule="auto"/>
        <w:rPr>
          <w:rFonts w:ascii="Times New Roman" w:hAnsi="Times New Roman" w:cs="Times New Roman"/>
          <w:b/>
          <w:caps/>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35CC5" w:rsidRDefault="00935CC5" w:rsidP="004744D7">
      <w:pPr>
        <w:spacing w:after="0" w:line="240" w:lineRule="auto"/>
        <w:jc w:val="center"/>
      </w:pPr>
    </w:p>
    <w:p w:rsidR="00975E37" w:rsidRPr="00935CC5" w:rsidRDefault="00FE4CEB" w:rsidP="00935CC5">
      <w:pPr>
        <w:spacing w:after="0" w:line="240" w:lineRule="auto"/>
        <w:ind w:firstLine="567"/>
        <w:jc w:val="center"/>
        <w:rPr>
          <w:rFonts w:ascii="Times New Roman" w:hAnsi="Times New Roman" w:cs="Times New Roman"/>
          <w:b/>
          <w:sz w:val="28"/>
          <w:szCs w:val="28"/>
        </w:rPr>
      </w:pPr>
      <w:r w:rsidRPr="00935CC5">
        <w:rPr>
          <w:rFonts w:ascii="Times New Roman" w:hAnsi="Times New Roman" w:cs="Times New Roman"/>
          <w:b/>
          <w:sz w:val="28"/>
          <w:szCs w:val="28"/>
        </w:rPr>
        <w:t>ВАРИАНТ 1.</w:t>
      </w:r>
    </w:p>
    <w:p w:rsidR="00975E37" w:rsidRPr="00935CC5" w:rsidRDefault="00FE4CEB" w:rsidP="00464EDB">
      <w:pPr>
        <w:pStyle w:val="aff9"/>
        <w:numPr>
          <w:ilvl w:val="0"/>
          <w:numId w:val="203"/>
        </w:numPr>
        <w:tabs>
          <w:tab w:val="left" w:pos="851"/>
        </w:tabs>
        <w:spacing w:after="0" w:line="240" w:lineRule="auto"/>
        <w:ind w:left="0" w:firstLine="567"/>
        <w:jc w:val="both"/>
        <w:rPr>
          <w:rFonts w:ascii="Times New Roman" w:hAnsi="Times New Roman"/>
          <w:spacing w:val="2"/>
          <w:sz w:val="28"/>
          <w:szCs w:val="28"/>
          <w:lang w:eastAsia="ru-RU"/>
        </w:rPr>
      </w:pPr>
      <w:r w:rsidRPr="00935CC5">
        <w:rPr>
          <w:rFonts w:ascii="Times New Roman" w:hAnsi="Times New Roman"/>
          <w:spacing w:val="2"/>
          <w:sz w:val="28"/>
          <w:szCs w:val="28"/>
          <w:lang w:eastAsia="ru-RU"/>
        </w:rPr>
        <w:t>Порядок организации движения поездов при телефонных средствах связи.</w:t>
      </w:r>
    </w:p>
    <w:p w:rsidR="00975E37" w:rsidRPr="00935CC5" w:rsidRDefault="00FE4CEB" w:rsidP="00464EDB">
      <w:pPr>
        <w:pStyle w:val="aff9"/>
        <w:numPr>
          <w:ilvl w:val="0"/>
          <w:numId w:val="203"/>
        </w:numPr>
        <w:tabs>
          <w:tab w:val="left" w:pos="851"/>
        </w:tabs>
        <w:spacing w:after="0" w:line="240" w:lineRule="auto"/>
        <w:ind w:left="0" w:firstLine="567"/>
        <w:jc w:val="both"/>
        <w:rPr>
          <w:rFonts w:ascii="Times New Roman" w:hAnsi="Times New Roman"/>
          <w:spacing w:val="2"/>
          <w:sz w:val="28"/>
          <w:szCs w:val="28"/>
          <w:lang w:eastAsia="ru-RU"/>
        </w:rPr>
      </w:pPr>
      <w:r w:rsidRPr="00935CC5">
        <w:rPr>
          <w:rFonts w:ascii="Times New Roman" w:hAnsi="Times New Roman"/>
          <w:spacing w:val="2"/>
          <w:sz w:val="28"/>
          <w:szCs w:val="28"/>
          <w:lang w:eastAsia="ru-RU"/>
        </w:rPr>
        <w:t>Порядок ведения журнала поездных телефонограмм.</w:t>
      </w:r>
    </w:p>
    <w:p w:rsidR="00975E37" w:rsidRPr="00935CC5" w:rsidRDefault="00FE4CEB" w:rsidP="00464EDB">
      <w:pPr>
        <w:pStyle w:val="aff9"/>
        <w:numPr>
          <w:ilvl w:val="0"/>
          <w:numId w:val="203"/>
        </w:numPr>
        <w:tabs>
          <w:tab w:val="left" w:pos="851"/>
        </w:tabs>
        <w:spacing w:after="0" w:line="240" w:lineRule="auto"/>
        <w:ind w:left="0" w:firstLine="567"/>
        <w:jc w:val="both"/>
        <w:rPr>
          <w:rFonts w:ascii="Times New Roman" w:hAnsi="Times New Roman"/>
          <w:spacing w:val="2"/>
          <w:sz w:val="28"/>
          <w:szCs w:val="28"/>
          <w:lang w:eastAsia="ru-RU"/>
        </w:rPr>
      </w:pPr>
      <w:r w:rsidRPr="00935CC5">
        <w:rPr>
          <w:rFonts w:ascii="Times New Roman" w:hAnsi="Times New Roman"/>
          <w:spacing w:val="2"/>
          <w:sz w:val="28"/>
          <w:szCs w:val="28"/>
          <w:lang w:eastAsia="ru-RU"/>
        </w:rPr>
        <w:t>Формы путевых записок.</w:t>
      </w:r>
    </w:p>
    <w:p w:rsidR="00975E37" w:rsidRPr="00935CC5" w:rsidRDefault="00975E37" w:rsidP="00935CC5">
      <w:pPr>
        <w:pStyle w:val="aff9"/>
        <w:spacing w:after="0" w:line="240" w:lineRule="auto"/>
        <w:ind w:left="0" w:firstLine="567"/>
        <w:rPr>
          <w:rFonts w:ascii="Times New Roman" w:hAnsi="Times New Roman"/>
          <w:spacing w:val="2"/>
          <w:sz w:val="28"/>
          <w:szCs w:val="28"/>
          <w:lang w:eastAsia="ru-RU"/>
        </w:rPr>
      </w:pPr>
    </w:p>
    <w:p w:rsidR="00975E37" w:rsidRPr="00935CC5" w:rsidRDefault="00FE4CEB" w:rsidP="00935CC5">
      <w:pPr>
        <w:spacing w:after="0" w:line="240" w:lineRule="auto"/>
        <w:ind w:firstLine="567"/>
        <w:jc w:val="center"/>
        <w:rPr>
          <w:rFonts w:ascii="Times New Roman" w:hAnsi="Times New Roman" w:cs="Times New Roman"/>
          <w:b/>
          <w:sz w:val="28"/>
          <w:szCs w:val="28"/>
        </w:rPr>
      </w:pPr>
      <w:r w:rsidRPr="00935CC5">
        <w:rPr>
          <w:rFonts w:ascii="Times New Roman" w:hAnsi="Times New Roman" w:cs="Times New Roman"/>
          <w:b/>
          <w:sz w:val="28"/>
          <w:szCs w:val="28"/>
        </w:rPr>
        <w:t>ВАРИАНТ 2.</w:t>
      </w:r>
    </w:p>
    <w:p w:rsidR="00975E37" w:rsidRPr="00935CC5" w:rsidRDefault="00FE4CEB" w:rsidP="00464EDB">
      <w:pPr>
        <w:pStyle w:val="aff9"/>
        <w:numPr>
          <w:ilvl w:val="0"/>
          <w:numId w:val="204"/>
        </w:numPr>
        <w:tabs>
          <w:tab w:val="left" w:pos="851"/>
        </w:tabs>
        <w:spacing w:after="0" w:line="240" w:lineRule="auto"/>
        <w:ind w:left="0" w:firstLine="567"/>
        <w:jc w:val="both"/>
        <w:rPr>
          <w:rFonts w:ascii="Times New Roman" w:hAnsi="Times New Roman"/>
          <w:spacing w:val="2"/>
          <w:sz w:val="28"/>
          <w:szCs w:val="28"/>
          <w:lang w:eastAsia="ru-RU"/>
        </w:rPr>
      </w:pPr>
      <w:r w:rsidRPr="00935CC5">
        <w:rPr>
          <w:rFonts w:ascii="Times New Roman" w:hAnsi="Times New Roman"/>
          <w:spacing w:val="2"/>
          <w:sz w:val="28"/>
          <w:szCs w:val="28"/>
          <w:lang w:eastAsia="ru-RU"/>
        </w:rPr>
        <w:t xml:space="preserve">Формы путевых записок: порядок заполнения, выдачи, на что дает право путевая записка. </w:t>
      </w:r>
    </w:p>
    <w:p w:rsidR="00975E37" w:rsidRPr="00935CC5" w:rsidRDefault="00FE4CEB" w:rsidP="00464EDB">
      <w:pPr>
        <w:pStyle w:val="aff9"/>
        <w:numPr>
          <w:ilvl w:val="0"/>
          <w:numId w:val="204"/>
        </w:numPr>
        <w:tabs>
          <w:tab w:val="left" w:pos="851"/>
        </w:tabs>
        <w:spacing w:after="0" w:line="240" w:lineRule="auto"/>
        <w:ind w:left="0" w:firstLine="567"/>
        <w:jc w:val="both"/>
        <w:rPr>
          <w:rFonts w:ascii="Times New Roman" w:hAnsi="Times New Roman"/>
          <w:spacing w:val="2"/>
          <w:sz w:val="28"/>
          <w:szCs w:val="28"/>
          <w:lang w:eastAsia="ru-RU"/>
        </w:rPr>
      </w:pPr>
      <w:r w:rsidRPr="00935CC5">
        <w:rPr>
          <w:rFonts w:ascii="Times New Roman" w:hAnsi="Times New Roman"/>
          <w:spacing w:val="2"/>
          <w:sz w:val="28"/>
          <w:szCs w:val="28"/>
          <w:lang w:eastAsia="ru-RU"/>
        </w:rPr>
        <w:t>Требования ИДП к ведению журнала поездных телефонограмм: нумерация поездных телефонограмм, оформление записей о приеме и сдаче дежурства, переходе на телефонные средства связи, восстановлении движения  по средствам связи.</w:t>
      </w:r>
    </w:p>
    <w:p w:rsidR="00975E37" w:rsidRPr="00935CC5" w:rsidRDefault="00FE4CEB" w:rsidP="00464EDB">
      <w:pPr>
        <w:pStyle w:val="aff9"/>
        <w:numPr>
          <w:ilvl w:val="0"/>
          <w:numId w:val="204"/>
        </w:numPr>
        <w:tabs>
          <w:tab w:val="left" w:pos="851"/>
        </w:tabs>
        <w:spacing w:after="0" w:line="240" w:lineRule="auto"/>
        <w:ind w:left="0" w:firstLine="567"/>
        <w:jc w:val="both"/>
        <w:rPr>
          <w:rFonts w:ascii="Times New Roman" w:hAnsi="Times New Roman"/>
          <w:spacing w:val="2"/>
          <w:sz w:val="28"/>
          <w:szCs w:val="28"/>
          <w:lang w:eastAsia="ru-RU"/>
        </w:rPr>
      </w:pPr>
      <w:r w:rsidRPr="00935CC5">
        <w:rPr>
          <w:rFonts w:ascii="Times New Roman" w:hAnsi="Times New Roman"/>
          <w:spacing w:val="2"/>
          <w:sz w:val="28"/>
          <w:szCs w:val="28"/>
          <w:lang w:eastAsia="ru-RU"/>
        </w:rPr>
        <w:t>Порядок организации движения поездов при телефонных средствах связи.</w:t>
      </w:r>
    </w:p>
    <w:p w:rsidR="00975E37" w:rsidRPr="00935CC5" w:rsidRDefault="00975E37" w:rsidP="00935CC5">
      <w:pPr>
        <w:pStyle w:val="aff9"/>
        <w:spacing w:after="0" w:line="240" w:lineRule="auto"/>
        <w:ind w:left="0" w:firstLine="567"/>
        <w:rPr>
          <w:rFonts w:ascii="Times New Roman" w:hAnsi="Times New Roman"/>
          <w:spacing w:val="2"/>
          <w:sz w:val="28"/>
          <w:szCs w:val="28"/>
          <w:lang w:eastAsia="ru-RU"/>
        </w:rPr>
      </w:pPr>
    </w:p>
    <w:p w:rsidR="00975E37" w:rsidRPr="00935CC5" w:rsidRDefault="00FE4CEB" w:rsidP="00935CC5">
      <w:pPr>
        <w:spacing w:after="0" w:line="240" w:lineRule="auto"/>
        <w:ind w:firstLine="567"/>
        <w:jc w:val="center"/>
        <w:rPr>
          <w:rFonts w:ascii="Times New Roman" w:hAnsi="Times New Roman" w:cs="Times New Roman"/>
          <w:b/>
          <w:sz w:val="28"/>
          <w:szCs w:val="28"/>
        </w:rPr>
      </w:pPr>
      <w:r w:rsidRPr="00935CC5">
        <w:rPr>
          <w:rFonts w:ascii="Times New Roman" w:hAnsi="Times New Roman" w:cs="Times New Roman"/>
          <w:b/>
          <w:sz w:val="28"/>
          <w:szCs w:val="28"/>
        </w:rPr>
        <w:t xml:space="preserve">ВАРИАНТ </w:t>
      </w:r>
      <w:r w:rsidRPr="00935CC5">
        <w:rPr>
          <w:rFonts w:ascii="Times New Roman" w:hAnsi="Times New Roman" w:cs="Times New Roman"/>
          <w:b/>
          <w:sz w:val="28"/>
          <w:szCs w:val="28"/>
          <w:lang w:val="en-US"/>
        </w:rPr>
        <w:t>3</w:t>
      </w:r>
      <w:r w:rsidRPr="00935CC5">
        <w:rPr>
          <w:rFonts w:ascii="Times New Roman" w:hAnsi="Times New Roman" w:cs="Times New Roman"/>
          <w:b/>
          <w:sz w:val="28"/>
          <w:szCs w:val="28"/>
        </w:rPr>
        <w:t>.</w:t>
      </w:r>
    </w:p>
    <w:p w:rsidR="00975E37" w:rsidRPr="00935CC5" w:rsidRDefault="00FE4CEB" w:rsidP="00464EDB">
      <w:pPr>
        <w:pStyle w:val="aff9"/>
        <w:numPr>
          <w:ilvl w:val="0"/>
          <w:numId w:val="202"/>
        </w:numPr>
        <w:tabs>
          <w:tab w:val="left" w:pos="851"/>
        </w:tabs>
        <w:spacing w:after="0" w:line="240" w:lineRule="auto"/>
        <w:ind w:left="0" w:firstLine="567"/>
        <w:jc w:val="both"/>
        <w:rPr>
          <w:rFonts w:ascii="Times New Roman" w:hAnsi="Times New Roman"/>
          <w:spacing w:val="2"/>
          <w:sz w:val="28"/>
          <w:szCs w:val="28"/>
          <w:lang w:eastAsia="ru-RU"/>
        </w:rPr>
      </w:pPr>
      <w:r w:rsidRPr="00935CC5">
        <w:rPr>
          <w:rFonts w:ascii="Times New Roman" w:hAnsi="Times New Roman"/>
          <w:spacing w:val="2"/>
          <w:sz w:val="28"/>
          <w:szCs w:val="28"/>
          <w:lang w:eastAsia="ru-RU"/>
        </w:rPr>
        <w:t>Порядок организации движения поездов при телефонных средствах связи.</w:t>
      </w:r>
    </w:p>
    <w:p w:rsidR="00975E37" w:rsidRPr="00935CC5" w:rsidRDefault="00FE4CEB" w:rsidP="00464EDB">
      <w:pPr>
        <w:pStyle w:val="aff9"/>
        <w:numPr>
          <w:ilvl w:val="0"/>
          <w:numId w:val="202"/>
        </w:numPr>
        <w:tabs>
          <w:tab w:val="left" w:pos="851"/>
        </w:tabs>
        <w:spacing w:after="0" w:line="240" w:lineRule="auto"/>
        <w:ind w:left="0" w:firstLine="567"/>
        <w:jc w:val="both"/>
        <w:rPr>
          <w:rFonts w:ascii="Times New Roman" w:hAnsi="Times New Roman"/>
          <w:spacing w:val="2"/>
          <w:sz w:val="28"/>
          <w:szCs w:val="28"/>
          <w:lang w:eastAsia="ru-RU"/>
        </w:rPr>
      </w:pPr>
      <w:r w:rsidRPr="00935CC5">
        <w:rPr>
          <w:rFonts w:ascii="Times New Roman" w:hAnsi="Times New Roman"/>
          <w:spacing w:val="2"/>
          <w:sz w:val="28"/>
          <w:szCs w:val="28"/>
          <w:lang w:eastAsia="ru-RU"/>
        </w:rPr>
        <w:t>Порядок ведения журнала поездных телефонограмм.</w:t>
      </w:r>
    </w:p>
    <w:p w:rsidR="00975E37" w:rsidRPr="00935CC5" w:rsidRDefault="00FE4CEB" w:rsidP="00464EDB">
      <w:pPr>
        <w:pStyle w:val="aff9"/>
        <w:numPr>
          <w:ilvl w:val="0"/>
          <w:numId w:val="202"/>
        </w:numPr>
        <w:tabs>
          <w:tab w:val="left" w:pos="851"/>
        </w:tabs>
        <w:spacing w:after="0" w:line="240" w:lineRule="auto"/>
        <w:ind w:left="0" w:firstLine="567"/>
        <w:jc w:val="both"/>
        <w:rPr>
          <w:rFonts w:ascii="Times New Roman" w:hAnsi="Times New Roman"/>
          <w:sz w:val="28"/>
          <w:szCs w:val="28"/>
        </w:rPr>
      </w:pPr>
      <w:r w:rsidRPr="00935CC5">
        <w:rPr>
          <w:rFonts w:ascii="Times New Roman" w:hAnsi="Times New Roman"/>
          <w:spacing w:val="2"/>
          <w:sz w:val="28"/>
          <w:szCs w:val="28"/>
          <w:lang w:eastAsia="ru-RU"/>
        </w:rPr>
        <w:t>Формы телефонограмм при движении поездов на однопутных и двухпутных участках.</w:t>
      </w:r>
    </w:p>
    <w:p w:rsidR="00975E37" w:rsidRDefault="00975E37" w:rsidP="004744D7">
      <w:pPr>
        <w:spacing w:after="0" w:line="240" w:lineRule="auto"/>
        <w:jc w:val="right"/>
        <w:rPr>
          <w:rFonts w:ascii="Times New Roman" w:hAnsi="Times New Roman" w:cs="Times New Roman"/>
          <w:b/>
          <w:caps/>
          <w:sz w:val="28"/>
          <w:szCs w:val="28"/>
        </w:rPr>
      </w:pPr>
    </w:p>
    <w:p w:rsidR="00975E37" w:rsidRDefault="00975E37" w:rsidP="004744D7">
      <w:pPr>
        <w:spacing w:after="0" w:line="240" w:lineRule="auto"/>
        <w:jc w:val="right"/>
        <w:rPr>
          <w:rFonts w:ascii="Times New Roman" w:hAnsi="Times New Roman" w:cs="Times New Roman"/>
          <w:b/>
          <w:caps/>
          <w:sz w:val="28"/>
          <w:szCs w:val="28"/>
        </w:rPr>
      </w:pPr>
    </w:p>
    <w:p w:rsidR="00975E37" w:rsidRDefault="00975E37" w:rsidP="004744D7">
      <w:pPr>
        <w:spacing w:after="0" w:line="240" w:lineRule="auto"/>
        <w:jc w:val="right"/>
        <w:rPr>
          <w:rFonts w:ascii="Times New Roman" w:hAnsi="Times New Roman" w:cs="Times New Roman"/>
          <w:b/>
          <w:caps/>
          <w:sz w:val="28"/>
          <w:szCs w:val="28"/>
        </w:rPr>
      </w:pPr>
    </w:p>
    <w:p w:rsidR="00975E37" w:rsidRDefault="00975E37" w:rsidP="004744D7">
      <w:pPr>
        <w:spacing w:after="0" w:line="240" w:lineRule="auto"/>
        <w:jc w:val="right"/>
        <w:rPr>
          <w:rFonts w:ascii="Times New Roman" w:hAnsi="Times New Roman" w:cs="Times New Roman"/>
          <w:b/>
          <w:caps/>
          <w:sz w:val="28"/>
          <w:szCs w:val="28"/>
        </w:rPr>
      </w:pPr>
    </w:p>
    <w:p w:rsidR="00A07BAC" w:rsidRDefault="00A07BAC"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A07BAC" w:rsidRDefault="00A07BAC" w:rsidP="004744D7">
      <w:pPr>
        <w:pStyle w:val="aff3"/>
        <w:widowControl w:val="0"/>
        <w:jc w:val="center"/>
        <w:rPr>
          <w:rFonts w:ascii="Times New Roman" w:hAnsi="Times New Roman"/>
          <w:b/>
          <w:sz w:val="28"/>
          <w:szCs w:val="28"/>
        </w:rPr>
      </w:pPr>
      <w:r>
        <w:rPr>
          <w:rFonts w:ascii="Times New Roman" w:hAnsi="Times New Roman"/>
          <w:b/>
          <w:sz w:val="28"/>
          <w:szCs w:val="28"/>
        </w:rPr>
        <w:t>Тема 2.9.7 Порядок организации движения поездов при перерыве действия всех средств сигнализации и связи</w:t>
      </w:r>
    </w:p>
    <w:p w:rsidR="00A07BAC" w:rsidRDefault="00A07BAC" w:rsidP="004744D7">
      <w:pPr>
        <w:spacing w:after="0" w:line="240" w:lineRule="auto"/>
        <w:rPr>
          <w:rFonts w:ascii="Times New Roman" w:hAnsi="Times New Roman" w:cs="Times New Roman"/>
          <w:b/>
          <w:caps/>
          <w:sz w:val="28"/>
          <w:szCs w:val="28"/>
        </w:rPr>
      </w:pPr>
    </w:p>
    <w:p w:rsidR="00A07BAC" w:rsidRDefault="00A07BAC"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A07BAC" w:rsidRDefault="00A07BAC"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A07BAC" w:rsidRDefault="00A07BAC"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20 минут. </w:t>
      </w:r>
    </w:p>
    <w:p w:rsidR="00A07BAC" w:rsidRDefault="00A07BAC" w:rsidP="004744D7">
      <w:pPr>
        <w:spacing w:after="0" w:line="240" w:lineRule="auto"/>
        <w:jc w:val="both"/>
        <w:rPr>
          <w:rFonts w:ascii="Times New Roman" w:hAnsi="Times New Roman" w:cs="Times New Roman"/>
          <w:sz w:val="28"/>
          <w:szCs w:val="28"/>
        </w:rPr>
      </w:pPr>
    </w:p>
    <w:p w:rsidR="00A07BAC" w:rsidRDefault="00A07BAC"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A07BAC" w:rsidRDefault="00A07BAC"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A07BAC" w:rsidRDefault="00A07BAC"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A07BAC" w:rsidRDefault="00A07BAC"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07BAC" w:rsidRDefault="00A07BAC"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A07BAC" w:rsidRDefault="00A07BAC"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07BAC" w:rsidRDefault="00A07BAC"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A07BAC" w:rsidRDefault="00A07BAC"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A07BAC" w:rsidRDefault="00A07BAC"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A07BAC" w:rsidRDefault="00A07BAC"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A07BAC" w:rsidRDefault="00A07BAC"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35CC5" w:rsidRDefault="00935CC5" w:rsidP="004744D7">
      <w:pPr>
        <w:spacing w:after="0" w:line="240" w:lineRule="auto"/>
        <w:jc w:val="center"/>
        <w:rPr>
          <w:rFonts w:ascii="Times New Roman" w:hAnsi="Times New Roman" w:cs="Times New Roman"/>
          <w:b/>
          <w:sz w:val="28"/>
          <w:szCs w:val="28"/>
        </w:rPr>
      </w:pPr>
    </w:p>
    <w:p w:rsidR="00A07BAC" w:rsidRDefault="00A07BAC"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A07BAC" w:rsidRDefault="00A07BAC" w:rsidP="00464EDB">
      <w:pPr>
        <w:pStyle w:val="aff9"/>
        <w:numPr>
          <w:ilvl w:val="0"/>
          <w:numId w:val="237"/>
        </w:numPr>
        <w:tabs>
          <w:tab w:val="left" w:pos="1134"/>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движения поездов при перерыве всех систем интервального регулирования движения поездов  на однопутных и двухпутных перегонах</w:t>
      </w:r>
    </w:p>
    <w:p w:rsidR="00A07BAC" w:rsidRDefault="00A07BAC" w:rsidP="00464EDB">
      <w:pPr>
        <w:pStyle w:val="aff9"/>
        <w:numPr>
          <w:ilvl w:val="0"/>
          <w:numId w:val="203"/>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Порядок заполнения разрешения формы ДУ-56. </w:t>
      </w:r>
    </w:p>
    <w:p w:rsidR="00A07BAC" w:rsidRDefault="00A07BAC" w:rsidP="004744D7">
      <w:pPr>
        <w:pStyle w:val="aff9"/>
        <w:spacing w:after="0" w:line="240" w:lineRule="auto"/>
        <w:rPr>
          <w:rFonts w:ascii="Times New Roman" w:hAnsi="Times New Roman"/>
          <w:spacing w:val="2"/>
          <w:sz w:val="28"/>
          <w:szCs w:val="28"/>
          <w:lang w:eastAsia="ru-RU"/>
        </w:rPr>
      </w:pPr>
    </w:p>
    <w:p w:rsidR="00A07BAC" w:rsidRDefault="00A07BAC"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2.</w:t>
      </w:r>
    </w:p>
    <w:p w:rsidR="00A07BAC" w:rsidRDefault="00A07BAC" w:rsidP="00464EDB">
      <w:pPr>
        <w:pStyle w:val="aff9"/>
        <w:numPr>
          <w:ilvl w:val="0"/>
          <w:numId w:val="238"/>
        </w:numPr>
        <w:tabs>
          <w:tab w:val="left" w:pos="1134"/>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Перечень поездов, запрещенных к отправлению при перерыве  всех систем интервального регулирования движения поездов</w:t>
      </w:r>
    </w:p>
    <w:p w:rsidR="00A07BAC" w:rsidRDefault="00A07BAC" w:rsidP="00464EDB">
      <w:pPr>
        <w:pStyle w:val="aff9"/>
        <w:numPr>
          <w:ilvl w:val="0"/>
          <w:numId w:val="204"/>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Формы письменных извещений; порядок оформления и пересылки по форме ДУ-55.</w:t>
      </w:r>
    </w:p>
    <w:p w:rsidR="00A07BAC" w:rsidRDefault="00A07BAC" w:rsidP="004744D7">
      <w:pPr>
        <w:pStyle w:val="aff9"/>
        <w:tabs>
          <w:tab w:val="left" w:pos="851"/>
        </w:tabs>
        <w:spacing w:after="0" w:line="240" w:lineRule="auto"/>
        <w:ind w:left="0"/>
        <w:jc w:val="both"/>
        <w:rPr>
          <w:rFonts w:ascii="Times New Roman" w:hAnsi="Times New Roman"/>
          <w:spacing w:val="2"/>
          <w:sz w:val="28"/>
          <w:szCs w:val="28"/>
          <w:lang w:eastAsia="ru-RU"/>
        </w:rPr>
      </w:pPr>
    </w:p>
    <w:p w:rsidR="00975E37"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Default="00A07BAC" w:rsidP="004744D7">
      <w:pPr>
        <w:pStyle w:val="aff3"/>
        <w:widowControl w:val="0"/>
        <w:jc w:val="center"/>
        <w:rPr>
          <w:rFonts w:ascii="Times New Roman" w:hAnsi="Times New Roman"/>
          <w:b/>
          <w:sz w:val="28"/>
          <w:szCs w:val="28"/>
        </w:rPr>
      </w:pPr>
      <w:r>
        <w:rPr>
          <w:rFonts w:ascii="Times New Roman" w:hAnsi="Times New Roman"/>
          <w:b/>
          <w:sz w:val="28"/>
          <w:szCs w:val="28"/>
        </w:rPr>
        <w:t>Тема 2.9.8</w:t>
      </w:r>
      <w:r w:rsidR="00FE4CEB">
        <w:rPr>
          <w:rFonts w:ascii="Times New Roman" w:hAnsi="Times New Roman"/>
          <w:b/>
          <w:sz w:val="28"/>
          <w:szCs w:val="28"/>
        </w:rPr>
        <w:t xml:space="preserve"> Порядок организации движения поездов с разграничением временем</w:t>
      </w:r>
    </w:p>
    <w:p w:rsidR="00975E37" w:rsidRDefault="00975E37" w:rsidP="004744D7">
      <w:pPr>
        <w:pStyle w:val="aff3"/>
        <w:widowControl w:val="0"/>
        <w:jc w:val="center"/>
        <w:rPr>
          <w:rFonts w:ascii="Times New Roman" w:hAnsi="Times New Roman"/>
          <w:b/>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lastRenderedPageBreak/>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35CC5" w:rsidRDefault="00935CC5" w:rsidP="004744D7">
      <w:pPr>
        <w:spacing w:after="0" w:line="240" w:lineRule="auto"/>
        <w:jc w:val="center"/>
      </w:pPr>
    </w:p>
    <w:p w:rsidR="00975E37" w:rsidRDefault="00FE4CEB"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464EDB">
      <w:pPr>
        <w:pStyle w:val="aff9"/>
        <w:numPr>
          <w:ilvl w:val="0"/>
          <w:numId w:val="23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движения поездов с разграничением временем (вслед).</w:t>
      </w:r>
    </w:p>
    <w:p w:rsidR="00975E37" w:rsidRDefault="00FE4CEB" w:rsidP="00464EDB">
      <w:pPr>
        <w:pStyle w:val="aff9"/>
        <w:numPr>
          <w:ilvl w:val="0"/>
          <w:numId w:val="203"/>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Формы телефонограмм, уведомлений, путевых записок при движении с разграничением временем</w:t>
      </w:r>
    </w:p>
    <w:p w:rsidR="00975E37" w:rsidRDefault="00975E37" w:rsidP="00935CC5">
      <w:pPr>
        <w:pStyle w:val="aff9"/>
        <w:tabs>
          <w:tab w:val="num" w:pos="0"/>
        </w:tabs>
        <w:spacing w:after="0" w:line="240" w:lineRule="auto"/>
        <w:ind w:firstLine="567"/>
        <w:rPr>
          <w:rFonts w:ascii="Times New Roman" w:hAnsi="Times New Roman"/>
          <w:spacing w:val="2"/>
          <w:sz w:val="28"/>
          <w:szCs w:val="28"/>
          <w:lang w:eastAsia="ru-RU"/>
        </w:rPr>
      </w:pPr>
    </w:p>
    <w:p w:rsidR="00975E37" w:rsidRDefault="00FE4CEB" w:rsidP="00935CC5">
      <w:pPr>
        <w:tabs>
          <w:tab w:val="num" w:pos="0"/>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464EDB">
      <w:pPr>
        <w:pStyle w:val="aff9"/>
        <w:numPr>
          <w:ilvl w:val="0"/>
          <w:numId w:val="236"/>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Перечень поездов, запрещенных к отправлению с разграничением времени</w:t>
      </w:r>
    </w:p>
    <w:p w:rsidR="00975E37" w:rsidRDefault="00FE4CEB" w:rsidP="00464EDB">
      <w:pPr>
        <w:pStyle w:val="aff9"/>
        <w:numPr>
          <w:ilvl w:val="0"/>
          <w:numId w:val="204"/>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Формы телефонограмм, уведомлений, путевых записок при движении с разграничением временем</w:t>
      </w:r>
    </w:p>
    <w:p w:rsidR="00975E37" w:rsidRDefault="00975E37" w:rsidP="004744D7">
      <w:pPr>
        <w:spacing w:after="0" w:line="240" w:lineRule="auto"/>
        <w:jc w:val="right"/>
        <w:rPr>
          <w:rFonts w:ascii="Times New Roman" w:hAnsi="Times New Roman" w:cs="Times New Roman"/>
          <w:b/>
          <w:caps/>
          <w:sz w:val="28"/>
          <w:szCs w:val="28"/>
        </w:rPr>
      </w:pPr>
    </w:p>
    <w:p w:rsidR="002201B6" w:rsidRDefault="002201B6"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2201B6" w:rsidRDefault="002201B6" w:rsidP="004744D7">
      <w:pPr>
        <w:pStyle w:val="aff3"/>
        <w:widowControl w:val="0"/>
        <w:jc w:val="center"/>
        <w:rPr>
          <w:rFonts w:ascii="Times New Roman" w:hAnsi="Times New Roman"/>
          <w:b/>
          <w:sz w:val="28"/>
          <w:szCs w:val="28"/>
        </w:rPr>
      </w:pPr>
      <w:r>
        <w:rPr>
          <w:rFonts w:ascii="Times New Roman" w:hAnsi="Times New Roman"/>
          <w:b/>
          <w:sz w:val="28"/>
          <w:szCs w:val="28"/>
        </w:rPr>
        <w:t>Тема 2.9.9 Порядок организации работы поездного</w:t>
      </w:r>
      <w:r w:rsidRPr="002201B6">
        <w:rPr>
          <w:rFonts w:ascii="Times New Roman" w:hAnsi="Times New Roman"/>
          <w:b/>
          <w:sz w:val="28"/>
          <w:szCs w:val="28"/>
        </w:rPr>
        <w:t xml:space="preserve"> </w:t>
      </w:r>
      <w:r>
        <w:rPr>
          <w:rFonts w:ascii="Times New Roman" w:hAnsi="Times New Roman"/>
          <w:b/>
          <w:sz w:val="28"/>
          <w:szCs w:val="28"/>
        </w:rPr>
        <w:t>диспетчера</w:t>
      </w:r>
    </w:p>
    <w:p w:rsidR="002201B6" w:rsidRDefault="002201B6" w:rsidP="004744D7">
      <w:pPr>
        <w:spacing w:after="0" w:line="240" w:lineRule="auto"/>
        <w:rPr>
          <w:rFonts w:ascii="Times New Roman" w:hAnsi="Times New Roman" w:cs="Times New Roman"/>
          <w:b/>
          <w:caps/>
          <w:sz w:val="28"/>
          <w:szCs w:val="28"/>
        </w:rPr>
      </w:pPr>
    </w:p>
    <w:p w:rsidR="002201B6" w:rsidRDefault="002201B6"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2201B6" w:rsidRDefault="002201B6"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2201B6" w:rsidRDefault="002201B6"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40 минут. </w:t>
      </w:r>
    </w:p>
    <w:p w:rsidR="002201B6" w:rsidRDefault="002201B6" w:rsidP="004744D7">
      <w:pPr>
        <w:spacing w:after="0" w:line="240" w:lineRule="auto"/>
        <w:jc w:val="both"/>
        <w:rPr>
          <w:rFonts w:ascii="Times New Roman" w:hAnsi="Times New Roman" w:cs="Times New Roman"/>
          <w:sz w:val="28"/>
          <w:szCs w:val="28"/>
        </w:rPr>
      </w:pPr>
    </w:p>
    <w:p w:rsidR="002201B6" w:rsidRDefault="002201B6"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2201B6" w:rsidRDefault="002201B6"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2201B6" w:rsidRDefault="002201B6"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2201B6" w:rsidRDefault="002201B6"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2201B6" w:rsidRDefault="002201B6"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2201B6" w:rsidRDefault="002201B6"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2201B6" w:rsidRDefault="002201B6"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2201B6" w:rsidRDefault="002201B6"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2201B6" w:rsidRDefault="002201B6"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2201B6" w:rsidRDefault="002201B6"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2201B6" w:rsidRDefault="002201B6"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2201B6" w:rsidRDefault="002201B6" w:rsidP="004744D7">
      <w:pPr>
        <w:spacing w:after="0" w:line="240" w:lineRule="auto"/>
        <w:rPr>
          <w:rFonts w:ascii="Times New Roman" w:hAnsi="Times New Roman" w:cs="Times New Roman"/>
          <w:b/>
          <w:sz w:val="28"/>
          <w:szCs w:val="28"/>
        </w:rPr>
      </w:pPr>
      <w:r>
        <w:br w:type="page"/>
      </w:r>
    </w:p>
    <w:p w:rsidR="002201B6" w:rsidRDefault="002201B6" w:rsidP="00935CC5">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lastRenderedPageBreak/>
        <w:t>ВАРИАНТ 1.</w:t>
      </w:r>
    </w:p>
    <w:p w:rsidR="002201B6" w:rsidRDefault="002201B6" w:rsidP="00464EDB">
      <w:pPr>
        <w:pStyle w:val="aff9"/>
        <w:numPr>
          <w:ilvl w:val="0"/>
          <w:numId w:val="20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«поездной диспетчер».</w:t>
      </w:r>
    </w:p>
    <w:p w:rsidR="002201B6" w:rsidRDefault="002201B6" w:rsidP="00464EDB">
      <w:pPr>
        <w:pStyle w:val="aff9"/>
        <w:numPr>
          <w:ilvl w:val="0"/>
          <w:numId w:val="20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Обязанности ДНЦ.</w:t>
      </w:r>
    </w:p>
    <w:p w:rsidR="002201B6" w:rsidRDefault="002201B6" w:rsidP="00464EDB">
      <w:pPr>
        <w:pStyle w:val="aff9"/>
        <w:numPr>
          <w:ilvl w:val="0"/>
          <w:numId w:val="20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Организация движения при неисправностях поездной диспетчерской связи.</w:t>
      </w:r>
    </w:p>
    <w:p w:rsidR="002201B6" w:rsidRDefault="002201B6" w:rsidP="00464EDB">
      <w:pPr>
        <w:pStyle w:val="aff9"/>
        <w:numPr>
          <w:ilvl w:val="0"/>
          <w:numId w:val="20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Приказы, подлежащие обязательной регистрации в журнале диспетчерских распоряжений. </w:t>
      </w:r>
    </w:p>
    <w:p w:rsidR="002201B6" w:rsidRDefault="002201B6" w:rsidP="00464EDB">
      <w:pPr>
        <w:pStyle w:val="aff9"/>
        <w:numPr>
          <w:ilvl w:val="0"/>
          <w:numId w:val="20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Требования ИДП к ведению графика исполненного движения. Примеры заполнения графика исполненного движения.</w:t>
      </w:r>
    </w:p>
    <w:p w:rsidR="002201B6" w:rsidRDefault="002201B6" w:rsidP="00935CC5">
      <w:pPr>
        <w:pStyle w:val="aff9"/>
        <w:spacing w:after="0" w:line="240" w:lineRule="auto"/>
        <w:ind w:left="0" w:firstLine="567"/>
        <w:rPr>
          <w:rFonts w:ascii="Times New Roman" w:hAnsi="Times New Roman"/>
          <w:spacing w:val="2"/>
          <w:sz w:val="28"/>
          <w:szCs w:val="28"/>
          <w:lang w:eastAsia="ru-RU"/>
        </w:rPr>
      </w:pPr>
    </w:p>
    <w:p w:rsidR="002201B6" w:rsidRDefault="002201B6" w:rsidP="00935CC5">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2201B6" w:rsidRDefault="002201B6" w:rsidP="00464EDB">
      <w:pPr>
        <w:pStyle w:val="aff9"/>
        <w:numPr>
          <w:ilvl w:val="0"/>
          <w:numId w:val="206"/>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«поездной диспетчер».</w:t>
      </w:r>
    </w:p>
    <w:p w:rsidR="002201B6" w:rsidRDefault="002201B6" w:rsidP="00464EDB">
      <w:pPr>
        <w:pStyle w:val="aff9"/>
        <w:numPr>
          <w:ilvl w:val="0"/>
          <w:numId w:val="206"/>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Прием и сдача дежурств ДНЦ.</w:t>
      </w:r>
    </w:p>
    <w:p w:rsidR="002201B6" w:rsidRDefault="002201B6" w:rsidP="00464EDB">
      <w:pPr>
        <w:pStyle w:val="aff9"/>
        <w:numPr>
          <w:ilvl w:val="0"/>
          <w:numId w:val="206"/>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Обязанности диспетчера поездного.</w:t>
      </w:r>
    </w:p>
    <w:p w:rsidR="002201B6" w:rsidRDefault="002201B6" w:rsidP="00464EDB">
      <w:pPr>
        <w:pStyle w:val="aff9"/>
        <w:numPr>
          <w:ilvl w:val="0"/>
          <w:numId w:val="206"/>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Приказы, подлежащие обязательной регистрации в журнале диспетчерских распоряжений. </w:t>
      </w:r>
    </w:p>
    <w:p w:rsidR="002201B6" w:rsidRDefault="002201B6" w:rsidP="00464EDB">
      <w:pPr>
        <w:pStyle w:val="aff9"/>
        <w:numPr>
          <w:ilvl w:val="0"/>
          <w:numId w:val="206"/>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Требования ИДП к ведению графика исполненного движения. Примеры заполнения графика исполненного движения.</w:t>
      </w:r>
    </w:p>
    <w:p w:rsidR="00975E37" w:rsidRDefault="00975E37" w:rsidP="004744D7">
      <w:pPr>
        <w:spacing w:after="0" w:line="240" w:lineRule="auto"/>
        <w:jc w:val="right"/>
        <w:rPr>
          <w:rFonts w:ascii="Times New Roman" w:hAnsi="Times New Roman" w:cs="Times New Roman"/>
          <w:b/>
          <w:caps/>
          <w:sz w:val="28"/>
          <w:szCs w:val="28"/>
        </w:rPr>
      </w:pPr>
    </w:p>
    <w:p w:rsidR="00975E37"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A07BAC" w:rsidRPr="008F3741" w:rsidRDefault="00A07BAC" w:rsidP="00935CC5">
      <w:pPr>
        <w:pStyle w:val="normal"/>
        <w:pBdr>
          <w:top w:val="nil"/>
          <w:left w:val="nil"/>
          <w:bottom w:val="nil"/>
          <w:right w:val="nil"/>
          <w:between w:val="nil"/>
        </w:pBdr>
        <w:ind w:right="2"/>
        <w:jc w:val="center"/>
        <w:rPr>
          <w:rFonts w:ascii="Times New Roman" w:eastAsia="Times New Roman" w:hAnsi="Times New Roman" w:cs="Times New Roman"/>
          <w:color w:val="000000"/>
          <w:sz w:val="24"/>
          <w:szCs w:val="24"/>
        </w:rPr>
      </w:pPr>
      <w:r>
        <w:rPr>
          <w:rFonts w:ascii="Times New Roman" w:hAnsi="Times New Roman"/>
          <w:b/>
          <w:sz w:val="28"/>
          <w:szCs w:val="28"/>
        </w:rPr>
        <w:t>Тема 2.9.10</w:t>
      </w:r>
      <w:r w:rsidR="00FE4CEB">
        <w:rPr>
          <w:rFonts w:ascii="Times New Roman" w:hAnsi="Times New Roman"/>
          <w:b/>
          <w:sz w:val="28"/>
          <w:szCs w:val="28"/>
        </w:rPr>
        <w:t xml:space="preserve"> </w:t>
      </w:r>
      <w:r w:rsidRPr="00A07BAC">
        <w:rPr>
          <w:rFonts w:ascii="Times New Roman" w:eastAsia="Times New Roman" w:hAnsi="Times New Roman" w:cs="Times New Roman"/>
          <w:b/>
          <w:color w:val="000000"/>
          <w:sz w:val="28"/>
          <w:szCs w:val="28"/>
        </w:rPr>
        <w:t>Порядок организации движения восстановительных, пожарных пое</w:t>
      </w:r>
      <w:r w:rsidRPr="00A07BAC">
        <w:rPr>
          <w:rFonts w:ascii="Times New Roman" w:eastAsia="Times New Roman" w:hAnsi="Times New Roman" w:cs="Times New Roman"/>
          <w:b/>
          <w:color w:val="000000"/>
          <w:sz w:val="28"/>
          <w:szCs w:val="28"/>
        </w:rPr>
        <w:t>з</w:t>
      </w:r>
      <w:r w:rsidRPr="00A07BAC">
        <w:rPr>
          <w:rFonts w:ascii="Times New Roman" w:eastAsia="Times New Roman" w:hAnsi="Times New Roman" w:cs="Times New Roman"/>
          <w:b/>
          <w:color w:val="000000"/>
          <w:sz w:val="28"/>
          <w:szCs w:val="28"/>
        </w:rPr>
        <w:t>дов, специального самоходного подвижного состава и вспомогательных локом</w:t>
      </w:r>
      <w:r w:rsidRPr="00A07BAC">
        <w:rPr>
          <w:rFonts w:ascii="Times New Roman" w:eastAsia="Times New Roman" w:hAnsi="Times New Roman" w:cs="Times New Roman"/>
          <w:b/>
          <w:color w:val="000000"/>
          <w:sz w:val="28"/>
          <w:szCs w:val="28"/>
        </w:rPr>
        <w:t>о</w:t>
      </w:r>
      <w:r w:rsidRPr="00A07BAC">
        <w:rPr>
          <w:rFonts w:ascii="Times New Roman" w:eastAsia="Times New Roman" w:hAnsi="Times New Roman" w:cs="Times New Roman"/>
          <w:b/>
          <w:color w:val="000000"/>
          <w:sz w:val="28"/>
          <w:szCs w:val="28"/>
        </w:rPr>
        <w:t>тивов.</w:t>
      </w:r>
    </w:p>
    <w:p w:rsidR="00975E37" w:rsidRDefault="00975E37" w:rsidP="004744D7">
      <w:pPr>
        <w:spacing w:after="0" w:line="240" w:lineRule="auto"/>
        <w:jc w:val="center"/>
        <w:rPr>
          <w:rFonts w:ascii="Times New Roman" w:hAnsi="Times New Roman" w:cs="Times New Roman"/>
          <w:b/>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5E37" w:rsidRDefault="00FE4CEB" w:rsidP="004744D7">
      <w:pPr>
        <w:spacing w:after="0" w:line="240" w:lineRule="auto"/>
        <w:rPr>
          <w:rFonts w:ascii="Times New Roman" w:hAnsi="Times New Roman" w:cs="Times New Roman"/>
          <w:b/>
          <w:sz w:val="28"/>
          <w:szCs w:val="28"/>
        </w:rPr>
      </w:pPr>
      <w:r>
        <w:br w:type="page"/>
      </w:r>
    </w:p>
    <w:p w:rsidR="00975E37" w:rsidRDefault="00FE4CEB"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ВАРИАНТ 1.</w:t>
      </w:r>
    </w:p>
    <w:p w:rsidR="00975E37" w:rsidRDefault="00FE4CEB" w:rsidP="00464EDB">
      <w:pPr>
        <w:pStyle w:val="aff9"/>
        <w:numPr>
          <w:ilvl w:val="0"/>
          <w:numId w:val="209"/>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движения восстановительных, пожарных поездов, специального подвижного состава и вспомогательных локомотивов; порядок их затребования; действия ДСП, ДНЦ при получении требования об оказании помощи.</w:t>
      </w:r>
    </w:p>
    <w:p w:rsidR="00975E37" w:rsidRDefault="00FE4CEB" w:rsidP="00464EDB">
      <w:pPr>
        <w:pStyle w:val="aff9"/>
        <w:numPr>
          <w:ilvl w:val="0"/>
          <w:numId w:val="209"/>
        </w:numPr>
        <w:tabs>
          <w:tab w:val="left" w:pos="1134"/>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заполнения разрешений по форме ДУ-64, поездной документации.</w:t>
      </w:r>
    </w:p>
    <w:p w:rsidR="00975E37" w:rsidRDefault="00975E37" w:rsidP="004744D7">
      <w:pPr>
        <w:pStyle w:val="aff9"/>
        <w:tabs>
          <w:tab w:val="left" w:pos="993"/>
        </w:tabs>
        <w:spacing w:after="0" w:line="240" w:lineRule="auto"/>
        <w:ind w:left="0"/>
        <w:jc w:val="both"/>
      </w:pPr>
    </w:p>
    <w:p w:rsidR="00975E37" w:rsidRDefault="00FE4CEB"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464EDB">
      <w:pPr>
        <w:pStyle w:val="aff9"/>
        <w:numPr>
          <w:ilvl w:val="0"/>
          <w:numId w:val="210"/>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Способы оказания помощи остановившемуся на перегоне поезду локомотивом сзади идущего поезда; формы приказов ДНЦ.</w:t>
      </w:r>
    </w:p>
    <w:p w:rsidR="00975E37" w:rsidRDefault="00FE4CEB" w:rsidP="00464EDB">
      <w:pPr>
        <w:pStyle w:val="aff9"/>
        <w:numPr>
          <w:ilvl w:val="0"/>
          <w:numId w:val="210"/>
        </w:numPr>
        <w:tabs>
          <w:tab w:val="left" w:pos="1134"/>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Действия работников при разъединении (разрыве) поезда на перегоне. </w:t>
      </w:r>
    </w:p>
    <w:p w:rsidR="00975E37" w:rsidRDefault="00975E37" w:rsidP="004744D7">
      <w:pPr>
        <w:pStyle w:val="aff9"/>
        <w:tabs>
          <w:tab w:val="left" w:pos="993"/>
        </w:tabs>
        <w:spacing w:after="0" w:line="240" w:lineRule="auto"/>
        <w:ind w:left="0"/>
        <w:jc w:val="both"/>
      </w:pPr>
    </w:p>
    <w:p w:rsidR="00975E37" w:rsidRDefault="00975E37" w:rsidP="004744D7">
      <w:pPr>
        <w:pStyle w:val="aff9"/>
        <w:tabs>
          <w:tab w:val="left" w:pos="1134"/>
        </w:tabs>
        <w:spacing w:after="0" w:line="240" w:lineRule="auto"/>
        <w:ind w:left="567"/>
        <w:jc w:val="both"/>
        <w:rPr>
          <w:rFonts w:ascii="Times New Roman" w:hAnsi="Times New Roman"/>
          <w:spacing w:val="2"/>
          <w:sz w:val="28"/>
          <w:szCs w:val="28"/>
          <w:lang w:eastAsia="ru-RU"/>
        </w:rPr>
      </w:pPr>
    </w:p>
    <w:p w:rsidR="00A07BAC" w:rsidRDefault="00A07BAC"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A07BAC" w:rsidRPr="00A07BAC" w:rsidRDefault="00A07BAC" w:rsidP="00935CC5">
      <w:pPr>
        <w:pStyle w:val="normal"/>
        <w:pBdr>
          <w:top w:val="nil"/>
          <w:left w:val="nil"/>
          <w:bottom w:val="nil"/>
          <w:right w:val="nil"/>
          <w:between w:val="nil"/>
        </w:pBdr>
        <w:ind w:right="2"/>
        <w:jc w:val="center"/>
        <w:rPr>
          <w:rFonts w:ascii="Times New Roman" w:eastAsia="Times New Roman" w:hAnsi="Times New Roman" w:cs="Times New Roman"/>
          <w:color w:val="000000"/>
          <w:sz w:val="28"/>
          <w:szCs w:val="28"/>
        </w:rPr>
      </w:pPr>
      <w:r>
        <w:rPr>
          <w:rFonts w:ascii="Times New Roman" w:hAnsi="Times New Roman"/>
          <w:b/>
          <w:sz w:val="28"/>
          <w:szCs w:val="28"/>
        </w:rPr>
        <w:t xml:space="preserve">Тема 2.9.11 </w:t>
      </w:r>
      <w:r w:rsidRPr="00A07BAC">
        <w:rPr>
          <w:rFonts w:ascii="Times New Roman" w:eastAsia="Times New Roman" w:hAnsi="Times New Roman" w:cs="Times New Roman"/>
          <w:b/>
          <w:color w:val="000000"/>
          <w:sz w:val="28"/>
          <w:szCs w:val="28"/>
        </w:rPr>
        <w:t>Порядок организации движения хозяйственных поездов, специальн</w:t>
      </w:r>
      <w:r w:rsidRPr="00A07BAC">
        <w:rPr>
          <w:rFonts w:ascii="Times New Roman" w:eastAsia="Times New Roman" w:hAnsi="Times New Roman" w:cs="Times New Roman"/>
          <w:b/>
          <w:color w:val="000000"/>
          <w:sz w:val="28"/>
          <w:szCs w:val="28"/>
        </w:rPr>
        <w:t>о</w:t>
      </w:r>
      <w:r w:rsidRPr="00A07BAC">
        <w:rPr>
          <w:rFonts w:ascii="Times New Roman" w:eastAsia="Times New Roman" w:hAnsi="Times New Roman" w:cs="Times New Roman"/>
          <w:b/>
          <w:color w:val="000000"/>
          <w:sz w:val="28"/>
          <w:szCs w:val="28"/>
        </w:rPr>
        <w:t>го самоходного подвижного состава при производстве работ на железнодорожных путях и искусственных сооружениях.</w:t>
      </w:r>
    </w:p>
    <w:p w:rsidR="00A07BAC" w:rsidRDefault="00A07BAC" w:rsidP="004744D7">
      <w:pPr>
        <w:spacing w:after="0" w:line="240" w:lineRule="auto"/>
        <w:rPr>
          <w:rFonts w:ascii="Times New Roman" w:hAnsi="Times New Roman" w:cs="Times New Roman"/>
          <w:b/>
          <w:caps/>
          <w:sz w:val="28"/>
          <w:szCs w:val="28"/>
        </w:rPr>
      </w:pPr>
    </w:p>
    <w:p w:rsidR="00A07BAC" w:rsidRDefault="00A07BAC"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A07BAC" w:rsidRDefault="00A07BAC"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A07BAC" w:rsidRDefault="00A07BAC"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35 минут. </w:t>
      </w:r>
    </w:p>
    <w:p w:rsidR="00A07BAC" w:rsidRDefault="00A07BAC" w:rsidP="004744D7">
      <w:pPr>
        <w:spacing w:after="0" w:line="240" w:lineRule="auto"/>
        <w:jc w:val="both"/>
        <w:rPr>
          <w:rFonts w:ascii="Times New Roman" w:hAnsi="Times New Roman" w:cs="Times New Roman"/>
          <w:sz w:val="28"/>
          <w:szCs w:val="28"/>
        </w:rPr>
      </w:pPr>
    </w:p>
    <w:p w:rsidR="00A07BAC" w:rsidRDefault="00A07BAC"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A07BAC" w:rsidRDefault="00A07BAC"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A07BAC" w:rsidRDefault="00A07BAC"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A07BAC" w:rsidRDefault="00A07BAC"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07BAC" w:rsidRDefault="00A07BAC"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A07BAC" w:rsidRDefault="00A07BAC"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07BAC" w:rsidRDefault="00A07BAC"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A07BAC" w:rsidRDefault="00A07BAC"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A07BAC" w:rsidRDefault="00A07BAC"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A07BAC" w:rsidRDefault="00A07BAC"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A07BAC" w:rsidRDefault="00A07BAC"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35CC5" w:rsidRDefault="00935CC5" w:rsidP="004744D7">
      <w:pPr>
        <w:spacing w:after="0" w:line="240" w:lineRule="auto"/>
        <w:jc w:val="center"/>
        <w:rPr>
          <w:rFonts w:ascii="Times New Roman" w:hAnsi="Times New Roman" w:cs="Times New Roman"/>
          <w:b/>
          <w:sz w:val="28"/>
          <w:szCs w:val="28"/>
        </w:rPr>
      </w:pPr>
    </w:p>
    <w:p w:rsidR="00A07BAC" w:rsidRDefault="00A07BAC"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A07BAC" w:rsidRDefault="00A07BAC" w:rsidP="00464EDB">
      <w:pPr>
        <w:pStyle w:val="aff9"/>
        <w:numPr>
          <w:ilvl w:val="0"/>
          <w:numId w:val="211"/>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Сформулировать понятие «технологическое окно».</w:t>
      </w:r>
    </w:p>
    <w:p w:rsidR="00A07BAC" w:rsidRDefault="00A07BAC" w:rsidP="00464EDB">
      <w:pPr>
        <w:pStyle w:val="aff9"/>
        <w:numPr>
          <w:ilvl w:val="0"/>
          <w:numId w:val="211"/>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Производство ремонтных работ на перегонах в технологические окна, предусмотренные графиком движения поездов, при закрытии перегона.</w:t>
      </w:r>
    </w:p>
    <w:p w:rsidR="00A07BAC" w:rsidRDefault="00A07BAC" w:rsidP="00464EDB">
      <w:pPr>
        <w:pStyle w:val="aff9"/>
        <w:numPr>
          <w:ilvl w:val="0"/>
          <w:numId w:val="211"/>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отправления хозяйственных поездов.</w:t>
      </w:r>
    </w:p>
    <w:p w:rsidR="00A07BAC" w:rsidRDefault="00A07BAC" w:rsidP="00935CC5">
      <w:pPr>
        <w:pStyle w:val="aff9"/>
        <w:spacing w:after="0" w:line="240" w:lineRule="auto"/>
        <w:ind w:left="0" w:firstLine="567"/>
        <w:rPr>
          <w:rFonts w:ascii="Times New Roman" w:hAnsi="Times New Roman"/>
          <w:spacing w:val="2"/>
          <w:sz w:val="28"/>
          <w:szCs w:val="28"/>
          <w:lang w:eastAsia="ru-RU"/>
        </w:rPr>
      </w:pPr>
    </w:p>
    <w:p w:rsidR="00A07BAC" w:rsidRDefault="00A07BAC" w:rsidP="00935CC5">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A07BAC" w:rsidRDefault="00A07BAC" w:rsidP="00464EDB">
      <w:pPr>
        <w:pStyle w:val="aff9"/>
        <w:numPr>
          <w:ilvl w:val="0"/>
          <w:numId w:val="212"/>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Сформулировать понятие «технологическое окно».</w:t>
      </w:r>
    </w:p>
    <w:p w:rsidR="00A07BAC" w:rsidRDefault="00A07BAC" w:rsidP="00464EDB">
      <w:pPr>
        <w:pStyle w:val="aff9"/>
        <w:numPr>
          <w:ilvl w:val="0"/>
          <w:numId w:val="212"/>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закрытия и открытия перегонов при производстве работ.</w:t>
      </w:r>
    </w:p>
    <w:p w:rsidR="00A07BAC" w:rsidRDefault="00A07BAC" w:rsidP="00464EDB">
      <w:pPr>
        <w:pStyle w:val="aff9"/>
        <w:numPr>
          <w:ilvl w:val="0"/>
          <w:numId w:val="212"/>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lastRenderedPageBreak/>
        <w:t xml:space="preserve">Случаи отправления хозяйственных поездов до закрытия перегона, приказ ДНЦ. </w:t>
      </w:r>
    </w:p>
    <w:p w:rsidR="00975E37" w:rsidRDefault="00975E37" w:rsidP="004744D7">
      <w:pPr>
        <w:spacing w:after="0" w:line="240" w:lineRule="auto"/>
        <w:rPr>
          <w:rFonts w:ascii="Times New Roman" w:eastAsia="Times New Roman" w:hAnsi="Times New Roman" w:cs="Times New Roman"/>
          <w:spacing w:val="2"/>
          <w:sz w:val="28"/>
          <w:szCs w:val="28"/>
        </w:rPr>
      </w:pPr>
    </w:p>
    <w:p w:rsidR="00FE4CEB"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A07BAC" w:rsidRPr="00A07BAC" w:rsidRDefault="00A07BAC" w:rsidP="00935CC5">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hAnsi="Times New Roman"/>
          <w:b/>
          <w:sz w:val="28"/>
          <w:szCs w:val="28"/>
        </w:rPr>
        <w:t>Тема 2.9.12</w:t>
      </w:r>
      <w:r w:rsidR="00FE4CEB">
        <w:rPr>
          <w:rFonts w:ascii="Times New Roman" w:hAnsi="Times New Roman"/>
          <w:b/>
          <w:sz w:val="28"/>
          <w:szCs w:val="28"/>
        </w:rPr>
        <w:t xml:space="preserve"> </w:t>
      </w:r>
      <w:r w:rsidRPr="00A07BAC">
        <w:rPr>
          <w:rFonts w:ascii="Times New Roman" w:eastAsia="Times New Roman" w:hAnsi="Times New Roman" w:cs="Times New Roman"/>
          <w:b/>
          <w:color w:val="000000"/>
          <w:sz w:val="28"/>
          <w:szCs w:val="28"/>
        </w:rPr>
        <w:t>Порядок организации приема, отправления поездов и производства маневров в условиях нарушения нормальной работы устройств СЦБ на железн</w:t>
      </w:r>
      <w:r w:rsidRPr="00A07BAC">
        <w:rPr>
          <w:rFonts w:ascii="Times New Roman" w:eastAsia="Times New Roman" w:hAnsi="Times New Roman" w:cs="Times New Roman"/>
          <w:b/>
          <w:color w:val="000000"/>
          <w:sz w:val="28"/>
          <w:szCs w:val="28"/>
        </w:rPr>
        <w:t>о</w:t>
      </w:r>
      <w:r w:rsidRPr="00A07BAC">
        <w:rPr>
          <w:rFonts w:ascii="Times New Roman" w:eastAsia="Times New Roman" w:hAnsi="Times New Roman" w:cs="Times New Roman"/>
          <w:b/>
          <w:color w:val="000000"/>
          <w:sz w:val="28"/>
          <w:szCs w:val="28"/>
        </w:rPr>
        <w:t>дорожных станциях.</w:t>
      </w:r>
    </w:p>
    <w:p w:rsidR="00FE4CEB" w:rsidRDefault="00FE4CEB" w:rsidP="004744D7">
      <w:pPr>
        <w:spacing w:after="0" w:line="240" w:lineRule="auto"/>
        <w:rPr>
          <w:rFonts w:ascii="Times New Roman" w:hAnsi="Times New Roman" w:cs="Times New Roman"/>
          <w:b/>
          <w:caps/>
          <w:sz w:val="28"/>
          <w:szCs w:val="28"/>
        </w:rPr>
      </w:pPr>
    </w:p>
    <w:p w:rsidR="00FE4CEB"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FE4CEB"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FE4CEB" w:rsidRDefault="007B077E"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40</w:t>
      </w:r>
      <w:r w:rsidR="00FE4CEB">
        <w:rPr>
          <w:rFonts w:ascii="Times New Roman" w:hAnsi="Times New Roman" w:cs="Times New Roman"/>
          <w:sz w:val="28"/>
          <w:szCs w:val="28"/>
        </w:rPr>
        <w:t xml:space="preserve"> минут. </w:t>
      </w:r>
    </w:p>
    <w:p w:rsidR="00FE4CEB" w:rsidRDefault="00FE4CEB" w:rsidP="004744D7">
      <w:pPr>
        <w:spacing w:after="0" w:line="240" w:lineRule="auto"/>
        <w:jc w:val="both"/>
        <w:rPr>
          <w:rFonts w:ascii="Times New Roman" w:hAnsi="Times New Roman" w:cs="Times New Roman"/>
          <w:sz w:val="28"/>
          <w:szCs w:val="28"/>
        </w:rPr>
      </w:pPr>
    </w:p>
    <w:p w:rsidR="00FE4CEB"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FE4CEB"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FE4CEB"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FE4CEB"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FE4CEB"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FE4CEB"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FE4CEB"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FE4CEB"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FE4CEB"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FE4CEB"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FE4CEB"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35CC5" w:rsidRDefault="00935CC5" w:rsidP="004744D7">
      <w:pPr>
        <w:spacing w:after="0" w:line="240" w:lineRule="auto"/>
        <w:jc w:val="center"/>
      </w:pPr>
    </w:p>
    <w:p w:rsidR="00FE4CEB" w:rsidRDefault="00FE4CEB"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FE4CEB" w:rsidRDefault="00AA1E54" w:rsidP="00464EDB">
      <w:pPr>
        <w:pStyle w:val="aff9"/>
        <w:numPr>
          <w:ilvl w:val="0"/>
          <w:numId w:val="241"/>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Действия ДСП при самопроизвольном перекрытии входного или выходного светофоров</w:t>
      </w:r>
      <w:r w:rsidR="007B077E">
        <w:rPr>
          <w:rFonts w:ascii="Times New Roman" w:hAnsi="Times New Roman"/>
          <w:spacing w:val="2"/>
          <w:sz w:val="28"/>
          <w:szCs w:val="28"/>
          <w:lang w:eastAsia="ru-RU"/>
        </w:rPr>
        <w:t>, неисправности контрольного замка на стрелке, оборудованной ключевой зависимостью</w:t>
      </w:r>
    </w:p>
    <w:p w:rsidR="00FE4CEB" w:rsidRDefault="007B077E" w:rsidP="00464EDB">
      <w:pPr>
        <w:pStyle w:val="aff9"/>
        <w:numPr>
          <w:ilvl w:val="0"/>
          <w:numId w:val="241"/>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Способы выключения устройств из централизации (зависимости) с сохранением и без сохранения пользования сигналами</w:t>
      </w:r>
    </w:p>
    <w:p w:rsidR="00FE4CEB" w:rsidRDefault="00FE4CEB" w:rsidP="00935CC5">
      <w:pPr>
        <w:pStyle w:val="aff9"/>
        <w:tabs>
          <w:tab w:val="left" w:pos="993"/>
        </w:tabs>
        <w:spacing w:after="0" w:line="240" w:lineRule="auto"/>
        <w:ind w:left="0" w:firstLine="567"/>
        <w:jc w:val="both"/>
        <w:rPr>
          <w:rFonts w:ascii="Times New Roman" w:hAnsi="Times New Roman"/>
          <w:spacing w:val="2"/>
          <w:sz w:val="28"/>
          <w:szCs w:val="28"/>
          <w:lang w:eastAsia="ru-RU"/>
        </w:rPr>
      </w:pPr>
    </w:p>
    <w:p w:rsidR="00FE4CEB" w:rsidRDefault="00FE4CEB" w:rsidP="00935CC5">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FE4CEB" w:rsidRDefault="007B077E" w:rsidP="00464EDB">
      <w:pPr>
        <w:pStyle w:val="aff9"/>
        <w:numPr>
          <w:ilvl w:val="0"/>
          <w:numId w:val="242"/>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Прием (отправление) поездов по пригласительному сигналу</w:t>
      </w:r>
    </w:p>
    <w:p w:rsidR="007B077E" w:rsidRDefault="007B077E" w:rsidP="00464EDB">
      <w:pPr>
        <w:pStyle w:val="aff9"/>
        <w:numPr>
          <w:ilvl w:val="0"/>
          <w:numId w:val="242"/>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Способы выключения устройств из централизации (зависимости) с сохранением и без сохранения пользования сигналами</w:t>
      </w:r>
    </w:p>
    <w:p w:rsidR="00FE4CEB" w:rsidRDefault="00FE4CEB" w:rsidP="004744D7">
      <w:pPr>
        <w:pStyle w:val="aff9"/>
        <w:tabs>
          <w:tab w:val="left" w:pos="993"/>
        </w:tabs>
        <w:spacing w:after="0" w:line="240" w:lineRule="auto"/>
        <w:ind w:left="567"/>
        <w:jc w:val="both"/>
        <w:rPr>
          <w:rFonts w:ascii="Times New Roman" w:hAnsi="Times New Roman"/>
          <w:spacing w:val="2"/>
          <w:sz w:val="28"/>
          <w:szCs w:val="28"/>
          <w:lang w:eastAsia="ru-RU"/>
        </w:rPr>
      </w:pPr>
    </w:p>
    <w:p w:rsidR="007B077E" w:rsidRDefault="007B077E"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7B077E" w:rsidRDefault="00A07BAC" w:rsidP="004744D7">
      <w:pPr>
        <w:pStyle w:val="aff3"/>
        <w:widowControl w:val="0"/>
        <w:jc w:val="center"/>
        <w:rPr>
          <w:rFonts w:ascii="Times New Roman" w:hAnsi="Times New Roman"/>
          <w:b/>
          <w:sz w:val="28"/>
          <w:szCs w:val="28"/>
        </w:rPr>
      </w:pPr>
      <w:r>
        <w:rPr>
          <w:rFonts w:ascii="Times New Roman" w:hAnsi="Times New Roman"/>
          <w:b/>
          <w:sz w:val="28"/>
          <w:szCs w:val="28"/>
        </w:rPr>
        <w:t>Тема 2.9.13</w:t>
      </w:r>
      <w:r w:rsidR="007B077E">
        <w:rPr>
          <w:rFonts w:ascii="Times New Roman" w:hAnsi="Times New Roman"/>
          <w:b/>
          <w:sz w:val="28"/>
          <w:szCs w:val="28"/>
        </w:rPr>
        <w:t xml:space="preserve"> Порядок </w:t>
      </w:r>
      <w:r>
        <w:rPr>
          <w:rFonts w:ascii="Times New Roman" w:hAnsi="Times New Roman"/>
          <w:b/>
          <w:sz w:val="28"/>
          <w:szCs w:val="28"/>
        </w:rPr>
        <w:t>выдачи</w:t>
      </w:r>
      <w:r w:rsidR="00791A84">
        <w:rPr>
          <w:rFonts w:ascii="Times New Roman" w:hAnsi="Times New Roman"/>
          <w:b/>
          <w:sz w:val="28"/>
          <w:szCs w:val="28"/>
        </w:rPr>
        <w:t xml:space="preserve"> предупреждений</w:t>
      </w:r>
    </w:p>
    <w:p w:rsidR="007B077E" w:rsidRDefault="007B077E" w:rsidP="004744D7">
      <w:pPr>
        <w:spacing w:after="0" w:line="240" w:lineRule="auto"/>
        <w:rPr>
          <w:rFonts w:ascii="Times New Roman" w:hAnsi="Times New Roman" w:cs="Times New Roman"/>
          <w:b/>
          <w:caps/>
          <w:sz w:val="28"/>
          <w:szCs w:val="28"/>
        </w:rPr>
      </w:pPr>
    </w:p>
    <w:p w:rsidR="007B077E" w:rsidRDefault="007B077E"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7B077E" w:rsidRDefault="007B077E"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7B077E" w:rsidRDefault="007B077E"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Работа рассчитана на 40 минут. </w:t>
      </w:r>
    </w:p>
    <w:p w:rsidR="007B077E" w:rsidRDefault="007B077E" w:rsidP="004744D7">
      <w:pPr>
        <w:spacing w:after="0" w:line="240" w:lineRule="auto"/>
        <w:jc w:val="both"/>
        <w:rPr>
          <w:rFonts w:ascii="Times New Roman" w:hAnsi="Times New Roman" w:cs="Times New Roman"/>
          <w:sz w:val="28"/>
          <w:szCs w:val="28"/>
        </w:rPr>
      </w:pPr>
    </w:p>
    <w:p w:rsidR="007B077E" w:rsidRDefault="007B077E"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7B077E" w:rsidRDefault="007B077E"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7B077E" w:rsidRDefault="007B077E"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7B077E" w:rsidRDefault="007B077E"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7B077E" w:rsidRDefault="007B077E"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7B077E" w:rsidRDefault="007B077E"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7B077E" w:rsidRDefault="007B077E"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7B077E" w:rsidRDefault="007B077E"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7B077E" w:rsidRDefault="007B077E"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7B077E" w:rsidRDefault="007B077E"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7B077E" w:rsidRDefault="007B077E"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35CC5" w:rsidRDefault="00935CC5" w:rsidP="004744D7">
      <w:pPr>
        <w:spacing w:after="0" w:line="240" w:lineRule="auto"/>
        <w:jc w:val="center"/>
        <w:rPr>
          <w:rFonts w:ascii="Times New Roman" w:hAnsi="Times New Roman" w:cs="Times New Roman"/>
          <w:b/>
          <w:sz w:val="28"/>
          <w:szCs w:val="28"/>
        </w:rPr>
      </w:pPr>
    </w:p>
    <w:p w:rsidR="007B077E" w:rsidRDefault="007B077E" w:rsidP="004744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7B077E" w:rsidRDefault="007B077E" w:rsidP="00464EDB">
      <w:pPr>
        <w:pStyle w:val="aff9"/>
        <w:numPr>
          <w:ilvl w:val="0"/>
          <w:numId w:val="207"/>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Виды предупреждений и случаи их выдачи.</w:t>
      </w:r>
    </w:p>
    <w:p w:rsidR="007B077E" w:rsidRDefault="007B077E" w:rsidP="00464EDB">
      <w:pPr>
        <w:pStyle w:val="aff9"/>
        <w:numPr>
          <w:ilvl w:val="0"/>
          <w:numId w:val="207"/>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заполнения бланка предупреждений формы ДУ-61.</w:t>
      </w:r>
    </w:p>
    <w:p w:rsidR="007B077E" w:rsidRDefault="007B077E" w:rsidP="00464EDB">
      <w:pPr>
        <w:pStyle w:val="aff9"/>
        <w:numPr>
          <w:ilvl w:val="0"/>
          <w:numId w:val="207"/>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Сведения, которые должны указываться в заявке.</w:t>
      </w:r>
    </w:p>
    <w:p w:rsidR="007B077E" w:rsidRDefault="007B077E" w:rsidP="00464EDB">
      <w:pPr>
        <w:pStyle w:val="aff9"/>
        <w:numPr>
          <w:ilvl w:val="0"/>
          <w:numId w:val="207"/>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z w:val="28"/>
          <w:szCs w:val="28"/>
        </w:rPr>
        <w:t xml:space="preserve">Ситуационная задача: </w:t>
      </w:r>
    </w:p>
    <w:p w:rsidR="007B077E" w:rsidRDefault="007B077E" w:rsidP="00935CC5">
      <w:pPr>
        <w:pStyle w:val="aff9"/>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При проверке пути путеизмерительным вагоном на перегоне  К-П на 345 км., 7 пк. были обнаружены отклонения ширины колеи по уровню.</w:t>
      </w:r>
    </w:p>
    <w:p w:rsidR="007B077E" w:rsidRDefault="007B077E" w:rsidP="00935CC5">
      <w:pPr>
        <w:pStyle w:val="aff9"/>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Описать порядок подачи заявки на выдачу предупреждений, действия дежурных по станциям на основании полученной заявки.</w:t>
      </w:r>
    </w:p>
    <w:p w:rsidR="007B077E" w:rsidRDefault="007B077E" w:rsidP="00935CC5">
      <w:pPr>
        <w:pStyle w:val="aff9"/>
        <w:spacing w:after="0" w:line="240" w:lineRule="auto"/>
        <w:ind w:left="0" w:firstLine="567"/>
        <w:rPr>
          <w:rFonts w:ascii="Times New Roman" w:hAnsi="Times New Roman"/>
          <w:spacing w:val="2"/>
          <w:sz w:val="28"/>
          <w:szCs w:val="28"/>
          <w:lang w:eastAsia="ru-RU"/>
        </w:rPr>
      </w:pPr>
    </w:p>
    <w:p w:rsidR="007B077E" w:rsidRDefault="007B077E" w:rsidP="00935CC5">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7B077E" w:rsidRDefault="007B077E" w:rsidP="00464EDB">
      <w:pPr>
        <w:pStyle w:val="aff9"/>
        <w:numPr>
          <w:ilvl w:val="0"/>
          <w:numId w:val="208"/>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ведения книги предупреждений и выдачи предупреждений; нумерация предупреждений. Порядок выдачи предупреждений на поезда.</w:t>
      </w:r>
    </w:p>
    <w:p w:rsidR="007B077E" w:rsidRDefault="007B077E" w:rsidP="00464EDB">
      <w:pPr>
        <w:pStyle w:val="aff9"/>
        <w:numPr>
          <w:ilvl w:val="0"/>
          <w:numId w:val="208"/>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отмены предупреждений</w:t>
      </w:r>
    </w:p>
    <w:p w:rsidR="007B077E" w:rsidRDefault="007B077E" w:rsidP="00464EDB">
      <w:pPr>
        <w:pStyle w:val="aff9"/>
        <w:numPr>
          <w:ilvl w:val="0"/>
          <w:numId w:val="208"/>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Случаи выдачи предупреждений на поезда и виды предупреждений</w:t>
      </w:r>
    </w:p>
    <w:p w:rsidR="007B077E" w:rsidRDefault="007B077E" w:rsidP="00464EDB">
      <w:pPr>
        <w:pStyle w:val="aff9"/>
        <w:numPr>
          <w:ilvl w:val="0"/>
          <w:numId w:val="208"/>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z w:val="28"/>
          <w:szCs w:val="28"/>
        </w:rPr>
        <w:t>Ситуационная задача:</w:t>
      </w:r>
    </w:p>
    <w:p w:rsidR="007B077E" w:rsidRDefault="007B077E" w:rsidP="00935CC5">
      <w:pPr>
        <w:pStyle w:val="aff9"/>
        <w:spacing w:after="0" w:line="240" w:lineRule="auto"/>
        <w:ind w:left="0" w:firstLine="567"/>
        <w:jc w:val="both"/>
        <w:rPr>
          <w:rFonts w:ascii="Times New Roman" w:hAnsi="Times New Roman"/>
          <w:sz w:val="28"/>
          <w:szCs w:val="28"/>
        </w:rPr>
      </w:pPr>
      <w:r>
        <w:rPr>
          <w:rFonts w:ascii="Times New Roman" w:hAnsi="Times New Roman"/>
          <w:sz w:val="28"/>
          <w:szCs w:val="28"/>
        </w:rPr>
        <w:t>Машинистом поезда № 2004 при проследовании по перегону П-М на 765 км. 4 пк. обнаружена трещина головки рельса. При осмотре  места препятствия машинист пришел к выводу, что дальнейшее движение поезда невозможно.</w:t>
      </w:r>
    </w:p>
    <w:p w:rsidR="007B077E" w:rsidRDefault="007B077E" w:rsidP="00935CC5">
      <w:pPr>
        <w:pStyle w:val="aff9"/>
        <w:spacing w:after="0" w:line="240" w:lineRule="auto"/>
        <w:ind w:left="0" w:firstLine="567"/>
        <w:jc w:val="both"/>
        <w:rPr>
          <w:rFonts w:ascii="Times New Roman" w:hAnsi="Times New Roman"/>
          <w:sz w:val="28"/>
          <w:szCs w:val="28"/>
        </w:rPr>
      </w:pPr>
      <w:r>
        <w:rPr>
          <w:rFonts w:ascii="Times New Roman" w:hAnsi="Times New Roman"/>
          <w:sz w:val="28"/>
          <w:szCs w:val="28"/>
        </w:rPr>
        <w:t>Описать порядок действий машиниста, дежурных по станциям, порядок подачи заявки на выдачу предупреждений.</w:t>
      </w:r>
    </w:p>
    <w:p w:rsidR="00975E37" w:rsidRDefault="00975E37" w:rsidP="004744D7">
      <w:pPr>
        <w:spacing w:after="0" w:line="240" w:lineRule="auto"/>
        <w:jc w:val="right"/>
        <w:rPr>
          <w:rFonts w:ascii="Times New Roman" w:eastAsia="Times New Roman" w:hAnsi="Times New Roman" w:cs="Times New Roman"/>
          <w:sz w:val="24"/>
          <w:szCs w:val="24"/>
        </w:rPr>
      </w:pPr>
    </w:p>
    <w:p w:rsidR="00975E37" w:rsidRDefault="00FE4CEB" w:rsidP="004744D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Default="00F64393" w:rsidP="004744D7">
      <w:pPr>
        <w:pStyle w:val="aff3"/>
        <w:widowControl w:val="0"/>
        <w:jc w:val="center"/>
        <w:rPr>
          <w:rFonts w:ascii="Times New Roman" w:hAnsi="Times New Roman"/>
          <w:b/>
          <w:sz w:val="28"/>
          <w:szCs w:val="28"/>
        </w:rPr>
      </w:pPr>
      <w:r>
        <w:rPr>
          <w:rFonts w:ascii="Times New Roman" w:hAnsi="Times New Roman"/>
          <w:b/>
          <w:sz w:val="28"/>
          <w:szCs w:val="28"/>
        </w:rPr>
        <w:t>по теме 2.10</w:t>
      </w:r>
      <w:r w:rsidR="00FE4CEB">
        <w:rPr>
          <w:rFonts w:ascii="Times New Roman" w:hAnsi="Times New Roman"/>
          <w:b/>
          <w:sz w:val="28"/>
          <w:szCs w:val="28"/>
        </w:rPr>
        <w:t xml:space="preserve"> </w:t>
      </w:r>
      <w:r w:rsidRPr="00F64393">
        <w:rPr>
          <w:rFonts w:ascii="Times New Roman" w:hAnsi="Times New Roman"/>
          <w:b/>
          <w:color w:val="000000"/>
          <w:sz w:val="28"/>
          <w:szCs w:val="28"/>
        </w:rPr>
        <w:t>Обеспечение безопасности движения на железных дорогах</w:t>
      </w:r>
      <w:r w:rsidRPr="008F3741">
        <w:rPr>
          <w:rFonts w:ascii="Times New Roman" w:hAnsi="Times New Roman"/>
          <w:b/>
          <w:color w:val="000000"/>
          <w:sz w:val="24"/>
          <w:szCs w:val="24"/>
        </w:rPr>
        <w:t>.</w:t>
      </w:r>
    </w:p>
    <w:p w:rsidR="00975E37" w:rsidRDefault="00975E37" w:rsidP="004744D7">
      <w:pPr>
        <w:spacing w:after="0" w:line="240" w:lineRule="auto"/>
        <w:rPr>
          <w:rFonts w:ascii="Times New Roman" w:hAnsi="Times New Roman" w:cs="Times New Roman"/>
          <w:b/>
          <w:caps/>
          <w:sz w:val="28"/>
          <w:szCs w:val="28"/>
        </w:rPr>
      </w:pPr>
    </w:p>
    <w:p w:rsidR="00975E37" w:rsidRDefault="00FE4CEB" w:rsidP="004744D7">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10 вариантов заданий. Все варианты работы равноценны. </w:t>
      </w:r>
    </w:p>
    <w:p w:rsidR="00975E37" w:rsidRDefault="00FE4CEB" w:rsidP="00474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975E37" w:rsidRDefault="00975E37" w:rsidP="004744D7">
      <w:pPr>
        <w:spacing w:after="0" w:line="240" w:lineRule="auto"/>
        <w:jc w:val="both"/>
        <w:rPr>
          <w:rFonts w:ascii="Times New Roman" w:hAnsi="Times New Roman" w:cs="Times New Roman"/>
          <w:sz w:val="28"/>
          <w:szCs w:val="28"/>
        </w:rPr>
      </w:pPr>
    </w:p>
    <w:p w:rsidR="00975E37" w:rsidRDefault="00FE4CEB" w:rsidP="004744D7">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4744D7">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4744D7">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35CC5" w:rsidRDefault="00935CC5" w:rsidP="004744D7">
      <w:pPr>
        <w:tabs>
          <w:tab w:val="left" w:pos="993"/>
        </w:tabs>
        <w:spacing w:after="0" w:line="240" w:lineRule="auto"/>
        <w:ind w:firstLine="567"/>
        <w:jc w:val="center"/>
        <w:rPr>
          <w:rFonts w:ascii="Times New Roman" w:hAnsi="Times New Roman" w:cs="Times New Roman"/>
          <w:b/>
          <w:sz w:val="28"/>
          <w:szCs w:val="28"/>
        </w:rPr>
      </w:pPr>
    </w:p>
    <w:p w:rsidR="00975E37" w:rsidRDefault="00FE4CEB" w:rsidP="00935CC5">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464EDB">
      <w:pPr>
        <w:pStyle w:val="aff9"/>
        <w:numPr>
          <w:ilvl w:val="0"/>
          <w:numId w:val="221"/>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Определение понятий «крушение поезда», «авария».</w:t>
      </w:r>
    </w:p>
    <w:p w:rsidR="00975E37" w:rsidRDefault="00FE4CEB" w:rsidP="00464EDB">
      <w:pPr>
        <w:pStyle w:val="aff9"/>
        <w:numPr>
          <w:ilvl w:val="0"/>
          <w:numId w:val="221"/>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действий работников в случаях: осложнения эксплуатационной обстановки нарушением графика движения поездов.</w:t>
      </w:r>
    </w:p>
    <w:p w:rsidR="00975E37" w:rsidRDefault="00975E37" w:rsidP="00935CC5">
      <w:pPr>
        <w:pStyle w:val="aff9"/>
        <w:tabs>
          <w:tab w:val="left" w:pos="993"/>
        </w:tabs>
        <w:spacing w:after="0" w:line="240" w:lineRule="auto"/>
        <w:ind w:left="0" w:firstLine="567"/>
        <w:jc w:val="both"/>
        <w:rPr>
          <w:rFonts w:ascii="Times New Roman" w:hAnsi="Times New Roman"/>
          <w:spacing w:val="2"/>
          <w:sz w:val="28"/>
          <w:szCs w:val="28"/>
          <w:lang w:eastAsia="ru-RU"/>
        </w:rPr>
      </w:pPr>
    </w:p>
    <w:p w:rsidR="00975E37" w:rsidRDefault="00FE4CEB" w:rsidP="00935CC5">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464EDB">
      <w:pPr>
        <w:pStyle w:val="aff9"/>
        <w:numPr>
          <w:ilvl w:val="0"/>
          <w:numId w:val="222"/>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Определение понятий «происшествие», «событие».</w:t>
      </w:r>
    </w:p>
    <w:p w:rsidR="00975E37" w:rsidRDefault="00FE4CEB" w:rsidP="00464EDB">
      <w:pPr>
        <w:pStyle w:val="aff9"/>
        <w:numPr>
          <w:ilvl w:val="0"/>
          <w:numId w:val="222"/>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Основное содержание «Положения о дисциплине работников железнодорожного транспорта в Российской Федерации».</w:t>
      </w:r>
    </w:p>
    <w:p w:rsidR="00975E37" w:rsidRDefault="00975E37" w:rsidP="00935CC5">
      <w:pPr>
        <w:tabs>
          <w:tab w:val="left" w:pos="993"/>
        </w:tabs>
        <w:spacing w:after="0" w:line="240" w:lineRule="auto"/>
        <w:ind w:firstLine="567"/>
        <w:jc w:val="both"/>
        <w:rPr>
          <w:rFonts w:ascii="Times New Roman" w:eastAsia="Times New Roman" w:hAnsi="Times New Roman" w:cs="Times New Roman"/>
          <w:spacing w:val="2"/>
          <w:sz w:val="28"/>
          <w:szCs w:val="28"/>
        </w:rPr>
      </w:pPr>
    </w:p>
    <w:p w:rsidR="00975E37" w:rsidRDefault="00FE4CEB" w:rsidP="00935CC5">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3.</w:t>
      </w:r>
    </w:p>
    <w:p w:rsidR="00975E37" w:rsidRDefault="00FE4CEB" w:rsidP="00464EDB">
      <w:pPr>
        <w:pStyle w:val="aff9"/>
        <w:numPr>
          <w:ilvl w:val="0"/>
          <w:numId w:val="21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Определение понятий «крушение поезда», «авария».</w:t>
      </w:r>
    </w:p>
    <w:p w:rsidR="00975E37" w:rsidRDefault="00FE4CEB" w:rsidP="00464EDB">
      <w:pPr>
        <w:pStyle w:val="aff9"/>
        <w:numPr>
          <w:ilvl w:val="0"/>
          <w:numId w:val="21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служебного расследования нарушений безопасности движения в поездной и маневровой работе.</w:t>
      </w:r>
    </w:p>
    <w:p w:rsidR="00975E37" w:rsidRDefault="00975E37" w:rsidP="00935CC5">
      <w:pPr>
        <w:pStyle w:val="aff9"/>
        <w:tabs>
          <w:tab w:val="left" w:pos="993"/>
        </w:tabs>
        <w:spacing w:after="0" w:line="240" w:lineRule="auto"/>
        <w:ind w:left="0" w:firstLine="567"/>
        <w:jc w:val="both"/>
        <w:rPr>
          <w:rFonts w:ascii="Times New Roman" w:hAnsi="Times New Roman"/>
          <w:spacing w:val="2"/>
          <w:sz w:val="28"/>
          <w:szCs w:val="28"/>
          <w:lang w:eastAsia="ru-RU"/>
        </w:rPr>
      </w:pPr>
    </w:p>
    <w:p w:rsidR="00975E37" w:rsidRDefault="00FE4CEB" w:rsidP="00935CC5">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4.</w:t>
      </w:r>
    </w:p>
    <w:p w:rsidR="00975E37" w:rsidRDefault="00FE4CEB" w:rsidP="00464EDB">
      <w:pPr>
        <w:pStyle w:val="aff9"/>
        <w:numPr>
          <w:ilvl w:val="0"/>
          <w:numId w:val="216"/>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Определение понятий «происшествие», «событие».</w:t>
      </w:r>
    </w:p>
    <w:p w:rsidR="00975E37" w:rsidRDefault="00FE4CEB" w:rsidP="00464EDB">
      <w:pPr>
        <w:pStyle w:val="aff9"/>
        <w:numPr>
          <w:ilvl w:val="0"/>
          <w:numId w:val="216"/>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действий работников в случаях: пропуска поезда по участку, не предусмотренному расписанием движения поездов.</w:t>
      </w:r>
    </w:p>
    <w:p w:rsidR="00975E37" w:rsidRDefault="00975E37" w:rsidP="00935CC5">
      <w:pPr>
        <w:tabs>
          <w:tab w:val="left" w:pos="993"/>
        </w:tabs>
        <w:spacing w:after="0" w:line="240" w:lineRule="auto"/>
        <w:ind w:firstLine="567"/>
        <w:jc w:val="both"/>
        <w:rPr>
          <w:rFonts w:ascii="Times New Roman" w:eastAsia="Times New Roman" w:hAnsi="Times New Roman" w:cs="Times New Roman"/>
          <w:spacing w:val="2"/>
          <w:sz w:val="28"/>
          <w:szCs w:val="28"/>
        </w:rPr>
      </w:pPr>
    </w:p>
    <w:p w:rsidR="00975E37" w:rsidRDefault="00FE4CEB" w:rsidP="00935CC5">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5.</w:t>
      </w:r>
    </w:p>
    <w:p w:rsidR="00975E37" w:rsidRDefault="00FE4CEB" w:rsidP="00464EDB">
      <w:pPr>
        <w:pStyle w:val="aff9"/>
        <w:numPr>
          <w:ilvl w:val="0"/>
          <w:numId w:val="217"/>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Определение понятий «крушение поезда», «авария».</w:t>
      </w:r>
    </w:p>
    <w:p w:rsidR="00975E37" w:rsidRDefault="00FE4CEB" w:rsidP="00464EDB">
      <w:pPr>
        <w:pStyle w:val="aff9"/>
        <w:numPr>
          <w:ilvl w:val="0"/>
          <w:numId w:val="217"/>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действий работников в случаях: поезда, потерявшего управление тормозами.</w:t>
      </w:r>
    </w:p>
    <w:p w:rsidR="00975E37" w:rsidRDefault="00975E37" w:rsidP="00935CC5">
      <w:pPr>
        <w:pStyle w:val="aff9"/>
        <w:tabs>
          <w:tab w:val="left" w:pos="993"/>
        </w:tabs>
        <w:spacing w:after="0" w:line="240" w:lineRule="auto"/>
        <w:ind w:left="0" w:firstLine="567"/>
        <w:jc w:val="both"/>
        <w:rPr>
          <w:rFonts w:ascii="Times New Roman" w:hAnsi="Times New Roman"/>
          <w:spacing w:val="2"/>
          <w:sz w:val="28"/>
          <w:szCs w:val="28"/>
          <w:lang w:eastAsia="ru-RU"/>
        </w:rPr>
      </w:pPr>
    </w:p>
    <w:p w:rsidR="00975E37" w:rsidRDefault="00FE4CEB" w:rsidP="00935CC5">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6.</w:t>
      </w:r>
    </w:p>
    <w:p w:rsidR="00975E37" w:rsidRDefault="00FE4CEB" w:rsidP="00464EDB">
      <w:pPr>
        <w:pStyle w:val="aff9"/>
        <w:numPr>
          <w:ilvl w:val="0"/>
          <w:numId w:val="218"/>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Определение понятий «происшествие», «событие».</w:t>
      </w:r>
    </w:p>
    <w:p w:rsidR="00975E37" w:rsidRDefault="00FE4CEB" w:rsidP="00464EDB">
      <w:pPr>
        <w:pStyle w:val="aff9"/>
        <w:numPr>
          <w:ilvl w:val="0"/>
          <w:numId w:val="218"/>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действий работников в случаях: ухода вагонов с железнодорожной станции на перегон.</w:t>
      </w:r>
    </w:p>
    <w:p w:rsidR="00975E37" w:rsidRDefault="00975E37" w:rsidP="00935CC5">
      <w:pPr>
        <w:pStyle w:val="aff9"/>
        <w:tabs>
          <w:tab w:val="left" w:pos="993"/>
        </w:tabs>
        <w:spacing w:after="0" w:line="240" w:lineRule="auto"/>
        <w:ind w:left="0" w:firstLine="567"/>
        <w:jc w:val="both"/>
        <w:rPr>
          <w:rFonts w:ascii="Times New Roman" w:hAnsi="Times New Roman"/>
          <w:spacing w:val="2"/>
          <w:sz w:val="28"/>
          <w:szCs w:val="28"/>
          <w:lang w:eastAsia="ru-RU"/>
        </w:rPr>
      </w:pPr>
    </w:p>
    <w:p w:rsidR="00975E37" w:rsidRDefault="00FE4CEB" w:rsidP="00935CC5">
      <w:pPr>
        <w:pStyle w:val="aff9"/>
        <w:tabs>
          <w:tab w:val="left" w:pos="993"/>
        </w:tabs>
        <w:spacing w:after="0" w:line="240" w:lineRule="auto"/>
        <w:ind w:left="0" w:firstLine="567"/>
        <w:contextualSpacing w:val="0"/>
        <w:jc w:val="center"/>
        <w:rPr>
          <w:rFonts w:ascii="Times New Roman" w:hAnsi="Times New Roman"/>
          <w:b/>
          <w:spacing w:val="2"/>
          <w:sz w:val="28"/>
          <w:szCs w:val="28"/>
          <w:lang w:eastAsia="ru-RU"/>
        </w:rPr>
      </w:pPr>
      <w:r>
        <w:rPr>
          <w:rFonts w:ascii="Times New Roman" w:hAnsi="Times New Roman"/>
          <w:b/>
          <w:spacing w:val="2"/>
          <w:sz w:val="28"/>
          <w:szCs w:val="28"/>
          <w:lang w:eastAsia="ru-RU"/>
        </w:rPr>
        <w:lastRenderedPageBreak/>
        <w:t>ВАРИАНТ 7.</w:t>
      </w:r>
    </w:p>
    <w:p w:rsidR="00975E37" w:rsidRDefault="00FE4CEB" w:rsidP="00935CC5">
      <w:pPr>
        <w:pStyle w:val="aff9"/>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1. Определение понятий «крушение поезда», «авария».</w:t>
      </w:r>
    </w:p>
    <w:p w:rsidR="00975E37" w:rsidRDefault="00FE4CEB" w:rsidP="00935CC5">
      <w:pPr>
        <w:pStyle w:val="aff9"/>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2. Порядок действий работников в случаях: обнаружения неисправности, «толчка» в пути.</w:t>
      </w:r>
    </w:p>
    <w:p w:rsidR="00975E37" w:rsidRDefault="00975E37" w:rsidP="00935CC5">
      <w:pPr>
        <w:pStyle w:val="aff9"/>
        <w:tabs>
          <w:tab w:val="left" w:pos="993"/>
        </w:tabs>
        <w:spacing w:after="0" w:line="240" w:lineRule="auto"/>
        <w:ind w:left="0" w:firstLine="567"/>
        <w:jc w:val="both"/>
        <w:rPr>
          <w:rFonts w:ascii="Times New Roman" w:hAnsi="Times New Roman"/>
          <w:spacing w:val="2"/>
          <w:sz w:val="28"/>
          <w:szCs w:val="28"/>
          <w:lang w:eastAsia="ru-RU"/>
        </w:rPr>
      </w:pPr>
    </w:p>
    <w:p w:rsidR="00975E37" w:rsidRDefault="00FE4CEB" w:rsidP="00935CC5">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8.</w:t>
      </w:r>
    </w:p>
    <w:p w:rsidR="00975E37" w:rsidRDefault="00FE4CEB" w:rsidP="00464EDB">
      <w:pPr>
        <w:pStyle w:val="aff9"/>
        <w:numPr>
          <w:ilvl w:val="0"/>
          <w:numId w:val="219"/>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Определение понятий «происшествие», «событие».</w:t>
      </w:r>
    </w:p>
    <w:p w:rsidR="00975E37" w:rsidRDefault="00FE4CEB" w:rsidP="00464EDB">
      <w:pPr>
        <w:pStyle w:val="aff9"/>
        <w:numPr>
          <w:ilvl w:val="0"/>
          <w:numId w:val="219"/>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Основные причины нарушения безопасности движения в хозяйстве перевозок.</w:t>
      </w:r>
    </w:p>
    <w:p w:rsidR="00975E37" w:rsidRDefault="00975E37" w:rsidP="00935CC5">
      <w:pPr>
        <w:tabs>
          <w:tab w:val="left" w:pos="993"/>
        </w:tabs>
        <w:spacing w:after="0" w:line="240" w:lineRule="auto"/>
        <w:ind w:firstLine="567"/>
        <w:jc w:val="both"/>
        <w:rPr>
          <w:rFonts w:ascii="Times New Roman" w:eastAsia="Times New Roman" w:hAnsi="Times New Roman" w:cs="Times New Roman"/>
          <w:spacing w:val="2"/>
          <w:sz w:val="28"/>
          <w:szCs w:val="28"/>
        </w:rPr>
      </w:pPr>
    </w:p>
    <w:p w:rsidR="00975E37" w:rsidRDefault="00FE4CEB" w:rsidP="00935CC5">
      <w:pPr>
        <w:pStyle w:val="aff9"/>
        <w:tabs>
          <w:tab w:val="left" w:pos="993"/>
        </w:tabs>
        <w:spacing w:after="0" w:line="240" w:lineRule="auto"/>
        <w:ind w:left="0" w:firstLine="567"/>
        <w:contextualSpacing w:val="0"/>
        <w:jc w:val="center"/>
        <w:rPr>
          <w:rFonts w:ascii="Times New Roman" w:hAnsi="Times New Roman"/>
          <w:b/>
          <w:spacing w:val="2"/>
          <w:sz w:val="28"/>
          <w:szCs w:val="28"/>
          <w:lang w:eastAsia="ru-RU"/>
        </w:rPr>
      </w:pPr>
      <w:r>
        <w:rPr>
          <w:rFonts w:ascii="Times New Roman" w:hAnsi="Times New Roman"/>
          <w:b/>
          <w:spacing w:val="2"/>
          <w:sz w:val="28"/>
          <w:szCs w:val="28"/>
          <w:lang w:eastAsia="ru-RU"/>
        </w:rPr>
        <w:t>ВАРИАНТ 9.</w:t>
      </w:r>
    </w:p>
    <w:p w:rsidR="00975E37" w:rsidRDefault="00FE4CEB" w:rsidP="00935CC5">
      <w:pPr>
        <w:pStyle w:val="aff9"/>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1. Определение понятий «крушение поезда», «авария».</w:t>
      </w:r>
    </w:p>
    <w:p w:rsidR="00975E37" w:rsidRDefault="00FE4CEB" w:rsidP="00935CC5">
      <w:pPr>
        <w:pStyle w:val="aff9"/>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2. Порядок действий работников в случаях: </w:t>
      </w:r>
      <w:r>
        <w:rPr>
          <w:rFonts w:ascii="Times New Roman" w:eastAsia="Calibri" w:hAnsi="Times New Roman"/>
          <w:sz w:val="28"/>
          <w:szCs w:val="28"/>
        </w:rPr>
        <w:t>внезапного повреждения  контактной сети или других устройств технологического электроснабжения.</w:t>
      </w:r>
    </w:p>
    <w:p w:rsidR="00975E37" w:rsidRDefault="00975E37" w:rsidP="00935CC5">
      <w:pPr>
        <w:pStyle w:val="aff9"/>
        <w:tabs>
          <w:tab w:val="left" w:pos="993"/>
        </w:tabs>
        <w:spacing w:after="0" w:line="240" w:lineRule="auto"/>
        <w:ind w:left="0" w:firstLine="567"/>
        <w:jc w:val="both"/>
        <w:rPr>
          <w:rFonts w:ascii="Times New Roman" w:hAnsi="Times New Roman"/>
          <w:spacing w:val="2"/>
          <w:sz w:val="28"/>
          <w:szCs w:val="28"/>
          <w:lang w:eastAsia="ru-RU"/>
        </w:rPr>
      </w:pPr>
    </w:p>
    <w:p w:rsidR="00975E37" w:rsidRDefault="00FE4CEB" w:rsidP="00935CC5">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10.</w:t>
      </w:r>
    </w:p>
    <w:p w:rsidR="00975E37" w:rsidRDefault="00FE4CEB" w:rsidP="00464EDB">
      <w:pPr>
        <w:pStyle w:val="aff9"/>
        <w:numPr>
          <w:ilvl w:val="0"/>
          <w:numId w:val="220"/>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Определение понятий «происшествие», «событие».</w:t>
      </w:r>
    </w:p>
    <w:p w:rsidR="00975E37" w:rsidRDefault="00FE4CEB" w:rsidP="00464EDB">
      <w:pPr>
        <w:pStyle w:val="aff9"/>
        <w:numPr>
          <w:ilvl w:val="0"/>
          <w:numId w:val="220"/>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действий работников в случаях: схода вагонов на перегоне с выходом за габарит.</w:t>
      </w:r>
    </w:p>
    <w:p w:rsidR="00975E37" w:rsidRDefault="00975E37" w:rsidP="004744D7">
      <w:pPr>
        <w:spacing w:after="0" w:line="240" w:lineRule="auto"/>
        <w:jc w:val="right"/>
        <w:rPr>
          <w:rFonts w:ascii="Times New Roman" w:eastAsia="Times New Roman" w:hAnsi="Times New Roman" w:cs="Times New Roman"/>
          <w:sz w:val="24"/>
          <w:szCs w:val="24"/>
        </w:rPr>
      </w:pPr>
    </w:p>
    <w:p w:rsidR="00975E37" w:rsidRDefault="00FE4CEB">
      <w:pPr>
        <w:widowControl w:val="0"/>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тестовЫе заданиЯ</w:t>
      </w:r>
    </w:p>
    <w:p w:rsidR="00463D89" w:rsidRPr="008F3741" w:rsidRDefault="006142C6" w:rsidP="00935CC5">
      <w:pPr>
        <w:pStyle w:val="normal"/>
        <w:pBdr>
          <w:top w:val="nil"/>
          <w:left w:val="nil"/>
          <w:bottom w:val="nil"/>
          <w:right w:val="nil"/>
          <w:between w:val="nil"/>
        </w:pBdr>
        <w:ind w:right="2"/>
        <w:jc w:val="center"/>
        <w:rPr>
          <w:rFonts w:ascii="Times New Roman" w:eastAsia="Times New Roman" w:hAnsi="Times New Roman" w:cs="Times New Roman"/>
          <w:color w:val="000000"/>
          <w:sz w:val="24"/>
          <w:szCs w:val="24"/>
        </w:rPr>
      </w:pPr>
      <w:r>
        <w:rPr>
          <w:rFonts w:ascii="Times New Roman" w:hAnsi="Times New Roman"/>
          <w:b/>
          <w:sz w:val="28"/>
          <w:szCs w:val="28"/>
        </w:rPr>
        <w:t>по теме 2</w:t>
      </w:r>
      <w:r w:rsidR="00463D89">
        <w:rPr>
          <w:rFonts w:ascii="Times New Roman" w:hAnsi="Times New Roman"/>
          <w:b/>
          <w:sz w:val="28"/>
          <w:szCs w:val="28"/>
        </w:rPr>
        <w:t>.8.1</w:t>
      </w:r>
      <w:r w:rsidR="00FE4CEB">
        <w:rPr>
          <w:rFonts w:ascii="Times New Roman" w:hAnsi="Times New Roman"/>
          <w:b/>
          <w:sz w:val="28"/>
          <w:szCs w:val="28"/>
        </w:rPr>
        <w:t xml:space="preserve"> </w:t>
      </w:r>
      <w:r w:rsidR="00463D89" w:rsidRPr="00463D89">
        <w:rPr>
          <w:rFonts w:ascii="Times New Roman" w:eastAsia="Times New Roman" w:hAnsi="Times New Roman" w:cs="Times New Roman"/>
          <w:b/>
          <w:color w:val="000000"/>
          <w:sz w:val="28"/>
          <w:szCs w:val="28"/>
        </w:rPr>
        <w:t>Система сигнализации на железнодорожном транспорте. Сигналы и светофоры на железнодорожном транспорте.</w:t>
      </w:r>
    </w:p>
    <w:p w:rsidR="00975E37" w:rsidRDefault="00975E37">
      <w:pPr>
        <w:widowControl w:val="0"/>
        <w:rPr>
          <w:rFonts w:ascii="Times New Roman" w:hAnsi="Times New Roman" w:cs="Times New Roman"/>
          <w:b/>
          <w:sz w:val="24"/>
          <w:szCs w:val="24"/>
        </w:rPr>
      </w:pPr>
    </w:p>
    <w:p w:rsidR="00975E37" w:rsidRDefault="00FE4CEB">
      <w:pPr>
        <w:widowControl w:val="0"/>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Методические указания к тесту</w:t>
      </w:r>
    </w:p>
    <w:p w:rsidR="00975E37" w:rsidRDefault="00FE4CEB">
      <w:pPr>
        <w:widowControl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Тестовое задание содержит 5 вопросов части А и 5 вопросов части Б.</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Разработано 2 варианта заданий.</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Все варианты работы равноценны. </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Время на подготовку и выполнение работы: 30 минут</w:t>
      </w:r>
    </w:p>
    <w:p w:rsidR="00975E37" w:rsidRDefault="00975E37">
      <w:pPr>
        <w:spacing w:after="0" w:line="240" w:lineRule="auto"/>
        <w:jc w:val="both"/>
        <w:rPr>
          <w:rFonts w:ascii="Times New Roman" w:eastAsia="Calibri" w:hAnsi="Times New Roman" w:cs="Times New Roman"/>
          <w:sz w:val="28"/>
          <w:szCs w:val="28"/>
        </w:rPr>
      </w:pPr>
    </w:p>
    <w:p w:rsidR="00975E37" w:rsidRDefault="00FE4CEB">
      <w:pPr>
        <w:spacing w:after="0" w:line="240" w:lineRule="auto"/>
        <w:jc w:val="both"/>
        <w:rPr>
          <w:rFonts w:ascii="Times New Roman" w:eastAsia="Calibri" w:hAnsi="Times New Roman" w:cs="Times New Roman"/>
          <w:b/>
          <w:sz w:val="28"/>
          <w:szCs w:val="28"/>
          <w:u w:val="single"/>
        </w:rPr>
      </w:pPr>
      <w:r>
        <w:rPr>
          <w:rFonts w:ascii="Times New Roman" w:eastAsia="Calibri" w:hAnsi="Times New Roman" w:cs="Times New Roman"/>
          <w:b/>
          <w:sz w:val="28"/>
          <w:szCs w:val="28"/>
          <w:u w:val="single"/>
        </w:rPr>
        <w:t>Критерии оценки:</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Максимальное количество баллов – 18 (100%).</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Тестовое задание в целом оценивается суммированием баллов, полученных обучающимся за выполнение каждого задания.</w:t>
      </w:r>
    </w:p>
    <w:p w:rsidR="00975E37" w:rsidRDefault="00FE4CEB">
      <w:pPr>
        <w:spacing w:after="0" w:line="240" w:lineRule="auto"/>
        <w:jc w:val="both"/>
        <w:rPr>
          <w:rFonts w:ascii="Times New Roman" w:eastAsia="Calibri" w:hAnsi="Times New Roman" w:cs="Times New Roman"/>
          <w:i/>
          <w:sz w:val="28"/>
          <w:szCs w:val="28"/>
          <w:u w:val="single"/>
        </w:rPr>
      </w:pPr>
      <w:r>
        <w:rPr>
          <w:rFonts w:ascii="Times New Roman" w:eastAsia="Calibri" w:hAnsi="Times New Roman" w:cs="Times New Roman"/>
          <w:i/>
          <w:sz w:val="28"/>
          <w:szCs w:val="28"/>
          <w:u w:val="single"/>
        </w:rPr>
        <w:t>Оценивание заданий части А:</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 балл – ответ правильный</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0 баллов – ответ полностью не правильный, или один из вариантов ответа неверный, или ответ отсутствует.</w:t>
      </w:r>
    </w:p>
    <w:p w:rsidR="00975E37" w:rsidRDefault="00FE4CEB">
      <w:pPr>
        <w:spacing w:after="0" w:line="240" w:lineRule="auto"/>
        <w:jc w:val="both"/>
        <w:rPr>
          <w:rFonts w:ascii="Times New Roman" w:eastAsia="Calibri" w:hAnsi="Times New Roman" w:cs="Times New Roman"/>
          <w:i/>
          <w:sz w:val="28"/>
          <w:szCs w:val="28"/>
          <w:u w:val="single"/>
        </w:rPr>
      </w:pPr>
      <w:r>
        <w:rPr>
          <w:rFonts w:ascii="Times New Roman" w:eastAsia="Calibri" w:hAnsi="Times New Roman" w:cs="Times New Roman"/>
          <w:i/>
          <w:sz w:val="28"/>
          <w:szCs w:val="28"/>
          <w:u w:val="single"/>
        </w:rPr>
        <w:t>Оценивание заданий части Б:</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 балла – задание выполнено правильно, ответ сформулирован обосновано.</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 балла – задание в основном выполнено правильно, в формулировках присутствуют незначительные погрешности.</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 балл – выполнено правильно не менее 50 % задания, в остальном имеются ошибки и погрешности.</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0 баллов – задание не выполнено.</w:t>
      </w:r>
    </w:p>
    <w:p w:rsidR="00975E37" w:rsidRDefault="00FE4CEB">
      <w:pPr>
        <w:rPr>
          <w:rFonts w:ascii="Times New Roman" w:eastAsia="Times New Roman" w:hAnsi="Times New Roman" w:cs="Times New Roman"/>
          <w:b/>
          <w:bCs/>
          <w:color w:val="000000" w:themeColor="text1"/>
          <w:sz w:val="28"/>
          <w:szCs w:val="28"/>
        </w:rPr>
      </w:pPr>
      <w:r>
        <w:br w:type="page"/>
      </w:r>
    </w:p>
    <w:p w:rsidR="00975E37" w:rsidRDefault="00FE4CEB">
      <w:pPr>
        <w:spacing w:after="0" w:line="240" w:lineRule="auto"/>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lastRenderedPageBreak/>
        <w:t>Вариант 1</w:t>
      </w:r>
    </w:p>
    <w:p w:rsidR="00975E37" w:rsidRDefault="00975E37">
      <w:pPr>
        <w:spacing w:after="0" w:line="240" w:lineRule="auto"/>
        <w:rPr>
          <w:rFonts w:ascii="Times New Roman" w:eastAsia="Times New Roman" w:hAnsi="Times New Roman" w:cs="Times New Roman"/>
          <w:bCs/>
          <w:i/>
          <w:color w:val="000000" w:themeColor="text1"/>
          <w:sz w:val="28"/>
          <w:szCs w:val="28"/>
        </w:rPr>
      </w:pPr>
    </w:p>
    <w:p w:rsidR="00975E37" w:rsidRDefault="00FE4CEB">
      <w:pPr>
        <w:spacing w:after="0" w:line="240" w:lineRule="auto"/>
        <w:jc w:val="both"/>
        <w:rPr>
          <w:rFonts w:ascii="Times New Roman" w:eastAsia="Times New Roman" w:hAnsi="Times New Roman" w:cs="Times New Roman"/>
          <w:bCs/>
          <w:i/>
          <w:color w:val="000000" w:themeColor="text1"/>
          <w:sz w:val="28"/>
          <w:szCs w:val="28"/>
        </w:rPr>
      </w:pPr>
      <w:r>
        <w:rPr>
          <w:rFonts w:ascii="Times New Roman" w:eastAsia="Times New Roman" w:hAnsi="Times New Roman" w:cs="Times New Roman"/>
          <w:bCs/>
          <w:i/>
          <w:color w:val="000000" w:themeColor="text1"/>
          <w:sz w:val="28"/>
          <w:szCs w:val="28"/>
        </w:rPr>
        <w:t>Инструкция по выполнению заданий:</w:t>
      </w:r>
    </w:p>
    <w:p w:rsidR="00975E37" w:rsidRDefault="00FE4CEB">
      <w:pPr>
        <w:spacing w:after="0" w:line="240" w:lineRule="auto"/>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bCs/>
          <w:i/>
          <w:color w:val="000000" w:themeColor="text1"/>
          <w:sz w:val="28"/>
          <w:szCs w:val="28"/>
        </w:rPr>
        <w:t xml:space="preserve">- в Части А - </w:t>
      </w:r>
      <w:r>
        <w:rPr>
          <w:rFonts w:ascii="Times New Roman" w:eastAsia="Times New Roman" w:hAnsi="Times New Roman" w:cs="Times New Roman"/>
          <w:i/>
          <w:iCs/>
          <w:color w:val="000000" w:themeColor="text1"/>
          <w:sz w:val="28"/>
          <w:szCs w:val="28"/>
        </w:rPr>
        <w:t>выберите одну букву, соответствующую правильному варианту ответа и запишите ее в бланк ответов.</w:t>
      </w:r>
    </w:p>
    <w:p w:rsidR="00975E37" w:rsidRDefault="00FE4CEB">
      <w:pPr>
        <w:spacing w:after="0" w:line="240" w:lineRule="auto"/>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i/>
          <w:iCs/>
          <w:color w:val="000000" w:themeColor="text1"/>
          <w:sz w:val="28"/>
          <w:szCs w:val="28"/>
        </w:rPr>
        <w:t>- в Части Б - дайте развернутые ответы на поставленные вопросы и запишите ответы в бланк ответов</w:t>
      </w:r>
    </w:p>
    <w:p w:rsidR="00975E37" w:rsidRDefault="00975E37">
      <w:pPr>
        <w:spacing w:after="0" w:line="240" w:lineRule="auto"/>
        <w:jc w:val="both"/>
        <w:rPr>
          <w:rFonts w:ascii="Times New Roman" w:eastAsia="Times New Roman" w:hAnsi="Times New Roman" w:cs="Times New Roman"/>
          <w:bCs/>
          <w:i/>
          <w:color w:val="000000" w:themeColor="text1"/>
          <w:sz w:val="28"/>
          <w:szCs w:val="28"/>
        </w:rPr>
      </w:pPr>
    </w:p>
    <w:p w:rsidR="00975E37" w:rsidRDefault="00FE4CEB">
      <w:pPr>
        <w:spacing w:after="0" w:line="240" w:lineRule="auto"/>
        <w:rPr>
          <w:rFonts w:ascii="Times New Roman" w:eastAsia="Times New Roman" w:hAnsi="Times New Roman" w:cs="Times New Roman"/>
          <w:color w:val="000000" w:themeColor="text1"/>
          <w:sz w:val="28"/>
          <w:szCs w:val="28"/>
          <w:u w:val="single"/>
        </w:rPr>
      </w:pPr>
      <w:r>
        <w:rPr>
          <w:rFonts w:ascii="Times New Roman" w:eastAsia="Times New Roman" w:hAnsi="Times New Roman" w:cs="Times New Roman"/>
          <w:b/>
          <w:bCs/>
          <w:color w:val="000000" w:themeColor="text1"/>
          <w:sz w:val="28"/>
          <w:szCs w:val="28"/>
          <w:u w:val="single"/>
        </w:rPr>
        <w:t>Часть А</w:t>
      </w:r>
    </w:p>
    <w:p w:rsidR="00975E37" w:rsidRDefault="00FE4CEB" w:rsidP="00464EDB">
      <w:pPr>
        <w:pStyle w:val="aff3"/>
        <w:numPr>
          <w:ilvl w:val="0"/>
          <w:numId w:val="170"/>
        </w:numPr>
        <w:spacing w:line="216" w:lineRule="auto"/>
        <w:jc w:val="both"/>
        <w:rPr>
          <w:rFonts w:ascii="Times New Roman" w:hAnsi="Times New Roman"/>
          <w:sz w:val="28"/>
          <w:szCs w:val="28"/>
        </w:rPr>
      </w:pPr>
      <w:r>
        <w:rPr>
          <w:rFonts w:ascii="Times New Roman" w:hAnsi="Times New Roman"/>
          <w:sz w:val="28"/>
          <w:szCs w:val="28"/>
        </w:rPr>
        <w:t>Какие светофоры разрешают или запрещают поезду проследовать с одного блок-участка на другой…</w:t>
      </w:r>
    </w:p>
    <w:p w:rsidR="00975E37" w:rsidRDefault="00FE4CEB">
      <w:pPr>
        <w:pStyle w:val="aff9"/>
        <w:spacing w:after="0" w:line="240" w:lineRule="auto"/>
        <w:jc w:val="both"/>
        <w:rPr>
          <w:rFonts w:ascii="Times New Roman" w:hAnsi="Times New Roman"/>
          <w:sz w:val="28"/>
          <w:szCs w:val="28"/>
        </w:rPr>
      </w:pPr>
      <w:r>
        <w:rPr>
          <w:rFonts w:ascii="Times New Roman" w:hAnsi="Times New Roman"/>
          <w:sz w:val="28"/>
          <w:szCs w:val="28"/>
        </w:rPr>
        <w:t>А.выходной</w:t>
      </w:r>
    </w:p>
    <w:p w:rsidR="00975E37" w:rsidRDefault="00FE4CEB">
      <w:pPr>
        <w:pStyle w:val="aff9"/>
        <w:spacing w:after="0" w:line="240" w:lineRule="auto"/>
        <w:jc w:val="both"/>
        <w:rPr>
          <w:rFonts w:ascii="Times New Roman" w:hAnsi="Times New Roman"/>
          <w:sz w:val="28"/>
          <w:szCs w:val="28"/>
        </w:rPr>
      </w:pPr>
      <w:r>
        <w:rPr>
          <w:rFonts w:ascii="Times New Roman" w:hAnsi="Times New Roman"/>
          <w:sz w:val="28"/>
          <w:szCs w:val="28"/>
        </w:rPr>
        <w:t>Б. заградительный</w:t>
      </w:r>
    </w:p>
    <w:p w:rsidR="00975E37" w:rsidRDefault="00FE4CEB">
      <w:pPr>
        <w:pStyle w:val="aff9"/>
        <w:spacing w:after="0" w:line="240" w:lineRule="auto"/>
        <w:jc w:val="both"/>
        <w:rPr>
          <w:rFonts w:ascii="Times New Roman" w:eastAsia="Calibri" w:hAnsi="Times New Roman"/>
          <w:sz w:val="28"/>
          <w:szCs w:val="28"/>
        </w:rPr>
      </w:pPr>
      <w:r>
        <w:rPr>
          <w:rFonts w:ascii="Times New Roman" w:hAnsi="Times New Roman"/>
          <w:sz w:val="28"/>
          <w:szCs w:val="28"/>
        </w:rPr>
        <w:t>В. маршрутный</w:t>
      </w:r>
    </w:p>
    <w:p w:rsidR="00975E37" w:rsidRDefault="00FE4CEB">
      <w:pPr>
        <w:pStyle w:val="aff9"/>
        <w:spacing w:after="0" w:line="240" w:lineRule="auto"/>
        <w:jc w:val="both"/>
        <w:rPr>
          <w:rFonts w:ascii="Times New Roman" w:hAnsi="Times New Roman"/>
          <w:sz w:val="28"/>
          <w:szCs w:val="28"/>
        </w:rPr>
      </w:pPr>
      <w:r>
        <w:rPr>
          <w:rFonts w:ascii="Times New Roman" w:hAnsi="Times New Roman"/>
          <w:sz w:val="28"/>
          <w:szCs w:val="28"/>
        </w:rPr>
        <w:t>Г.  проходной</w:t>
      </w:r>
    </w:p>
    <w:p w:rsidR="00975E37" w:rsidRDefault="00975E37">
      <w:pPr>
        <w:tabs>
          <w:tab w:val="left" w:pos="0"/>
          <w:tab w:val="left" w:pos="993"/>
        </w:tabs>
        <w:spacing w:after="0" w:line="240" w:lineRule="auto"/>
        <w:ind w:left="720" w:hanging="720"/>
        <w:rPr>
          <w:rFonts w:ascii="Times New Roman" w:eastAsia="Times New Roman" w:hAnsi="Times New Roman" w:cs="Times New Roman"/>
          <w:color w:val="000000" w:themeColor="text1"/>
          <w:sz w:val="28"/>
          <w:szCs w:val="28"/>
        </w:rPr>
      </w:pPr>
    </w:p>
    <w:p w:rsidR="00975E37" w:rsidRDefault="00FE4CEB" w:rsidP="00464EDB">
      <w:pPr>
        <w:pStyle w:val="aff9"/>
        <w:numPr>
          <w:ilvl w:val="0"/>
          <w:numId w:val="171"/>
        </w:numPr>
        <w:spacing w:after="0" w:line="240" w:lineRule="auto"/>
        <w:rPr>
          <w:rFonts w:ascii="Times New Roman" w:hAnsi="Times New Roman"/>
          <w:sz w:val="28"/>
          <w:szCs w:val="28"/>
          <w:lang w:eastAsia="ru-RU"/>
        </w:rPr>
      </w:pPr>
      <w:r>
        <w:rPr>
          <w:rFonts w:ascii="Times New Roman" w:hAnsi="Times New Roman"/>
          <w:sz w:val="28"/>
          <w:szCs w:val="28"/>
          <w:lang w:eastAsia="ru-RU"/>
        </w:rPr>
        <w:t>Какой подается сигнал заградительными светофорами:</w:t>
      </w:r>
    </w:p>
    <w:p w:rsidR="00975E37" w:rsidRDefault="00FE4CEB">
      <w:pPr>
        <w:pStyle w:val="aff9"/>
        <w:spacing w:after="0" w:line="240" w:lineRule="auto"/>
        <w:rPr>
          <w:rFonts w:ascii="Times New Roman" w:hAnsi="Times New Roman"/>
          <w:sz w:val="28"/>
          <w:szCs w:val="28"/>
          <w:lang w:eastAsia="ru-RU"/>
        </w:rPr>
      </w:pPr>
      <w:r>
        <w:rPr>
          <w:rFonts w:ascii="Times New Roman" w:hAnsi="Times New Roman"/>
          <w:sz w:val="28"/>
          <w:szCs w:val="28"/>
          <w:lang w:eastAsia="ru-RU"/>
        </w:rPr>
        <w:t>А. зеленый огонь</w:t>
      </w:r>
    </w:p>
    <w:p w:rsidR="00975E37" w:rsidRDefault="00FE4CEB">
      <w:pPr>
        <w:pStyle w:val="aff9"/>
        <w:spacing w:after="0" w:line="240" w:lineRule="auto"/>
        <w:rPr>
          <w:rFonts w:ascii="Times New Roman" w:hAnsi="Times New Roman"/>
          <w:sz w:val="28"/>
          <w:szCs w:val="28"/>
          <w:lang w:eastAsia="ru-RU"/>
        </w:rPr>
      </w:pPr>
      <w:r>
        <w:rPr>
          <w:rFonts w:ascii="Times New Roman" w:hAnsi="Times New Roman"/>
          <w:sz w:val="28"/>
          <w:szCs w:val="28"/>
          <w:lang w:eastAsia="ru-RU"/>
        </w:rPr>
        <w:t>Б. желтый огонь</w:t>
      </w:r>
    </w:p>
    <w:p w:rsidR="00975E37" w:rsidRDefault="00FE4CEB">
      <w:pPr>
        <w:pStyle w:val="aff9"/>
        <w:spacing w:after="0" w:line="240" w:lineRule="auto"/>
        <w:rPr>
          <w:rFonts w:ascii="Times New Roman" w:hAnsi="Times New Roman"/>
          <w:sz w:val="28"/>
          <w:szCs w:val="28"/>
          <w:lang w:eastAsia="ru-RU"/>
        </w:rPr>
      </w:pPr>
      <w:r>
        <w:rPr>
          <w:rFonts w:ascii="Times New Roman" w:hAnsi="Times New Roman"/>
          <w:sz w:val="28"/>
          <w:szCs w:val="28"/>
          <w:lang w:eastAsia="ru-RU"/>
        </w:rPr>
        <w:t>В. один лунно-белый огонь</w:t>
      </w:r>
    </w:p>
    <w:p w:rsidR="00975E37" w:rsidRDefault="00FE4CEB">
      <w:pPr>
        <w:pStyle w:val="aff9"/>
        <w:spacing w:after="0" w:line="240" w:lineRule="auto"/>
        <w:rPr>
          <w:rFonts w:ascii="Times New Roman" w:hAnsi="Times New Roman"/>
          <w:sz w:val="28"/>
          <w:szCs w:val="28"/>
          <w:lang w:eastAsia="ru-RU"/>
        </w:rPr>
      </w:pPr>
      <w:r>
        <w:rPr>
          <w:rFonts w:ascii="Times New Roman" w:hAnsi="Times New Roman"/>
          <w:sz w:val="28"/>
          <w:szCs w:val="28"/>
          <w:lang w:eastAsia="ru-RU"/>
        </w:rPr>
        <w:t>Г. красный огонь</w:t>
      </w:r>
    </w:p>
    <w:p w:rsidR="00975E37" w:rsidRDefault="00975E37">
      <w:pPr>
        <w:tabs>
          <w:tab w:val="left" w:pos="0"/>
          <w:tab w:val="left" w:pos="1134"/>
        </w:tabs>
        <w:spacing w:after="0" w:line="240" w:lineRule="auto"/>
        <w:ind w:left="720" w:hanging="720"/>
        <w:rPr>
          <w:rFonts w:ascii="Times New Roman" w:eastAsia="Times New Roman" w:hAnsi="Times New Roman" w:cs="Times New Roman"/>
          <w:color w:val="000000" w:themeColor="text1"/>
          <w:sz w:val="28"/>
          <w:szCs w:val="28"/>
        </w:rPr>
      </w:pPr>
    </w:p>
    <w:p w:rsidR="00975E37" w:rsidRDefault="00FE4CEB">
      <w:pPr>
        <w:tabs>
          <w:tab w:val="left" w:pos="426"/>
        </w:tabs>
        <w:spacing w:after="0" w:line="240" w:lineRule="auto"/>
        <w:ind w:left="36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  Светофор это-</w:t>
      </w:r>
    </w:p>
    <w:p w:rsidR="00975E37" w:rsidRDefault="00FE4CEB">
      <w:pPr>
        <w:pStyle w:val="aff9"/>
        <w:tabs>
          <w:tab w:val="left" w:pos="1134"/>
        </w:tabs>
        <w:spacing w:after="0" w:line="240" w:lineRule="auto"/>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А.</w:t>
      </w:r>
      <w:r>
        <w:rPr>
          <w:rFonts w:ascii="Times New Roman" w:hAnsi="Times New Roman"/>
          <w:sz w:val="28"/>
          <w:szCs w:val="28"/>
          <w:shd w:val="clear" w:color="auto" w:fill="FFFFFF"/>
        </w:rPr>
        <w:t>группа светофоров, которая обслуживает один участок дорожной сети и действует как единое целое.</w:t>
      </w:r>
    </w:p>
    <w:p w:rsidR="00975E37" w:rsidRPr="006142C6" w:rsidRDefault="00FE4CEB">
      <w:pPr>
        <w:pStyle w:val="aff9"/>
        <w:tabs>
          <w:tab w:val="left" w:pos="1134"/>
        </w:tabs>
        <w:spacing w:after="0" w:line="240" w:lineRule="auto"/>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Б.</w:t>
      </w:r>
      <w:r w:rsidRPr="006142C6">
        <w:rPr>
          <w:rStyle w:val="w"/>
          <w:rFonts w:ascii="Times New Roman" w:hAnsi="Times New Roman"/>
          <w:color w:val="000000"/>
          <w:sz w:val="28"/>
          <w:szCs w:val="28"/>
          <w:shd w:val="clear" w:color="auto" w:fill="FFFFFF"/>
        </w:rPr>
        <w:t>устройство</w:t>
      </w:r>
      <w:r w:rsidR="00463D89">
        <w:rPr>
          <w:rStyle w:val="w"/>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оптической</w:t>
      </w:r>
      <w:r w:rsidR="00463D89">
        <w:rPr>
          <w:rStyle w:val="w"/>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сигнализации</w:t>
      </w:r>
      <w:r w:rsidRPr="006142C6">
        <w:rPr>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предназначенное</w:t>
      </w:r>
      <w:r w:rsidR="00463D89">
        <w:rPr>
          <w:rStyle w:val="w"/>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для</w:t>
      </w:r>
      <w:r w:rsidR="00463D89">
        <w:rPr>
          <w:rStyle w:val="w"/>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регулирования</w:t>
      </w:r>
      <w:r w:rsidR="00463D89">
        <w:rPr>
          <w:rStyle w:val="w"/>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движения</w:t>
      </w:r>
      <w:r w:rsidR="00463D89">
        <w:rPr>
          <w:rStyle w:val="w"/>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людей</w:t>
      </w:r>
      <w:r w:rsidRPr="006142C6">
        <w:rPr>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велосипедов</w:t>
      </w:r>
      <w:r w:rsidRPr="006142C6">
        <w:rPr>
          <w:rFonts w:ascii="Times New Roman" w:hAnsi="Times New Roman"/>
          <w:color w:val="000000"/>
          <w:sz w:val="28"/>
          <w:szCs w:val="28"/>
          <w:shd w:val="clear" w:color="auto" w:fill="FFFFFF"/>
        </w:rPr>
        <w:t xml:space="preserve">, </w:t>
      </w:r>
      <w:r w:rsidR="00D45712">
        <w:rPr>
          <w:rStyle w:val="w"/>
          <w:rFonts w:ascii="Times New Roman" w:hAnsi="Times New Roman"/>
          <w:color w:val="000000"/>
          <w:sz w:val="28"/>
          <w:szCs w:val="28"/>
          <w:shd w:val="clear" w:color="auto" w:fill="FFFFFF"/>
        </w:rPr>
        <w:t>автомобиль</w:t>
      </w:r>
      <w:r w:rsidRPr="006142C6">
        <w:rPr>
          <w:rStyle w:val="w"/>
          <w:rFonts w:ascii="Times New Roman" w:hAnsi="Times New Roman"/>
          <w:color w:val="000000"/>
          <w:sz w:val="28"/>
          <w:szCs w:val="28"/>
          <w:shd w:val="clear" w:color="auto" w:fill="FFFFFF"/>
        </w:rPr>
        <w:t>ных</w:t>
      </w:r>
      <w:r w:rsidR="00394D70">
        <w:rPr>
          <w:rStyle w:val="w"/>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участников</w:t>
      </w:r>
      <w:r w:rsidR="00394D70">
        <w:rPr>
          <w:rStyle w:val="w"/>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дорожного</w:t>
      </w:r>
      <w:r w:rsidR="00394D70">
        <w:rPr>
          <w:rStyle w:val="w"/>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движения</w:t>
      </w:r>
      <w:r w:rsidRPr="006142C6">
        <w:rPr>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поездов</w:t>
      </w:r>
      <w:r w:rsidR="00394D70">
        <w:rPr>
          <w:rStyle w:val="w"/>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железной</w:t>
      </w:r>
      <w:r w:rsidR="00394D70">
        <w:rPr>
          <w:rStyle w:val="w"/>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дороги</w:t>
      </w:r>
      <w:r w:rsidR="00394D70">
        <w:rPr>
          <w:rStyle w:val="w"/>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и метрополитена</w:t>
      </w:r>
      <w:r w:rsidRPr="006142C6">
        <w:rPr>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речных</w:t>
      </w:r>
      <w:r w:rsidR="00394D70">
        <w:rPr>
          <w:rStyle w:val="w"/>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и</w:t>
      </w:r>
      <w:r w:rsidR="00394D70">
        <w:rPr>
          <w:rStyle w:val="w"/>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морских</w:t>
      </w:r>
      <w:r w:rsidR="00394D70">
        <w:rPr>
          <w:rStyle w:val="w"/>
          <w:rFonts w:ascii="Times New Roman" w:hAnsi="Times New Roman"/>
          <w:color w:val="000000"/>
          <w:sz w:val="28"/>
          <w:szCs w:val="28"/>
          <w:shd w:val="clear" w:color="auto" w:fill="FFFFFF"/>
        </w:rPr>
        <w:t xml:space="preserve"> </w:t>
      </w:r>
      <w:r w:rsidRPr="006142C6">
        <w:rPr>
          <w:rStyle w:val="w"/>
          <w:rFonts w:ascii="Times New Roman" w:hAnsi="Times New Roman"/>
          <w:color w:val="000000"/>
          <w:sz w:val="28"/>
          <w:szCs w:val="28"/>
          <w:shd w:val="clear" w:color="auto" w:fill="FFFFFF"/>
        </w:rPr>
        <w:t>судов</w:t>
      </w:r>
      <w:r w:rsidRPr="006142C6">
        <w:rPr>
          <w:rFonts w:ascii="Times New Roman" w:hAnsi="Times New Roman"/>
          <w:color w:val="000000"/>
          <w:sz w:val="28"/>
          <w:szCs w:val="28"/>
          <w:shd w:val="clear" w:color="auto" w:fill="FFFFFF"/>
        </w:rPr>
        <w:t>.</w:t>
      </w:r>
    </w:p>
    <w:p w:rsidR="00975E37" w:rsidRPr="00394D70" w:rsidRDefault="00FE4CEB">
      <w:pPr>
        <w:pStyle w:val="aff9"/>
        <w:tabs>
          <w:tab w:val="left" w:pos="1134"/>
        </w:tabs>
        <w:spacing w:after="0" w:line="240" w:lineRule="auto"/>
        <w:rPr>
          <w:rFonts w:ascii="Times New Roman" w:hAnsi="Times New Roman"/>
          <w:sz w:val="28"/>
          <w:szCs w:val="28"/>
          <w:lang w:eastAsia="ru-RU"/>
        </w:rPr>
      </w:pPr>
      <w:r>
        <w:rPr>
          <w:rFonts w:ascii="Times New Roman" w:hAnsi="Times New Roman"/>
          <w:sz w:val="28"/>
          <w:szCs w:val="28"/>
          <w:shd w:val="clear" w:color="auto" w:fill="FFFFFF"/>
        </w:rPr>
        <w:t>В.оптическое устройство</w:t>
      </w:r>
      <w:r w:rsidRPr="00394D70">
        <w:rPr>
          <w:rFonts w:ascii="Times New Roman" w:hAnsi="Times New Roman"/>
          <w:sz w:val="28"/>
          <w:szCs w:val="28"/>
          <w:shd w:val="clear" w:color="auto" w:fill="FFFFFF"/>
        </w:rPr>
        <w:t>, подающее </w:t>
      </w:r>
      <w:hyperlink r:id="rId79" w:tooltip="Световой сигнал">
        <w:r w:rsidRPr="00394D70">
          <w:rPr>
            <w:rStyle w:val="af"/>
            <w:rFonts w:ascii="Times New Roman" w:hAnsi="Times New Roman"/>
            <w:color w:val="auto"/>
            <w:sz w:val="28"/>
            <w:szCs w:val="28"/>
            <w:u w:val="none"/>
            <w:shd w:val="clear" w:color="auto" w:fill="FFFFFF"/>
          </w:rPr>
          <w:t>световые сигналы</w:t>
        </w:r>
      </w:hyperlink>
      <w:r w:rsidRPr="00394D70">
        <w:rPr>
          <w:rFonts w:ascii="Times New Roman" w:hAnsi="Times New Roman"/>
          <w:sz w:val="28"/>
          <w:szCs w:val="28"/>
          <w:shd w:val="clear" w:color="auto" w:fill="FFFFFF"/>
        </w:rPr>
        <w:t>, регулирующие движение автомобильного, железнодорожного, водного и другого </w:t>
      </w:r>
      <w:hyperlink r:id="rId80" w:tooltip="Транспорт">
        <w:r w:rsidRPr="00394D70">
          <w:rPr>
            <w:rStyle w:val="af"/>
            <w:rFonts w:ascii="Times New Roman" w:hAnsi="Times New Roman"/>
            <w:color w:val="auto"/>
            <w:sz w:val="28"/>
            <w:szCs w:val="28"/>
            <w:u w:val="none"/>
            <w:shd w:val="clear" w:color="auto" w:fill="FFFFFF"/>
          </w:rPr>
          <w:t>транспорта</w:t>
        </w:r>
      </w:hyperlink>
      <w:r w:rsidRPr="00394D70">
        <w:rPr>
          <w:rFonts w:ascii="Times New Roman" w:hAnsi="Times New Roman"/>
          <w:sz w:val="28"/>
          <w:szCs w:val="28"/>
          <w:shd w:val="clear" w:color="auto" w:fill="FFFFFF"/>
        </w:rPr>
        <w:t>, а также пешеходов на </w:t>
      </w:r>
      <w:hyperlink r:id="rId81" w:tooltip="Пешеходный переход">
        <w:r w:rsidRPr="00394D70">
          <w:rPr>
            <w:rStyle w:val="af"/>
            <w:rFonts w:ascii="Times New Roman" w:hAnsi="Times New Roman"/>
            <w:color w:val="auto"/>
            <w:sz w:val="28"/>
            <w:szCs w:val="28"/>
            <w:u w:val="none"/>
            <w:shd w:val="clear" w:color="auto" w:fill="FFFFFF"/>
          </w:rPr>
          <w:t>пеше</w:t>
        </w:r>
        <w:r w:rsidRPr="00394D70">
          <w:rPr>
            <w:rStyle w:val="af"/>
            <w:rFonts w:ascii="Times New Roman" w:hAnsi="Times New Roman"/>
            <w:color w:val="auto"/>
            <w:sz w:val="28"/>
            <w:szCs w:val="28"/>
            <w:u w:val="none"/>
            <w:shd w:val="clear" w:color="auto" w:fill="FFFFFF"/>
          </w:rPr>
          <w:softHyphen/>
          <w:t>ход</w:t>
        </w:r>
        <w:r w:rsidRPr="00394D70">
          <w:rPr>
            <w:rStyle w:val="af"/>
            <w:rFonts w:ascii="Times New Roman" w:hAnsi="Times New Roman"/>
            <w:color w:val="auto"/>
            <w:sz w:val="28"/>
            <w:szCs w:val="28"/>
            <w:u w:val="none"/>
            <w:shd w:val="clear" w:color="auto" w:fill="FFFFFF"/>
          </w:rPr>
          <w:softHyphen/>
          <w:t>ных переходах</w:t>
        </w:r>
      </w:hyperlink>
      <w:r w:rsidRPr="00394D70">
        <w:rPr>
          <w:rFonts w:ascii="Arial" w:hAnsi="Arial" w:cs="Arial"/>
          <w:sz w:val="26"/>
          <w:szCs w:val="26"/>
          <w:shd w:val="clear" w:color="auto" w:fill="FFFFFF"/>
        </w:rPr>
        <w:t>.</w:t>
      </w:r>
    </w:p>
    <w:p w:rsidR="00975E37" w:rsidRDefault="00FE4CEB">
      <w:pPr>
        <w:pStyle w:val="aff9"/>
        <w:tabs>
          <w:tab w:val="left" w:pos="1134"/>
        </w:tabs>
        <w:spacing w:after="0" w:line="240" w:lineRule="auto"/>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Г.</w:t>
      </w:r>
      <w:r>
        <w:rPr>
          <w:rFonts w:ascii="Helvetica" w:hAnsi="Helvetica"/>
          <w:color w:val="000000"/>
          <w:sz w:val="26"/>
          <w:szCs w:val="26"/>
          <w:shd w:val="clear" w:color="auto" w:fill="FFFFFF"/>
        </w:rPr>
        <w:t xml:space="preserve">  </w:t>
      </w:r>
      <w:r>
        <w:rPr>
          <w:rFonts w:ascii="Times New Roman" w:hAnsi="Times New Roman"/>
          <w:color w:val="000000"/>
          <w:sz w:val="28"/>
          <w:szCs w:val="28"/>
          <w:shd w:val="clear" w:color="auto" w:fill="FFFFFF"/>
        </w:rPr>
        <w:t>средство световой сигнализации, служащее для регулирования дорожного движения и движения подвижного состава на железных дорогах</w:t>
      </w:r>
    </w:p>
    <w:p w:rsidR="00975E37" w:rsidRDefault="00975E37">
      <w:pPr>
        <w:pStyle w:val="aff9"/>
        <w:tabs>
          <w:tab w:val="left" w:pos="0"/>
          <w:tab w:val="left" w:pos="1134"/>
        </w:tabs>
        <w:spacing w:after="0" w:line="240" w:lineRule="auto"/>
        <w:ind w:hanging="720"/>
        <w:rPr>
          <w:rFonts w:ascii="Times New Roman" w:hAnsi="Times New Roman"/>
          <w:color w:val="000000" w:themeColor="text1"/>
          <w:sz w:val="28"/>
          <w:szCs w:val="28"/>
          <w:lang w:eastAsia="ru-RU"/>
        </w:rPr>
      </w:pPr>
    </w:p>
    <w:p w:rsidR="00975E37" w:rsidRDefault="00FE4CEB" w:rsidP="00464EDB">
      <w:pPr>
        <w:numPr>
          <w:ilvl w:val="0"/>
          <w:numId w:val="172"/>
        </w:numPr>
        <w:tabs>
          <w:tab w:val="clear" w:pos="720"/>
          <w:tab w:val="left" w:pos="0"/>
        </w:tabs>
        <w:spacing w:after="0" w:line="240" w:lineRule="auto"/>
        <w:ind w:hanging="720"/>
        <w:jc w:val="both"/>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 xml:space="preserve">С какой скоростью разрешается проследование поезду на боковой путь при применении на входных светофорах сигнала: « Один зеленый мигающий огонь и один желтый огонь и одна зеленая светящаяся полоса»: </w:t>
      </w:r>
    </w:p>
    <w:p w:rsidR="00975E37" w:rsidRDefault="00FE4CEB">
      <w:pPr>
        <w:spacing w:after="0" w:line="240" w:lineRule="auto"/>
        <w:ind w:left="720"/>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 xml:space="preserve">А. не более 80км/ч; </w:t>
      </w:r>
    </w:p>
    <w:p w:rsidR="00975E37" w:rsidRDefault="00FE4CEB">
      <w:pPr>
        <w:spacing w:after="0" w:line="240" w:lineRule="auto"/>
        <w:ind w:left="720"/>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 xml:space="preserve">Б. не более 120км/ч; </w:t>
      </w:r>
    </w:p>
    <w:p w:rsidR="00975E37" w:rsidRDefault="00FE4CEB">
      <w:pPr>
        <w:spacing w:after="0" w:line="240" w:lineRule="auto"/>
        <w:ind w:left="720"/>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 xml:space="preserve">В. не более 90км/ч; </w:t>
      </w:r>
    </w:p>
    <w:p w:rsidR="00975E37" w:rsidRDefault="00FE4CEB">
      <w:pPr>
        <w:spacing w:after="0" w:line="240" w:lineRule="auto"/>
        <w:ind w:left="720"/>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 xml:space="preserve">Г. не более 70км/ч. </w:t>
      </w:r>
    </w:p>
    <w:p w:rsidR="00975E37" w:rsidRDefault="00975E37">
      <w:pPr>
        <w:tabs>
          <w:tab w:val="left" w:pos="1134"/>
        </w:tabs>
        <w:spacing w:after="0" w:line="240" w:lineRule="auto"/>
        <w:rPr>
          <w:rFonts w:ascii="Times New Roman" w:eastAsia="Times New Roman" w:hAnsi="Times New Roman" w:cs="Times New Roman"/>
          <w:color w:val="000000" w:themeColor="text1"/>
          <w:sz w:val="28"/>
          <w:szCs w:val="28"/>
        </w:rPr>
      </w:pPr>
    </w:p>
    <w:p w:rsidR="00975E37" w:rsidRDefault="00FE4CEB" w:rsidP="00464EDB">
      <w:pPr>
        <w:pStyle w:val="aff9"/>
        <w:numPr>
          <w:ilvl w:val="0"/>
          <w:numId w:val="173"/>
        </w:numPr>
        <w:spacing w:after="0" w:line="240" w:lineRule="auto"/>
        <w:rPr>
          <w:rFonts w:ascii="Times New Roman" w:hAnsi="Times New Roman"/>
          <w:sz w:val="28"/>
          <w:szCs w:val="28"/>
          <w:lang w:eastAsia="ru-RU"/>
        </w:rPr>
      </w:pPr>
      <w:r>
        <w:rPr>
          <w:rFonts w:ascii="Times New Roman" w:hAnsi="Times New Roman"/>
          <w:sz w:val="28"/>
          <w:szCs w:val="28"/>
          <w:lang w:eastAsia="ru-RU"/>
        </w:rPr>
        <w:t>Какой сигнал запрещает маневровому составу проследовать маневровый светофор:</w:t>
      </w:r>
    </w:p>
    <w:p w:rsidR="00975E37" w:rsidRDefault="00975E37">
      <w:pPr>
        <w:pStyle w:val="aff9"/>
        <w:spacing w:after="0" w:line="240" w:lineRule="auto"/>
        <w:rPr>
          <w:rFonts w:ascii="Times New Roman" w:hAnsi="Times New Roman"/>
          <w:sz w:val="28"/>
          <w:szCs w:val="28"/>
          <w:lang w:eastAsia="ru-RU"/>
        </w:rPr>
      </w:pPr>
    </w:p>
    <w:p w:rsidR="00975E37" w:rsidRDefault="00FE4CEB">
      <w:pPr>
        <w:pStyle w:val="aff9"/>
        <w:spacing w:after="0" w:line="240" w:lineRule="auto"/>
        <w:rPr>
          <w:rFonts w:ascii="Times New Roman" w:hAnsi="Times New Roman"/>
          <w:sz w:val="28"/>
          <w:szCs w:val="28"/>
          <w:lang w:eastAsia="ru-RU"/>
        </w:rPr>
      </w:pPr>
      <w:r>
        <w:rPr>
          <w:rFonts w:ascii="Times New Roman" w:hAnsi="Times New Roman"/>
          <w:sz w:val="28"/>
          <w:szCs w:val="28"/>
          <w:lang w:eastAsia="ru-RU"/>
        </w:rPr>
        <w:t>А. желтый огонь</w:t>
      </w:r>
    </w:p>
    <w:p w:rsidR="00975E37" w:rsidRDefault="00FE4CEB">
      <w:pPr>
        <w:pStyle w:val="aff9"/>
        <w:spacing w:after="0" w:line="240" w:lineRule="auto"/>
        <w:rPr>
          <w:rFonts w:ascii="Times New Roman" w:hAnsi="Times New Roman"/>
          <w:sz w:val="28"/>
          <w:szCs w:val="28"/>
          <w:lang w:eastAsia="ru-RU"/>
        </w:rPr>
      </w:pPr>
      <w:r>
        <w:rPr>
          <w:rFonts w:ascii="Times New Roman" w:hAnsi="Times New Roman"/>
          <w:sz w:val="28"/>
          <w:szCs w:val="28"/>
          <w:lang w:eastAsia="ru-RU"/>
        </w:rPr>
        <w:t>Б. лунно-белый огонь</w:t>
      </w:r>
    </w:p>
    <w:p w:rsidR="00975E37" w:rsidRDefault="00FE4CEB">
      <w:pPr>
        <w:pStyle w:val="aff9"/>
        <w:spacing w:after="0" w:line="240" w:lineRule="auto"/>
        <w:rPr>
          <w:rFonts w:ascii="Times New Roman" w:hAnsi="Times New Roman"/>
          <w:sz w:val="28"/>
          <w:szCs w:val="28"/>
          <w:lang w:eastAsia="ru-RU"/>
        </w:rPr>
      </w:pPr>
      <w:r>
        <w:rPr>
          <w:rFonts w:ascii="Times New Roman" w:hAnsi="Times New Roman"/>
          <w:sz w:val="28"/>
          <w:szCs w:val="28"/>
          <w:lang w:eastAsia="ru-RU"/>
        </w:rPr>
        <w:lastRenderedPageBreak/>
        <w:t>В. два желтых огня</w:t>
      </w:r>
    </w:p>
    <w:p w:rsidR="00975E37" w:rsidRDefault="00FE4CEB">
      <w:pPr>
        <w:pStyle w:val="aff9"/>
        <w:spacing w:after="0" w:line="240" w:lineRule="auto"/>
        <w:rPr>
          <w:rFonts w:ascii="Times New Roman" w:hAnsi="Times New Roman"/>
          <w:sz w:val="28"/>
          <w:szCs w:val="28"/>
          <w:lang w:eastAsia="ru-RU"/>
        </w:rPr>
      </w:pPr>
      <w:r>
        <w:rPr>
          <w:rFonts w:ascii="Times New Roman" w:hAnsi="Times New Roman"/>
          <w:sz w:val="28"/>
          <w:szCs w:val="28"/>
          <w:lang w:eastAsia="ru-RU"/>
        </w:rPr>
        <w:t>Г. синий огонь</w:t>
      </w:r>
    </w:p>
    <w:p w:rsidR="00975E37" w:rsidRDefault="00975E37">
      <w:pPr>
        <w:spacing w:after="0" w:line="240" w:lineRule="auto"/>
        <w:rPr>
          <w:rFonts w:ascii="Times New Roman" w:eastAsia="Times New Roman" w:hAnsi="Times New Roman" w:cs="Times New Roman"/>
          <w:color w:val="000000" w:themeColor="text1"/>
          <w:sz w:val="28"/>
          <w:szCs w:val="28"/>
        </w:rPr>
      </w:pPr>
    </w:p>
    <w:p w:rsidR="00975E37" w:rsidRDefault="00FE4CEB">
      <w:pPr>
        <w:spacing w:after="0" w:line="240" w:lineRule="auto"/>
        <w:rPr>
          <w:rFonts w:ascii="Times New Roman" w:eastAsia="Times New Roman" w:hAnsi="Times New Roman" w:cs="Times New Roman"/>
          <w:b/>
          <w:color w:val="000000" w:themeColor="text1"/>
          <w:sz w:val="28"/>
          <w:szCs w:val="28"/>
          <w:u w:val="single"/>
        </w:rPr>
      </w:pPr>
      <w:r>
        <w:rPr>
          <w:rFonts w:ascii="Times New Roman" w:eastAsia="Times New Roman" w:hAnsi="Times New Roman" w:cs="Times New Roman"/>
          <w:b/>
          <w:color w:val="000000" w:themeColor="text1"/>
          <w:sz w:val="28"/>
          <w:szCs w:val="28"/>
          <w:u w:val="single"/>
        </w:rPr>
        <w:t>Часть Б</w:t>
      </w:r>
    </w:p>
    <w:p w:rsidR="00975E37" w:rsidRDefault="00975E37">
      <w:pPr>
        <w:tabs>
          <w:tab w:val="left" w:pos="0"/>
        </w:tabs>
        <w:spacing w:after="0" w:line="240" w:lineRule="auto"/>
        <w:ind w:hanging="720"/>
        <w:jc w:val="center"/>
        <w:rPr>
          <w:rFonts w:ascii="Times New Roman" w:eastAsia="Times New Roman" w:hAnsi="Times New Roman" w:cs="Times New Roman"/>
          <w:color w:val="000000" w:themeColor="text1"/>
          <w:sz w:val="28"/>
          <w:szCs w:val="28"/>
        </w:rPr>
      </w:pPr>
    </w:p>
    <w:p w:rsidR="00975E37" w:rsidRDefault="00FE4CEB" w:rsidP="00464EDB">
      <w:pPr>
        <w:pStyle w:val="aff9"/>
        <w:numPr>
          <w:ilvl w:val="0"/>
          <w:numId w:val="173"/>
        </w:numPr>
        <w:spacing w:after="0" w:line="240" w:lineRule="auto"/>
        <w:rPr>
          <w:rFonts w:ascii="Times New Roman" w:hAnsi="Times New Roman"/>
          <w:sz w:val="28"/>
          <w:szCs w:val="28"/>
          <w:lang w:eastAsia="ru-RU"/>
        </w:rPr>
      </w:pPr>
      <w:r>
        <w:rPr>
          <w:rFonts w:ascii="Times New Roman" w:hAnsi="Times New Roman"/>
          <w:bCs/>
          <w:sz w:val="28"/>
          <w:szCs w:val="28"/>
          <w:lang w:eastAsia="ru-RU"/>
        </w:rPr>
        <w:t>Сопоставить понятия и значения</w:t>
      </w:r>
    </w:p>
    <w:tbl>
      <w:tblPr>
        <w:tblW w:w="10421" w:type="dxa"/>
        <w:tblInd w:w="113" w:type="dxa"/>
        <w:tblLayout w:type="fixed"/>
        <w:tblLook w:val="04A0"/>
      </w:tblPr>
      <w:tblGrid>
        <w:gridCol w:w="3794"/>
        <w:gridCol w:w="6627"/>
      </w:tblGrid>
      <w:tr w:rsidR="00975E37">
        <w:tc>
          <w:tcPr>
            <w:tcW w:w="3794" w:type="dxa"/>
            <w:tcBorders>
              <w:top w:val="single" w:sz="4" w:space="0" w:color="000000"/>
              <w:left w:val="single" w:sz="4" w:space="0" w:color="000000"/>
              <w:bottom w:val="single" w:sz="4" w:space="0" w:color="000000"/>
              <w:right w:val="single" w:sz="4" w:space="0" w:color="000000"/>
            </w:tcBorders>
            <w:vAlign w:val="center"/>
          </w:tcPr>
          <w:p w:rsidR="00975E37" w:rsidRDefault="00FE4CEB">
            <w:pPr>
              <w:tabs>
                <w:tab w:val="left" w:pos="195"/>
              </w:tabs>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Сигнал</w:t>
            </w:r>
          </w:p>
        </w:tc>
        <w:tc>
          <w:tcPr>
            <w:tcW w:w="6626" w:type="dxa"/>
            <w:tcBorders>
              <w:top w:val="single" w:sz="4" w:space="0" w:color="000000"/>
              <w:left w:val="single" w:sz="4" w:space="0" w:color="000000"/>
              <w:bottom w:val="single" w:sz="4" w:space="0" w:color="000000"/>
              <w:right w:val="single" w:sz="4" w:space="0" w:color="000000"/>
            </w:tcBorders>
            <w:vAlign w:val="center"/>
          </w:tcPr>
          <w:p w:rsidR="00975E37" w:rsidRDefault="00FE4CEB">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Значение сигнала</w:t>
            </w:r>
          </w:p>
        </w:tc>
      </w:tr>
      <w:tr w:rsidR="00975E37">
        <w:tc>
          <w:tcPr>
            <w:tcW w:w="3794" w:type="dxa"/>
            <w:tcBorders>
              <w:top w:val="single" w:sz="4" w:space="0" w:color="000000"/>
              <w:left w:val="single" w:sz="4" w:space="0" w:color="000000"/>
              <w:bottom w:val="single" w:sz="4" w:space="0" w:color="000000"/>
              <w:right w:val="single" w:sz="4" w:space="0" w:color="000000"/>
            </w:tcBorders>
            <w:vAlign w:val="center"/>
          </w:tcPr>
          <w:p w:rsidR="00975E37" w:rsidRDefault="00FE4CEB">
            <w:pPr>
              <w:tabs>
                <w:tab w:val="left" w:pos="19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1. один зелёный огонь</w:t>
            </w:r>
          </w:p>
        </w:tc>
        <w:tc>
          <w:tcPr>
            <w:tcW w:w="6626" w:type="dxa"/>
            <w:tcBorders>
              <w:top w:val="single" w:sz="4" w:space="0" w:color="000000"/>
              <w:left w:val="single" w:sz="4" w:space="0" w:color="000000"/>
              <w:bottom w:val="single" w:sz="4" w:space="0" w:color="000000"/>
              <w:right w:val="single" w:sz="4" w:space="0" w:color="000000"/>
            </w:tcBorders>
            <w:vAlign w:val="center"/>
          </w:tcPr>
          <w:p w:rsidR="00975E37" w:rsidRDefault="00FE4CEB">
            <w:pPr>
              <w:spacing w:after="0" w:line="28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 разрешается проследование светофора с уменьшенной скоростью и готовностью остановиться у следующего светофора; поезд следует с отклонением по стрелочному переводу</w:t>
            </w:r>
          </w:p>
        </w:tc>
      </w:tr>
      <w:tr w:rsidR="00975E37">
        <w:tc>
          <w:tcPr>
            <w:tcW w:w="3794" w:type="dxa"/>
            <w:tcBorders>
              <w:top w:val="single" w:sz="4" w:space="0" w:color="000000"/>
              <w:left w:val="single" w:sz="4" w:space="0" w:color="000000"/>
              <w:bottom w:val="single" w:sz="4" w:space="0" w:color="000000"/>
              <w:right w:val="single" w:sz="4" w:space="0" w:color="000000"/>
            </w:tcBorders>
            <w:vAlign w:val="center"/>
          </w:tcPr>
          <w:p w:rsidR="00975E37" w:rsidRDefault="00FE4CEB">
            <w:pPr>
              <w:tabs>
                <w:tab w:val="left" w:pos="19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bCs/>
                <w:sz w:val="24"/>
                <w:szCs w:val="24"/>
              </w:rPr>
              <w:t>два желтых огня</w:t>
            </w:r>
          </w:p>
        </w:tc>
        <w:tc>
          <w:tcPr>
            <w:tcW w:w="6626" w:type="dxa"/>
            <w:tcBorders>
              <w:top w:val="single" w:sz="4" w:space="0" w:color="000000"/>
              <w:left w:val="single" w:sz="4" w:space="0" w:color="000000"/>
              <w:bottom w:val="single" w:sz="4" w:space="0" w:color="000000"/>
              <w:right w:val="single" w:sz="4" w:space="0" w:color="000000"/>
            </w:tcBorders>
            <w:vAlign w:val="center"/>
          </w:tcPr>
          <w:p w:rsidR="00975E37" w:rsidRDefault="00FE4CE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Б  - запрещается маневровому составу проследовать маневровый светофор.</w:t>
            </w:r>
          </w:p>
        </w:tc>
      </w:tr>
      <w:tr w:rsidR="00975E37">
        <w:tc>
          <w:tcPr>
            <w:tcW w:w="3794" w:type="dxa"/>
            <w:tcBorders>
              <w:top w:val="single" w:sz="4" w:space="0" w:color="000000"/>
              <w:left w:val="single" w:sz="4" w:space="0" w:color="000000"/>
              <w:bottom w:val="single" w:sz="4" w:space="0" w:color="000000"/>
              <w:right w:val="single" w:sz="4" w:space="0" w:color="000000"/>
            </w:tcBorders>
            <w:vAlign w:val="center"/>
          </w:tcPr>
          <w:p w:rsidR="00975E37" w:rsidRDefault="00FE4CEB">
            <w:pPr>
              <w:tabs>
                <w:tab w:val="left" w:pos="19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3. один синий огонь</w:t>
            </w:r>
          </w:p>
        </w:tc>
        <w:tc>
          <w:tcPr>
            <w:tcW w:w="6626" w:type="dxa"/>
            <w:tcBorders>
              <w:top w:val="single" w:sz="4" w:space="0" w:color="000000"/>
              <w:left w:val="single" w:sz="4" w:space="0" w:color="000000"/>
              <w:bottom w:val="single" w:sz="4" w:space="0" w:color="000000"/>
              <w:right w:val="single" w:sz="4" w:space="0" w:color="000000"/>
            </w:tcBorders>
            <w:vAlign w:val="center"/>
          </w:tcPr>
          <w:p w:rsidR="00975E37" w:rsidRDefault="00FE4CEB">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 разрешается движение с установленной скоростью; следующий светофор открыт</w:t>
            </w:r>
          </w:p>
        </w:tc>
      </w:tr>
    </w:tbl>
    <w:p w:rsidR="00975E37" w:rsidRDefault="00975E37">
      <w:pPr>
        <w:pStyle w:val="aff9"/>
        <w:spacing w:after="0" w:line="240" w:lineRule="auto"/>
        <w:jc w:val="both"/>
        <w:rPr>
          <w:rFonts w:ascii="Times New Roman" w:eastAsia="Calibri" w:hAnsi="Times New Roman"/>
          <w:sz w:val="28"/>
          <w:szCs w:val="28"/>
        </w:rPr>
      </w:pPr>
    </w:p>
    <w:p w:rsidR="00975E37" w:rsidRDefault="00FE4CEB" w:rsidP="00464EDB">
      <w:pPr>
        <w:pStyle w:val="aff9"/>
        <w:numPr>
          <w:ilvl w:val="0"/>
          <w:numId w:val="173"/>
        </w:numPr>
        <w:tabs>
          <w:tab w:val="clear" w:pos="720"/>
          <w:tab w:val="left" w:pos="0"/>
          <w:tab w:val="left" w:pos="851"/>
        </w:tabs>
        <w:spacing w:after="0" w:line="240" w:lineRule="auto"/>
        <w:ind w:left="0" w:firstLine="426"/>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Какие применяются светофоры?</w:t>
      </w:r>
    </w:p>
    <w:p w:rsidR="00975E37" w:rsidRDefault="00FE4CEB" w:rsidP="00464EDB">
      <w:pPr>
        <w:pStyle w:val="aff9"/>
        <w:numPr>
          <w:ilvl w:val="0"/>
          <w:numId w:val="173"/>
        </w:numPr>
        <w:tabs>
          <w:tab w:val="clear" w:pos="720"/>
          <w:tab w:val="left" w:pos="0"/>
          <w:tab w:val="left" w:pos="851"/>
        </w:tabs>
        <w:spacing w:after="0" w:line="240" w:lineRule="auto"/>
        <w:ind w:left="0" w:firstLine="426"/>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Что обозначает технологический светофор?</w:t>
      </w:r>
    </w:p>
    <w:p w:rsidR="00975E37" w:rsidRDefault="00FE4CEB" w:rsidP="00464EDB">
      <w:pPr>
        <w:pStyle w:val="aff9"/>
        <w:numPr>
          <w:ilvl w:val="0"/>
          <w:numId w:val="173"/>
        </w:numPr>
        <w:tabs>
          <w:tab w:val="clear" w:pos="720"/>
          <w:tab w:val="left" w:pos="0"/>
          <w:tab w:val="left" w:pos="851"/>
        </w:tabs>
        <w:spacing w:after="0" w:line="240" w:lineRule="auto"/>
        <w:ind w:left="0" w:firstLine="426"/>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Какие сигналы подаются светофорами прикрытия?</w:t>
      </w:r>
    </w:p>
    <w:p w:rsidR="00975E37" w:rsidRDefault="00FE4CEB" w:rsidP="00464EDB">
      <w:pPr>
        <w:pStyle w:val="aff9"/>
        <w:numPr>
          <w:ilvl w:val="0"/>
          <w:numId w:val="173"/>
        </w:numPr>
        <w:tabs>
          <w:tab w:val="clear" w:pos="720"/>
          <w:tab w:val="left" w:pos="0"/>
          <w:tab w:val="left" w:pos="851"/>
        </w:tabs>
        <w:spacing w:after="0" w:line="240" w:lineRule="auto"/>
        <w:ind w:left="0" w:firstLine="426"/>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Что обозначает один лунно-белый огонь?</w:t>
      </w:r>
    </w:p>
    <w:p w:rsidR="00975E37" w:rsidRDefault="00975E37">
      <w:pPr>
        <w:tabs>
          <w:tab w:val="left" w:pos="0"/>
          <w:tab w:val="left" w:pos="1134"/>
        </w:tabs>
        <w:spacing w:after="0" w:line="240" w:lineRule="auto"/>
        <w:ind w:firstLine="709"/>
        <w:rPr>
          <w:rFonts w:ascii="Times New Roman" w:eastAsia="Times New Roman" w:hAnsi="Times New Roman" w:cs="Times New Roman"/>
          <w:color w:val="000000" w:themeColor="text1"/>
          <w:sz w:val="28"/>
          <w:szCs w:val="28"/>
        </w:rPr>
      </w:pPr>
    </w:p>
    <w:p w:rsidR="00975E37" w:rsidRDefault="00FE4CEB">
      <w:pPr>
        <w:spacing w:after="0" w:line="24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Вариант 2</w:t>
      </w:r>
      <w:r>
        <w:rPr>
          <w:rFonts w:ascii="Times New Roman" w:eastAsia="Times New Roman" w:hAnsi="Times New Roman" w:cs="Times New Roman"/>
          <w:i/>
          <w:iCs/>
          <w:color w:val="000000" w:themeColor="text1"/>
          <w:sz w:val="28"/>
          <w:szCs w:val="28"/>
        </w:rPr>
        <w:t xml:space="preserve">. </w:t>
      </w:r>
    </w:p>
    <w:p w:rsidR="00975E37" w:rsidRDefault="00975E37">
      <w:pPr>
        <w:tabs>
          <w:tab w:val="left" w:pos="0"/>
        </w:tabs>
        <w:spacing w:after="0" w:line="240" w:lineRule="auto"/>
        <w:rPr>
          <w:rFonts w:ascii="Times New Roman" w:eastAsia="Times New Roman" w:hAnsi="Times New Roman" w:cs="Times New Roman"/>
          <w:color w:val="000000" w:themeColor="text1"/>
          <w:sz w:val="28"/>
          <w:szCs w:val="28"/>
        </w:rPr>
      </w:pPr>
    </w:p>
    <w:p w:rsidR="00975E37" w:rsidRDefault="00FE4CEB">
      <w:pPr>
        <w:spacing w:after="0" w:line="240" w:lineRule="auto"/>
        <w:jc w:val="both"/>
        <w:rPr>
          <w:rFonts w:ascii="Times New Roman" w:eastAsia="Times New Roman" w:hAnsi="Times New Roman" w:cs="Times New Roman"/>
          <w:bCs/>
          <w:i/>
          <w:color w:val="000000" w:themeColor="text1"/>
          <w:sz w:val="28"/>
          <w:szCs w:val="28"/>
        </w:rPr>
      </w:pPr>
      <w:r>
        <w:rPr>
          <w:rFonts w:ascii="Times New Roman" w:eastAsia="Times New Roman" w:hAnsi="Times New Roman" w:cs="Times New Roman"/>
          <w:bCs/>
          <w:i/>
          <w:color w:val="000000" w:themeColor="text1"/>
          <w:sz w:val="28"/>
          <w:szCs w:val="28"/>
        </w:rPr>
        <w:t>Инструкция по выполнению заданий:</w:t>
      </w:r>
    </w:p>
    <w:p w:rsidR="00975E37" w:rsidRDefault="00FE4CEB">
      <w:pPr>
        <w:spacing w:after="0" w:line="240" w:lineRule="auto"/>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bCs/>
          <w:i/>
          <w:color w:val="000000" w:themeColor="text1"/>
          <w:sz w:val="28"/>
          <w:szCs w:val="28"/>
        </w:rPr>
        <w:t xml:space="preserve">- в Части А - </w:t>
      </w:r>
      <w:r>
        <w:rPr>
          <w:rFonts w:ascii="Times New Roman" w:eastAsia="Times New Roman" w:hAnsi="Times New Roman" w:cs="Times New Roman"/>
          <w:i/>
          <w:iCs/>
          <w:color w:val="000000" w:themeColor="text1"/>
          <w:sz w:val="28"/>
          <w:szCs w:val="28"/>
        </w:rPr>
        <w:t>выберите одну букву, соответствующую правильному варианту ответа и запишите ее в бланк ответов.</w:t>
      </w:r>
    </w:p>
    <w:p w:rsidR="00975E37" w:rsidRDefault="00FE4CEB">
      <w:pPr>
        <w:spacing w:after="0" w:line="240" w:lineRule="auto"/>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i/>
          <w:iCs/>
          <w:color w:val="000000" w:themeColor="text1"/>
          <w:sz w:val="28"/>
          <w:szCs w:val="28"/>
        </w:rPr>
        <w:t>- в Части Б - дайте развернутые ответы на поставленные вопросы и запишите ответы в бланк ответов</w:t>
      </w:r>
    </w:p>
    <w:p w:rsidR="00975E37" w:rsidRDefault="00975E37">
      <w:pPr>
        <w:spacing w:after="0" w:line="240" w:lineRule="auto"/>
        <w:jc w:val="both"/>
        <w:rPr>
          <w:rFonts w:ascii="Times New Roman" w:eastAsia="Times New Roman" w:hAnsi="Times New Roman" w:cs="Times New Roman"/>
          <w:bCs/>
          <w:i/>
          <w:color w:val="000000" w:themeColor="text1"/>
          <w:sz w:val="28"/>
          <w:szCs w:val="28"/>
        </w:rPr>
      </w:pPr>
    </w:p>
    <w:p w:rsidR="00975E37" w:rsidRDefault="00FE4CEB">
      <w:pPr>
        <w:spacing w:after="0" w:line="240" w:lineRule="auto"/>
        <w:rPr>
          <w:rFonts w:ascii="Times New Roman" w:eastAsia="Times New Roman" w:hAnsi="Times New Roman" w:cs="Times New Roman"/>
          <w:color w:val="000000" w:themeColor="text1"/>
          <w:sz w:val="28"/>
          <w:szCs w:val="28"/>
          <w:u w:val="single"/>
        </w:rPr>
      </w:pPr>
      <w:r>
        <w:rPr>
          <w:rFonts w:ascii="Times New Roman" w:eastAsia="Times New Roman" w:hAnsi="Times New Roman" w:cs="Times New Roman"/>
          <w:b/>
          <w:bCs/>
          <w:color w:val="000000" w:themeColor="text1"/>
          <w:sz w:val="28"/>
          <w:szCs w:val="28"/>
          <w:u w:val="single"/>
        </w:rPr>
        <w:t>Часть А</w:t>
      </w:r>
    </w:p>
    <w:p w:rsidR="00975E37" w:rsidRDefault="00FE4CEB" w:rsidP="00464EDB">
      <w:pPr>
        <w:numPr>
          <w:ilvl w:val="0"/>
          <w:numId w:val="176"/>
        </w:numPr>
        <w:tabs>
          <w:tab w:val="clear" w:pos="720"/>
          <w:tab w:val="left" w:pos="284"/>
        </w:tabs>
        <w:spacing w:after="0" w:line="24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Какие светофоры разрешают или запрещают поезду проследовать с одного блок-участка на другой</w:t>
      </w:r>
    </w:p>
    <w:p w:rsidR="00975E37" w:rsidRDefault="00FE4CEB">
      <w:pPr>
        <w:tabs>
          <w:tab w:val="left" w:pos="284"/>
        </w:tabs>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А. выходные</w:t>
      </w:r>
    </w:p>
    <w:p w:rsidR="00975E37" w:rsidRDefault="00FE4CEB">
      <w:pPr>
        <w:tabs>
          <w:tab w:val="left" w:pos="284"/>
        </w:tabs>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Б. проходные</w:t>
      </w:r>
    </w:p>
    <w:p w:rsidR="00975E37" w:rsidRDefault="00FE4CEB">
      <w:pPr>
        <w:tabs>
          <w:tab w:val="left" w:pos="284"/>
        </w:tabs>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 маршрутные</w:t>
      </w:r>
    </w:p>
    <w:p w:rsidR="00975E37" w:rsidRDefault="00FE4CEB">
      <w:pPr>
        <w:tabs>
          <w:tab w:val="left" w:pos="284"/>
        </w:tabs>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Г.локомотивные</w:t>
      </w:r>
    </w:p>
    <w:p w:rsidR="00975E37" w:rsidRDefault="00975E37">
      <w:pPr>
        <w:tabs>
          <w:tab w:val="left" w:pos="0"/>
          <w:tab w:val="left" w:pos="993"/>
        </w:tabs>
        <w:spacing w:after="0" w:line="240" w:lineRule="auto"/>
        <w:ind w:left="720" w:hanging="720"/>
        <w:rPr>
          <w:rFonts w:ascii="Times New Roman" w:eastAsia="Times New Roman" w:hAnsi="Times New Roman" w:cs="Times New Roman"/>
          <w:color w:val="000000" w:themeColor="text1"/>
          <w:sz w:val="28"/>
          <w:szCs w:val="28"/>
        </w:rPr>
      </w:pPr>
    </w:p>
    <w:p w:rsidR="00975E37" w:rsidRDefault="00FE4CEB" w:rsidP="00464EDB">
      <w:pPr>
        <w:numPr>
          <w:ilvl w:val="0"/>
          <w:numId w:val="177"/>
        </w:numPr>
        <w:tabs>
          <w:tab w:val="clear" w:pos="720"/>
          <w:tab w:val="left" w:pos="284"/>
        </w:tabs>
        <w:spacing w:after="0" w:line="24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Какой сигнал разрешает движение с готовность остановиться; следующий светофор закрыт</w:t>
      </w:r>
    </w:p>
    <w:p w:rsidR="00975E37" w:rsidRDefault="00FE4CEB" w:rsidP="00464EDB">
      <w:pPr>
        <w:numPr>
          <w:ilvl w:val="0"/>
          <w:numId w:val="174"/>
        </w:numPr>
        <w:tabs>
          <w:tab w:val="clear" w:pos="720"/>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один зеленый огонь</w:t>
      </w:r>
    </w:p>
    <w:p w:rsidR="00975E37" w:rsidRDefault="00FE4CEB" w:rsidP="00464EDB">
      <w:pPr>
        <w:numPr>
          <w:ilvl w:val="0"/>
          <w:numId w:val="174"/>
        </w:numPr>
        <w:tabs>
          <w:tab w:val="clear" w:pos="720"/>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один красный огонь</w:t>
      </w:r>
    </w:p>
    <w:p w:rsidR="00975E37" w:rsidRDefault="00FE4CEB" w:rsidP="00464EDB">
      <w:pPr>
        <w:numPr>
          <w:ilvl w:val="0"/>
          <w:numId w:val="174"/>
        </w:numPr>
        <w:tabs>
          <w:tab w:val="clear" w:pos="720"/>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один желтый огонь</w:t>
      </w:r>
    </w:p>
    <w:p w:rsidR="00975E37" w:rsidRDefault="00FE4CEB" w:rsidP="00464EDB">
      <w:pPr>
        <w:numPr>
          <w:ilvl w:val="0"/>
          <w:numId w:val="174"/>
        </w:numPr>
        <w:tabs>
          <w:tab w:val="clear" w:pos="720"/>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два желтых огня</w:t>
      </w:r>
    </w:p>
    <w:p w:rsidR="00975E37" w:rsidRDefault="00975E37">
      <w:pPr>
        <w:tabs>
          <w:tab w:val="left" w:pos="0"/>
          <w:tab w:val="left" w:pos="1134"/>
        </w:tabs>
        <w:spacing w:after="0" w:line="240" w:lineRule="auto"/>
        <w:ind w:left="720" w:hanging="720"/>
        <w:rPr>
          <w:rFonts w:ascii="Times New Roman" w:eastAsia="Times New Roman" w:hAnsi="Times New Roman" w:cs="Times New Roman"/>
          <w:color w:val="000000" w:themeColor="text1"/>
          <w:sz w:val="28"/>
          <w:szCs w:val="28"/>
        </w:rPr>
      </w:pPr>
    </w:p>
    <w:p w:rsidR="00975E37" w:rsidRDefault="00FE4CEB" w:rsidP="00464EDB">
      <w:pPr>
        <w:numPr>
          <w:ilvl w:val="0"/>
          <w:numId w:val="178"/>
        </w:numPr>
        <w:tabs>
          <w:tab w:val="clear" w:pos="720"/>
          <w:tab w:val="left" w:pos="426"/>
        </w:tabs>
        <w:spacing w:after="0" w:line="24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Что должно быть предусмотрено на светофоре</w:t>
      </w:r>
    </w:p>
    <w:p w:rsidR="00975E37" w:rsidRDefault="00FE4CEB" w:rsidP="00464EDB">
      <w:pPr>
        <w:pStyle w:val="aff9"/>
        <w:numPr>
          <w:ilvl w:val="0"/>
          <w:numId w:val="175"/>
        </w:numPr>
        <w:tabs>
          <w:tab w:val="clear" w:pos="720"/>
          <w:tab w:val="left" w:pos="1134"/>
        </w:tabs>
        <w:spacing w:after="0" w:line="240" w:lineRule="auto"/>
        <w:ind w:hanging="11"/>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 xml:space="preserve">Надпись </w:t>
      </w:r>
    </w:p>
    <w:p w:rsidR="00975E37" w:rsidRDefault="00FE4CEB" w:rsidP="00464EDB">
      <w:pPr>
        <w:pStyle w:val="aff9"/>
        <w:numPr>
          <w:ilvl w:val="0"/>
          <w:numId w:val="175"/>
        </w:numPr>
        <w:tabs>
          <w:tab w:val="clear" w:pos="720"/>
          <w:tab w:val="left" w:pos="1134"/>
        </w:tabs>
        <w:spacing w:after="0" w:line="240" w:lineRule="auto"/>
        <w:ind w:hanging="11"/>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буквы</w:t>
      </w:r>
    </w:p>
    <w:p w:rsidR="00975E37" w:rsidRDefault="00FE4CEB" w:rsidP="00464EDB">
      <w:pPr>
        <w:pStyle w:val="aff9"/>
        <w:numPr>
          <w:ilvl w:val="0"/>
          <w:numId w:val="175"/>
        </w:numPr>
        <w:tabs>
          <w:tab w:val="clear" w:pos="720"/>
          <w:tab w:val="left" w:pos="1134"/>
        </w:tabs>
        <w:spacing w:after="0" w:line="240" w:lineRule="auto"/>
        <w:ind w:hanging="11"/>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lastRenderedPageBreak/>
        <w:t>цифры</w:t>
      </w:r>
    </w:p>
    <w:p w:rsidR="00975E37" w:rsidRDefault="00FE4CEB" w:rsidP="00464EDB">
      <w:pPr>
        <w:pStyle w:val="aff9"/>
        <w:numPr>
          <w:ilvl w:val="0"/>
          <w:numId w:val="175"/>
        </w:numPr>
        <w:tabs>
          <w:tab w:val="clear" w:pos="720"/>
          <w:tab w:val="left" w:pos="1134"/>
        </w:tabs>
        <w:spacing w:after="0" w:line="240" w:lineRule="auto"/>
        <w:ind w:hanging="11"/>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Литерная табличка</w:t>
      </w:r>
    </w:p>
    <w:p w:rsidR="00975E37" w:rsidRDefault="00975E37">
      <w:pPr>
        <w:pStyle w:val="aff9"/>
        <w:tabs>
          <w:tab w:val="left" w:pos="0"/>
          <w:tab w:val="left" w:pos="1134"/>
        </w:tabs>
        <w:spacing w:after="0" w:line="240" w:lineRule="auto"/>
        <w:ind w:hanging="720"/>
        <w:rPr>
          <w:rFonts w:ascii="Times New Roman" w:hAnsi="Times New Roman"/>
          <w:color w:val="000000" w:themeColor="text1"/>
          <w:sz w:val="28"/>
          <w:szCs w:val="28"/>
          <w:lang w:eastAsia="ru-RU"/>
        </w:rPr>
      </w:pPr>
    </w:p>
    <w:p w:rsidR="00975E37" w:rsidRDefault="00FE4CEB" w:rsidP="00464EDB">
      <w:pPr>
        <w:numPr>
          <w:ilvl w:val="0"/>
          <w:numId w:val="179"/>
        </w:numPr>
        <w:spacing w:after="0" w:line="24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Что означает один желтый огонь, подаваемый технологическими светофорами</w:t>
      </w:r>
    </w:p>
    <w:p w:rsidR="00975E37" w:rsidRDefault="00FE4CEB">
      <w:pPr>
        <w:tabs>
          <w:tab w:val="left" w:pos="1134"/>
        </w:tabs>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А. Стой!</w:t>
      </w:r>
    </w:p>
    <w:p w:rsidR="00975E37" w:rsidRDefault="00FE4CEB">
      <w:pPr>
        <w:tabs>
          <w:tab w:val="left" w:pos="1134"/>
        </w:tabs>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Б.Разрешается подача вагонов к объекту, расположенному на железнодорожных путях необщего пользования, с готовностью остановится</w:t>
      </w:r>
    </w:p>
    <w:p w:rsidR="00975E37" w:rsidRDefault="00FE4CEB">
      <w:pPr>
        <w:tabs>
          <w:tab w:val="left" w:pos="1134"/>
        </w:tabs>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В.Разрешается въезд в производственное помещение</w:t>
      </w:r>
    </w:p>
    <w:p w:rsidR="00975E37" w:rsidRDefault="00FE4CEB">
      <w:pPr>
        <w:tabs>
          <w:tab w:val="left" w:pos="1134"/>
        </w:tabs>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Г.разрешается движение с установленной скоростью</w:t>
      </w:r>
    </w:p>
    <w:p w:rsidR="00975E37" w:rsidRDefault="00975E37">
      <w:pPr>
        <w:tabs>
          <w:tab w:val="left" w:pos="1134"/>
        </w:tabs>
        <w:spacing w:after="0" w:line="240" w:lineRule="auto"/>
        <w:ind w:left="720"/>
        <w:rPr>
          <w:rFonts w:ascii="Times New Roman" w:eastAsia="Times New Roman" w:hAnsi="Times New Roman" w:cs="Times New Roman"/>
          <w:color w:val="000000" w:themeColor="text1"/>
          <w:sz w:val="28"/>
          <w:szCs w:val="28"/>
        </w:rPr>
      </w:pPr>
    </w:p>
    <w:p w:rsidR="00975E37" w:rsidRDefault="00FE4CEB" w:rsidP="00464EDB">
      <w:pPr>
        <w:numPr>
          <w:ilvl w:val="0"/>
          <w:numId w:val="180"/>
        </w:numPr>
        <w:spacing w:after="0" w:line="24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Какие светофоры разрешают или запрещают роспуск вагонов с горки</w:t>
      </w:r>
    </w:p>
    <w:p w:rsidR="00975E37" w:rsidRDefault="00FE4CEB">
      <w:pPr>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А. маневровые</w:t>
      </w:r>
    </w:p>
    <w:p w:rsidR="00975E37" w:rsidRDefault="00FE4CEB">
      <w:pPr>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Б.горочные</w:t>
      </w:r>
    </w:p>
    <w:p w:rsidR="00975E37" w:rsidRDefault="00FE4CEB">
      <w:pPr>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В.повторительные</w:t>
      </w:r>
    </w:p>
    <w:p w:rsidR="00975E37" w:rsidRDefault="00FE4CEB">
      <w:pPr>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Г.локомотивные</w:t>
      </w:r>
    </w:p>
    <w:p w:rsidR="00975E37" w:rsidRDefault="00975E37">
      <w:pPr>
        <w:pStyle w:val="aff9"/>
        <w:spacing w:after="0" w:line="240" w:lineRule="auto"/>
        <w:ind w:left="1080"/>
        <w:rPr>
          <w:rFonts w:ascii="Times New Roman" w:hAnsi="Times New Roman"/>
          <w:color w:val="000000" w:themeColor="text1"/>
          <w:sz w:val="28"/>
          <w:szCs w:val="28"/>
          <w:lang w:eastAsia="ru-RU"/>
        </w:rPr>
      </w:pPr>
    </w:p>
    <w:p w:rsidR="00975E37" w:rsidRDefault="00FE4CEB">
      <w:pPr>
        <w:spacing w:after="0" w:line="240" w:lineRule="auto"/>
        <w:rPr>
          <w:rFonts w:ascii="Times New Roman" w:eastAsia="Times New Roman" w:hAnsi="Times New Roman" w:cs="Times New Roman"/>
          <w:b/>
          <w:color w:val="000000" w:themeColor="text1"/>
          <w:sz w:val="28"/>
          <w:szCs w:val="28"/>
          <w:u w:val="single"/>
        </w:rPr>
      </w:pPr>
      <w:r>
        <w:rPr>
          <w:rFonts w:ascii="Times New Roman" w:eastAsia="Times New Roman" w:hAnsi="Times New Roman" w:cs="Times New Roman"/>
          <w:b/>
          <w:color w:val="000000" w:themeColor="text1"/>
          <w:sz w:val="28"/>
          <w:szCs w:val="28"/>
          <w:u w:val="single"/>
        </w:rPr>
        <w:t>Часть Б</w:t>
      </w:r>
    </w:p>
    <w:p w:rsidR="00975E37" w:rsidRDefault="00975E37">
      <w:pPr>
        <w:tabs>
          <w:tab w:val="left" w:pos="0"/>
        </w:tabs>
        <w:spacing w:after="0" w:line="240" w:lineRule="auto"/>
        <w:ind w:hanging="720"/>
        <w:jc w:val="center"/>
        <w:rPr>
          <w:rFonts w:ascii="Times New Roman" w:eastAsia="Times New Roman" w:hAnsi="Times New Roman" w:cs="Times New Roman"/>
          <w:color w:val="000000" w:themeColor="text1"/>
          <w:sz w:val="28"/>
          <w:szCs w:val="28"/>
        </w:rPr>
      </w:pPr>
    </w:p>
    <w:p w:rsidR="00975E37" w:rsidRDefault="00FE4CE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Cs/>
          <w:sz w:val="28"/>
          <w:szCs w:val="28"/>
        </w:rPr>
        <w:t>6. Сопоставить понятия и значения</w:t>
      </w:r>
    </w:p>
    <w:tbl>
      <w:tblPr>
        <w:tblW w:w="10421" w:type="dxa"/>
        <w:tblInd w:w="113" w:type="dxa"/>
        <w:tblLayout w:type="fixed"/>
        <w:tblLook w:val="04A0"/>
      </w:tblPr>
      <w:tblGrid>
        <w:gridCol w:w="3794"/>
        <w:gridCol w:w="6627"/>
      </w:tblGrid>
      <w:tr w:rsidR="00975E37">
        <w:tc>
          <w:tcPr>
            <w:tcW w:w="379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Светофор</w:t>
            </w:r>
          </w:p>
        </w:tc>
        <w:tc>
          <w:tcPr>
            <w:tcW w:w="662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Значение светофора</w:t>
            </w:r>
          </w:p>
        </w:tc>
      </w:tr>
      <w:tr w:rsidR="00975E37">
        <w:tc>
          <w:tcPr>
            <w:tcW w:w="3794" w:type="dxa"/>
            <w:tcBorders>
              <w:top w:val="single" w:sz="4" w:space="0" w:color="000000"/>
              <w:left w:val="single" w:sz="4" w:space="0" w:color="000000"/>
              <w:bottom w:val="single" w:sz="4" w:space="0" w:color="000000"/>
              <w:right w:val="single" w:sz="4" w:space="0" w:color="000000"/>
            </w:tcBorders>
            <w:vAlign w:val="center"/>
          </w:tcPr>
          <w:p w:rsidR="00975E37" w:rsidRDefault="00FE4CEB" w:rsidP="00464EDB">
            <w:pPr>
              <w:numPr>
                <w:ilvl w:val="0"/>
                <w:numId w:val="181"/>
              </w:numPr>
              <w:tabs>
                <w:tab w:val="left" w:pos="-5103"/>
              </w:tabs>
              <w:spacing w:after="0" w:line="240" w:lineRule="auto"/>
              <w:ind w:left="0" w:firstLine="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входной</w:t>
            </w:r>
          </w:p>
        </w:tc>
        <w:tc>
          <w:tcPr>
            <w:tcW w:w="6626" w:type="dxa"/>
            <w:tcBorders>
              <w:top w:val="single" w:sz="4" w:space="0" w:color="000000"/>
              <w:left w:val="single" w:sz="4" w:space="0" w:color="000000"/>
              <w:bottom w:val="single" w:sz="4" w:space="0" w:color="000000"/>
              <w:right w:val="single" w:sz="4" w:space="0" w:color="000000"/>
            </w:tcBorders>
          </w:tcPr>
          <w:p w:rsidR="00975E37" w:rsidRDefault="00FE4CEB">
            <w:pPr>
              <w:tabs>
                <w:tab w:val="left" w:pos="-5103"/>
                <w:tab w:val="left" w:pos="284"/>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А-разрешающие или запрещающие роспуск вагонов с горки</w:t>
            </w:r>
          </w:p>
        </w:tc>
      </w:tr>
      <w:tr w:rsidR="00975E37">
        <w:tc>
          <w:tcPr>
            <w:tcW w:w="3794" w:type="dxa"/>
            <w:tcBorders>
              <w:top w:val="single" w:sz="4" w:space="0" w:color="000000"/>
              <w:left w:val="single" w:sz="4" w:space="0" w:color="000000"/>
              <w:bottom w:val="single" w:sz="4" w:space="0" w:color="000000"/>
              <w:right w:val="single" w:sz="4" w:space="0" w:color="000000"/>
            </w:tcBorders>
            <w:vAlign w:val="center"/>
          </w:tcPr>
          <w:p w:rsidR="00975E37" w:rsidRDefault="00FE4CEB" w:rsidP="00464EDB">
            <w:pPr>
              <w:numPr>
                <w:ilvl w:val="0"/>
                <w:numId w:val="181"/>
              </w:numPr>
              <w:tabs>
                <w:tab w:val="left" w:pos="-5103"/>
              </w:tabs>
              <w:spacing w:after="0" w:line="240" w:lineRule="auto"/>
              <w:ind w:left="0" w:firstLine="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горочный</w:t>
            </w:r>
          </w:p>
        </w:tc>
        <w:tc>
          <w:tcPr>
            <w:tcW w:w="6626" w:type="dxa"/>
            <w:tcBorders>
              <w:top w:val="single" w:sz="4" w:space="0" w:color="000000"/>
              <w:left w:val="single" w:sz="4" w:space="0" w:color="000000"/>
              <w:bottom w:val="single" w:sz="4" w:space="0" w:color="000000"/>
              <w:right w:val="single" w:sz="4" w:space="0" w:color="000000"/>
            </w:tcBorders>
          </w:tcPr>
          <w:p w:rsidR="00975E37" w:rsidRDefault="00FE4CEB">
            <w:pPr>
              <w:shd w:val="clear" w:color="auto" w:fill="F6F7F9"/>
              <w:spacing w:after="0" w:line="240" w:lineRule="auto"/>
              <w:ind w:right="72"/>
              <w:rPr>
                <w:rFonts w:ascii="Times New Roman" w:eastAsia="Times New Roman" w:hAnsi="Times New Roman" w:cs="Times New Roman"/>
                <w:sz w:val="24"/>
                <w:szCs w:val="24"/>
              </w:rPr>
            </w:pPr>
            <w:r>
              <w:rPr>
                <w:rFonts w:ascii="Times New Roman" w:eastAsia="Times New Roman" w:hAnsi="Times New Roman" w:cs="Times New Roman"/>
                <w:sz w:val="24"/>
                <w:szCs w:val="24"/>
              </w:rPr>
              <w:t>Б – предупреждающие о показании основного светофора (входного, проходного, заградительного и прикрытия)</w:t>
            </w:r>
          </w:p>
        </w:tc>
      </w:tr>
      <w:tr w:rsidR="00975E37">
        <w:tc>
          <w:tcPr>
            <w:tcW w:w="3794" w:type="dxa"/>
            <w:tcBorders>
              <w:top w:val="single" w:sz="4" w:space="0" w:color="000000"/>
              <w:left w:val="single" w:sz="4" w:space="0" w:color="000000"/>
              <w:bottom w:val="single" w:sz="4" w:space="0" w:color="000000"/>
              <w:right w:val="single" w:sz="4" w:space="0" w:color="000000"/>
            </w:tcBorders>
            <w:vAlign w:val="center"/>
          </w:tcPr>
          <w:p w:rsidR="00975E37" w:rsidRDefault="00FE4CEB" w:rsidP="00464EDB">
            <w:pPr>
              <w:numPr>
                <w:ilvl w:val="0"/>
                <w:numId w:val="181"/>
              </w:numPr>
              <w:tabs>
                <w:tab w:val="left" w:pos="-5103"/>
              </w:tabs>
              <w:spacing w:after="0" w:line="240" w:lineRule="auto"/>
              <w:ind w:left="0" w:firstLine="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маршрутный</w:t>
            </w:r>
          </w:p>
        </w:tc>
        <w:tc>
          <w:tcPr>
            <w:tcW w:w="662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8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разрешающие или запрещающие поезду следовать с перегона на железнодорожную станцию</w:t>
            </w:r>
          </w:p>
        </w:tc>
      </w:tr>
      <w:tr w:rsidR="00975E37">
        <w:tc>
          <w:tcPr>
            <w:tcW w:w="3794" w:type="dxa"/>
            <w:tcBorders>
              <w:top w:val="single" w:sz="4" w:space="0" w:color="000000"/>
              <w:left w:val="single" w:sz="4" w:space="0" w:color="000000"/>
              <w:bottom w:val="single" w:sz="4" w:space="0" w:color="000000"/>
              <w:right w:val="single" w:sz="4" w:space="0" w:color="000000"/>
            </w:tcBorders>
            <w:vAlign w:val="center"/>
          </w:tcPr>
          <w:p w:rsidR="00975E37" w:rsidRDefault="00FE4CEB" w:rsidP="00464EDB">
            <w:pPr>
              <w:numPr>
                <w:ilvl w:val="0"/>
                <w:numId w:val="181"/>
              </w:numPr>
              <w:tabs>
                <w:tab w:val="left" w:pos="-5103"/>
              </w:tabs>
              <w:spacing w:after="0" w:line="240" w:lineRule="auto"/>
              <w:ind w:left="0" w:firstLine="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предупредительный</w:t>
            </w:r>
          </w:p>
        </w:tc>
        <w:tc>
          <w:tcPr>
            <w:tcW w:w="662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8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 для разрешения или запрещения  поезду следовать по перегону с одного блок-участка на другой, а также предупреждения о показании путевого светофора, к которому приближается поезд</w:t>
            </w:r>
          </w:p>
        </w:tc>
      </w:tr>
      <w:tr w:rsidR="00975E37">
        <w:tc>
          <w:tcPr>
            <w:tcW w:w="3794" w:type="dxa"/>
            <w:tcBorders>
              <w:top w:val="single" w:sz="4" w:space="0" w:color="000000"/>
              <w:left w:val="single" w:sz="4" w:space="0" w:color="000000"/>
              <w:bottom w:val="single" w:sz="4" w:space="0" w:color="000000"/>
              <w:right w:val="single" w:sz="4" w:space="0" w:color="000000"/>
            </w:tcBorders>
            <w:vAlign w:val="center"/>
          </w:tcPr>
          <w:p w:rsidR="00975E37" w:rsidRDefault="00FE4CEB" w:rsidP="00464EDB">
            <w:pPr>
              <w:numPr>
                <w:ilvl w:val="0"/>
                <w:numId w:val="181"/>
              </w:numPr>
              <w:tabs>
                <w:tab w:val="left" w:pos="-5103"/>
              </w:tabs>
              <w:spacing w:after="0" w:line="240" w:lineRule="auto"/>
              <w:ind w:left="0" w:firstLine="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локомотивный</w:t>
            </w:r>
          </w:p>
        </w:tc>
        <w:tc>
          <w:tcPr>
            <w:tcW w:w="662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8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 разрешающие или запрещающие поезду проследовать из одного района железнодорожной станции в другой</w:t>
            </w:r>
          </w:p>
        </w:tc>
      </w:tr>
    </w:tbl>
    <w:p w:rsidR="00975E37" w:rsidRDefault="00975E37">
      <w:pPr>
        <w:pStyle w:val="aff9"/>
        <w:spacing w:after="0" w:line="240" w:lineRule="auto"/>
        <w:jc w:val="both"/>
        <w:rPr>
          <w:rFonts w:ascii="Times New Roman" w:eastAsia="Calibri" w:hAnsi="Times New Roman"/>
          <w:sz w:val="28"/>
          <w:szCs w:val="28"/>
        </w:rPr>
      </w:pPr>
    </w:p>
    <w:p w:rsidR="00975E37" w:rsidRDefault="00FE4CEB" w:rsidP="00464EDB">
      <w:pPr>
        <w:pStyle w:val="aff9"/>
        <w:numPr>
          <w:ilvl w:val="0"/>
          <w:numId w:val="182"/>
        </w:numPr>
        <w:tabs>
          <w:tab w:val="left" w:pos="284"/>
        </w:tabs>
        <w:spacing w:after="0" w:line="240" w:lineRule="auto"/>
        <w:ind w:left="0" w:firstLine="0"/>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Какие применяются сигнальные огни на светофорах?</w:t>
      </w:r>
    </w:p>
    <w:p w:rsidR="00975E37" w:rsidRDefault="00FE4CEB" w:rsidP="00464EDB">
      <w:pPr>
        <w:pStyle w:val="aff9"/>
        <w:numPr>
          <w:ilvl w:val="0"/>
          <w:numId w:val="182"/>
        </w:numPr>
        <w:tabs>
          <w:tab w:val="left" w:pos="284"/>
        </w:tabs>
        <w:spacing w:after="0" w:line="240" w:lineRule="auto"/>
        <w:ind w:left="0" w:firstLine="0"/>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Что обозначает локомотивный светофор?</w:t>
      </w:r>
    </w:p>
    <w:p w:rsidR="00975E37" w:rsidRDefault="00FE4CEB" w:rsidP="00464EDB">
      <w:pPr>
        <w:pStyle w:val="aff9"/>
        <w:numPr>
          <w:ilvl w:val="0"/>
          <w:numId w:val="182"/>
        </w:numPr>
        <w:tabs>
          <w:tab w:val="left" w:pos="284"/>
        </w:tabs>
        <w:spacing w:after="0" w:line="240" w:lineRule="auto"/>
        <w:ind w:left="0" w:firstLine="0"/>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Что обозначает один зеленый огонь?</w:t>
      </w:r>
    </w:p>
    <w:p w:rsidR="00975E37" w:rsidRDefault="00FE4CEB" w:rsidP="00464EDB">
      <w:pPr>
        <w:pStyle w:val="aff9"/>
        <w:numPr>
          <w:ilvl w:val="0"/>
          <w:numId w:val="182"/>
        </w:numPr>
        <w:tabs>
          <w:tab w:val="left" w:pos="426"/>
        </w:tabs>
        <w:spacing w:after="0" w:line="240" w:lineRule="auto"/>
        <w:ind w:left="0" w:firstLine="0"/>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Какими сигналами подаются заградительными светофорами?</w:t>
      </w:r>
    </w:p>
    <w:p w:rsidR="00F43D10" w:rsidRDefault="00F43D10">
      <w:pPr>
        <w:rPr>
          <w:rFonts w:ascii="Times New Roman" w:eastAsia="Times New Roman" w:hAnsi="Times New Roman" w:cs="Times New Roman"/>
          <w:b/>
          <w:color w:val="000000" w:themeColor="text1"/>
          <w:sz w:val="28"/>
          <w:szCs w:val="28"/>
        </w:rPr>
      </w:pPr>
    </w:p>
    <w:p w:rsidR="00975E37" w:rsidRDefault="00FE4CEB">
      <w:pPr>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Эталон выполнения</w:t>
      </w:r>
    </w:p>
    <w:p w:rsidR="00975E37" w:rsidRDefault="00FE4CEB">
      <w:pPr>
        <w:spacing w:after="0"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Вариант 1</w:t>
      </w:r>
    </w:p>
    <w:p w:rsidR="00975E37" w:rsidRDefault="00FE4CEB">
      <w:pPr>
        <w:spacing w:after="0"/>
        <w:rPr>
          <w:rFonts w:ascii="Times New Roman" w:hAnsi="Times New Roman" w:cs="Times New Roman"/>
          <w:b/>
          <w:sz w:val="28"/>
          <w:szCs w:val="28"/>
        </w:rPr>
      </w:pPr>
      <w:r>
        <w:rPr>
          <w:rFonts w:ascii="Times New Roman" w:hAnsi="Times New Roman" w:cs="Times New Roman"/>
          <w:b/>
          <w:sz w:val="28"/>
          <w:szCs w:val="28"/>
        </w:rPr>
        <w:t>Часть А</w:t>
      </w:r>
    </w:p>
    <w:tbl>
      <w:tblPr>
        <w:tblStyle w:val="afff5"/>
        <w:tblW w:w="4121" w:type="dxa"/>
        <w:tblInd w:w="113" w:type="dxa"/>
        <w:tblLayout w:type="fixed"/>
        <w:tblLook w:val="04A0"/>
      </w:tblPr>
      <w:tblGrid>
        <w:gridCol w:w="860"/>
        <w:gridCol w:w="3261"/>
      </w:tblGrid>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В</w:t>
            </w:r>
          </w:p>
        </w:tc>
      </w:tr>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2</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Г</w:t>
            </w:r>
          </w:p>
        </w:tc>
      </w:tr>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3</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В</w:t>
            </w:r>
          </w:p>
        </w:tc>
      </w:tr>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4</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А</w:t>
            </w:r>
          </w:p>
        </w:tc>
      </w:tr>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5</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Г</w:t>
            </w:r>
          </w:p>
        </w:tc>
      </w:tr>
    </w:tbl>
    <w:p w:rsidR="00975E37" w:rsidRDefault="00975E37">
      <w:pPr>
        <w:spacing w:after="0" w:line="240" w:lineRule="auto"/>
        <w:jc w:val="center"/>
        <w:rPr>
          <w:rFonts w:ascii="Times New Roman" w:eastAsia="Times New Roman" w:hAnsi="Times New Roman" w:cs="Times New Roman"/>
          <w:color w:val="000000" w:themeColor="text1"/>
          <w:sz w:val="28"/>
          <w:szCs w:val="28"/>
        </w:rPr>
      </w:pPr>
    </w:p>
    <w:p w:rsidR="00975E37" w:rsidRDefault="00FE4CEB">
      <w:pPr>
        <w:spacing w:after="0"/>
        <w:rPr>
          <w:rFonts w:ascii="Times New Roman" w:hAnsi="Times New Roman" w:cs="Times New Roman"/>
          <w:b/>
          <w:sz w:val="28"/>
          <w:szCs w:val="28"/>
        </w:rPr>
      </w:pPr>
      <w:r>
        <w:rPr>
          <w:rFonts w:ascii="Times New Roman" w:hAnsi="Times New Roman" w:cs="Times New Roman"/>
          <w:b/>
          <w:sz w:val="28"/>
          <w:szCs w:val="28"/>
        </w:rPr>
        <w:lastRenderedPageBreak/>
        <w:t>Часть Б</w:t>
      </w:r>
    </w:p>
    <w:tbl>
      <w:tblPr>
        <w:tblStyle w:val="afff5"/>
        <w:tblW w:w="9571" w:type="dxa"/>
        <w:tblInd w:w="113" w:type="dxa"/>
        <w:tblLayout w:type="fixed"/>
        <w:tblLook w:val="04A0"/>
      </w:tblPr>
      <w:tblGrid>
        <w:gridCol w:w="861"/>
        <w:gridCol w:w="8710"/>
      </w:tblGrid>
      <w:tr w:rsidR="00975E37">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6</w:t>
            </w:r>
          </w:p>
        </w:tc>
        <w:tc>
          <w:tcPr>
            <w:tcW w:w="8709" w:type="dxa"/>
          </w:tcPr>
          <w:p w:rsidR="00975E37" w:rsidRDefault="00FE4CEB">
            <w:pPr>
              <w:spacing w:after="0" w:line="240" w:lineRule="auto"/>
              <w:jc w:val="both"/>
              <w:rPr>
                <w:rFonts w:ascii="Times New Roman" w:eastAsia="Calibri" w:hAnsi="Times New Roman"/>
                <w:sz w:val="28"/>
                <w:szCs w:val="28"/>
              </w:rPr>
            </w:pPr>
            <w:r>
              <w:rPr>
                <w:rFonts w:ascii="Times New Roman" w:eastAsia="Times New Roman" w:hAnsi="Times New Roman" w:cs="Times New Roman"/>
                <w:kern w:val="2"/>
                <w:sz w:val="28"/>
                <w:szCs w:val="28"/>
              </w:rPr>
              <w:t>1.В, 2.А, З.Б</w:t>
            </w:r>
          </w:p>
        </w:tc>
      </w:tr>
      <w:tr w:rsidR="00975E37">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7</w:t>
            </w:r>
          </w:p>
        </w:tc>
        <w:tc>
          <w:tcPr>
            <w:tcW w:w="870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 xml:space="preserve">Светофоры применяются </w:t>
            </w:r>
            <w:r>
              <w:rPr>
                <w:rFonts w:ascii="Times New Roman" w:eastAsia="Times New Roman" w:hAnsi="Times New Roman" w:cs="Times New Roman"/>
                <w:b/>
                <w:sz w:val="28"/>
                <w:szCs w:val="28"/>
              </w:rPr>
              <w:t>линзовые и прожекторные</w:t>
            </w:r>
          </w:p>
        </w:tc>
      </w:tr>
      <w:tr w:rsidR="00975E37">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8</w:t>
            </w:r>
          </w:p>
        </w:tc>
        <w:tc>
          <w:tcPr>
            <w:tcW w:w="8709" w:type="dxa"/>
          </w:tcPr>
          <w:p w:rsidR="00975E37" w:rsidRDefault="00FE4CEB">
            <w:pPr>
              <w:spacing w:after="0" w:line="240" w:lineRule="auto"/>
              <w:jc w:val="both"/>
              <w:rPr>
                <w:rFonts w:ascii="Times New Roman" w:hAnsi="Times New Roman"/>
                <w:b/>
                <w:sz w:val="28"/>
                <w:szCs w:val="28"/>
              </w:rPr>
            </w:pPr>
            <w:r>
              <w:rPr>
                <w:rFonts w:ascii="Times New Roman" w:eastAsia="Times New Roman" w:hAnsi="Times New Roman" w:cs="Times New Roman"/>
                <w:b/>
                <w:sz w:val="28"/>
                <w:szCs w:val="28"/>
              </w:rPr>
              <w:t>Технологический светофор -</w:t>
            </w:r>
            <w:r>
              <w:rPr>
                <w:rFonts w:ascii="Times New Roman" w:eastAsia="Times New Roman" w:hAnsi="Times New Roman" w:cs="Times New Roman"/>
                <w:color w:val="000000"/>
                <w:sz w:val="28"/>
                <w:szCs w:val="28"/>
                <w:shd w:val="clear" w:color="auto" w:fill="F6F7F9"/>
              </w:rPr>
              <w:t>разрешающие или запрещающие подачу или уборку железнодорожного подвижного состава при обслуживании объектов, расположенных на железнодорожных путях необщего пользования (вагоноопрокидывателей, вагонных весов, устройств для восстановления сыпучести грузов, сливо-наливных устройств и др.).</w:t>
            </w:r>
          </w:p>
        </w:tc>
      </w:tr>
      <w:tr w:rsidR="00975E37">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9</w:t>
            </w:r>
          </w:p>
        </w:tc>
        <w:tc>
          <w:tcPr>
            <w:tcW w:w="8709" w:type="dxa"/>
          </w:tcPr>
          <w:p w:rsidR="00975E37" w:rsidRDefault="00FE4CEB">
            <w:pPr>
              <w:pStyle w:val="western"/>
              <w:shd w:val="clear" w:color="auto" w:fill="F6F7F9"/>
              <w:spacing w:beforeAutospacing="0" w:after="0" w:afterAutospacing="0"/>
              <w:rPr>
                <w:color w:val="000000"/>
                <w:sz w:val="28"/>
                <w:szCs w:val="28"/>
              </w:rPr>
            </w:pPr>
            <w:r>
              <w:rPr>
                <w:color w:val="000000"/>
                <w:sz w:val="28"/>
                <w:szCs w:val="28"/>
              </w:rPr>
              <w:t>Светофорами прикрытия подаются сигналы:</w:t>
            </w:r>
          </w:p>
          <w:p w:rsidR="00975E37" w:rsidRDefault="00FE4CEB">
            <w:pPr>
              <w:pStyle w:val="western"/>
              <w:shd w:val="clear" w:color="auto" w:fill="F6F7F9"/>
              <w:spacing w:beforeAutospacing="0" w:after="0" w:afterAutospacing="0"/>
              <w:rPr>
                <w:color w:val="000000"/>
                <w:sz w:val="28"/>
                <w:szCs w:val="28"/>
              </w:rPr>
            </w:pPr>
            <w:r>
              <w:rPr>
                <w:color w:val="000000"/>
                <w:sz w:val="28"/>
                <w:szCs w:val="28"/>
              </w:rPr>
              <w:t xml:space="preserve">1) один зеленый огонь – разрешается движение с установленной скоростью </w:t>
            </w:r>
          </w:p>
          <w:p w:rsidR="00975E37" w:rsidRDefault="00FE4CEB">
            <w:pPr>
              <w:pStyle w:val="western"/>
              <w:shd w:val="clear" w:color="auto" w:fill="F6F7F9"/>
              <w:spacing w:beforeAutospacing="0" w:after="0" w:afterAutospacing="0"/>
              <w:rPr>
                <w:color w:val="000000"/>
                <w:sz w:val="28"/>
                <w:szCs w:val="28"/>
              </w:rPr>
            </w:pPr>
            <w:r>
              <w:rPr>
                <w:color w:val="000000"/>
                <w:sz w:val="28"/>
                <w:szCs w:val="28"/>
              </w:rPr>
              <w:t xml:space="preserve">2) один красный огонь – стой! Запрещается проезжать сигнал </w:t>
            </w:r>
          </w:p>
        </w:tc>
      </w:tr>
      <w:tr w:rsidR="00975E37">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10</w:t>
            </w:r>
          </w:p>
        </w:tc>
        <w:tc>
          <w:tcPr>
            <w:tcW w:w="8709" w:type="dxa"/>
          </w:tcPr>
          <w:p w:rsidR="00975E37" w:rsidRDefault="00FE4CEB">
            <w:pPr>
              <w:pStyle w:val="western"/>
              <w:shd w:val="clear" w:color="auto" w:fill="F6F7F9"/>
              <w:spacing w:beforeAutospacing="0" w:after="0" w:afterAutospacing="0"/>
              <w:rPr>
                <w:color w:val="000000"/>
                <w:sz w:val="28"/>
                <w:szCs w:val="28"/>
              </w:rPr>
            </w:pPr>
            <w:r>
              <w:rPr>
                <w:b/>
                <w:color w:val="000000"/>
                <w:sz w:val="28"/>
                <w:szCs w:val="28"/>
                <w:shd w:val="clear" w:color="auto" w:fill="F6F7F9"/>
              </w:rPr>
              <w:t>один лунно-белый огонь</w:t>
            </w:r>
            <w:r>
              <w:rPr>
                <w:color w:val="000000"/>
                <w:sz w:val="28"/>
                <w:szCs w:val="28"/>
                <w:shd w:val="clear" w:color="auto" w:fill="F6F7F9"/>
              </w:rPr>
              <w:t xml:space="preserve"> – разрешается маневровому составу проследовать маневровый светофор и далее руководствоваться показаниями попутных светофоров или указаниями (сигналами) руководителя маневров;</w:t>
            </w:r>
          </w:p>
        </w:tc>
      </w:tr>
    </w:tbl>
    <w:p w:rsidR="00975E37" w:rsidRDefault="00975E37">
      <w:pPr>
        <w:rPr>
          <w:rFonts w:ascii="Times New Roman" w:eastAsia="Times New Roman" w:hAnsi="Times New Roman" w:cs="Times New Roman"/>
          <w:color w:val="000000" w:themeColor="text1"/>
          <w:sz w:val="28"/>
          <w:szCs w:val="28"/>
        </w:rPr>
      </w:pPr>
    </w:p>
    <w:p w:rsidR="00975E37" w:rsidRDefault="00FE4CEB">
      <w:pPr>
        <w:spacing w:after="0"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Вариант 2</w:t>
      </w:r>
    </w:p>
    <w:p w:rsidR="00975E37" w:rsidRDefault="00FE4CEB">
      <w:pPr>
        <w:spacing w:after="0"/>
        <w:rPr>
          <w:rFonts w:ascii="Times New Roman" w:hAnsi="Times New Roman" w:cs="Times New Roman"/>
          <w:b/>
          <w:sz w:val="28"/>
          <w:szCs w:val="28"/>
        </w:rPr>
      </w:pPr>
      <w:r>
        <w:rPr>
          <w:rFonts w:ascii="Times New Roman" w:hAnsi="Times New Roman" w:cs="Times New Roman"/>
          <w:b/>
          <w:sz w:val="28"/>
          <w:szCs w:val="28"/>
        </w:rPr>
        <w:t>Часть А</w:t>
      </w:r>
    </w:p>
    <w:tbl>
      <w:tblPr>
        <w:tblStyle w:val="afff5"/>
        <w:tblW w:w="4121" w:type="dxa"/>
        <w:tblInd w:w="113" w:type="dxa"/>
        <w:tblLayout w:type="fixed"/>
        <w:tblLook w:val="04A0"/>
      </w:tblPr>
      <w:tblGrid>
        <w:gridCol w:w="860"/>
        <w:gridCol w:w="3261"/>
      </w:tblGrid>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Б</w:t>
            </w:r>
          </w:p>
        </w:tc>
      </w:tr>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2</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В</w:t>
            </w:r>
          </w:p>
        </w:tc>
      </w:tr>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3</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Г</w:t>
            </w:r>
          </w:p>
        </w:tc>
      </w:tr>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4</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Б</w:t>
            </w:r>
          </w:p>
        </w:tc>
      </w:tr>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5</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Б</w:t>
            </w:r>
          </w:p>
        </w:tc>
      </w:tr>
    </w:tbl>
    <w:p w:rsidR="00975E37" w:rsidRDefault="00975E37">
      <w:pPr>
        <w:spacing w:after="0" w:line="240" w:lineRule="auto"/>
        <w:jc w:val="center"/>
        <w:rPr>
          <w:rFonts w:ascii="Times New Roman" w:eastAsia="Times New Roman" w:hAnsi="Times New Roman" w:cs="Times New Roman"/>
          <w:color w:val="000000" w:themeColor="text1"/>
          <w:sz w:val="28"/>
          <w:szCs w:val="28"/>
        </w:rPr>
      </w:pPr>
    </w:p>
    <w:p w:rsidR="00975E37" w:rsidRDefault="00FE4CEB">
      <w:pPr>
        <w:spacing w:after="0"/>
        <w:rPr>
          <w:rFonts w:ascii="Times New Roman" w:hAnsi="Times New Roman" w:cs="Times New Roman"/>
          <w:b/>
          <w:sz w:val="28"/>
          <w:szCs w:val="28"/>
        </w:rPr>
      </w:pPr>
      <w:r>
        <w:rPr>
          <w:rFonts w:ascii="Times New Roman" w:hAnsi="Times New Roman" w:cs="Times New Roman"/>
          <w:b/>
          <w:sz w:val="28"/>
          <w:szCs w:val="28"/>
        </w:rPr>
        <w:t>Часть Б</w:t>
      </w:r>
    </w:p>
    <w:tbl>
      <w:tblPr>
        <w:tblStyle w:val="afff5"/>
        <w:tblW w:w="9571" w:type="dxa"/>
        <w:tblInd w:w="113" w:type="dxa"/>
        <w:tblLayout w:type="fixed"/>
        <w:tblLook w:val="04A0"/>
      </w:tblPr>
      <w:tblGrid>
        <w:gridCol w:w="861"/>
        <w:gridCol w:w="8710"/>
      </w:tblGrid>
      <w:tr w:rsidR="00975E37">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6</w:t>
            </w:r>
          </w:p>
        </w:tc>
        <w:tc>
          <w:tcPr>
            <w:tcW w:w="8709" w:type="dxa"/>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kern w:val="2"/>
                <w:sz w:val="28"/>
                <w:szCs w:val="28"/>
              </w:rPr>
              <w:t>1.В, 2.А, 3.Д, 4.Б, 5.Г</w:t>
            </w:r>
          </w:p>
        </w:tc>
      </w:tr>
      <w:tr w:rsidR="00975E37">
        <w:trPr>
          <w:trHeight w:val="1055"/>
        </w:trPr>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7</w:t>
            </w:r>
          </w:p>
        </w:tc>
        <w:tc>
          <w:tcPr>
            <w:tcW w:w="8709" w:type="dxa"/>
          </w:tcPr>
          <w:p w:rsidR="00975E37" w:rsidRDefault="00FE4CEB">
            <w:pPr>
              <w:spacing w:after="0" w:line="240" w:lineRule="auto"/>
              <w:rPr>
                <w:rFonts w:ascii="Times New Roman" w:hAnsi="Times New Roman"/>
                <w:b/>
                <w:sz w:val="28"/>
                <w:szCs w:val="28"/>
              </w:rPr>
            </w:pPr>
            <w:r>
              <w:rPr>
                <w:rFonts w:ascii="Times New Roman" w:eastAsia="Times New Roman" w:hAnsi="Times New Roman" w:cs="Times New Roman"/>
                <w:color w:val="000000"/>
                <w:sz w:val="28"/>
                <w:szCs w:val="28"/>
                <w:shd w:val="clear" w:color="auto" w:fill="F6F7F9"/>
              </w:rPr>
              <w:t>Сигнальные огни на светофорах применяются: непрерывно горящие, нормально негорящие, немигающие и мигающие (периодически загорающиеся и гаснущие).</w:t>
            </w:r>
          </w:p>
        </w:tc>
      </w:tr>
      <w:tr w:rsidR="00975E37">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8</w:t>
            </w:r>
          </w:p>
        </w:tc>
        <w:tc>
          <w:tcPr>
            <w:tcW w:w="8709" w:type="dxa"/>
          </w:tcPr>
          <w:p w:rsidR="00975E37" w:rsidRDefault="00FE4CEB">
            <w:pPr>
              <w:spacing w:after="0" w:line="240" w:lineRule="auto"/>
              <w:jc w:val="both"/>
              <w:rPr>
                <w:rFonts w:ascii="Times New Roman" w:hAnsi="Times New Roman"/>
                <w:b/>
                <w:sz w:val="28"/>
                <w:szCs w:val="28"/>
              </w:rPr>
            </w:pPr>
            <w:r>
              <w:rPr>
                <w:rFonts w:ascii="Times New Roman" w:eastAsia="Times New Roman" w:hAnsi="Times New Roman" w:cs="Times New Roman"/>
                <w:color w:val="000000"/>
                <w:sz w:val="28"/>
                <w:szCs w:val="28"/>
                <w:shd w:val="clear" w:color="auto" w:fill="F6F7F9"/>
              </w:rPr>
              <w:t>локомотивные – для разрешения или запрещения поезду следовать по перегону с одного блок-участка на другой, а также предупреждения о показании путевого светофора, к которому приближается поезд;</w:t>
            </w:r>
          </w:p>
        </w:tc>
      </w:tr>
      <w:tr w:rsidR="00975E37">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9</w:t>
            </w:r>
          </w:p>
        </w:tc>
        <w:tc>
          <w:tcPr>
            <w:tcW w:w="8709" w:type="dxa"/>
          </w:tcPr>
          <w:p w:rsidR="00975E37" w:rsidRDefault="00FE4CEB">
            <w:pPr>
              <w:spacing w:after="0" w:line="240" w:lineRule="auto"/>
              <w:rPr>
                <w:rFonts w:ascii="Times New Roman" w:hAnsi="Times New Roman"/>
                <w:b/>
                <w:sz w:val="28"/>
                <w:szCs w:val="28"/>
              </w:rPr>
            </w:pPr>
            <w:r>
              <w:rPr>
                <w:rFonts w:ascii="Times New Roman" w:eastAsia="Times New Roman" w:hAnsi="Times New Roman" w:cs="Times New Roman"/>
                <w:color w:val="000000"/>
                <w:sz w:val="28"/>
                <w:szCs w:val="28"/>
                <w:shd w:val="clear" w:color="auto" w:fill="F6F7F9"/>
              </w:rPr>
              <w:t>один зеленый огонь – разрешается движение с установленной скоростью; следующий светофор открыт;</w:t>
            </w:r>
          </w:p>
        </w:tc>
      </w:tr>
      <w:tr w:rsidR="00975E37">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10</w:t>
            </w:r>
          </w:p>
        </w:tc>
        <w:tc>
          <w:tcPr>
            <w:tcW w:w="8709" w:type="dxa"/>
          </w:tcPr>
          <w:p w:rsidR="00975E37" w:rsidRDefault="00FE4CEB">
            <w:pPr>
              <w:spacing w:after="0" w:line="240" w:lineRule="auto"/>
              <w:rPr>
                <w:rFonts w:ascii="Times New Roman" w:hAnsi="Times New Roman"/>
                <w:color w:val="000000"/>
                <w:sz w:val="28"/>
                <w:szCs w:val="28"/>
                <w:shd w:val="clear" w:color="auto" w:fill="F6F7F9"/>
              </w:rPr>
            </w:pPr>
            <w:r>
              <w:rPr>
                <w:rFonts w:ascii="Times New Roman" w:eastAsia="Times New Roman" w:hAnsi="Times New Roman" w:cs="Times New Roman"/>
                <w:color w:val="000000"/>
                <w:sz w:val="28"/>
                <w:szCs w:val="28"/>
                <w:shd w:val="clear" w:color="auto" w:fill="F6F7F9"/>
              </w:rPr>
              <w:t xml:space="preserve">Заградительными светофорами подается сигнал: один красный огонь – стой! Запрещается проезжать сигнал </w:t>
            </w:r>
          </w:p>
        </w:tc>
      </w:tr>
    </w:tbl>
    <w:p w:rsidR="00975E37" w:rsidRDefault="00975E37">
      <w:pPr>
        <w:spacing w:after="0" w:line="240" w:lineRule="auto"/>
        <w:jc w:val="right"/>
        <w:rPr>
          <w:rFonts w:ascii="Times New Roman" w:eastAsia="Times New Roman" w:hAnsi="Times New Roman" w:cs="Times New Roman"/>
          <w:sz w:val="24"/>
          <w:szCs w:val="24"/>
        </w:rPr>
      </w:pPr>
    </w:p>
    <w:p w:rsidR="00975E37" w:rsidRDefault="00975E37">
      <w:pPr>
        <w:spacing w:after="0" w:line="240" w:lineRule="auto"/>
        <w:jc w:val="both"/>
        <w:rPr>
          <w:rFonts w:eastAsia="TimesNewRomanPSMT"/>
          <w:b/>
          <w:bCs/>
          <w:color w:val="FF0000"/>
          <w:sz w:val="28"/>
          <w:szCs w:val="28"/>
        </w:rPr>
      </w:pPr>
    </w:p>
    <w:p w:rsidR="00975E37" w:rsidRDefault="00975E37">
      <w:pPr>
        <w:spacing w:after="0" w:line="240" w:lineRule="auto"/>
        <w:jc w:val="both"/>
        <w:rPr>
          <w:rFonts w:eastAsia="TimesNewRomanPSMT"/>
          <w:b/>
          <w:bCs/>
          <w:color w:val="FF0000"/>
          <w:sz w:val="28"/>
          <w:szCs w:val="28"/>
        </w:rPr>
      </w:pPr>
    </w:p>
    <w:p w:rsidR="00975E37" w:rsidRDefault="00975E37">
      <w:pPr>
        <w:spacing w:after="0" w:line="240" w:lineRule="auto"/>
        <w:jc w:val="both"/>
        <w:rPr>
          <w:rFonts w:eastAsia="TimesNewRomanPSMT"/>
          <w:b/>
          <w:bCs/>
          <w:color w:val="FF0000"/>
          <w:sz w:val="28"/>
          <w:szCs w:val="28"/>
        </w:rPr>
      </w:pPr>
    </w:p>
    <w:p w:rsidR="00975E37" w:rsidRDefault="00975E37">
      <w:pPr>
        <w:spacing w:after="0" w:line="240" w:lineRule="auto"/>
        <w:jc w:val="both"/>
        <w:rPr>
          <w:rFonts w:eastAsia="TimesNewRomanPSMT"/>
          <w:b/>
          <w:bCs/>
          <w:color w:val="FF0000"/>
          <w:sz w:val="28"/>
          <w:szCs w:val="28"/>
        </w:rPr>
      </w:pPr>
    </w:p>
    <w:p w:rsidR="00975E37" w:rsidRDefault="00975E37">
      <w:pPr>
        <w:spacing w:after="0" w:line="240" w:lineRule="auto"/>
        <w:jc w:val="both"/>
        <w:rPr>
          <w:rFonts w:eastAsia="TimesNewRomanPSMT"/>
          <w:b/>
          <w:bCs/>
          <w:color w:val="FF0000"/>
          <w:sz w:val="28"/>
          <w:szCs w:val="28"/>
        </w:rPr>
      </w:pPr>
    </w:p>
    <w:p w:rsidR="008C7A5C" w:rsidRDefault="008C7A5C">
      <w:pPr>
        <w:pStyle w:val="TableParagraph"/>
        <w:ind w:right="116" w:firstLine="709"/>
        <w:jc w:val="both"/>
        <w:rPr>
          <w:rFonts w:ascii="Times New Roman" w:eastAsiaTheme="minorEastAsia" w:hAnsi="Times New Roman"/>
          <w:b/>
          <w:sz w:val="28"/>
          <w:szCs w:val="28"/>
          <w:lang w:val="ru-RU" w:eastAsia="ru-RU"/>
        </w:rPr>
      </w:pPr>
      <w:r w:rsidRPr="008C7A5C">
        <w:rPr>
          <w:rFonts w:ascii="Times New Roman" w:eastAsiaTheme="minorEastAsia" w:hAnsi="Times New Roman"/>
          <w:b/>
          <w:sz w:val="28"/>
          <w:szCs w:val="28"/>
          <w:lang w:val="ru-RU" w:eastAsia="ru-RU"/>
        </w:rPr>
        <w:lastRenderedPageBreak/>
        <w:t>ТЕМЫ ПРАКТИЧЕСКИХ ЗАНЯТИЙ:</w:t>
      </w:r>
    </w:p>
    <w:p w:rsidR="008C7A5C" w:rsidRPr="008C7A5C" w:rsidRDefault="008C7A5C">
      <w:pPr>
        <w:pStyle w:val="TableParagraph"/>
        <w:ind w:right="116" w:firstLine="709"/>
        <w:jc w:val="both"/>
        <w:rPr>
          <w:rFonts w:ascii="Times New Roman" w:hAnsi="Times New Roman"/>
          <w:b/>
          <w:sz w:val="28"/>
          <w:szCs w:val="28"/>
          <w:u w:val="single"/>
          <w:lang w:val="ru-RU"/>
        </w:rPr>
      </w:pPr>
      <w:r w:rsidRPr="008C7A5C">
        <w:rPr>
          <w:rFonts w:ascii="Times New Roman" w:hAnsi="Times New Roman" w:cs="Times New Roman"/>
          <w:b/>
          <w:bCs/>
          <w:sz w:val="28"/>
          <w:szCs w:val="28"/>
          <w:u w:val="single"/>
          <w:lang w:val="ru-RU"/>
        </w:rPr>
        <w:t>Раздел 2. Техническая эксплуатация железных дорог и безопасность движения</w:t>
      </w:r>
    </w:p>
    <w:p w:rsidR="008C7A5C" w:rsidRDefault="008C7A5C">
      <w:pPr>
        <w:pStyle w:val="TableParagraph"/>
        <w:ind w:right="116" w:firstLine="709"/>
        <w:jc w:val="both"/>
        <w:rPr>
          <w:rFonts w:ascii="Times New Roman" w:hAnsi="Times New Roman"/>
          <w:b/>
          <w:sz w:val="28"/>
          <w:szCs w:val="28"/>
          <w:u w:val="single"/>
          <w:lang w:val="ru-RU"/>
        </w:rPr>
      </w:pPr>
    </w:p>
    <w:p w:rsidR="00975E37" w:rsidRPr="00DA1094" w:rsidRDefault="005B5393">
      <w:pPr>
        <w:pStyle w:val="TableParagraph"/>
        <w:ind w:right="116" w:firstLine="709"/>
        <w:jc w:val="both"/>
        <w:rPr>
          <w:rFonts w:ascii="Times New Roman" w:hAnsi="Times New Roman"/>
          <w:b/>
          <w:sz w:val="28"/>
          <w:szCs w:val="28"/>
          <w:lang w:val="ru-RU"/>
        </w:rPr>
      </w:pPr>
      <w:r w:rsidRPr="00DA1094">
        <w:rPr>
          <w:rFonts w:ascii="Times New Roman" w:hAnsi="Times New Roman"/>
          <w:b/>
          <w:sz w:val="28"/>
          <w:szCs w:val="28"/>
          <w:lang w:val="ru-RU"/>
        </w:rPr>
        <w:t xml:space="preserve">Тема 2.1 </w:t>
      </w:r>
      <w:r w:rsidR="0052223E" w:rsidRPr="00DA1094">
        <w:rPr>
          <w:rFonts w:ascii="Times New Roman" w:eastAsia="Times New Roman" w:hAnsi="Times New Roman" w:cs="Times New Roman"/>
          <w:b/>
          <w:color w:val="000000"/>
          <w:sz w:val="28"/>
          <w:szCs w:val="28"/>
          <w:lang w:val="ru-RU"/>
        </w:rPr>
        <w:t>Основные инструкции и приказы по обеспечению безопасности движения на железнодорожном транспорте. Требования Правил технической эксплуатации железных дорог Российской Федерации</w:t>
      </w:r>
      <w:r w:rsidR="0052223E" w:rsidRPr="00DA1094">
        <w:rPr>
          <w:rFonts w:ascii="Times New Roman" w:hAnsi="Times New Roman"/>
          <w:b/>
          <w:sz w:val="28"/>
          <w:szCs w:val="28"/>
          <w:lang w:val="ru-RU"/>
        </w:rPr>
        <w:t xml:space="preserve"> </w:t>
      </w:r>
    </w:p>
    <w:p w:rsidR="00975E37" w:rsidRDefault="00FE4CEB">
      <w:pPr>
        <w:pStyle w:val="TableParagraph"/>
        <w:ind w:right="142" w:firstLine="709"/>
        <w:jc w:val="both"/>
        <w:rPr>
          <w:rFonts w:ascii="Times New Roman" w:eastAsia="Times New Roman" w:hAnsi="Times New Roman"/>
          <w:b/>
          <w:sz w:val="28"/>
          <w:szCs w:val="28"/>
          <w:lang w:val="ru-RU"/>
        </w:rPr>
      </w:pPr>
      <w:r>
        <w:rPr>
          <w:rFonts w:ascii="Times New Roman" w:eastAsia="Times New Roman" w:hAnsi="Times New Roman"/>
          <w:b/>
          <w:bCs/>
          <w:sz w:val="28"/>
          <w:szCs w:val="28"/>
          <w:lang w:val="ru-RU"/>
        </w:rPr>
        <w:t xml:space="preserve">Практическое занятие </w:t>
      </w:r>
      <w:r>
        <w:rPr>
          <w:rFonts w:ascii="Times New Roman" w:eastAsia="Times New Roman" w:hAnsi="Times New Roman"/>
          <w:b/>
          <w:sz w:val="28"/>
          <w:szCs w:val="28"/>
          <w:lang w:val="ru-RU"/>
        </w:rPr>
        <w:t>№1</w:t>
      </w:r>
    </w:p>
    <w:p w:rsidR="0052223E" w:rsidRDefault="0052223E" w:rsidP="0052223E">
      <w:pPr>
        <w:pStyle w:val="TableParagraph"/>
        <w:ind w:right="142" w:firstLine="709"/>
        <w:jc w:val="both"/>
        <w:rPr>
          <w:rFonts w:ascii="Times New Roman" w:hAnsi="Times New Roman"/>
          <w:sz w:val="28"/>
          <w:szCs w:val="28"/>
          <w:lang w:val="ru-RU"/>
        </w:rPr>
      </w:pPr>
      <w:r>
        <w:rPr>
          <w:rFonts w:ascii="Times New Roman" w:hAnsi="Times New Roman"/>
          <w:sz w:val="28"/>
          <w:szCs w:val="28"/>
          <w:lang w:val="ru-RU"/>
        </w:rPr>
        <w:t>Оформление записей в Журнале осмотра путей, стрелочных переводов, устройств СЦБ, связи и контактной сети (ф. ДУ-46)</w:t>
      </w:r>
    </w:p>
    <w:p w:rsidR="00DA1094" w:rsidRDefault="00DA1094">
      <w:pPr>
        <w:pStyle w:val="TableParagraph"/>
        <w:ind w:right="142" w:firstLine="709"/>
        <w:jc w:val="both"/>
        <w:rPr>
          <w:rFonts w:ascii="Times New Roman" w:hAnsi="Times New Roman"/>
          <w:b/>
          <w:sz w:val="28"/>
          <w:szCs w:val="28"/>
          <w:u w:val="single"/>
          <w:lang w:val="ru-RU"/>
        </w:rPr>
      </w:pPr>
    </w:p>
    <w:p w:rsidR="00975E37" w:rsidRPr="00DA1094" w:rsidRDefault="0052223E">
      <w:pPr>
        <w:pStyle w:val="TableParagraph"/>
        <w:ind w:right="142" w:firstLine="709"/>
        <w:jc w:val="both"/>
        <w:rPr>
          <w:rFonts w:ascii="Times New Roman" w:hAnsi="Times New Roman"/>
          <w:b/>
          <w:sz w:val="28"/>
          <w:szCs w:val="28"/>
          <w:lang w:val="ru-RU"/>
        </w:rPr>
      </w:pPr>
      <w:r w:rsidRPr="00DA1094">
        <w:rPr>
          <w:rFonts w:ascii="Times New Roman" w:hAnsi="Times New Roman"/>
          <w:b/>
          <w:sz w:val="28"/>
          <w:szCs w:val="28"/>
          <w:lang w:val="ru-RU"/>
        </w:rPr>
        <w:t>Тема 2.2</w:t>
      </w:r>
      <w:r w:rsidR="005B5393" w:rsidRPr="00DA1094">
        <w:rPr>
          <w:rFonts w:ascii="Times New Roman" w:hAnsi="Times New Roman"/>
          <w:b/>
          <w:sz w:val="28"/>
          <w:szCs w:val="28"/>
          <w:lang w:val="ru-RU"/>
        </w:rPr>
        <w:t xml:space="preserve"> </w:t>
      </w:r>
      <w:r w:rsidRPr="00DA1094">
        <w:rPr>
          <w:rFonts w:ascii="Times New Roman" w:eastAsia="Times New Roman" w:hAnsi="Times New Roman" w:cs="Times New Roman"/>
          <w:b/>
          <w:color w:val="000000"/>
          <w:sz w:val="28"/>
          <w:szCs w:val="28"/>
          <w:lang w:val="ru-RU"/>
        </w:rPr>
        <w:t>Техническая эксплуатация сооружений и устройств путевого хозяйства.</w:t>
      </w:r>
    </w:p>
    <w:p w:rsidR="005B5393" w:rsidRDefault="005B5393" w:rsidP="005B5393">
      <w:pPr>
        <w:pStyle w:val="TableParagraph"/>
        <w:ind w:right="142" w:firstLine="709"/>
        <w:jc w:val="both"/>
        <w:rPr>
          <w:rFonts w:ascii="Times New Roman" w:eastAsia="Times New Roman" w:hAnsi="Times New Roman"/>
          <w:b/>
          <w:sz w:val="28"/>
          <w:szCs w:val="28"/>
          <w:lang w:val="ru-RU"/>
        </w:rPr>
      </w:pPr>
      <w:r>
        <w:rPr>
          <w:rFonts w:ascii="Times New Roman" w:eastAsia="Times New Roman" w:hAnsi="Times New Roman"/>
          <w:b/>
          <w:bCs/>
          <w:sz w:val="28"/>
          <w:szCs w:val="28"/>
          <w:lang w:val="ru-RU"/>
        </w:rPr>
        <w:t xml:space="preserve">Практическое занятие </w:t>
      </w:r>
      <w:r>
        <w:rPr>
          <w:rFonts w:ascii="Times New Roman" w:eastAsia="Times New Roman" w:hAnsi="Times New Roman"/>
          <w:b/>
          <w:sz w:val="28"/>
          <w:szCs w:val="28"/>
          <w:lang w:val="ru-RU"/>
        </w:rPr>
        <w:t xml:space="preserve">№2 </w:t>
      </w:r>
    </w:p>
    <w:p w:rsidR="0052223E" w:rsidRDefault="0052223E" w:rsidP="0052223E">
      <w:pPr>
        <w:pStyle w:val="TableParagraph"/>
        <w:ind w:right="142" w:firstLine="709"/>
        <w:jc w:val="both"/>
        <w:rPr>
          <w:rFonts w:ascii="Times New Roman" w:hAnsi="Times New Roman"/>
          <w:sz w:val="28"/>
          <w:szCs w:val="28"/>
          <w:lang w:val="ru-RU"/>
        </w:rPr>
      </w:pPr>
      <w:r>
        <w:rPr>
          <w:rFonts w:ascii="Times New Roman" w:hAnsi="Times New Roman"/>
          <w:sz w:val="28"/>
          <w:szCs w:val="28"/>
          <w:lang w:val="ru-RU"/>
        </w:rPr>
        <w:t>Определение неисправностей стрелочных переводов, с которыми запрещается их эксплуатировать.</w:t>
      </w:r>
    </w:p>
    <w:p w:rsidR="005B5393" w:rsidRDefault="005B5393">
      <w:pPr>
        <w:pStyle w:val="TableParagraph"/>
        <w:ind w:right="142" w:firstLine="709"/>
        <w:jc w:val="both"/>
        <w:rPr>
          <w:rFonts w:ascii="Times New Roman" w:eastAsia="Times New Roman" w:hAnsi="Times New Roman"/>
          <w:bCs/>
          <w:sz w:val="28"/>
          <w:szCs w:val="28"/>
          <w:lang w:val="ru-RU"/>
        </w:rPr>
      </w:pPr>
    </w:p>
    <w:p w:rsidR="0052223E" w:rsidRPr="00DA1094" w:rsidRDefault="0052223E" w:rsidP="0052223E">
      <w:pPr>
        <w:pStyle w:val="TableParagraph"/>
        <w:ind w:right="142" w:firstLine="709"/>
        <w:jc w:val="both"/>
        <w:rPr>
          <w:rFonts w:ascii="Times New Roman" w:hAnsi="Times New Roman"/>
          <w:b/>
          <w:sz w:val="28"/>
          <w:szCs w:val="28"/>
          <w:lang w:val="ru-RU"/>
        </w:rPr>
      </w:pPr>
      <w:r w:rsidRPr="00DA1094">
        <w:rPr>
          <w:rFonts w:ascii="Times New Roman" w:hAnsi="Times New Roman"/>
          <w:b/>
          <w:sz w:val="28"/>
          <w:szCs w:val="28"/>
          <w:lang w:val="ru-RU"/>
        </w:rPr>
        <w:t xml:space="preserve">Тема 2.7 </w:t>
      </w:r>
      <w:r w:rsidRPr="00DA1094">
        <w:rPr>
          <w:rFonts w:ascii="Times New Roman" w:eastAsia="Times New Roman" w:hAnsi="Times New Roman" w:cs="Times New Roman"/>
          <w:b/>
          <w:color w:val="000000"/>
          <w:sz w:val="28"/>
          <w:szCs w:val="28"/>
          <w:lang w:val="ru-RU"/>
        </w:rPr>
        <w:t>Требования правил технической эксплуатации к организации движения поездов на железнодорожном транспорте.</w:t>
      </w:r>
    </w:p>
    <w:p w:rsidR="00975E37" w:rsidRDefault="00FE4CEB">
      <w:pPr>
        <w:pStyle w:val="TableParagraph"/>
        <w:ind w:right="142" w:firstLine="709"/>
        <w:jc w:val="both"/>
        <w:rPr>
          <w:rFonts w:ascii="Times New Roman" w:eastAsia="Times New Roman" w:hAnsi="Times New Roman"/>
          <w:b/>
          <w:sz w:val="28"/>
          <w:szCs w:val="28"/>
          <w:lang w:val="ru-RU"/>
        </w:rPr>
      </w:pPr>
      <w:r>
        <w:rPr>
          <w:rFonts w:ascii="Times New Roman" w:eastAsia="Times New Roman" w:hAnsi="Times New Roman"/>
          <w:b/>
          <w:bCs/>
          <w:sz w:val="28"/>
          <w:szCs w:val="28"/>
          <w:lang w:val="ru-RU"/>
        </w:rPr>
        <w:t xml:space="preserve">Практическое занятие </w:t>
      </w:r>
      <w:r>
        <w:rPr>
          <w:rFonts w:ascii="Times New Roman" w:eastAsia="Times New Roman" w:hAnsi="Times New Roman"/>
          <w:b/>
          <w:sz w:val="28"/>
          <w:szCs w:val="28"/>
          <w:lang w:val="ru-RU"/>
        </w:rPr>
        <w:t xml:space="preserve">№3 </w:t>
      </w:r>
    </w:p>
    <w:p w:rsidR="005B5393" w:rsidRPr="0052223E" w:rsidRDefault="0052223E" w:rsidP="005B5393">
      <w:pPr>
        <w:pStyle w:val="TableParagraph"/>
        <w:ind w:right="142" w:firstLine="709"/>
        <w:jc w:val="both"/>
        <w:rPr>
          <w:rFonts w:ascii="Times New Roman" w:hAnsi="Times New Roman"/>
          <w:sz w:val="28"/>
          <w:szCs w:val="28"/>
          <w:lang w:val="ru-RU"/>
        </w:rPr>
      </w:pPr>
      <w:r w:rsidRPr="0052223E">
        <w:rPr>
          <w:rFonts w:ascii="Times New Roman" w:eastAsia="Times New Roman" w:hAnsi="Times New Roman" w:cs="Times New Roman"/>
          <w:color w:val="000000"/>
          <w:sz w:val="28"/>
          <w:szCs w:val="28"/>
          <w:lang w:val="ru-RU"/>
        </w:rPr>
        <w:t>Расчет норм закрепления подвижного состава на путях железнодорожной станции, в соответствии с требованиями нормативных документов на железнодорожном транспорте.</w:t>
      </w:r>
    </w:p>
    <w:p w:rsidR="006A6B1D" w:rsidRDefault="006A6B1D" w:rsidP="006A6B1D">
      <w:pPr>
        <w:pStyle w:val="TableParagraph"/>
        <w:ind w:right="142" w:firstLine="709"/>
        <w:jc w:val="both"/>
        <w:rPr>
          <w:rFonts w:ascii="Times New Roman" w:eastAsia="Times New Roman" w:hAnsi="Times New Roman"/>
          <w:b/>
          <w:sz w:val="28"/>
          <w:szCs w:val="28"/>
          <w:lang w:val="ru-RU"/>
        </w:rPr>
      </w:pPr>
      <w:r>
        <w:rPr>
          <w:rFonts w:ascii="Times New Roman" w:eastAsia="Times New Roman" w:hAnsi="Times New Roman"/>
          <w:b/>
          <w:bCs/>
          <w:sz w:val="28"/>
          <w:szCs w:val="28"/>
          <w:lang w:val="ru-RU"/>
        </w:rPr>
        <w:t xml:space="preserve">Практическое занятие </w:t>
      </w:r>
      <w:r>
        <w:rPr>
          <w:rFonts w:ascii="Times New Roman" w:eastAsia="Times New Roman" w:hAnsi="Times New Roman"/>
          <w:b/>
          <w:sz w:val="28"/>
          <w:szCs w:val="28"/>
          <w:lang w:val="ru-RU"/>
        </w:rPr>
        <w:t>№4</w:t>
      </w:r>
    </w:p>
    <w:p w:rsidR="00975E37" w:rsidRPr="0052223E" w:rsidRDefault="0052223E" w:rsidP="006A6B1D">
      <w:pPr>
        <w:pStyle w:val="TableParagraph"/>
        <w:ind w:right="142" w:firstLine="709"/>
        <w:jc w:val="both"/>
        <w:rPr>
          <w:rFonts w:ascii="Times New Roman" w:hAnsi="Times New Roman"/>
          <w:sz w:val="28"/>
          <w:szCs w:val="28"/>
          <w:lang w:val="ru-RU"/>
        </w:rPr>
      </w:pPr>
      <w:r w:rsidRPr="0052223E">
        <w:rPr>
          <w:rFonts w:ascii="Times New Roman" w:eastAsia="Times New Roman" w:hAnsi="Times New Roman" w:cs="Times New Roman"/>
          <w:color w:val="000000"/>
          <w:sz w:val="28"/>
          <w:szCs w:val="28"/>
          <w:lang w:val="ru-RU"/>
        </w:rPr>
        <w:t>Проверка обеспечения грузового поезда автоматическими и ручными тормозами. Заполнение справки об обеспечении поезда тормозами и исправном их действии.</w:t>
      </w:r>
    </w:p>
    <w:p w:rsidR="006A6B1D" w:rsidRDefault="006A6B1D">
      <w:pPr>
        <w:pStyle w:val="TableParagraph"/>
        <w:ind w:right="142" w:firstLine="709"/>
        <w:jc w:val="both"/>
        <w:rPr>
          <w:rFonts w:ascii="Times New Roman" w:hAnsi="Times New Roman"/>
          <w:sz w:val="28"/>
          <w:szCs w:val="28"/>
          <w:lang w:val="ru-RU"/>
        </w:rPr>
      </w:pPr>
    </w:p>
    <w:p w:rsidR="0052223E" w:rsidRPr="00DA1094" w:rsidRDefault="0052223E" w:rsidP="0052223E">
      <w:pPr>
        <w:pStyle w:val="TableParagraph"/>
        <w:ind w:right="142" w:firstLine="709"/>
        <w:jc w:val="both"/>
        <w:rPr>
          <w:rFonts w:ascii="Times New Roman" w:hAnsi="Times New Roman"/>
          <w:b/>
          <w:sz w:val="28"/>
          <w:szCs w:val="28"/>
          <w:lang w:val="ru-RU"/>
        </w:rPr>
      </w:pPr>
      <w:r w:rsidRPr="00DA1094">
        <w:rPr>
          <w:rFonts w:ascii="Times New Roman" w:hAnsi="Times New Roman"/>
          <w:b/>
          <w:sz w:val="28"/>
          <w:szCs w:val="28"/>
          <w:lang w:val="ru-RU"/>
        </w:rPr>
        <w:t xml:space="preserve">Тема 2.8 </w:t>
      </w:r>
      <w:r w:rsidRPr="00DA1094">
        <w:rPr>
          <w:rFonts w:ascii="Times New Roman" w:eastAsia="Times New Roman" w:hAnsi="Times New Roman" w:cs="Times New Roman"/>
          <w:b/>
          <w:color w:val="000000"/>
          <w:sz w:val="28"/>
          <w:szCs w:val="28"/>
          <w:lang w:val="ru-RU"/>
        </w:rPr>
        <w:t>Система сигнализации на железнодорожном транспорте. Типы сигнальных приборов для подачи сигналов. Инструкция по сигнализации на железнодорожном транспорте Российской Федерации.</w:t>
      </w:r>
    </w:p>
    <w:p w:rsidR="00975E37" w:rsidRPr="00DA1094" w:rsidRDefault="00FE4CEB" w:rsidP="00DA1094">
      <w:pPr>
        <w:pStyle w:val="TableParagraph"/>
        <w:ind w:right="142" w:firstLine="709"/>
        <w:jc w:val="both"/>
        <w:rPr>
          <w:rFonts w:ascii="Times New Roman" w:eastAsia="Times New Roman" w:hAnsi="Times New Roman"/>
          <w:b/>
          <w:sz w:val="28"/>
          <w:szCs w:val="28"/>
          <w:lang w:val="ru-RU"/>
        </w:rPr>
      </w:pPr>
      <w:r w:rsidRPr="00DA1094">
        <w:rPr>
          <w:rFonts w:ascii="Times New Roman" w:eastAsia="Times New Roman" w:hAnsi="Times New Roman"/>
          <w:b/>
          <w:bCs/>
          <w:sz w:val="28"/>
          <w:szCs w:val="28"/>
          <w:lang w:val="ru-RU"/>
        </w:rPr>
        <w:t xml:space="preserve">Практическое занятие </w:t>
      </w:r>
      <w:r w:rsidR="006A6B1D" w:rsidRPr="00DA1094">
        <w:rPr>
          <w:rFonts w:ascii="Times New Roman" w:eastAsia="Times New Roman" w:hAnsi="Times New Roman"/>
          <w:b/>
          <w:sz w:val="28"/>
          <w:szCs w:val="28"/>
          <w:lang w:val="ru-RU"/>
        </w:rPr>
        <w:t>№5</w:t>
      </w:r>
    </w:p>
    <w:p w:rsidR="00975E37" w:rsidRPr="00DA1094" w:rsidRDefault="0052223E" w:rsidP="00DA1094">
      <w:pPr>
        <w:pStyle w:val="TableParagraph"/>
        <w:ind w:right="142" w:firstLine="709"/>
        <w:jc w:val="both"/>
        <w:rPr>
          <w:rFonts w:ascii="Times New Roman" w:eastAsia="Times New Roman" w:hAnsi="Times New Roman" w:cs="Times New Roman"/>
          <w:color w:val="000000"/>
          <w:sz w:val="28"/>
          <w:szCs w:val="28"/>
          <w:lang w:val="ru-RU"/>
        </w:rPr>
      </w:pPr>
      <w:r w:rsidRPr="00DA1094">
        <w:rPr>
          <w:rFonts w:ascii="Times New Roman" w:eastAsia="Times New Roman" w:hAnsi="Times New Roman" w:cs="Times New Roman"/>
          <w:color w:val="000000"/>
          <w:sz w:val="28"/>
          <w:szCs w:val="28"/>
          <w:lang w:val="ru-RU"/>
        </w:rPr>
        <w:t>Применение схем</w:t>
      </w:r>
      <w:r w:rsidRPr="00DA1094">
        <w:rPr>
          <w:rFonts w:ascii="Times New Roman" w:eastAsia="Times New Roman" w:hAnsi="Times New Roman" w:cs="Times New Roman"/>
          <w:b/>
          <w:color w:val="000000"/>
          <w:sz w:val="28"/>
          <w:szCs w:val="28"/>
          <w:lang w:val="ru-RU"/>
        </w:rPr>
        <w:t xml:space="preserve"> </w:t>
      </w:r>
      <w:r w:rsidRPr="00DA1094">
        <w:rPr>
          <w:rFonts w:ascii="Times New Roman" w:eastAsia="Times New Roman" w:hAnsi="Times New Roman" w:cs="Times New Roman"/>
          <w:color w:val="000000"/>
          <w:sz w:val="28"/>
          <w:szCs w:val="28"/>
          <w:lang w:val="ru-RU"/>
        </w:rPr>
        <w:t>ограждения опасных мест и мест производства работ на железнодорожных путях общего и необщего пользования.</w:t>
      </w:r>
    </w:p>
    <w:p w:rsidR="00463DCA" w:rsidRPr="00DA1094" w:rsidRDefault="00463DCA" w:rsidP="00DA1094">
      <w:pPr>
        <w:pStyle w:val="TableParagraph"/>
        <w:ind w:right="142" w:firstLine="709"/>
        <w:jc w:val="both"/>
        <w:rPr>
          <w:rFonts w:ascii="Times New Roman" w:eastAsia="Times New Roman" w:hAnsi="Times New Roman" w:cs="Times New Roman"/>
          <w:color w:val="000000"/>
          <w:sz w:val="28"/>
          <w:szCs w:val="28"/>
          <w:lang w:val="ru-RU"/>
        </w:rPr>
      </w:pPr>
    </w:p>
    <w:p w:rsidR="00463DCA" w:rsidRPr="00DA1094" w:rsidRDefault="00463DCA" w:rsidP="00DA1094">
      <w:pPr>
        <w:pStyle w:val="TableParagraph"/>
        <w:ind w:right="142" w:firstLine="709"/>
        <w:jc w:val="both"/>
        <w:rPr>
          <w:rFonts w:ascii="Times New Roman" w:hAnsi="Times New Roman"/>
          <w:b/>
          <w:sz w:val="28"/>
          <w:szCs w:val="28"/>
          <w:lang w:val="ru-RU"/>
        </w:rPr>
      </w:pPr>
      <w:r w:rsidRPr="00DA1094">
        <w:rPr>
          <w:rFonts w:ascii="Times New Roman" w:hAnsi="Times New Roman"/>
          <w:b/>
          <w:sz w:val="28"/>
          <w:szCs w:val="28"/>
          <w:lang w:val="ru-RU"/>
        </w:rPr>
        <w:t xml:space="preserve">Тема 2.9 </w:t>
      </w:r>
      <w:r w:rsidRPr="00DA1094">
        <w:rPr>
          <w:rFonts w:ascii="Times New Roman" w:eastAsia="Times New Roman" w:hAnsi="Times New Roman" w:cs="Times New Roman"/>
          <w:b/>
          <w:color w:val="000000"/>
          <w:sz w:val="28"/>
          <w:szCs w:val="28"/>
          <w:lang w:val="ru-RU"/>
        </w:rPr>
        <w:t>Правила движения поездов и маневровой работы на железнодорожном транспорте. Инструкция по движению поездов и маневровой работе на железнодорожном транспорте российской Федерации.</w:t>
      </w:r>
    </w:p>
    <w:p w:rsidR="00975E37" w:rsidRPr="00DA1094" w:rsidRDefault="00FE4CEB" w:rsidP="00DA1094">
      <w:pPr>
        <w:pStyle w:val="TableParagraph"/>
        <w:ind w:right="142" w:firstLine="709"/>
        <w:jc w:val="both"/>
        <w:rPr>
          <w:rFonts w:ascii="Times New Roman" w:eastAsia="Times New Roman" w:hAnsi="Times New Roman"/>
          <w:b/>
          <w:sz w:val="28"/>
          <w:szCs w:val="28"/>
          <w:lang w:val="ru-RU"/>
        </w:rPr>
      </w:pPr>
      <w:r w:rsidRPr="00DA1094">
        <w:rPr>
          <w:rFonts w:ascii="Times New Roman" w:eastAsia="Times New Roman" w:hAnsi="Times New Roman"/>
          <w:b/>
          <w:bCs/>
          <w:sz w:val="28"/>
          <w:szCs w:val="28"/>
          <w:lang w:val="ru-RU"/>
        </w:rPr>
        <w:t xml:space="preserve">Практическое занятие </w:t>
      </w:r>
      <w:r w:rsidR="006A6B1D" w:rsidRPr="00DA1094">
        <w:rPr>
          <w:rFonts w:ascii="Times New Roman" w:eastAsia="Times New Roman" w:hAnsi="Times New Roman"/>
          <w:b/>
          <w:sz w:val="28"/>
          <w:szCs w:val="28"/>
          <w:lang w:val="ru-RU"/>
        </w:rPr>
        <w:t>№6</w:t>
      </w:r>
    </w:p>
    <w:p w:rsidR="006A6B1D" w:rsidRPr="00DA1094" w:rsidRDefault="00463DCA" w:rsidP="00DA1094">
      <w:pPr>
        <w:pStyle w:val="TableParagraph"/>
        <w:ind w:right="142" w:firstLine="709"/>
        <w:jc w:val="both"/>
        <w:rPr>
          <w:rFonts w:ascii="Times New Roman" w:hAnsi="Times New Roman"/>
          <w:sz w:val="28"/>
          <w:szCs w:val="28"/>
          <w:lang w:val="ru-RU"/>
        </w:rPr>
      </w:pPr>
      <w:r w:rsidRPr="00DA1094">
        <w:rPr>
          <w:rFonts w:ascii="Times New Roman" w:eastAsia="Times New Roman" w:hAnsi="Times New Roman" w:cs="Times New Roman"/>
          <w:color w:val="000000"/>
          <w:sz w:val="28"/>
          <w:szCs w:val="28"/>
          <w:lang w:val="ru-RU"/>
        </w:rPr>
        <w:t>Отработка действий дежурного по железнодорожной станции при организации движения при телефонных средствах связи. Оформление поездной документации</w:t>
      </w:r>
    </w:p>
    <w:p w:rsidR="006A6B1D" w:rsidRPr="00DA1094" w:rsidRDefault="006A6B1D" w:rsidP="00DA1094">
      <w:pPr>
        <w:pStyle w:val="TableParagraph"/>
        <w:ind w:right="142" w:firstLine="709"/>
        <w:jc w:val="both"/>
        <w:rPr>
          <w:rFonts w:ascii="Times New Roman" w:eastAsia="Times New Roman" w:hAnsi="Times New Roman"/>
          <w:b/>
          <w:sz w:val="28"/>
          <w:szCs w:val="28"/>
          <w:lang w:val="ru-RU"/>
        </w:rPr>
      </w:pPr>
      <w:r w:rsidRPr="00DA1094">
        <w:rPr>
          <w:rFonts w:ascii="Times New Roman" w:eastAsia="Times New Roman" w:hAnsi="Times New Roman"/>
          <w:b/>
          <w:bCs/>
          <w:sz w:val="28"/>
          <w:szCs w:val="28"/>
          <w:lang w:val="ru-RU"/>
        </w:rPr>
        <w:t xml:space="preserve">Практическое занятие </w:t>
      </w:r>
      <w:r w:rsidRPr="00DA1094">
        <w:rPr>
          <w:rFonts w:ascii="Times New Roman" w:eastAsia="Times New Roman" w:hAnsi="Times New Roman"/>
          <w:b/>
          <w:sz w:val="28"/>
          <w:szCs w:val="28"/>
          <w:lang w:val="ru-RU"/>
        </w:rPr>
        <w:t>№7</w:t>
      </w:r>
    </w:p>
    <w:p w:rsidR="00463DCA" w:rsidRPr="00DA1094" w:rsidRDefault="00463DCA" w:rsidP="00DA1094">
      <w:pPr>
        <w:pStyle w:val="TableParagraph"/>
        <w:ind w:right="142" w:firstLine="709"/>
        <w:jc w:val="both"/>
        <w:rPr>
          <w:rFonts w:ascii="Times New Roman" w:eastAsia="Times New Roman" w:hAnsi="Times New Roman"/>
          <w:b/>
          <w:sz w:val="28"/>
          <w:szCs w:val="28"/>
          <w:lang w:val="ru-RU"/>
        </w:rPr>
      </w:pPr>
      <w:r w:rsidRPr="00DA1094">
        <w:rPr>
          <w:rFonts w:ascii="Times New Roman" w:eastAsia="Times New Roman" w:hAnsi="Times New Roman" w:cs="Times New Roman"/>
          <w:color w:val="000000"/>
          <w:sz w:val="28"/>
          <w:szCs w:val="28"/>
          <w:lang w:val="ru-RU"/>
        </w:rPr>
        <w:t>Ведение книги записей предупреждений на поезда формы ДУ – 60.  Заполнение бланков предупреждений формы ДУ – 61.</w:t>
      </w:r>
    </w:p>
    <w:p w:rsidR="00463DCA" w:rsidRPr="00DA1094" w:rsidRDefault="00463DCA" w:rsidP="00DA1094">
      <w:pPr>
        <w:pStyle w:val="TableParagraph"/>
        <w:ind w:right="142" w:firstLine="709"/>
        <w:jc w:val="both"/>
        <w:rPr>
          <w:rFonts w:ascii="Times New Roman" w:hAnsi="Times New Roman"/>
          <w:b/>
          <w:sz w:val="28"/>
          <w:szCs w:val="28"/>
          <w:lang w:val="ru-RU"/>
        </w:rPr>
      </w:pPr>
    </w:p>
    <w:p w:rsidR="00463DCA" w:rsidRPr="00DA1094" w:rsidRDefault="00463DCA" w:rsidP="00DA1094">
      <w:pPr>
        <w:pStyle w:val="TableParagraph"/>
        <w:ind w:right="142" w:firstLine="709"/>
        <w:jc w:val="both"/>
        <w:rPr>
          <w:rFonts w:ascii="Times New Roman" w:hAnsi="Times New Roman"/>
          <w:b/>
          <w:sz w:val="28"/>
          <w:szCs w:val="28"/>
          <w:u w:val="single"/>
          <w:lang w:val="ru-RU"/>
        </w:rPr>
      </w:pPr>
      <w:r w:rsidRPr="00DA1094">
        <w:rPr>
          <w:rFonts w:ascii="Times New Roman" w:hAnsi="Times New Roman"/>
          <w:b/>
          <w:sz w:val="28"/>
          <w:szCs w:val="28"/>
          <w:lang w:val="ru-RU"/>
        </w:rPr>
        <w:t xml:space="preserve">Тема 2.10 </w:t>
      </w:r>
      <w:r w:rsidRPr="00DA1094">
        <w:rPr>
          <w:rFonts w:ascii="Times New Roman" w:eastAsia="Times New Roman" w:hAnsi="Times New Roman" w:cs="Times New Roman"/>
          <w:b/>
          <w:color w:val="000000"/>
          <w:sz w:val="28"/>
          <w:szCs w:val="28"/>
          <w:lang w:val="ru-RU"/>
        </w:rPr>
        <w:t>Обеспечение безопасности движения на железных дорогах.</w:t>
      </w:r>
    </w:p>
    <w:p w:rsidR="006A6B1D" w:rsidRPr="00DA1094" w:rsidRDefault="006A6B1D" w:rsidP="00DA1094">
      <w:pPr>
        <w:pStyle w:val="TableParagraph"/>
        <w:ind w:right="142" w:firstLine="709"/>
        <w:jc w:val="both"/>
        <w:rPr>
          <w:rFonts w:ascii="Times New Roman" w:eastAsia="Times New Roman" w:hAnsi="Times New Roman"/>
          <w:b/>
          <w:sz w:val="28"/>
          <w:szCs w:val="28"/>
          <w:lang w:val="ru-RU"/>
        </w:rPr>
      </w:pPr>
      <w:r w:rsidRPr="00DA1094">
        <w:rPr>
          <w:rFonts w:ascii="Times New Roman" w:eastAsia="Times New Roman" w:hAnsi="Times New Roman"/>
          <w:b/>
          <w:bCs/>
          <w:sz w:val="28"/>
          <w:szCs w:val="28"/>
          <w:lang w:val="ru-RU"/>
        </w:rPr>
        <w:t xml:space="preserve">Практическое занятие </w:t>
      </w:r>
      <w:r w:rsidRPr="00DA1094">
        <w:rPr>
          <w:rFonts w:ascii="Times New Roman" w:eastAsia="Times New Roman" w:hAnsi="Times New Roman"/>
          <w:b/>
          <w:sz w:val="28"/>
          <w:szCs w:val="28"/>
          <w:lang w:val="ru-RU"/>
        </w:rPr>
        <w:t xml:space="preserve">№8 </w:t>
      </w:r>
    </w:p>
    <w:p w:rsidR="006A6B1D" w:rsidRPr="00DA1094" w:rsidRDefault="00463DCA" w:rsidP="00DA1094">
      <w:pPr>
        <w:pStyle w:val="TableParagraph"/>
        <w:ind w:right="142" w:firstLine="709"/>
        <w:jc w:val="both"/>
        <w:rPr>
          <w:rFonts w:ascii="Times New Roman" w:hAnsi="Times New Roman"/>
          <w:sz w:val="28"/>
          <w:szCs w:val="28"/>
          <w:lang w:val="ru-RU"/>
        </w:rPr>
      </w:pPr>
      <w:r w:rsidRPr="00DA1094">
        <w:rPr>
          <w:rFonts w:ascii="Times New Roman" w:eastAsia="Times New Roman" w:hAnsi="Times New Roman" w:cs="Times New Roman"/>
          <w:color w:val="000000"/>
          <w:sz w:val="28"/>
          <w:szCs w:val="28"/>
          <w:lang w:val="ru-RU"/>
        </w:rPr>
        <w:lastRenderedPageBreak/>
        <w:t>Анализ причин нарушений безопасности движения и классификация</w:t>
      </w:r>
      <w:r w:rsidRPr="00DA1094">
        <w:rPr>
          <w:rFonts w:ascii="Times New Roman" w:eastAsia="Times New Roman" w:hAnsi="Times New Roman" w:cs="Times New Roman"/>
          <w:b/>
          <w:color w:val="000000"/>
          <w:sz w:val="28"/>
          <w:szCs w:val="28"/>
          <w:lang w:val="ru-RU"/>
        </w:rPr>
        <w:t xml:space="preserve"> </w:t>
      </w:r>
      <w:r w:rsidRPr="00DA1094">
        <w:rPr>
          <w:rFonts w:ascii="Times New Roman" w:eastAsia="Times New Roman" w:hAnsi="Times New Roman" w:cs="Times New Roman"/>
          <w:color w:val="000000"/>
          <w:sz w:val="28"/>
          <w:szCs w:val="28"/>
          <w:lang w:val="ru-RU"/>
        </w:rPr>
        <w:t>транспортных происшествий.</w:t>
      </w:r>
    </w:p>
    <w:p w:rsidR="00975E37" w:rsidRPr="00DA1094" w:rsidRDefault="00FE4CEB" w:rsidP="00DA1094">
      <w:pPr>
        <w:pStyle w:val="TableParagraph"/>
        <w:ind w:right="142" w:firstLine="709"/>
        <w:jc w:val="both"/>
        <w:rPr>
          <w:rFonts w:ascii="Times New Roman" w:eastAsia="Times New Roman" w:hAnsi="Times New Roman"/>
          <w:b/>
          <w:sz w:val="28"/>
          <w:szCs w:val="28"/>
          <w:lang w:val="ru-RU"/>
        </w:rPr>
      </w:pPr>
      <w:r w:rsidRPr="00DA1094">
        <w:rPr>
          <w:rFonts w:ascii="Times New Roman" w:eastAsia="Times New Roman" w:hAnsi="Times New Roman"/>
          <w:b/>
          <w:bCs/>
          <w:sz w:val="28"/>
          <w:szCs w:val="28"/>
          <w:lang w:val="ru-RU"/>
        </w:rPr>
        <w:t xml:space="preserve">Практическое занятие </w:t>
      </w:r>
      <w:r w:rsidR="006A6B1D" w:rsidRPr="00DA1094">
        <w:rPr>
          <w:rFonts w:ascii="Times New Roman" w:eastAsia="Times New Roman" w:hAnsi="Times New Roman"/>
          <w:b/>
          <w:sz w:val="28"/>
          <w:szCs w:val="28"/>
          <w:lang w:val="ru-RU"/>
        </w:rPr>
        <w:t>№9</w:t>
      </w:r>
    </w:p>
    <w:p w:rsidR="00975E37" w:rsidRPr="00DA1094" w:rsidRDefault="00463DCA" w:rsidP="00DA1094">
      <w:pPr>
        <w:pStyle w:val="TableParagraph"/>
        <w:ind w:right="142" w:firstLine="709"/>
        <w:jc w:val="both"/>
        <w:rPr>
          <w:rFonts w:ascii="Times New Roman" w:hAnsi="Times New Roman"/>
          <w:sz w:val="28"/>
          <w:szCs w:val="28"/>
          <w:lang w:val="ru-RU"/>
        </w:rPr>
      </w:pPr>
      <w:r w:rsidRPr="00DA1094">
        <w:rPr>
          <w:rFonts w:ascii="Times New Roman" w:eastAsia="Times New Roman" w:hAnsi="Times New Roman" w:cs="Times New Roman"/>
          <w:color w:val="000000"/>
          <w:sz w:val="28"/>
          <w:szCs w:val="28"/>
          <w:lang w:val="ru-RU"/>
        </w:rPr>
        <w:t>Выбор оптимальных решений и алгоритм действий оперативного персонала, связанного с движением поездов в нестандартных и аварийных ситуациях по обеспечению безопасности на железнодорожном транспорте.</w:t>
      </w:r>
    </w:p>
    <w:p w:rsidR="00975E37" w:rsidRPr="00DA1094" w:rsidRDefault="00FE4CEB" w:rsidP="00DA1094">
      <w:pPr>
        <w:pStyle w:val="TableParagraph"/>
        <w:ind w:right="142" w:firstLine="709"/>
        <w:jc w:val="both"/>
        <w:rPr>
          <w:rFonts w:ascii="Times New Roman" w:eastAsia="Times New Roman" w:hAnsi="Times New Roman"/>
          <w:b/>
          <w:sz w:val="28"/>
          <w:szCs w:val="28"/>
          <w:lang w:val="ru-RU"/>
        </w:rPr>
      </w:pPr>
      <w:r w:rsidRPr="00DA1094">
        <w:rPr>
          <w:rFonts w:ascii="Times New Roman" w:eastAsia="Times New Roman" w:hAnsi="Times New Roman"/>
          <w:b/>
          <w:bCs/>
          <w:sz w:val="28"/>
          <w:szCs w:val="28"/>
          <w:lang w:val="ru-RU"/>
        </w:rPr>
        <w:t xml:space="preserve">Практическое занятие </w:t>
      </w:r>
      <w:r w:rsidRPr="00DA1094">
        <w:rPr>
          <w:rFonts w:ascii="Times New Roman" w:eastAsia="Times New Roman" w:hAnsi="Times New Roman"/>
          <w:b/>
          <w:sz w:val="28"/>
          <w:szCs w:val="28"/>
          <w:lang w:val="ru-RU"/>
        </w:rPr>
        <w:t xml:space="preserve">№10 </w:t>
      </w:r>
    </w:p>
    <w:p w:rsidR="00975E37" w:rsidRPr="00DA1094" w:rsidRDefault="00FE4CEB" w:rsidP="00DA1094">
      <w:pPr>
        <w:pStyle w:val="TableParagraph"/>
        <w:ind w:right="142" w:firstLine="709"/>
        <w:jc w:val="both"/>
        <w:rPr>
          <w:rFonts w:ascii="Times New Roman" w:eastAsia="Times New Roman" w:hAnsi="Times New Roman"/>
          <w:b/>
          <w:bCs/>
          <w:sz w:val="28"/>
          <w:szCs w:val="28"/>
          <w:lang w:val="ru-RU"/>
        </w:rPr>
      </w:pPr>
      <w:r w:rsidRPr="00DA1094">
        <w:rPr>
          <w:rFonts w:ascii="Times New Roman" w:hAnsi="Times New Roman"/>
          <w:sz w:val="28"/>
          <w:szCs w:val="28"/>
          <w:lang w:val="ru-RU"/>
        </w:rPr>
        <w:t>Составление ТРА промежуточной железнодорожной станции.</w:t>
      </w:r>
    </w:p>
    <w:p w:rsidR="00975E37" w:rsidRDefault="00975E37">
      <w:pPr>
        <w:tabs>
          <w:tab w:val="left" w:pos="0"/>
        </w:tabs>
        <w:spacing w:after="0" w:line="240" w:lineRule="auto"/>
        <w:rPr>
          <w:rFonts w:ascii="Times New Roman" w:hAnsi="Times New Roman"/>
          <w:sz w:val="28"/>
          <w:szCs w:val="28"/>
        </w:rPr>
      </w:pPr>
    </w:p>
    <w:p w:rsidR="00975E37" w:rsidRDefault="00FE4CEB">
      <w:pPr>
        <w:spacing w:after="0" w:line="240" w:lineRule="auto"/>
        <w:ind w:firstLine="567"/>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 xml:space="preserve">Критерии оценивания практических занятий </w:t>
      </w:r>
    </w:p>
    <w:p w:rsidR="00975E37" w:rsidRDefault="00FE4CEB">
      <w:pPr>
        <w:spacing w:after="0" w:line="240" w:lineRule="auto"/>
        <w:ind w:firstLine="567"/>
        <w:jc w:val="both"/>
        <w:rPr>
          <w:rFonts w:ascii="Times New Roman" w:eastAsia="TimesNewRomanPSMT" w:hAnsi="Times New Roman" w:cs="Times New Roman"/>
          <w:bCs/>
          <w:sz w:val="28"/>
          <w:szCs w:val="28"/>
        </w:rPr>
      </w:pPr>
      <w:r>
        <w:rPr>
          <w:rFonts w:ascii="Times New Roman" w:eastAsia="Times New Roman" w:hAnsi="Times New Roman" w:cs="Times New Roman"/>
          <w:sz w:val="28"/>
          <w:szCs w:val="28"/>
        </w:rPr>
        <w:t xml:space="preserve">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 </w:t>
      </w:r>
      <w:r>
        <w:rPr>
          <w:rFonts w:ascii="Times New Roman" w:eastAsia="TimesNewRomanPSMT" w:hAnsi="Times New Roman" w:cs="Times New Roman"/>
          <w:bCs/>
          <w:sz w:val="28"/>
          <w:szCs w:val="28"/>
        </w:rPr>
        <w:t>Практические занятия оцениваются по пятибалльной шкале:</w:t>
      </w:r>
    </w:p>
    <w:p w:rsidR="00975E37" w:rsidRDefault="00FE4CEB">
      <w:pPr>
        <w:spacing w:after="0" w:line="240" w:lineRule="auto"/>
        <w:ind w:firstLine="567"/>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оценка «5» баллов выставляется обучающемуся, если:</w:t>
      </w:r>
    </w:p>
    <w:p w:rsidR="00975E37" w:rsidRDefault="00FE4CEB">
      <w:pPr>
        <w:spacing w:after="0" w:line="240" w:lineRule="auto"/>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xml:space="preserve">– работа выполнена полностью и правильно; </w:t>
      </w:r>
      <w:r>
        <w:rPr>
          <w:rFonts w:ascii="Times New Roman" w:eastAsia="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Pr>
          <w:rFonts w:ascii="Times New Roman" w:eastAsia="TimesNewRomanPSMT" w:hAnsi="Times New Roman" w:cs="Times New Roman"/>
          <w:bCs/>
          <w:sz w:val="28"/>
          <w:szCs w:val="28"/>
        </w:rPr>
        <w:t>сделаны правильные выводы;</w:t>
      </w:r>
    </w:p>
    <w:p w:rsidR="00975E37" w:rsidRDefault="00FE4CEB">
      <w:pPr>
        <w:spacing w:after="0" w:line="240" w:lineRule="auto"/>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xml:space="preserve">– </w:t>
      </w:r>
      <w:r>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975E37" w:rsidRDefault="00FE4CEB">
      <w:pPr>
        <w:spacing w:after="0" w:line="240" w:lineRule="auto"/>
        <w:ind w:firstLine="567"/>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оценка «4» баллов выставляется обучающемуся, если:</w:t>
      </w:r>
    </w:p>
    <w:p w:rsidR="00975E37" w:rsidRDefault="00FE4CEB">
      <w:pPr>
        <w:spacing w:after="0" w:line="240" w:lineRule="auto"/>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975E37" w:rsidRDefault="00FE4CEB">
      <w:pPr>
        <w:spacing w:after="0" w:line="240" w:lineRule="auto"/>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xml:space="preserve">– </w:t>
      </w:r>
      <w:r>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975E37" w:rsidRDefault="00FE4CEB">
      <w:pPr>
        <w:spacing w:after="0" w:line="240" w:lineRule="auto"/>
        <w:ind w:firstLine="567"/>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оценка «3» баллов выставляется обучающемуся, если:</w:t>
      </w:r>
    </w:p>
    <w:p w:rsidR="00975E37" w:rsidRDefault="00FE4CEB">
      <w:pPr>
        <w:spacing w:after="0" w:line="240" w:lineRule="auto"/>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975E37" w:rsidRDefault="00FE4CEB">
      <w:pPr>
        <w:spacing w:after="0" w:line="240" w:lineRule="auto"/>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Pr>
          <w:rFonts w:ascii="Times New Roman" w:eastAsia="Times New Roman" w:hAnsi="Times New Roman" w:cs="Times New Roman"/>
          <w:sz w:val="28"/>
          <w:szCs w:val="28"/>
        </w:rPr>
        <w:t>во время защиты обучающийся правильно понимает сущность вопроса, но в ответе имеются отдельные пробелы в усвоении вопросов курса;</w:t>
      </w:r>
    </w:p>
    <w:p w:rsidR="00975E37" w:rsidRDefault="00FE4CEB">
      <w:pPr>
        <w:spacing w:after="0" w:line="240" w:lineRule="auto"/>
        <w:ind w:firstLine="567"/>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оценка «2» баллов выставляется обучающемуся, если:</w:t>
      </w:r>
    </w:p>
    <w:p w:rsidR="00975E37" w:rsidRDefault="00FE4CEB">
      <w:pPr>
        <w:spacing w:after="0" w:line="240" w:lineRule="auto"/>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975E37" w:rsidRDefault="00FE4CEB">
      <w:pPr>
        <w:spacing w:after="0" w:line="240" w:lineRule="auto"/>
        <w:ind w:firstLine="567"/>
        <w:jc w:val="both"/>
        <w:rPr>
          <w:rFonts w:ascii="Times New Roman" w:eastAsia="Times New Roman" w:hAnsi="Times New Roman" w:cs="Times New Roman"/>
          <w:sz w:val="28"/>
          <w:szCs w:val="28"/>
        </w:rPr>
      </w:pPr>
      <w:r>
        <w:rPr>
          <w:rFonts w:ascii="Times New Roman" w:eastAsia="TimesNewRomanPSMT" w:hAnsi="Times New Roman" w:cs="Times New Roman"/>
          <w:bCs/>
          <w:sz w:val="28"/>
          <w:szCs w:val="28"/>
        </w:rPr>
        <w:lastRenderedPageBreak/>
        <w:t>В данном случае обучающийся не допускается к защите отчета. Работа должна быть исправлена с учетом недостатков (</w:t>
      </w:r>
      <w:r>
        <w:rPr>
          <w:rFonts w:ascii="Times New Roman" w:eastAsia="Times New Roman" w:hAnsi="Times New Roman" w:cs="Times New Roman"/>
          <w:sz w:val="28"/>
          <w:szCs w:val="28"/>
        </w:rPr>
        <w:t>при защите отчета обучающийся не может ответить ни на один из поставленных вопросов).</w:t>
      </w:r>
    </w:p>
    <w:p w:rsidR="00975E37" w:rsidRDefault="00FE4CEB">
      <w:pPr>
        <w:spacing w:after="0" w:line="240" w:lineRule="auto"/>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w:t>
      </w:r>
    </w:p>
    <w:p w:rsidR="00975E37" w:rsidRDefault="00975E37">
      <w:pPr>
        <w:spacing w:after="0" w:line="240" w:lineRule="auto"/>
        <w:ind w:firstLine="567"/>
        <w:jc w:val="both"/>
        <w:rPr>
          <w:rFonts w:ascii="Times New Roman" w:eastAsia="TimesNewRomanPSMT" w:hAnsi="Times New Roman" w:cs="Times New Roman"/>
          <w:bCs/>
          <w:sz w:val="28"/>
          <w:szCs w:val="28"/>
        </w:rPr>
      </w:pPr>
    </w:p>
    <w:p w:rsidR="00975E37" w:rsidRPr="00DA1094" w:rsidRDefault="00DA1094" w:rsidP="00DA1094">
      <w:pPr>
        <w:spacing w:after="0" w:line="240" w:lineRule="auto"/>
        <w:ind w:right="-108"/>
        <w:jc w:val="both"/>
        <w:rPr>
          <w:rFonts w:ascii="Times New Roman" w:eastAsia="Times New Roman" w:hAnsi="Times New Roman" w:cs="Times New Roman"/>
          <w:b/>
          <w:sz w:val="28"/>
          <w:szCs w:val="28"/>
        </w:rPr>
      </w:pPr>
      <w:r w:rsidRPr="00DA1094">
        <w:rPr>
          <w:rFonts w:ascii="Times New Roman" w:eastAsia="TimesNewRomanPSMT" w:hAnsi="Times New Roman" w:cs="Times New Roman"/>
          <w:b/>
          <w:bCs/>
          <w:sz w:val="28"/>
          <w:szCs w:val="28"/>
        </w:rPr>
        <w:t>ИНСТРУКЦИОННЫЕ КАРТЫ ДЛЯ ПРОВЕДЕНИЯ ПРАКТИЧЕСКИХ ЗАНЯТИЙ</w:t>
      </w:r>
    </w:p>
    <w:p w:rsidR="0027504E" w:rsidRDefault="0027504E">
      <w:pPr>
        <w:spacing w:after="0"/>
        <w:jc w:val="center"/>
        <w:rPr>
          <w:rFonts w:ascii="Times New Roman" w:hAnsi="Times New Roman" w:cs="Times New Roman"/>
          <w:b/>
          <w:color w:val="000000" w:themeColor="text1"/>
          <w:sz w:val="28"/>
          <w:szCs w:val="28"/>
        </w:rPr>
      </w:pPr>
    </w:p>
    <w:p w:rsidR="0027504E" w:rsidRDefault="0027504E" w:rsidP="00394D70">
      <w:pPr>
        <w:spacing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ПРАКТИЧЕСКОЕ ЗАНЯТИЕ №1.</w:t>
      </w:r>
    </w:p>
    <w:p w:rsidR="0027504E" w:rsidRDefault="0027504E" w:rsidP="0027504E">
      <w:pPr>
        <w:spacing w:line="240" w:lineRule="auto"/>
        <w:jc w:val="center"/>
        <w:rPr>
          <w:rFonts w:ascii="Times New Roman" w:hAnsi="Times New Roman" w:cs="Times New Roman"/>
          <w:b/>
          <w:sz w:val="28"/>
          <w:szCs w:val="28"/>
        </w:rPr>
      </w:pPr>
      <w:r w:rsidRPr="0027504E">
        <w:rPr>
          <w:rFonts w:ascii="Times New Roman" w:eastAsia="Times New Roman" w:hAnsi="Times New Roman" w:cs="Times New Roman"/>
          <w:b/>
          <w:color w:val="000000"/>
          <w:sz w:val="28"/>
          <w:szCs w:val="28"/>
        </w:rPr>
        <w:t>Оформление записей в Журнале осмотра путей, стрелочных переводов, устройств СЦБ, связи и контактной сети (ф. ДУ-46)</w:t>
      </w:r>
    </w:p>
    <w:p w:rsidR="0027504E" w:rsidRDefault="0027504E" w:rsidP="0027504E">
      <w:pPr>
        <w:spacing w:line="240" w:lineRule="auto"/>
        <w:jc w:val="both"/>
        <w:rPr>
          <w:rFonts w:ascii="Times New Roman" w:hAnsi="Times New Roman" w:cs="Times New Roman"/>
          <w:sz w:val="28"/>
          <w:szCs w:val="28"/>
        </w:rPr>
      </w:pPr>
      <w:r>
        <w:rPr>
          <w:rFonts w:ascii="Times New Roman" w:hAnsi="Times New Roman" w:cs="Times New Roman"/>
          <w:b/>
          <w:i/>
          <w:color w:val="000000" w:themeColor="text1"/>
          <w:sz w:val="28"/>
          <w:szCs w:val="28"/>
        </w:rPr>
        <w:t>Цель</w:t>
      </w:r>
      <w:r>
        <w:rPr>
          <w:rFonts w:ascii="Times New Roman" w:hAnsi="Times New Roman" w:cs="Times New Roman"/>
          <w:b/>
          <w:color w:val="000000" w:themeColor="text1"/>
          <w:sz w:val="28"/>
          <w:szCs w:val="28"/>
        </w:rPr>
        <w:t xml:space="preserve">: </w:t>
      </w:r>
      <w:r>
        <w:rPr>
          <w:rFonts w:ascii="Times New Roman" w:hAnsi="Times New Roman" w:cs="Times New Roman"/>
          <w:color w:val="000000" w:themeColor="text1"/>
          <w:sz w:val="28"/>
          <w:szCs w:val="28"/>
        </w:rPr>
        <w:t xml:space="preserve">научиться оформлять записи в </w:t>
      </w:r>
      <w:r>
        <w:rPr>
          <w:rFonts w:ascii="Times New Roman" w:hAnsi="Times New Roman" w:cs="Times New Roman"/>
          <w:sz w:val="28"/>
          <w:szCs w:val="28"/>
        </w:rPr>
        <w:t>Журнале осмотра путей, стрелочных переводов, устройств СЦБ, связи и контактной сети формы ДУ-46.</w:t>
      </w:r>
    </w:p>
    <w:p w:rsidR="0027504E" w:rsidRDefault="0027504E" w:rsidP="0027504E">
      <w:pPr>
        <w:spacing w:line="240" w:lineRule="auto"/>
        <w:jc w:val="both"/>
        <w:rPr>
          <w:rFonts w:ascii="Times New Roman" w:hAnsi="Times New Roman" w:cs="Times New Roman"/>
          <w:color w:val="000000" w:themeColor="text1"/>
          <w:sz w:val="28"/>
          <w:szCs w:val="28"/>
        </w:rPr>
      </w:pPr>
      <w:r>
        <w:rPr>
          <w:rFonts w:ascii="Times New Roman" w:hAnsi="Times New Roman" w:cs="Times New Roman"/>
          <w:b/>
          <w:i/>
          <w:sz w:val="28"/>
          <w:szCs w:val="28"/>
        </w:rPr>
        <w:t xml:space="preserve">Оборудование: </w:t>
      </w:r>
      <w:r>
        <w:rPr>
          <w:rFonts w:ascii="Times New Roman" w:hAnsi="Times New Roman" w:cs="Times New Roman"/>
          <w:color w:val="000000" w:themeColor="text1"/>
          <w:sz w:val="28"/>
          <w:szCs w:val="28"/>
        </w:rPr>
        <w:t>Листы журнала осмотра формы ДУ-46.</w:t>
      </w:r>
    </w:p>
    <w:p w:rsidR="0027504E" w:rsidRDefault="0027504E" w:rsidP="0027504E">
      <w:pPr>
        <w:spacing w:line="240" w:lineRule="auto"/>
        <w:jc w:val="both"/>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 xml:space="preserve">Ход работы: </w:t>
      </w:r>
    </w:p>
    <w:p w:rsidR="0027504E" w:rsidRDefault="0027504E" w:rsidP="00464EDB">
      <w:pPr>
        <w:pStyle w:val="aff9"/>
        <w:numPr>
          <w:ilvl w:val="0"/>
          <w:numId w:val="142"/>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Оформите запись в журнале осмотра формы ДУ-46.</w:t>
      </w:r>
    </w:p>
    <w:p w:rsidR="0027504E" w:rsidRDefault="0027504E" w:rsidP="00464EDB">
      <w:pPr>
        <w:pStyle w:val="aff9"/>
        <w:numPr>
          <w:ilvl w:val="0"/>
          <w:numId w:val="142"/>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Дайте описание действий ДСП, обосновав их требованиями ПТЭ и инструкций.</w:t>
      </w:r>
    </w:p>
    <w:p w:rsidR="0027504E" w:rsidRDefault="0027504E" w:rsidP="0027504E">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Вариант 1: </w:t>
      </w:r>
    </w:p>
    <w:p w:rsidR="0027504E" w:rsidRDefault="0027504E" w:rsidP="0027504E">
      <w:pPr>
        <w:spacing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20-го декабря в 20 час. 30 мин. при приеме поезда № 3001 на 2-й путь ДСП не смог открыть на разрешающее показание входной светофор «Н» при правильно приготовленном маршруте. Поезд принимали на станцию при запрещающем показании светофора.Электромеханик Иванов, устранивший неисправность в 21 час. 30 мин., сообщил, что она произошла из-за перегорания лампы зеленого огня.</w:t>
      </w:r>
    </w:p>
    <w:p w:rsidR="0027504E" w:rsidRDefault="0027504E" w:rsidP="0027504E">
      <w:pPr>
        <w:spacing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29-го ноября в 15 час. 20 мин. ДСП при переводе в минусовое положение стрелки №11 обнаружил потерю контроля ее положения из-за плохого контакта в автопереключателе, неисправность устранена в 15 час. 50 мин. электромехаником Беловым.</w:t>
      </w:r>
    </w:p>
    <w:p w:rsidR="0027504E" w:rsidRDefault="0027504E" w:rsidP="0027504E">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Вариант 2: </w:t>
      </w:r>
    </w:p>
    <w:p w:rsidR="0027504E" w:rsidRDefault="0027504E" w:rsidP="0027504E">
      <w:pPr>
        <w:spacing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30-го ноября в 11 час. 30 мин. ДСП обнаружил ложную занятость изолированного участка 16-18. В 11 час. 38 мин. неисправность устранена электромехаником Рябовым. Причиной неисправности явилось закорачивание рельсовой цепи проволокой.</w:t>
      </w:r>
    </w:p>
    <w:p w:rsidR="0027504E" w:rsidRDefault="0027504E" w:rsidP="0027504E">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2) 20-го марта в 3 час. 30 мин. ДСП станции «Б» при отправлении на перегон «Б-В», оборудованный автоматической блокировкой, хозяйственного поезда №5045 (с возвращением обратно на станцию «Б») не смог изъять ключ-жезл.</w:t>
      </w:r>
      <w:r>
        <w:rPr>
          <w:rFonts w:ascii="Times New Roman" w:hAnsi="Times New Roman" w:cs="Times New Roman"/>
          <w:color w:val="000000" w:themeColor="text1"/>
          <w:sz w:val="28"/>
          <w:szCs w:val="28"/>
        </w:rPr>
        <w:tab/>
        <w:t>Электромеханик Шалаев, устранивший неисправность в 4 час. 00 мин., сообщил, что она произошла из-за неисправности замка ключа-жезла.</w:t>
      </w:r>
    </w:p>
    <w:p w:rsidR="0027504E" w:rsidRDefault="0027504E" w:rsidP="0027504E">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 xml:space="preserve">Вариант 3: </w:t>
      </w:r>
    </w:p>
    <w:p w:rsidR="0027504E" w:rsidRDefault="0027504E" w:rsidP="0027504E">
      <w:pPr>
        <w:spacing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25-го мая в 16 час. 05 мин. при свободности </w:t>
      </w:r>
      <w:r>
        <w:rPr>
          <w:rFonts w:ascii="Times New Roman" w:hAnsi="Times New Roman" w:cs="Times New Roman"/>
          <w:color w:val="000000" w:themeColor="text1"/>
          <w:sz w:val="28"/>
          <w:szCs w:val="28"/>
          <w:lang w:val="en-US"/>
        </w:rPr>
        <w:t>III</w:t>
      </w:r>
      <w:r>
        <w:rPr>
          <w:rFonts w:ascii="Times New Roman" w:hAnsi="Times New Roman" w:cs="Times New Roman"/>
          <w:color w:val="000000" w:themeColor="text1"/>
          <w:sz w:val="28"/>
          <w:szCs w:val="28"/>
        </w:rPr>
        <w:t xml:space="preserve"> главного пути перегона «М-Л» горит красная лампочка занятости перегона, не проходит смена направоления. По заявлению ДСП неисправность устранена электромехаником Соболевым. Причиной неисправности явился выход из строя дешифраторной ячейки на сигнальной точке №2.</w:t>
      </w:r>
    </w:p>
    <w:p w:rsidR="0027504E" w:rsidRDefault="0027504E" w:rsidP="0027504E">
      <w:pPr>
        <w:spacing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20-го октября в 12 час. 45 мин. составитель поездов Ефимов доложил дежурному по станции «А», что на 6-м приемоотправочном пути обнаружен лопнувший рельс. Дорожный мастер (ПД) Захаров, заменивший рельс, сообщил, что трещина произошла из-за скрытого дефекта плавки. Рельс заменен в 13 час. 30 мин.</w:t>
      </w:r>
    </w:p>
    <w:p w:rsidR="0027504E" w:rsidRDefault="0027504E" w:rsidP="002750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Краткие теоретические сведения</w:t>
      </w:r>
    </w:p>
    <w:p w:rsidR="0027504E" w:rsidRDefault="0027504E" w:rsidP="0027504E">
      <w:pPr>
        <w:spacing w:after="0" w:line="240" w:lineRule="auto"/>
        <w:jc w:val="center"/>
        <w:rPr>
          <w:rFonts w:ascii="Times New Roman" w:hAnsi="Times New Roman" w:cs="Times New Roman"/>
          <w:b/>
          <w:sz w:val="28"/>
          <w:szCs w:val="28"/>
        </w:rPr>
      </w:pPr>
    </w:p>
    <w:p w:rsidR="0027504E" w:rsidRDefault="0027504E" w:rsidP="002750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Для правильной организации работ, связанных с выключением устройств, устранении обнаруженных неисправностей этих устройств, обеспечении безопасности движения поездов и маневровых передвижений, большое значение имеет правильное и своевременное оформление записей в Журнале осмотра путей, стрелочных переводов, устройств СЦБ, связи и контактной сети. Этот журнал ведется на всех станциях, разъездах, обгонных пунктах. На крупных станциях он находится в помещении каждого дежурного по станции и по парку, а также у дежурных по сортировочным горкам.</w:t>
      </w:r>
    </w:p>
    <w:p w:rsidR="0027504E" w:rsidRDefault="0027504E" w:rsidP="002750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ДУ-46 установленным порядком отражают результаты периодических осмотров, проверок устройств СЦБ, записывают обнаруженные неисправности, а также удостоверяют нормальную работу устройств после устранения повреждений. Без записи в журнале запрещается производить на станциях работы по переоборудованию, переносу, ремонту, испытанию и замене устройств и приборов СЦБ, работы, вызывающие нарушение установленных зависимостей или временное прекращение действия устройств, а также такие работы на станционных путях, характер которых требует ограждения сигналами остановки или уменьшения скорости. Ввод выключенных устройств в действие после окончания работ или исправления неисправности производится только после записи или соответствующей отметки руководителя работ в том же журнале. В некоторых случаях запись об окончании работ может быть заменена передачей руководителем работ дежурному по станции регистрируемой телефонограммы, которую последний записывает в тот же журнал. В журнале регистрируются все неисправности устройств, обнаруженные при их осмотре, дежурным по станции и другими работниками. О каждой такой записи дежурный по станции должен немедленно поставить в известность работника, обслуживающего устройства (дорожного мастера, электромеханика и др.), который принимает меры к быстрейшему устранению неисправности.</w:t>
      </w:r>
    </w:p>
    <w:p w:rsidR="0027504E" w:rsidRDefault="0027504E" w:rsidP="0027504E">
      <w:pPr>
        <w:spacing w:after="0" w:line="240" w:lineRule="auto"/>
        <w:jc w:val="both"/>
        <w:rPr>
          <w:rFonts w:ascii="Times New Roman" w:hAnsi="Times New Roman" w:cs="Times New Roman"/>
          <w:sz w:val="28"/>
          <w:szCs w:val="28"/>
        </w:rPr>
      </w:pPr>
    </w:p>
    <w:p w:rsidR="0027504E" w:rsidRDefault="0027504E" w:rsidP="0027504E">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Контрольные вопросы</w:t>
      </w:r>
    </w:p>
    <w:p w:rsidR="0027504E" w:rsidRDefault="0027504E" w:rsidP="00464EDB">
      <w:pPr>
        <w:pStyle w:val="aff9"/>
        <w:numPr>
          <w:ilvl w:val="0"/>
          <w:numId w:val="14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Перечислите способы выключения устройств СЦБ.</w:t>
      </w:r>
    </w:p>
    <w:p w:rsidR="0027504E" w:rsidRDefault="0027504E" w:rsidP="00464EDB">
      <w:pPr>
        <w:pStyle w:val="aff9"/>
        <w:numPr>
          <w:ilvl w:val="0"/>
          <w:numId w:val="14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Объясните, может ли электромеханик СЦБ приступать к устранению неисправности устройств СЦБ на железнодорожной станции без согласия ДСП и без записи в Журнале осмотра, если он прибыл непосредственно в район расположения неисправных устройств.</w:t>
      </w:r>
    </w:p>
    <w:p w:rsidR="0027504E" w:rsidRDefault="0027504E" w:rsidP="00464EDB">
      <w:pPr>
        <w:pStyle w:val="aff9"/>
        <w:numPr>
          <w:ilvl w:val="0"/>
          <w:numId w:val="14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Укажите порядок закрепления и запирания стрелки при выключении с сохранением пользования сигналами и без сохранения пользования сигналами.</w:t>
      </w:r>
    </w:p>
    <w:p w:rsidR="0027504E" w:rsidRPr="006D3711" w:rsidRDefault="0027504E" w:rsidP="00464EDB">
      <w:pPr>
        <w:pStyle w:val="aff9"/>
        <w:numPr>
          <w:ilvl w:val="0"/>
          <w:numId w:val="149"/>
        </w:numPr>
        <w:jc w:val="both"/>
        <w:rPr>
          <w:rFonts w:eastAsia="TimesNewRomanPSMT"/>
          <w:b/>
          <w:bCs/>
          <w:color w:val="FF0000"/>
          <w:sz w:val="28"/>
          <w:szCs w:val="28"/>
        </w:rPr>
      </w:pPr>
      <w:r>
        <w:rPr>
          <w:rFonts w:ascii="Times New Roman" w:hAnsi="Times New Roman"/>
          <w:sz w:val="28"/>
          <w:szCs w:val="28"/>
        </w:rPr>
        <w:t>Перечислите основные требования к ведению Журнала осмотра</w:t>
      </w:r>
    </w:p>
    <w:p w:rsidR="00975E37" w:rsidRDefault="0027504E" w:rsidP="00394D70">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ПРАКТИЧЕСКОЕ ЗАНЯТИЕ №2</w:t>
      </w:r>
      <w:r w:rsidR="00FE4CEB">
        <w:rPr>
          <w:rFonts w:ascii="Times New Roman" w:hAnsi="Times New Roman" w:cs="Times New Roman"/>
          <w:b/>
          <w:color w:val="000000" w:themeColor="text1"/>
          <w:sz w:val="28"/>
          <w:szCs w:val="28"/>
        </w:rPr>
        <w:t>.</w:t>
      </w:r>
    </w:p>
    <w:p w:rsidR="00975E37" w:rsidRDefault="0027504E">
      <w:pPr>
        <w:spacing w:after="0" w:line="240" w:lineRule="auto"/>
        <w:jc w:val="center"/>
        <w:rPr>
          <w:rFonts w:ascii="Times New Roman" w:hAnsi="Times New Roman" w:cs="Times New Roman"/>
          <w:color w:val="000000" w:themeColor="text1"/>
          <w:sz w:val="32"/>
          <w:szCs w:val="32"/>
        </w:rPr>
      </w:pPr>
      <w:r w:rsidRPr="0027504E">
        <w:rPr>
          <w:rFonts w:ascii="Times New Roman" w:eastAsia="Times New Roman" w:hAnsi="Times New Roman" w:cs="Times New Roman"/>
          <w:b/>
          <w:color w:val="000000"/>
          <w:sz w:val="28"/>
          <w:szCs w:val="28"/>
        </w:rPr>
        <w:t>Определение неисправностей стрелочных переводов, с которыми запрещается их эксплуатировать</w:t>
      </w:r>
      <w:r>
        <w:rPr>
          <w:rFonts w:ascii="Times New Roman" w:hAnsi="Times New Roman" w:cs="Times New Roman"/>
          <w:b/>
          <w:color w:val="000000" w:themeColor="text1"/>
          <w:sz w:val="28"/>
          <w:szCs w:val="28"/>
        </w:rPr>
        <w:t>.</w:t>
      </w:r>
    </w:p>
    <w:p w:rsidR="00975E37" w:rsidRDefault="00975E37">
      <w:pPr>
        <w:spacing w:after="0" w:line="240" w:lineRule="auto"/>
        <w:jc w:val="center"/>
        <w:rPr>
          <w:rFonts w:ascii="Times New Roman" w:hAnsi="Times New Roman" w:cs="Times New Roman"/>
          <w:color w:val="000000" w:themeColor="text1"/>
          <w:sz w:val="28"/>
          <w:szCs w:val="28"/>
        </w:rPr>
      </w:pPr>
    </w:p>
    <w:p w:rsidR="00975E37" w:rsidRDefault="00FE4CEB">
      <w:pPr>
        <w:spacing w:line="240" w:lineRule="auto"/>
        <w:jc w:val="both"/>
        <w:rPr>
          <w:rFonts w:ascii="Times New Roman" w:hAnsi="Times New Roman" w:cs="Times New Roman"/>
          <w:color w:val="000000" w:themeColor="text1"/>
          <w:sz w:val="28"/>
          <w:szCs w:val="28"/>
        </w:rPr>
      </w:pPr>
      <w:r>
        <w:rPr>
          <w:rFonts w:ascii="Times New Roman" w:hAnsi="Times New Roman" w:cs="Times New Roman"/>
          <w:b/>
          <w:i/>
          <w:color w:val="000000" w:themeColor="text1"/>
          <w:sz w:val="28"/>
          <w:szCs w:val="28"/>
        </w:rPr>
        <w:t>Цель:</w:t>
      </w:r>
      <w:r>
        <w:rPr>
          <w:rFonts w:ascii="Times New Roman" w:hAnsi="Times New Roman" w:cs="Times New Roman"/>
          <w:color w:val="000000" w:themeColor="text1"/>
          <w:sz w:val="28"/>
          <w:szCs w:val="28"/>
        </w:rPr>
        <w:t xml:space="preserve"> научиться выявлять неисправности стрелочных переводов.</w:t>
      </w:r>
    </w:p>
    <w:p w:rsidR="00975E37" w:rsidRDefault="00FE4CEB">
      <w:pPr>
        <w:spacing w:line="240" w:lineRule="auto"/>
        <w:jc w:val="both"/>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 xml:space="preserve">Ход работы: </w:t>
      </w:r>
    </w:p>
    <w:p w:rsidR="00975E37" w:rsidRDefault="00FE4CEB" w:rsidP="00464EDB">
      <w:pPr>
        <w:pStyle w:val="aff9"/>
        <w:numPr>
          <w:ilvl w:val="0"/>
          <w:numId w:val="304"/>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Определите по каждому варианту имеются ли неисправности на данном стрелочном переводе.</w:t>
      </w:r>
    </w:p>
    <w:p w:rsidR="00975E37" w:rsidRDefault="00FE4CEB" w:rsidP="00464EDB">
      <w:pPr>
        <w:pStyle w:val="aff9"/>
        <w:numPr>
          <w:ilvl w:val="0"/>
          <w:numId w:val="304"/>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Сделайте вывод о возможности эксплуатации стрелочного перевода в обоих случаях.</w:t>
      </w:r>
    </w:p>
    <w:p w:rsidR="00975E37" w:rsidRDefault="00FE4CEB" w:rsidP="00464EDB">
      <w:pPr>
        <w:pStyle w:val="aff9"/>
        <w:numPr>
          <w:ilvl w:val="0"/>
          <w:numId w:val="304"/>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Вычертите схему стрелочного перевода, на котором укажите места производимых замеров.</w:t>
      </w:r>
    </w:p>
    <w:p w:rsidR="00975E37" w:rsidRDefault="00FE4CEB">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Вариант 1: </w:t>
      </w:r>
    </w:p>
    <w:p w:rsidR="00975E37" w:rsidRDefault="00FE4CEB" w:rsidP="00464EDB">
      <w:pPr>
        <w:pStyle w:val="aff9"/>
        <w:numPr>
          <w:ilvl w:val="0"/>
          <w:numId w:val="143"/>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Измеренная ширина колеи стрелочного перевода Р-50 марки 1/9 в острие остряка 1526 мм.</w:t>
      </w:r>
    </w:p>
    <w:p w:rsidR="00975E37" w:rsidRDefault="00FE4CEB" w:rsidP="00464EDB">
      <w:pPr>
        <w:pStyle w:val="aff9"/>
        <w:numPr>
          <w:ilvl w:val="0"/>
          <w:numId w:val="143"/>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Величина отставания левого остряка от рамного рельса 5мм. Указать в каком месте стрелке производится измерение.</w:t>
      </w:r>
    </w:p>
    <w:p w:rsidR="00975E37" w:rsidRDefault="00FE4CEB">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Вариант 2: </w:t>
      </w:r>
    </w:p>
    <w:p w:rsidR="00975E37" w:rsidRDefault="00FE4CEB" w:rsidP="00464EDB">
      <w:pPr>
        <w:pStyle w:val="aff9"/>
        <w:numPr>
          <w:ilvl w:val="0"/>
          <w:numId w:val="144"/>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Измеренная ширина колеи стрелочного перевода Р-50 марки 1/9 в середине переводной кривой 1522 мм.</w:t>
      </w:r>
    </w:p>
    <w:p w:rsidR="00975E37" w:rsidRDefault="00FE4CEB" w:rsidP="00464EDB">
      <w:pPr>
        <w:pStyle w:val="aff9"/>
        <w:numPr>
          <w:ilvl w:val="0"/>
          <w:numId w:val="144"/>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Выявлен разрыв одного контррельсового болта в одноболтовом вкладыше.</w:t>
      </w:r>
    </w:p>
    <w:p w:rsidR="00975E37" w:rsidRDefault="00FE4CEB">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Вариант 3: </w:t>
      </w:r>
    </w:p>
    <w:p w:rsidR="00975E37" w:rsidRDefault="00FE4CEB" w:rsidP="00464EDB">
      <w:pPr>
        <w:pStyle w:val="aff9"/>
        <w:numPr>
          <w:ilvl w:val="0"/>
          <w:numId w:val="145"/>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Выявлено выкрашивание остряка 150 мм. Как определить правый и левый остряки?</w:t>
      </w:r>
    </w:p>
    <w:p w:rsidR="00975E37" w:rsidRDefault="00FE4CEB" w:rsidP="00464EDB">
      <w:pPr>
        <w:pStyle w:val="aff9"/>
        <w:numPr>
          <w:ilvl w:val="0"/>
          <w:numId w:val="145"/>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Измеренное расстояние между рабочей гранью сердечника крестовины и рабочей гранью головки контррельса 1471 мм. </w:t>
      </w:r>
    </w:p>
    <w:p w:rsidR="00975E37" w:rsidRDefault="00FE4CEB">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Вариант 4: </w:t>
      </w:r>
    </w:p>
    <w:p w:rsidR="00975E37" w:rsidRDefault="00FE4CEB" w:rsidP="00464EDB">
      <w:pPr>
        <w:pStyle w:val="aff9"/>
        <w:numPr>
          <w:ilvl w:val="0"/>
          <w:numId w:val="146"/>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Измеренная ширина колеи стрелочного перевода Р-50 марки 1/9 в крестовине 1523 мм.</w:t>
      </w:r>
    </w:p>
    <w:p w:rsidR="00975E37" w:rsidRDefault="00FE4CEB" w:rsidP="00464EDB">
      <w:pPr>
        <w:pStyle w:val="aff9"/>
        <w:numPr>
          <w:ilvl w:val="0"/>
          <w:numId w:val="146"/>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Выявлено выкрашивание остряка на стрелочном переводе, расположенном на прочем станционном пути 450 мм.</w:t>
      </w:r>
    </w:p>
    <w:p w:rsidR="00975E37" w:rsidRDefault="00FE4CEB">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Вариант 5: </w:t>
      </w:r>
    </w:p>
    <w:p w:rsidR="00975E37" w:rsidRDefault="00FE4CEB" w:rsidP="00464EDB">
      <w:pPr>
        <w:pStyle w:val="aff9"/>
        <w:numPr>
          <w:ilvl w:val="0"/>
          <w:numId w:val="147"/>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Ширина колеи стрелочного перевода Р-65 марки 1/11 в корне остряка по боковому пути 1518 мм.</w:t>
      </w:r>
    </w:p>
    <w:p w:rsidR="00975E37" w:rsidRDefault="00FE4CEB" w:rsidP="00464EDB">
      <w:pPr>
        <w:pStyle w:val="aff9"/>
        <w:numPr>
          <w:ilvl w:val="0"/>
          <w:numId w:val="147"/>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Величина понижения остряка против рамных рельсов 3 мм.</w:t>
      </w:r>
    </w:p>
    <w:p w:rsidR="00975E37" w:rsidRDefault="00FE4CEB">
      <w:pPr>
        <w:spacing w:after="0" w:line="240" w:lineRule="auto"/>
        <w:ind w:left="1070"/>
        <w:jc w:val="both"/>
        <w:rPr>
          <w:rFonts w:ascii="Times New Roman" w:hAnsi="Times New Roman" w:cs="Times New Roman"/>
          <w:sz w:val="24"/>
          <w:szCs w:val="24"/>
        </w:rPr>
      </w:pPr>
      <w:r>
        <w:rPr>
          <w:noProof/>
        </w:rPr>
        <w:lastRenderedPageBreak/>
        <w:drawing>
          <wp:inline distT="0" distB="0" distL="0" distR="0">
            <wp:extent cx="5785485" cy="8773160"/>
            <wp:effectExtent l="0" t="0" r="0" b="0"/>
            <wp:docPr id="9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Рисунок 2"/>
                    <pic:cNvPicPr>
                      <a:picLocks noChangeAspect="1" noChangeArrowheads="1"/>
                    </pic:cNvPicPr>
                  </pic:nvPicPr>
                  <pic:blipFill>
                    <a:blip r:embed="rId82" cstate="print"/>
                    <a:stretch>
                      <a:fillRect/>
                    </a:stretch>
                  </pic:blipFill>
                  <pic:spPr bwMode="auto">
                    <a:xfrm>
                      <a:off x="0" y="0"/>
                      <a:ext cx="5785485" cy="8773160"/>
                    </a:xfrm>
                    <a:prstGeom prst="rect">
                      <a:avLst/>
                    </a:prstGeom>
                    <a:noFill/>
                  </pic:spPr>
                </pic:pic>
              </a:graphicData>
            </a:graphic>
          </wp:inline>
        </w:drawing>
      </w:r>
    </w:p>
    <w:p w:rsidR="00975E37" w:rsidRDefault="00FE4CEB">
      <w:pPr>
        <w:spacing w:line="240" w:lineRule="auto"/>
        <w:jc w:val="both"/>
        <w:rPr>
          <w:rFonts w:ascii="Times New Roman" w:hAnsi="Times New Roman" w:cs="Times New Roman"/>
          <w:b/>
          <w:i/>
          <w:sz w:val="28"/>
          <w:szCs w:val="28"/>
        </w:rPr>
      </w:pPr>
      <w:r>
        <w:rPr>
          <w:rFonts w:ascii="Times New Roman" w:hAnsi="Times New Roman" w:cs="Times New Roman"/>
          <w:b/>
          <w:i/>
          <w:sz w:val="28"/>
          <w:szCs w:val="28"/>
        </w:rPr>
        <w:t>Контрольные вопросы</w:t>
      </w:r>
    </w:p>
    <w:p w:rsidR="00975E37" w:rsidRDefault="00FE4CEB" w:rsidP="00464EDB">
      <w:pPr>
        <w:pStyle w:val="aff9"/>
        <w:numPr>
          <w:ilvl w:val="0"/>
          <w:numId w:val="148"/>
        </w:numPr>
        <w:tabs>
          <w:tab w:val="left" w:pos="851"/>
        </w:tabs>
        <w:spacing w:line="240" w:lineRule="auto"/>
        <w:ind w:left="0" w:firstLine="567"/>
        <w:jc w:val="both"/>
        <w:rPr>
          <w:rFonts w:ascii="Times New Roman" w:hAnsi="Times New Roman"/>
          <w:sz w:val="28"/>
          <w:szCs w:val="28"/>
        </w:rPr>
      </w:pPr>
      <w:r>
        <w:rPr>
          <w:rFonts w:ascii="Times New Roman" w:hAnsi="Times New Roman"/>
          <w:sz w:val="28"/>
          <w:szCs w:val="28"/>
        </w:rPr>
        <w:t>Перечислите неисправности, при которых не допускается эксплуатация стрелочных переводов и глухих пересечений.</w:t>
      </w:r>
    </w:p>
    <w:p w:rsidR="00975E37" w:rsidRDefault="00FE4CEB" w:rsidP="00464EDB">
      <w:pPr>
        <w:pStyle w:val="aff9"/>
        <w:numPr>
          <w:ilvl w:val="0"/>
          <w:numId w:val="148"/>
        </w:numPr>
        <w:tabs>
          <w:tab w:val="left" w:pos="851"/>
        </w:tabs>
        <w:spacing w:line="240" w:lineRule="auto"/>
        <w:ind w:left="0" w:firstLine="567"/>
        <w:jc w:val="both"/>
        <w:rPr>
          <w:rFonts w:ascii="Times New Roman" w:hAnsi="Times New Roman"/>
          <w:sz w:val="28"/>
          <w:szCs w:val="28"/>
        </w:rPr>
      </w:pPr>
      <w:r>
        <w:rPr>
          <w:rFonts w:ascii="Times New Roman" w:hAnsi="Times New Roman"/>
          <w:sz w:val="28"/>
          <w:szCs w:val="28"/>
        </w:rPr>
        <w:lastRenderedPageBreak/>
        <w:t>Дайте определение стрелки.</w:t>
      </w:r>
    </w:p>
    <w:p w:rsidR="00975E37" w:rsidRDefault="00FE4CEB" w:rsidP="00464EDB">
      <w:pPr>
        <w:pStyle w:val="aff9"/>
        <w:numPr>
          <w:ilvl w:val="0"/>
          <w:numId w:val="148"/>
        </w:numPr>
        <w:tabs>
          <w:tab w:val="left" w:pos="851"/>
        </w:tabs>
        <w:spacing w:line="240" w:lineRule="auto"/>
        <w:ind w:left="0" w:firstLine="567"/>
        <w:jc w:val="both"/>
        <w:rPr>
          <w:rFonts w:ascii="Times New Roman" w:hAnsi="Times New Roman"/>
          <w:sz w:val="28"/>
          <w:szCs w:val="28"/>
        </w:rPr>
      </w:pPr>
      <w:r>
        <w:rPr>
          <w:rFonts w:ascii="Times New Roman" w:hAnsi="Times New Roman"/>
          <w:sz w:val="28"/>
          <w:szCs w:val="28"/>
        </w:rPr>
        <w:t>Дайте определение стрелочного перевода.</w:t>
      </w:r>
    </w:p>
    <w:p w:rsidR="00975E37" w:rsidRDefault="00FE4CEB" w:rsidP="00464EDB">
      <w:pPr>
        <w:pStyle w:val="aff9"/>
        <w:numPr>
          <w:ilvl w:val="0"/>
          <w:numId w:val="148"/>
        </w:numPr>
        <w:tabs>
          <w:tab w:val="left" w:pos="851"/>
        </w:tabs>
        <w:spacing w:line="240" w:lineRule="auto"/>
        <w:ind w:left="0" w:firstLine="567"/>
        <w:jc w:val="both"/>
        <w:rPr>
          <w:rFonts w:ascii="Times New Roman" w:hAnsi="Times New Roman"/>
          <w:sz w:val="28"/>
          <w:szCs w:val="28"/>
        </w:rPr>
      </w:pPr>
      <w:r>
        <w:rPr>
          <w:rFonts w:ascii="Times New Roman" w:hAnsi="Times New Roman"/>
          <w:sz w:val="28"/>
          <w:szCs w:val="28"/>
        </w:rPr>
        <w:t>Поясните, к чему может привести разъединение стрелочных остряков и подвижных сердечников крестовин с тягами.</w:t>
      </w:r>
    </w:p>
    <w:p w:rsidR="00975E37" w:rsidRDefault="00FE4CEB" w:rsidP="00464EDB">
      <w:pPr>
        <w:pStyle w:val="aff9"/>
        <w:numPr>
          <w:ilvl w:val="0"/>
          <w:numId w:val="148"/>
        </w:numPr>
        <w:jc w:val="both"/>
        <w:rPr>
          <w:rFonts w:eastAsia="TimesNewRomanPSMT"/>
          <w:b/>
          <w:bCs/>
          <w:color w:val="FF0000"/>
          <w:sz w:val="28"/>
          <w:szCs w:val="28"/>
        </w:rPr>
      </w:pPr>
      <w:r>
        <w:rPr>
          <w:rFonts w:ascii="Times New Roman" w:hAnsi="Times New Roman"/>
          <w:sz w:val="28"/>
          <w:szCs w:val="28"/>
        </w:rPr>
        <w:t>Перечислите марки крестовин стрелочных переводов.</w:t>
      </w:r>
    </w:p>
    <w:p w:rsidR="0027504E" w:rsidRDefault="0027504E" w:rsidP="0027504E">
      <w:pPr>
        <w:spacing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ПРАКТИЧЕСКОЕ ЗАНЯТИЕ №3</w:t>
      </w:r>
    </w:p>
    <w:p w:rsidR="0027504E" w:rsidRDefault="0027504E" w:rsidP="0027504E">
      <w:pPr>
        <w:spacing w:line="240" w:lineRule="auto"/>
        <w:jc w:val="center"/>
        <w:rPr>
          <w:rFonts w:ascii="Times New Roman" w:hAnsi="Times New Roman" w:cs="Times New Roman"/>
          <w:b/>
          <w:color w:val="000000" w:themeColor="text1"/>
          <w:sz w:val="28"/>
          <w:szCs w:val="28"/>
        </w:rPr>
      </w:pPr>
      <w:r w:rsidRPr="00E269D8">
        <w:rPr>
          <w:rFonts w:ascii="Times New Roman" w:eastAsia="Times New Roman" w:hAnsi="Times New Roman" w:cs="Times New Roman"/>
          <w:b/>
          <w:color w:val="000000"/>
          <w:sz w:val="28"/>
          <w:szCs w:val="28"/>
        </w:rPr>
        <w:t>Расчет норм закрепления подвижного состава на путях железнодорожной станции, в соответствии с требованиями нормативных документов на железнодорожном транспорте.</w:t>
      </w:r>
    </w:p>
    <w:p w:rsidR="0027504E" w:rsidRDefault="0027504E" w:rsidP="0027504E">
      <w:pPr>
        <w:spacing w:line="240" w:lineRule="auto"/>
        <w:jc w:val="both"/>
        <w:rPr>
          <w:rFonts w:ascii="Times New Roman" w:hAnsi="Times New Roman" w:cs="Times New Roman"/>
          <w:color w:val="000000" w:themeColor="text1"/>
          <w:sz w:val="28"/>
          <w:szCs w:val="24"/>
        </w:rPr>
      </w:pPr>
      <w:r>
        <w:rPr>
          <w:rFonts w:ascii="Times New Roman" w:hAnsi="Times New Roman" w:cs="Times New Roman"/>
          <w:b/>
          <w:i/>
          <w:color w:val="000000" w:themeColor="text1"/>
          <w:sz w:val="28"/>
          <w:szCs w:val="24"/>
        </w:rPr>
        <w:t>Цель</w:t>
      </w:r>
      <w:r>
        <w:rPr>
          <w:rFonts w:ascii="Times New Roman" w:hAnsi="Times New Roman" w:cs="Times New Roman"/>
          <w:b/>
          <w:color w:val="000000" w:themeColor="text1"/>
          <w:sz w:val="28"/>
          <w:szCs w:val="24"/>
        </w:rPr>
        <w:t>:</w:t>
      </w:r>
      <w:r>
        <w:rPr>
          <w:rFonts w:ascii="Times New Roman" w:hAnsi="Times New Roman" w:cs="Times New Roman"/>
          <w:color w:val="000000" w:themeColor="text1"/>
          <w:sz w:val="28"/>
          <w:szCs w:val="24"/>
        </w:rPr>
        <w:t xml:space="preserve"> изучить методику расчета норм закрепления вагонов на станционных железнодорожных путях.</w:t>
      </w:r>
    </w:p>
    <w:p w:rsidR="0027504E" w:rsidRDefault="0027504E" w:rsidP="0027504E">
      <w:pPr>
        <w:spacing w:line="240" w:lineRule="auto"/>
        <w:jc w:val="both"/>
        <w:rPr>
          <w:rFonts w:ascii="Times New Roman" w:hAnsi="Times New Roman" w:cs="Times New Roman"/>
          <w:b/>
          <w:color w:val="000000" w:themeColor="text1"/>
          <w:sz w:val="28"/>
          <w:szCs w:val="24"/>
        </w:rPr>
      </w:pPr>
      <w:r>
        <w:rPr>
          <w:rFonts w:ascii="Times New Roman" w:hAnsi="Times New Roman" w:cs="Times New Roman"/>
          <w:b/>
          <w:i/>
          <w:color w:val="000000" w:themeColor="text1"/>
          <w:sz w:val="28"/>
          <w:szCs w:val="24"/>
        </w:rPr>
        <w:t>Ход работы</w:t>
      </w:r>
      <w:r>
        <w:rPr>
          <w:rFonts w:ascii="Times New Roman" w:hAnsi="Times New Roman" w:cs="Times New Roman"/>
          <w:b/>
          <w:color w:val="000000" w:themeColor="text1"/>
          <w:sz w:val="28"/>
          <w:szCs w:val="24"/>
        </w:rPr>
        <w:t xml:space="preserve">: </w:t>
      </w:r>
    </w:p>
    <w:p w:rsidR="0027504E" w:rsidRDefault="0027504E" w:rsidP="00464EDB">
      <w:pPr>
        <w:numPr>
          <w:ilvl w:val="0"/>
          <w:numId w:val="239"/>
        </w:numPr>
        <w:spacing w:beforeAutospacing="1" w:after="0" w:line="240" w:lineRule="auto"/>
        <w:jc w:val="both"/>
        <w:rPr>
          <w:rFonts w:ascii="Times New Roman" w:eastAsia="Times New Roman" w:hAnsi="Times New Roman" w:cs="Times New Roman"/>
          <w:color w:val="000000" w:themeColor="text1"/>
          <w:sz w:val="28"/>
          <w:szCs w:val="24"/>
        </w:rPr>
      </w:pPr>
      <w:r>
        <w:rPr>
          <w:rFonts w:ascii="Times New Roman" w:eastAsia="Times New Roman" w:hAnsi="Times New Roman" w:cs="Times New Roman"/>
          <w:color w:val="000000" w:themeColor="text1"/>
          <w:sz w:val="28"/>
          <w:szCs w:val="24"/>
        </w:rPr>
        <w:t>Определить по каждому варианту расчетный уклон станционного пути</w:t>
      </w:r>
    </w:p>
    <w:p w:rsidR="0027504E" w:rsidRDefault="0027504E" w:rsidP="00464EDB">
      <w:pPr>
        <w:numPr>
          <w:ilvl w:val="0"/>
          <w:numId w:val="240"/>
        </w:numPr>
        <w:spacing w:afterAutospacing="1" w:line="240" w:lineRule="auto"/>
        <w:jc w:val="both"/>
        <w:rPr>
          <w:rFonts w:ascii="Times New Roman" w:eastAsia="Times New Roman" w:hAnsi="Times New Roman" w:cs="Times New Roman"/>
          <w:color w:val="000000" w:themeColor="text1"/>
          <w:sz w:val="28"/>
          <w:szCs w:val="24"/>
        </w:rPr>
      </w:pPr>
      <w:r>
        <w:rPr>
          <w:rFonts w:ascii="Times New Roman" w:eastAsia="Times New Roman" w:hAnsi="Times New Roman" w:cs="Times New Roman"/>
          <w:color w:val="000000" w:themeColor="text1"/>
          <w:sz w:val="28"/>
          <w:szCs w:val="24"/>
        </w:rPr>
        <w:t>Определить нормы закрепления вагонов.</w:t>
      </w:r>
    </w:p>
    <w:p w:rsidR="0027504E" w:rsidRDefault="0027504E" w:rsidP="0027504E">
      <w:pPr>
        <w:jc w:val="both"/>
        <w:rPr>
          <w:rFonts w:ascii="Times New Roman" w:hAnsi="Times New Roman" w:cs="Times New Roman"/>
          <w:sz w:val="28"/>
          <w:szCs w:val="24"/>
        </w:rPr>
      </w:pPr>
      <w:r>
        <w:rPr>
          <w:rFonts w:ascii="Times New Roman" w:hAnsi="Times New Roman" w:cs="Times New Roman"/>
          <w:b/>
          <w:i/>
          <w:sz w:val="28"/>
          <w:szCs w:val="24"/>
        </w:rPr>
        <w:t>Исходные данные</w:t>
      </w:r>
      <w:r>
        <w:rPr>
          <w:rFonts w:ascii="Times New Roman" w:hAnsi="Times New Roman" w:cs="Times New Roman"/>
          <w:b/>
          <w:sz w:val="28"/>
          <w:szCs w:val="24"/>
        </w:rPr>
        <w:t xml:space="preserve">: </w:t>
      </w:r>
      <w:r>
        <w:rPr>
          <w:rFonts w:ascii="Times New Roman" w:hAnsi="Times New Roman" w:cs="Times New Roman"/>
          <w:sz w:val="28"/>
          <w:szCs w:val="24"/>
        </w:rPr>
        <w:t>профиль станционного железнодорожного пути</w:t>
      </w:r>
    </w:p>
    <w:p w:rsidR="0027504E" w:rsidRDefault="0027504E" w:rsidP="0027504E">
      <w:pPr>
        <w:spacing w:beforeAutospacing="1" w:afterAutospacing="1" w:line="240" w:lineRule="auto"/>
        <w:jc w:val="both"/>
        <w:rPr>
          <w:rFonts w:ascii="Times New Roman" w:eastAsia="Times New Roman" w:hAnsi="Times New Roman" w:cs="Times New Roman"/>
          <w:b/>
          <w:color w:val="000000" w:themeColor="text1"/>
          <w:sz w:val="28"/>
          <w:szCs w:val="24"/>
        </w:rPr>
      </w:pPr>
      <w:r>
        <w:rPr>
          <w:rFonts w:ascii="Times New Roman" w:eastAsia="Times New Roman" w:hAnsi="Times New Roman" w:cs="Times New Roman"/>
          <w:b/>
          <w:color w:val="000000" w:themeColor="text1"/>
          <w:sz w:val="28"/>
          <w:szCs w:val="24"/>
        </w:rPr>
        <w:t>1 Определение расчетного уклона станционного пути осуществляется по формуле:</w:t>
      </w:r>
    </w:p>
    <w:p w:rsidR="0027504E" w:rsidRDefault="0073446C" w:rsidP="0027504E">
      <w:pPr>
        <w:spacing w:beforeAutospacing="1" w:afterAutospacing="1" w:line="240" w:lineRule="auto"/>
        <w:jc w:val="center"/>
        <w:rPr>
          <w:rFonts w:ascii="Times New Roman" w:eastAsia="Times New Roman" w:hAnsi="Times New Roman" w:cs="Times New Roman"/>
          <w:color w:val="000000" w:themeColor="text1"/>
          <w:sz w:val="28"/>
          <w:szCs w:val="24"/>
        </w:rPr>
      </w:pPr>
      <m:oMathPara>
        <m:oMathParaPr>
          <m:jc m:val="center"/>
        </m:oMathParaPr>
        <m:oMath>
          <m:sSub>
            <m:sSubPr>
              <m:ctrlPr>
                <w:rPr>
                  <w:rFonts w:ascii="Cambria Math" w:hAnsi="Cambria Math"/>
                </w:rPr>
              </m:ctrlPr>
            </m:sSubPr>
            <m:e>
              <m:r>
                <w:rPr>
                  <w:rFonts w:ascii="Cambria Math" w:hAnsi="Cambria Math"/>
                </w:rPr>
                <m:t>i</m:t>
              </m:r>
            </m:e>
            <m:sub>
              <m:r>
                <w:rPr>
                  <w:rFonts w:ascii="Cambria Math" w:hAnsi="Cambria Math"/>
                </w:rPr>
                <m:t>ср</m:t>
              </m:r>
            </m:sub>
          </m:sSub>
          <m:r>
            <w:rPr>
              <w:rFonts w:ascii="Cambria Math" w:hAnsi="Cambria Math"/>
            </w:rPr>
            <m:t>=</m:t>
          </m:r>
          <m:nary>
            <m:naryPr>
              <m:chr m:val="∑"/>
              <m:subHide m:val="on"/>
              <m:supHide m:val="on"/>
              <m:ctrlPr>
                <w:rPr>
                  <w:rFonts w:ascii="Cambria Math" w:hAnsi="Cambria Math"/>
                </w:rPr>
              </m:ctrlPr>
            </m:naryPr>
            <m:sub/>
            <m:sup/>
            <m:e>
              <m:f>
                <m:fPr>
                  <m:ctrlPr>
                    <w:rPr>
                      <w:rFonts w:ascii="Cambria Math" w:hAnsi="Cambria Math"/>
                    </w:rPr>
                  </m:ctrlPr>
                </m:fPr>
                <m:num>
                  <m:r>
                    <w:rPr>
                      <w:rFonts w:ascii="Cambria Math" w:hAnsi="Cambria Math"/>
                    </w:rPr>
                    <m:t>i×L</m:t>
                  </m:r>
                </m:num>
                <m:den>
                  <m:sSub>
                    <m:sSubPr>
                      <m:ctrlPr>
                        <w:rPr>
                          <w:rFonts w:ascii="Cambria Math" w:hAnsi="Cambria Math"/>
                        </w:rPr>
                      </m:ctrlPr>
                    </m:sSubPr>
                    <m:e>
                      <m:r>
                        <w:rPr>
                          <w:rFonts w:ascii="Cambria Math" w:hAnsi="Cambria Math"/>
                        </w:rPr>
                        <m:t>L</m:t>
                      </m:r>
                    </m:e>
                    <m:sub>
                      <m:r>
                        <w:rPr>
                          <w:rFonts w:ascii="Cambria Math" w:hAnsi="Cambria Math"/>
                        </w:rPr>
                        <m:t>по</m:t>
                      </m:r>
                    </m:sub>
                  </m:sSub>
                </m:den>
              </m:f>
            </m:e>
          </m:nary>
        </m:oMath>
      </m:oMathPara>
    </w:p>
    <w:p w:rsidR="0027504E" w:rsidRDefault="0027504E" w:rsidP="0027504E">
      <w:pPr>
        <w:spacing w:after="0" w:line="240" w:lineRule="auto"/>
        <w:rPr>
          <w:color w:val="000000" w:themeColor="text1"/>
          <w:sz w:val="28"/>
          <w:szCs w:val="24"/>
        </w:rPr>
      </w:pPr>
      <w:r>
        <w:rPr>
          <w:rFonts w:ascii="Times New Roman" w:eastAsia="Times New Roman" w:hAnsi="Times New Roman" w:cs="Times New Roman"/>
          <w:color w:val="000000" w:themeColor="text1"/>
          <w:sz w:val="28"/>
          <w:szCs w:val="24"/>
        </w:rPr>
        <w:t xml:space="preserve">где </w:t>
      </w:r>
      <m:oMath>
        <m:sSub>
          <m:sSubPr>
            <m:ctrlPr>
              <w:rPr>
                <w:rFonts w:ascii="Cambria Math" w:hAnsi="Cambria Math"/>
              </w:rPr>
            </m:ctrlPr>
          </m:sSubPr>
          <m:e>
            <m:r>
              <w:rPr>
                <w:rFonts w:ascii="Cambria Math" w:hAnsi="Cambria Math"/>
              </w:rPr>
              <m:t>i</m:t>
            </m:r>
          </m:e>
          <m:sub>
            <m:r>
              <w:rPr>
                <w:rFonts w:ascii="Cambria Math" w:hAnsi="Cambria Math"/>
              </w:rPr>
              <m:t>ср</m:t>
            </m:r>
          </m:sub>
        </m:sSub>
      </m:oMath>
      <w:r>
        <w:rPr>
          <w:color w:val="000000" w:themeColor="text1"/>
          <w:sz w:val="28"/>
          <w:szCs w:val="24"/>
        </w:rPr>
        <w:t xml:space="preserve"> - </w:t>
      </w:r>
      <w:r>
        <w:rPr>
          <w:rFonts w:ascii="Times New Roman" w:hAnsi="Times New Roman" w:cs="Times New Roman"/>
          <w:color w:val="000000" w:themeColor="text1"/>
          <w:sz w:val="28"/>
          <w:szCs w:val="24"/>
        </w:rPr>
        <w:t>расчетный уклон станционного пути, в промилях;</w:t>
      </w:r>
    </w:p>
    <w:p w:rsidR="0027504E" w:rsidRDefault="0027504E" w:rsidP="0027504E">
      <w:pPr>
        <w:spacing w:after="0" w:line="240" w:lineRule="auto"/>
        <w:ind w:firstLine="426"/>
        <w:rPr>
          <w:rFonts w:ascii="Times New Roman" w:hAnsi="Times New Roman" w:cs="Times New Roman"/>
          <w:sz w:val="28"/>
          <w:szCs w:val="24"/>
        </w:rPr>
      </w:pPr>
      <w:r>
        <w:rPr>
          <w:rFonts w:ascii="Times New Roman" w:hAnsi="Times New Roman" w:cs="Times New Roman"/>
          <w:i/>
          <w:sz w:val="28"/>
          <w:szCs w:val="24"/>
          <w:lang w:val="en-US"/>
        </w:rPr>
        <w:t>L</w:t>
      </w:r>
      <w:r>
        <w:rPr>
          <w:rFonts w:ascii="Times New Roman" w:hAnsi="Times New Roman" w:cs="Times New Roman"/>
          <w:i/>
          <w:sz w:val="28"/>
          <w:szCs w:val="24"/>
        </w:rPr>
        <w:t xml:space="preserve"> - </w:t>
      </w:r>
      <w:r>
        <w:rPr>
          <w:rFonts w:ascii="Times New Roman" w:hAnsi="Times New Roman" w:cs="Times New Roman"/>
          <w:sz w:val="28"/>
          <w:szCs w:val="24"/>
        </w:rPr>
        <w:t>длина участка профиля, в метрах;</w:t>
      </w:r>
    </w:p>
    <w:p w:rsidR="0027504E" w:rsidRDefault="0027504E" w:rsidP="0027504E">
      <w:pPr>
        <w:spacing w:after="0" w:line="240" w:lineRule="auto"/>
        <w:ind w:firstLine="426"/>
        <w:rPr>
          <w:rFonts w:ascii="Times New Roman" w:hAnsi="Times New Roman" w:cs="Times New Roman"/>
          <w:sz w:val="28"/>
          <w:szCs w:val="24"/>
        </w:rPr>
      </w:pPr>
      <w:r>
        <w:rPr>
          <w:rFonts w:ascii="Times New Roman" w:hAnsi="Times New Roman" w:cs="Times New Roman"/>
          <w:i/>
          <w:sz w:val="28"/>
          <w:szCs w:val="24"/>
          <w:lang w:val="en-US"/>
        </w:rPr>
        <w:t>i</w:t>
      </w:r>
      <w:r>
        <w:rPr>
          <w:rFonts w:ascii="Times New Roman" w:hAnsi="Times New Roman" w:cs="Times New Roman"/>
          <w:sz w:val="28"/>
          <w:szCs w:val="24"/>
        </w:rPr>
        <w:t xml:space="preserve"> – уклон участка профиля, в промилях: «+» - если это подъем, «-» - если это спуск;</w:t>
      </w:r>
    </w:p>
    <w:p w:rsidR="0027504E" w:rsidRDefault="0073446C" w:rsidP="0027504E">
      <w:pPr>
        <w:spacing w:after="0" w:line="240" w:lineRule="auto"/>
        <w:ind w:firstLine="426"/>
        <w:rPr>
          <w:rFonts w:ascii="Times New Roman" w:hAnsi="Times New Roman" w:cs="Times New Roman"/>
          <w:sz w:val="28"/>
          <w:szCs w:val="24"/>
        </w:rPr>
      </w:pPr>
      <m:oMath>
        <m:sSub>
          <m:sSubPr>
            <m:ctrlPr>
              <w:rPr>
                <w:rFonts w:ascii="Cambria Math" w:hAnsi="Cambria Math"/>
              </w:rPr>
            </m:ctrlPr>
          </m:sSubPr>
          <m:e>
            <m:r>
              <w:rPr>
                <w:rFonts w:ascii="Cambria Math" w:hAnsi="Cambria Math"/>
              </w:rPr>
              <m:t>L</m:t>
            </m:r>
          </m:e>
          <m:sub>
            <m:r>
              <w:rPr>
                <w:rFonts w:ascii="Cambria Math" w:hAnsi="Cambria Math"/>
              </w:rPr>
              <m:t>по</m:t>
            </m:r>
          </m:sub>
        </m:sSub>
      </m:oMath>
      <w:r w:rsidR="0027504E">
        <w:rPr>
          <w:rFonts w:ascii="Times New Roman" w:hAnsi="Times New Roman" w:cs="Times New Roman"/>
          <w:sz w:val="24"/>
        </w:rPr>
        <w:t xml:space="preserve">- </w:t>
      </w:r>
      <w:r w:rsidR="0027504E">
        <w:rPr>
          <w:rFonts w:ascii="Times New Roman" w:hAnsi="Times New Roman" w:cs="Times New Roman"/>
          <w:sz w:val="28"/>
          <w:szCs w:val="24"/>
        </w:rPr>
        <w:t>полная длина станционного пути, в метрах.</w:t>
      </w:r>
    </w:p>
    <w:p w:rsidR="0027504E" w:rsidRDefault="0027504E" w:rsidP="0027504E">
      <w:pPr>
        <w:spacing w:line="240" w:lineRule="auto"/>
        <w:rPr>
          <w:rFonts w:ascii="Times New Roman" w:hAnsi="Times New Roman" w:cs="Times New Roman"/>
          <w:sz w:val="28"/>
          <w:szCs w:val="24"/>
        </w:rPr>
      </w:pPr>
    </w:p>
    <w:p w:rsidR="0027504E" w:rsidRDefault="0027504E" w:rsidP="0027504E">
      <w:pPr>
        <w:spacing w:line="240" w:lineRule="auto"/>
        <w:rPr>
          <w:rFonts w:ascii="Times New Roman" w:hAnsi="Times New Roman" w:cs="Times New Roman"/>
          <w:b/>
          <w:sz w:val="28"/>
          <w:szCs w:val="24"/>
        </w:rPr>
      </w:pPr>
      <w:r>
        <w:rPr>
          <w:rFonts w:ascii="Times New Roman" w:hAnsi="Times New Roman" w:cs="Times New Roman"/>
          <w:b/>
          <w:sz w:val="28"/>
          <w:szCs w:val="24"/>
        </w:rPr>
        <w:t>2 Определение норм закрепления вагонов</w:t>
      </w:r>
    </w:p>
    <w:p w:rsidR="0027504E" w:rsidRDefault="0073446C" w:rsidP="0027504E">
      <w:pPr>
        <w:spacing w:line="240" w:lineRule="auto"/>
        <w:ind w:firstLine="708"/>
        <w:jc w:val="center"/>
        <w:rPr>
          <w:rFonts w:ascii="Times New Roman" w:hAnsi="Times New Roman" w:cs="Times New Roman"/>
          <w:color w:val="000000"/>
          <w:sz w:val="28"/>
          <w:szCs w:val="24"/>
          <w:lang w:val="en-US"/>
        </w:rPr>
      </w:pPr>
      <m:oMathPara>
        <m:oMathParaPr>
          <m:jc m:val="center"/>
        </m:oMathParaPr>
        <m:oMath>
          <m:sSub>
            <m:sSubPr>
              <m:ctrlPr>
                <w:rPr>
                  <w:rFonts w:ascii="Cambria Math" w:hAnsi="Cambria Math"/>
                </w:rPr>
              </m:ctrlPr>
            </m:sSubPr>
            <m:e>
              <m:r>
                <w:rPr>
                  <w:rFonts w:ascii="Cambria Math" w:hAnsi="Cambria Math"/>
                </w:rPr>
                <m:t>К</m:t>
              </m:r>
            </m:e>
            <m:sub>
              <m:r>
                <w:rPr>
                  <w:rFonts w:ascii="Cambria Math" w:hAnsi="Cambria Math"/>
                </w:rPr>
                <m:t>тб</m:t>
              </m:r>
            </m:sub>
          </m:sSub>
          <m:r>
            <w:rPr>
              <w:rFonts w:ascii="Cambria Math" w:hAnsi="Cambria Math"/>
            </w:rPr>
            <m:t>=</m:t>
          </m:r>
          <m:f>
            <m:fPr>
              <m:ctrlPr>
                <w:rPr>
                  <w:rFonts w:ascii="Cambria Math" w:hAnsi="Cambria Math"/>
                </w:rPr>
              </m:ctrlPr>
            </m:fPr>
            <m:num>
              <m:r>
                <w:rPr>
                  <w:rFonts w:ascii="Cambria Math" w:hAnsi="Cambria Math"/>
                </w:rPr>
                <m:t>n×(1.5×i+1)</m:t>
              </m:r>
            </m:num>
            <m:den>
              <m:r>
                <w:rPr>
                  <w:rFonts w:ascii="Cambria Math" w:hAnsi="Cambria Math"/>
                </w:rPr>
                <m:t>200</m:t>
              </m:r>
            </m:den>
          </m:f>
        </m:oMath>
      </m:oMathPara>
    </w:p>
    <w:p w:rsidR="0027504E" w:rsidRDefault="0027504E" w:rsidP="0027504E">
      <w:pPr>
        <w:spacing w:line="240" w:lineRule="auto"/>
        <w:rPr>
          <w:rFonts w:ascii="Times New Roman" w:hAnsi="Times New Roman" w:cs="Times New Roman"/>
          <w:b/>
          <w:sz w:val="28"/>
          <w:szCs w:val="24"/>
          <w:lang w:val="en-US"/>
        </w:rPr>
      </w:pPr>
    </w:p>
    <w:p w:rsidR="0027504E" w:rsidRDefault="0073446C" w:rsidP="0027504E">
      <w:pPr>
        <w:spacing w:line="240" w:lineRule="auto"/>
        <w:jc w:val="center"/>
        <w:rPr>
          <w:rFonts w:ascii="Times New Roman" w:hAnsi="Times New Roman" w:cs="Times New Roman"/>
          <w:b/>
          <w:sz w:val="28"/>
          <w:szCs w:val="24"/>
        </w:rPr>
      </w:pPr>
      <m:oMathPara>
        <m:oMathParaPr>
          <m:jc m:val="center"/>
        </m:oMathParaPr>
        <m:oMath>
          <m:sSub>
            <m:sSubPr>
              <m:ctrlPr>
                <w:rPr>
                  <w:rFonts w:ascii="Cambria Math" w:hAnsi="Cambria Math"/>
                </w:rPr>
              </m:ctrlPr>
            </m:sSubPr>
            <m:e>
              <m:r>
                <w:rPr>
                  <w:rFonts w:ascii="Cambria Math" w:hAnsi="Cambria Math"/>
                </w:rPr>
                <m:t>К</m:t>
              </m:r>
            </m:e>
            <m:sub>
              <m:r>
                <w:rPr>
                  <w:rFonts w:ascii="Cambria Math" w:hAnsi="Cambria Math"/>
                </w:rPr>
                <m:t>тб</m:t>
              </m:r>
            </m:sub>
          </m:sSub>
          <m:r>
            <w:rPr>
              <w:rFonts w:ascii="Cambria Math" w:hAnsi="Cambria Math"/>
            </w:rPr>
            <m:t>=</m:t>
          </m:r>
          <m:f>
            <m:fPr>
              <m:ctrlPr>
                <w:rPr>
                  <w:rFonts w:ascii="Cambria Math" w:hAnsi="Cambria Math"/>
                </w:rPr>
              </m:ctrlPr>
            </m:fPr>
            <m:num>
              <m:r>
                <w:rPr>
                  <w:rFonts w:ascii="Cambria Math" w:hAnsi="Cambria Math"/>
                </w:rPr>
                <m:t>n×(4×i+1)</m:t>
              </m:r>
            </m:num>
            <m:den>
              <m:r>
                <w:rPr>
                  <w:rFonts w:ascii="Cambria Math" w:hAnsi="Cambria Math"/>
                </w:rPr>
                <m:t>200</m:t>
              </m:r>
            </m:den>
          </m:f>
        </m:oMath>
      </m:oMathPara>
    </w:p>
    <w:p w:rsidR="0027504E" w:rsidRDefault="0027504E" w:rsidP="0027504E">
      <w:pPr>
        <w:spacing w:line="240" w:lineRule="auto"/>
        <w:jc w:val="center"/>
        <w:rPr>
          <w:rFonts w:ascii="Times New Roman" w:hAnsi="Times New Roman" w:cs="Times New Roman"/>
          <w:b/>
          <w:bCs/>
          <w:color w:val="000000"/>
          <w:sz w:val="24"/>
          <w:szCs w:val="24"/>
        </w:rPr>
      </w:pPr>
    </w:p>
    <w:p w:rsidR="0027504E" w:rsidRDefault="0027504E" w:rsidP="0027504E">
      <w:pPr>
        <w:spacing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Нормы и основные правила закрепления подвижного состава</w:t>
      </w:r>
    </w:p>
    <w:p w:rsidR="0027504E" w:rsidRDefault="0027504E" w:rsidP="0027504E">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 При закреплении вагонов на станционных путях необходимо руководствоваться следующими минимальными нормами:</w:t>
      </w:r>
      <w:r>
        <w:rPr>
          <w:rFonts w:ascii="Times New Roman" w:hAnsi="Times New Roman" w:cs="Times New Roman"/>
          <w:color w:val="000000"/>
          <w:sz w:val="28"/>
          <w:szCs w:val="28"/>
        </w:rPr>
        <w:tab/>
      </w:r>
    </w:p>
    <w:p w:rsidR="0027504E" w:rsidRDefault="0027504E" w:rsidP="0027504E">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2. На горизонтальных путях и путях с уклонами до 0,0005 включительно - по одному тормозному башмаку для закрепления любого количества вагонов с обеих сторон (состава, группы вагонов или одиночного вагона).</w:t>
      </w:r>
    </w:p>
    <w:p w:rsidR="0027504E" w:rsidRDefault="0027504E" w:rsidP="0027504E">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3. На путях с уклонами более 0,0005 нормы закрепления определяются по следующим расчетным формулам:</w:t>
      </w:r>
    </w:p>
    <w:p w:rsidR="0027504E" w:rsidRDefault="0027504E" w:rsidP="0027504E">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 при закреплении одиночных вагонов, а также составов или групп, состоящих из однородного по весу (брутто) подвижного состава: грузовых груженых или порожних вагонов, независимо от их рода, вагонов пассажирского парка, включая моторвагонный подвижной состав; рефрижераторных вагонов при условии, что в группе (секции) все вагоны груженые или все порожние (в том числе порожняя секция с машинным отделением); сплоток локомотивов в недействующем состоянии.</w:t>
      </w:r>
      <w:r>
        <w:rPr>
          <w:rFonts w:ascii="Times New Roman" w:hAnsi="Times New Roman" w:cs="Times New Roman"/>
          <w:color w:val="000000"/>
          <w:sz w:val="28"/>
          <w:szCs w:val="28"/>
        </w:rPr>
        <w:tab/>
      </w:r>
    </w:p>
    <w:p w:rsidR="0027504E" w:rsidRDefault="0027504E" w:rsidP="0027504E">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 при закреплении смешанных (разнородных по весу) составов или групп, состоящих из груженых или порожних вагонов или груженых вагонов различного веса при условии, что тормозные башмаки укладываются под вагоны с нагрузкой на ось не менее 15 т (брутто), а при отсутствии таких вагонов - под вагоны с меньшей нагрузкой на ось, но максимальной для закрепляемой группы.</w:t>
      </w:r>
      <w:r>
        <w:rPr>
          <w:rFonts w:ascii="Times New Roman" w:hAnsi="Times New Roman" w:cs="Times New Roman"/>
          <w:color w:val="000000"/>
          <w:sz w:val="28"/>
          <w:szCs w:val="28"/>
        </w:rPr>
        <w:tab/>
      </w:r>
    </w:p>
    <w:p w:rsidR="0027504E" w:rsidRDefault="0027504E" w:rsidP="0027504E">
      <w:pPr>
        <w:tabs>
          <w:tab w:val="left" w:pos="709"/>
        </w:tabs>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4. При соблюдении этих условий применяется формула (1).</w:t>
      </w:r>
    </w:p>
    <w:p w:rsidR="0027504E" w:rsidRDefault="0027504E" w:rsidP="0027504E">
      <w:pPr>
        <w:spacing w:line="240" w:lineRule="auto"/>
        <w:ind w:firstLine="708"/>
        <w:jc w:val="center"/>
        <w:rPr>
          <w:rFonts w:ascii="Times New Roman" w:hAnsi="Times New Roman" w:cs="Times New Roman"/>
          <w:color w:val="000000"/>
          <w:sz w:val="28"/>
          <w:szCs w:val="28"/>
          <w:lang w:val="en-US"/>
        </w:rPr>
      </w:pPr>
      <m:oMathPara>
        <m:oMathParaPr>
          <m:jc m:val="center"/>
        </m:oMathParaPr>
        <m:oMath>
          <m:r>
            <w:rPr>
              <w:rFonts w:ascii="Cambria Math" w:hAnsi="Cambria Math"/>
            </w:rPr>
            <m:t>К=</m:t>
          </m:r>
          <m:f>
            <m:fPr>
              <m:ctrlPr>
                <w:rPr>
                  <w:rFonts w:ascii="Cambria Math" w:hAnsi="Cambria Math"/>
                </w:rPr>
              </m:ctrlPr>
            </m:fPr>
            <m:num>
              <m:r>
                <w:rPr>
                  <w:rFonts w:ascii="Cambria Math" w:hAnsi="Cambria Math"/>
                </w:rPr>
                <m:t>n×(1.5×i+1)</m:t>
              </m:r>
            </m:num>
            <m:den>
              <m:r>
                <w:rPr>
                  <w:rFonts w:ascii="Cambria Math" w:hAnsi="Cambria Math"/>
                </w:rPr>
                <m:t>200</m:t>
              </m:r>
            </m:den>
          </m:f>
        </m:oMath>
      </m:oMathPara>
    </w:p>
    <w:p w:rsidR="0027504E" w:rsidRDefault="0027504E" w:rsidP="0027504E">
      <w:pPr>
        <w:spacing w:after="0" w:line="240" w:lineRule="auto"/>
        <w:ind w:firstLine="40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где </w:t>
      </w:r>
      <w:r>
        <w:rPr>
          <w:rFonts w:ascii="Times New Roman" w:hAnsi="Times New Roman" w:cs="Times New Roman"/>
          <w:i/>
          <w:color w:val="000000"/>
          <w:sz w:val="28"/>
          <w:szCs w:val="28"/>
        </w:rPr>
        <w:t>К</w:t>
      </w:r>
      <w:r>
        <w:rPr>
          <w:rFonts w:ascii="Times New Roman" w:hAnsi="Times New Roman" w:cs="Times New Roman"/>
          <w:color w:val="000000"/>
          <w:sz w:val="28"/>
          <w:szCs w:val="28"/>
        </w:rPr>
        <w:t xml:space="preserve"> - необходимое количество тормозных башмаков;</w:t>
      </w:r>
    </w:p>
    <w:p w:rsidR="0027504E" w:rsidRDefault="0027504E" w:rsidP="0027504E">
      <w:pPr>
        <w:spacing w:after="0" w:line="240" w:lineRule="auto"/>
        <w:ind w:firstLine="403"/>
        <w:jc w:val="both"/>
        <w:rPr>
          <w:rFonts w:ascii="Times New Roman" w:hAnsi="Times New Roman" w:cs="Times New Roman"/>
          <w:color w:val="000000"/>
          <w:sz w:val="28"/>
          <w:szCs w:val="28"/>
        </w:rPr>
      </w:pPr>
      <w:r>
        <w:rPr>
          <w:rFonts w:ascii="Times New Roman" w:hAnsi="Times New Roman" w:cs="Times New Roman"/>
          <w:i/>
          <w:color w:val="000000"/>
          <w:sz w:val="28"/>
          <w:szCs w:val="28"/>
        </w:rPr>
        <w:t>n</w:t>
      </w:r>
      <w:r>
        <w:rPr>
          <w:rFonts w:ascii="Times New Roman" w:hAnsi="Times New Roman" w:cs="Times New Roman"/>
          <w:color w:val="000000"/>
          <w:sz w:val="28"/>
          <w:szCs w:val="28"/>
        </w:rPr>
        <w:t xml:space="preserve"> - количество осей в составе (группе);</w:t>
      </w:r>
    </w:p>
    <w:p w:rsidR="0027504E" w:rsidRDefault="0027504E" w:rsidP="0027504E">
      <w:pPr>
        <w:spacing w:after="0" w:line="240" w:lineRule="auto"/>
        <w:ind w:firstLine="403"/>
        <w:jc w:val="both"/>
        <w:rPr>
          <w:rFonts w:ascii="Times New Roman" w:hAnsi="Times New Roman" w:cs="Times New Roman"/>
          <w:color w:val="000000"/>
          <w:sz w:val="28"/>
          <w:szCs w:val="28"/>
        </w:rPr>
      </w:pPr>
      <w:r>
        <w:rPr>
          <w:rFonts w:ascii="Times New Roman" w:hAnsi="Times New Roman" w:cs="Times New Roman"/>
          <w:i/>
          <w:color w:val="000000"/>
          <w:sz w:val="28"/>
          <w:szCs w:val="28"/>
        </w:rPr>
        <w:t>і</w:t>
      </w:r>
      <w:r>
        <w:rPr>
          <w:rFonts w:ascii="Times New Roman" w:hAnsi="Times New Roman" w:cs="Times New Roman"/>
          <w:color w:val="000000"/>
          <w:sz w:val="28"/>
          <w:szCs w:val="28"/>
        </w:rPr>
        <w:t xml:space="preserve"> - средняя величина уклона пути или отрезка пути в тысячных;</w:t>
      </w:r>
    </w:p>
    <w:p w:rsidR="0027504E" w:rsidRDefault="0027504E" w:rsidP="0027504E">
      <w:pPr>
        <w:spacing w:line="240" w:lineRule="auto"/>
        <w:ind w:firstLine="403"/>
        <w:jc w:val="both"/>
        <w:rPr>
          <w:rFonts w:ascii="Times New Roman" w:hAnsi="Times New Roman" w:cs="Times New Roman"/>
          <w:color w:val="000000"/>
          <w:sz w:val="28"/>
          <w:szCs w:val="28"/>
        </w:rPr>
      </w:pPr>
      <w:r>
        <w:rPr>
          <w:rFonts w:ascii="Times New Roman" w:hAnsi="Times New Roman" w:cs="Times New Roman"/>
          <w:i/>
          <w:color w:val="000000"/>
          <w:sz w:val="28"/>
          <w:szCs w:val="28"/>
        </w:rPr>
        <w:t>(1,5і + 1)</w:t>
      </w:r>
      <w:r>
        <w:rPr>
          <w:rFonts w:ascii="Times New Roman" w:hAnsi="Times New Roman" w:cs="Times New Roman"/>
          <w:color w:val="000000"/>
          <w:sz w:val="28"/>
          <w:szCs w:val="28"/>
        </w:rPr>
        <w:t xml:space="preserve"> - количество тормозных башмаков на каждые 200 осей.</w:t>
      </w:r>
    </w:p>
    <w:p w:rsidR="0027504E" w:rsidRDefault="0027504E" w:rsidP="0027504E">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5. При закреплении смешанных составов или групп, состоящих из разнородных по весу вагонов, если тормозные башмаки укладываются под порожние вагоны, вагоны с нагрузкой менее 15 т на ось брутто, не являющиеся самыми тяжелыми вагонами в группе, или под вагоны с неизвестной нагрузкой на ось, применяется формула (2):</w:t>
      </w:r>
    </w:p>
    <w:p w:rsidR="0027504E" w:rsidRDefault="0027504E" w:rsidP="0027504E">
      <w:pPr>
        <w:spacing w:line="240" w:lineRule="auto"/>
        <w:ind w:firstLine="708"/>
        <w:jc w:val="center"/>
        <w:rPr>
          <w:rFonts w:ascii="Times New Roman" w:hAnsi="Times New Roman" w:cs="Times New Roman"/>
          <w:color w:val="000000"/>
          <w:sz w:val="28"/>
          <w:szCs w:val="28"/>
          <w:lang w:val="en-US"/>
        </w:rPr>
      </w:pPr>
      <m:oMathPara>
        <m:oMathParaPr>
          <m:jc m:val="center"/>
        </m:oMathParaPr>
        <m:oMath>
          <m:r>
            <w:rPr>
              <w:rFonts w:ascii="Cambria Math" w:hAnsi="Cambria Math"/>
            </w:rPr>
            <m:t>К=</m:t>
          </m:r>
          <m:f>
            <m:fPr>
              <m:ctrlPr>
                <w:rPr>
                  <w:rFonts w:ascii="Cambria Math" w:hAnsi="Cambria Math"/>
                </w:rPr>
              </m:ctrlPr>
            </m:fPr>
            <m:num>
              <m:r>
                <w:rPr>
                  <w:rFonts w:ascii="Cambria Math" w:hAnsi="Cambria Math"/>
                </w:rPr>
                <m:t>n×(4×i+1)</m:t>
              </m:r>
            </m:num>
            <m:den>
              <m:r>
                <w:rPr>
                  <w:rFonts w:ascii="Cambria Math" w:hAnsi="Cambria Math"/>
                </w:rPr>
                <m:t>200</m:t>
              </m:r>
            </m:den>
          </m:f>
        </m:oMath>
      </m:oMathPara>
    </w:p>
    <w:p w:rsidR="0027504E" w:rsidRDefault="0027504E" w:rsidP="0027504E">
      <w:pPr>
        <w:spacing w:line="240" w:lineRule="auto"/>
        <w:ind w:firstLine="4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где </w:t>
      </w:r>
      <w:r>
        <w:rPr>
          <w:rFonts w:ascii="Times New Roman" w:hAnsi="Times New Roman" w:cs="Times New Roman"/>
          <w:i/>
          <w:color w:val="000000"/>
          <w:sz w:val="28"/>
          <w:szCs w:val="28"/>
        </w:rPr>
        <w:t>(4і + 1)</w:t>
      </w:r>
      <w:r>
        <w:rPr>
          <w:rFonts w:ascii="Times New Roman" w:hAnsi="Times New Roman" w:cs="Times New Roman"/>
          <w:color w:val="000000"/>
          <w:sz w:val="28"/>
          <w:szCs w:val="28"/>
        </w:rPr>
        <w:t xml:space="preserve"> - количество тормозных башмаков на каждые 200 осей.</w:t>
      </w:r>
    </w:p>
    <w:p w:rsidR="0027504E" w:rsidRDefault="0027504E" w:rsidP="0027504E">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6. Нормы закрепления, рассчитанные по данным формулам, указываются в техническо-распорядительном акте станции.</w:t>
      </w:r>
      <w:r>
        <w:rPr>
          <w:rFonts w:ascii="Times New Roman" w:hAnsi="Times New Roman" w:cs="Times New Roman"/>
          <w:color w:val="000000"/>
          <w:sz w:val="28"/>
          <w:szCs w:val="28"/>
        </w:rPr>
        <w:tab/>
      </w:r>
    </w:p>
    <w:p w:rsidR="0027504E" w:rsidRDefault="0027504E" w:rsidP="0027504E">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Необходимое количество тормозных башмаков может определяться с использованием утвержденной Уполномоченным органом автоматизированной системы расчета норм закрепления.</w:t>
      </w:r>
      <w:r>
        <w:rPr>
          <w:rFonts w:ascii="Times New Roman" w:hAnsi="Times New Roman" w:cs="Times New Roman"/>
          <w:color w:val="000000"/>
          <w:sz w:val="28"/>
          <w:szCs w:val="28"/>
        </w:rPr>
        <w:tab/>
      </w:r>
    </w:p>
    <w:p w:rsidR="0027504E" w:rsidRDefault="0027504E" w:rsidP="0027504E">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7. При закреплении групп вагонов, в которых число осей меньше или больше двухсот, количество башмаков исчисляется пропорционально соотношению фактического числа осей закрепляемой группы к 200 осям.</w:t>
      </w:r>
    </w:p>
    <w:p w:rsidR="0027504E" w:rsidRDefault="0027504E" w:rsidP="0027504E">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При получении дробного значения количество башмаков округляется до большего целого числа.</w:t>
      </w:r>
    </w:p>
    <w:p w:rsidR="0027504E" w:rsidRDefault="0027504E" w:rsidP="0027504E">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8. На станционных путях с сильно замасленными поверхностями рельсов (пути погрузки наливных грузов, очистки и промывки цистерн) нормы закрепления увеличиваются в 1,5 раза.</w:t>
      </w:r>
    </w:p>
    <w:p w:rsidR="0027504E" w:rsidRDefault="0027504E" w:rsidP="0027504E">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9. На путях с ломаным профилем нормы закрепления составов поездов или групп вагонов, находящихся в пределах полной длины путей, исчисляются по средней величине уклона для всей длины пути. Если вагоны оставляются на отдельных отрезках путей, то их закрепление тормозными башмаками должно производиться по нормам, соответствующим фактической величине уклона данного отрезка.</w:t>
      </w:r>
    </w:p>
    <w:p w:rsidR="0027504E" w:rsidRDefault="0027504E" w:rsidP="0027504E">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10. При закреплении поданной под выгрузку группы вагонов тормозные башмаки должны укладываться под вагоны, которые подлежат разгрузке в последнюю очередь, или норматив закрепления для них должен исчисляться в соответствии с пунктом 5.</w:t>
      </w:r>
    </w:p>
    <w:p w:rsidR="0027504E" w:rsidRDefault="0027504E" w:rsidP="0027504E">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11. Тормозные башмаки должны быть исправными и укладываться под разные оси состава таким образом, чтобы носок полоза башмака касался обода колеса. В местах постоянной укладки тормозных башмаков должны быть установлены ящики с песком, который применяется в случаях образования наледи, инея. Если закрепление производится двумя и более башмаками, то нельзя их укладывать под одну и ту же вагонную ось.</w:t>
      </w:r>
    </w:p>
    <w:p w:rsidR="0027504E" w:rsidRDefault="0027504E" w:rsidP="0027504E">
      <w:pPr>
        <w:spacing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Запрещается использовать для закрепления вагонов тормозные башмаки с обледенелым или замасленным полозом.</w:t>
      </w:r>
    </w:p>
    <w:p w:rsidR="0027504E" w:rsidRDefault="0027504E" w:rsidP="0027504E">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12. На путях с уклонами башмаки укладываются со стороны спуска. На уклонах более 0,0005 до 0,001 включительно вагоны закрепляются дополнительно одним тормозным башмаком и со стороны, противоположной спуску.</w:t>
      </w:r>
    </w:p>
    <w:p w:rsidR="0027504E" w:rsidRDefault="0027504E" w:rsidP="0027504E">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13. Если тормозной башмак укладывается не под крайний вагон со стороны возможного ухода закрепляемой группы, то дополнительно должна быть проверена надежность сцепления с этим вагоном всех других вагонов этой группы.</w:t>
      </w:r>
    </w:p>
    <w:p w:rsidR="0027504E" w:rsidRDefault="0027504E" w:rsidP="0027504E">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14. При сильном (более 15 м/с) ветре, направление которого совпадает с направлением возможного ухода вагонов, норма закрепления исчисленная в соответствии с пунктом 1 (на каждые 200 осей закрепляемой группы), увеличивается укладкой под колеса вагонов </w:t>
      </w:r>
      <w:r>
        <w:rPr>
          <w:rFonts w:ascii="Times New Roman" w:hAnsi="Times New Roman" w:cs="Times New Roman"/>
          <w:b/>
          <w:color w:val="000000"/>
          <w:sz w:val="28"/>
          <w:szCs w:val="28"/>
        </w:rPr>
        <w:t>трех</w:t>
      </w:r>
      <w:r>
        <w:rPr>
          <w:rFonts w:ascii="Times New Roman" w:hAnsi="Times New Roman" w:cs="Times New Roman"/>
          <w:color w:val="000000"/>
          <w:sz w:val="28"/>
          <w:szCs w:val="28"/>
        </w:rPr>
        <w:t xml:space="preserve"> дополнительных тормозных башмаков, а при очень сильном (штормовом) ветре - </w:t>
      </w:r>
      <w:r>
        <w:rPr>
          <w:rFonts w:ascii="Times New Roman" w:hAnsi="Times New Roman" w:cs="Times New Roman"/>
          <w:b/>
          <w:color w:val="000000"/>
          <w:sz w:val="28"/>
          <w:szCs w:val="28"/>
        </w:rPr>
        <w:t>семи</w:t>
      </w:r>
      <w:r>
        <w:rPr>
          <w:rFonts w:ascii="Times New Roman" w:hAnsi="Times New Roman" w:cs="Times New Roman"/>
          <w:color w:val="000000"/>
          <w:sz w:val="28"/>
          <w:szCs w:val="28"/>
        </w:rPr>
        <w:t xml:space="preserve"> тормозных башмаков.</w:t>
      </w:r>
    </w:p>
    <w:p w:rsidR="0027504E" w:rsidRDefault="0027504E" w:rsidP="0027504E">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15. При закреплении моторвагонных поездов, локомотивов в недействующем состоянии, а в исключительных случаях другого подвижного состава, при отсутствии достаточного количества тормозных башмаков могут быть использованы ручные тормоза подвижного состава из расчета: 5 тормозных осей заменяют 1 тормозной башмак.</w:t>
      </w:r>
    </w:p>
    <w:p w:rsidR="0027504E" w:rsidRDefault="0027504E" w:rsidP="0027504E">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 горизонтальных путях или путях с уклоном 0,0005 и менее допускается приводить в действие ручной тормоз одного вагона (локомотива) в любой части </w:t>
      </w:r>
      <w:r>
        <w:rPr>
          <w:rFonts w:ascii="Times New Roman" w:hAnsi="Times New Roman" w:cs="Times New Roman"/>
          <w:color w:val="000000"/>
          <w:sz w:val="28"/>
          <w:szCs w:val="28"/>
        </w:rPr>
        <w:lastRenderedPageBreak/>
        <w:t>сцепленной группы подвижного состава взамен тормозных башмаков с обеих ее сторон.</w:t>
      </w:r>
    </w:p>
    <w:p w:rsidR="0027504E" w:rsidRDefault="0027504E" w:rsidP="0027504E">
      <w:pPr>
        <w:spacing w:line="240" w:lineRule="auto"/>
        <w:ind w:firstLine="708"/>
        <w:jc w:val="both"/>
        <w:rPr>
          <w:rFonts w:ascii="Times New Roman" w:hAnsi="Times New Roman" w:cs="Times New Roman"/>
          <w:color w:val="000000"/>
          <w:sz w:val="28"/>
          <w:szCs w:val="28"/>
        </w:rPr>
      </w:pPr>
    </w:p>
    <w:tbl>
      <w:tblPr>
        <w:tblStyle w:val="afff5"/>
        <w:tblW w:w="9049" w:type="dxa"/>
        <w:jc w:val="center"/>
        <w:tblLayout w:type="fixed"/>
        <w:tblLook w:val="04A0"/>
      </w:tblPr>
      <w:tblGrid>
        <w:gridCol w:w="676"/>
        <w:gridCol w:w="1196"/>
        <w:gridCol w:w="1195"/>
        <w:gridCol w:w="1196"/>
        <w:gridCol w:w="1197"/>
        <w:gridCol w:w="1195"/>
        <w:gridCol w:w="1197"/>
        <w:gridCol w:w="1197"/>
      </w:tblGrid>
      <w:tr w:rsidR="0027504E" w:rsidTr="00227186">
        <w:trPr>
          <w:jc w:val="center"/>
        </w:trPr>
        <w:tc>
          <w:tcPr>
            <w:tcW w:w="675" w:type="dxa"/>
            <w:vMerge w:val="restart"/>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w:t>
            </w:r>
          </w:p>
        </w:tc>
        <w:tc>
          <w:tcPr>
            <w:tcW w:w="1196"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3,6</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1,2</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6"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0</w:t>
            </w:r>
          </w:p>
        </w:tc>
        <w:tc>
          <w:tcPr>
            <w:tcW w:w="1197"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3,8</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1,8</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0,3</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Merge w:val="restart"/>
            <w:vAlign w:val="center"/>
          </w:tcPr>
          <w:p w:rsidR="0027504E" w:rsidRDefault="0027504E" w:rsidP="00227186">
            <w:pPr>
              <w:spacing w:after="0" w:line="240" w:lineRule="auto"/>
              <w:jc w:val="center"/>
              <w:rPr>
                <w:rFonts w:ascii="Times New Roman" w:hAnsi="Times New Roman"/>
                <w:sz w:val="24"/>
                <w:szCs w:val="24"/>
                <w:lang w:val="en-US"/>
              </w:rPr>
            </w:pPr>
            <w:r>
              <w:rPr>
                <w:rFonts w:ascii="Times New Roman" w:eastAsia="Times New Roman" w:hAnsi="Times New Roman" w:cs="Times New Roman"/>
                <w:sz w:val="24"/>
                <w:szCs w:val="24"/>
                <w:lang w:val="en-US"/>
              </w:rPr>
              <w:t>n=172</w:t>
            </w:r>
          </w:p>
        </w:tc>
      </w:tr>
      <w:tr w:rsidR="0027504E" w:rsidTr="00227186">
        <w:trPr>
          <w:jc w:val="center"/>
        </w:trPr>
        <w:tc>
          <w:tcPr>
            <w:tcW w:w="675" w:type="dxa"/>
            <w:vMerge/>
          </w:tcPr>
          <w:p w:rsidR="0027504E" w:rsidRDefault="0027504E" w:rsidP="00227186">
            <w:pPr>
              <w:spacing w:after="0" w:line="240" w:lineRule="auto"/>
              <w:rPr>
                <w:rFonts w:ascii="Times New Roman" w:hAnsi="Times New Roman"/>
                <w:b/>
                <w:sz w:val="24"/>
                <w:szCs w:val="24"/>
              </w:rPr>
            </w:pPr>
          </w:p>
        </w:tc>
        <w:tc>
          <w:tcPr>
            <w:tcW w:w="1196" w:type="dxa"/>
            <w:vMerge/>
          </w:tcPr>
          <w:p w:rsidR="0027504E" w:rsidRDefault="0027504E" w:rsidP="00227186">
            <w:pPr>
              <w:spacing w:after="0" w:line="240" w:lineRule="auto"/>
              <w:rPr>
                <w:rFonts w:ascii="Times New Roman" w:hAnsi="Times New Roman"/>
                <w:b/>
                <w:sz w:val="24"/>
                <w:szCs w:val="24"/>
              </w:rPr>
            </w:pPr>
          </w:p>
        </w:tc>
        <w:tc>
          <w:tcPr>
            <w:tcW w:w="1195" w:type="dxa"/>
            <w:vMerge/>
          </w:tcPr>
          <w:p w:rsidR="0027504E" w:rsidRDefault="0027504E" w:rsidP="00227186">
            <w:pPr>
              <w:spacing w:after="0" w:line="240" w:lineRule="auto"/>
              <w:rPr>
                <w:rFonts w:ascii="Times New Roman" w:hAnsi="Times New Roman"/>
                <w:sz w:val="24"/>
                <w:szCs w:val="24"/>
              </w:rPr>
            </w:pPr>
          </w:p>
        </w:tc>
        <w:tc>
          <w:tcPr>
            <w:tcW w:w="1196" w:type="dxa"/>
            <w:vAlign w:val="center"/>
          </w:tcPr>
          <w:p w:rsidR="0027504E" w:rsidRDefault="0027504E" w:rsidP="00227186">
            <w:pPr>
              <w:spacing w:after="0" w:line="240" w:lineRule="auto"/>
              <w:jc w:val="center"/>
              <w:rPr>
                <w:rFonts w:ascii="Times New Roman" w:hAnsi="Times New Roman"/>
                <w:sz w:val="24"/>
                <w:szCs w:val="24"/>
                <w:lang w:val="en-US"/>
              </w:rPr>
            </w:pPr>
            <w:r>
              <w:rPr>
                <w:rFonts w:ascii="Times New Roman" w:eastAsia="Times New Roman" w:hAnsi="Times New Roman" w:cs="Times New Roman"/>
                <w:sz w:val="24"/>
                <w:szCs w:val="24"/>
              </w:rPr>
              <w:t>100</w:t>
            </w:r>
          </w:p>
        </w:tc>
        <w:tc>
          <w:tcPr>
            <w:tcW w:w="1197" w:type="dxa"/>
            <w:vMerge/>
          </w:tcPr>
          <w:p w:rsidR="0027504E" w:rsidRDefault="0027504E" w:rsidP="00227186">
            <w:pPr>
              <w:spacing w:after="0" w:line="240" w:lineRule="auto"/>
              <w:rPr>
                <w:rFonts w:ascii="Times New Roman" w:hAnsi="Times New Roman"/>
                <w:sz w:val="24"/>
                <w:szCs w:val="24"/>
              </w:rPr>
            </w:pPr>
          </w:p>
        </w:tc>
        <w:tc>
          <w:tcPr>
            <w:tcW w:w="1195" w:type="dxa"/>
            <w:vMerge/>
          </w:tcPr>
          <w:p w:rsidR="0027504E" w:rsidRDefault="0027504E" w:rsidP="00227186">
            <w:pPr>
              <w:spacing w:after="0" w:line="240" w:lineRule="auto"/>
              <w:rPr>
                <w:rFonts w:ascii="Times New Roman" w:hAnsi="Times New Roman"/>
                <w:sz w:val="24"/>
                <w:szCs w:val="24"/>
                <w:lang w:val="en-US"/>
              </w:rPr>
            </w:pPr>
          </w:p>
        </w:tc>
        <w:tc>
          <w:tcPr>
            <w:tcW w:w="1197" w:type="dxa"/>
            <w:vMerge/>
          </w:tcPr>
          <w:p w:rsidR="0027504E" w:rsidRDefault="0027504E" w:rsidP="00227186">
            <w:pPr>
              <w:spacing w:after="0" w:line="240" w:lineRule="auto"/>
              <w:rPr>
                <w:rFonts w:ascii="Times New Roman" w:hAnsi="Times New Roman"/>
                <w:sz w:val="24"/>
                <w:szCs w:val="24"/>
              </w:rPr>
            </w:pPr>
          </w:p>
        </w:tc>
        <w:tc>
          <w:tcPr>
            <w:tcW w:w="1197" w:type="dxa"/>
            <w:vMerge/>
          </w:tcPr>
          <w:p w:rsidR="0027504E" w:rsidRDefault="0027504E" w:rsidP="00227186">
            <w:pPr>
              <w:spacing w:after="0" w:line="240" w:lineRule="auto"/>
              <w:rPr>
                <w:rFonts w:ascii="Times New Roman" w:hAnsi="Times New Roman"/>
                <w:sz w:val="24"/>
                <w:szCs w:val="24"/>
              </w:rPr>
            </w:pPr>
          </w:p>
        </w:tc>
      </w:tr>
      <w:tr w:rsidR="0027504E" w:rsidTr="00227186">
        <w:trPr>
          <w:jc w:val="center"/>
        </w:trPr>
        <w:tc>
          <w:tcPr>
            <w:tcW w:w="7851" w:type="dxa"/>
            <w:gridSpan w:val="7"/>
          </w:tcPr>
          <w:p w:rsidR="0027504E" w:rsidRDefault="0027504E" w:rsidP="00227186">
            <w:pPr>
              <w:spacing w:after="0" w:line="240" w:lineRule="auto"/>
              <w:rPr>
                <w:rFonts w:ascii="Times New Roman" w:hAnsi="Times New Roman"/>
                <w:b/>
                <w:sz w:val="24"/>
                <w:szCs w:val="24"/>
                <w:lang w:val="en-US"/>
              </w:rPr>
            </w:pPr>
          </w:p>
        </w:tc>
        <w:tc>
          <w:tcPr>
            <w:tcW w:w="1197" w:type="dxa"/>
          </w:tcPr>
          <w:p w:rsidR="0027504E" w:rsidRDefault="0027504E" w:rsidP="00227186">
            <w:pPr>
              <w:spacing w:after="0" w:line="240" w:lineRule="auto"/>
              <w:rPr>
                <w:rFonts w:ascii="Times New Roman" w:hAnsi="Times New Roman"/>
                <w:b/>
                <w:sz w:val="24"/>
                <w:szCs w:val="24"/>
                <w:lang w:val="en-US"/>
              </w:rPr>
            </w:pPr>
          </w:p>
        </w:tc>
      </w:tr>
      <w:tr w:rsidR="0027504E" w:rsidTr="00227186">
        <w:trPr>
          <w:jc w:val="center"/>
        </w:trPr>
        <w:tc>
          <w:tcPr>
            <w:tcW w:w="675" w:type="dxa"/>
            <w:vMerge w:val="restart"/>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2</w:t>
            </w:r>
          </w:p>
        </w:tc>
        <w:tc>
          <w:tcPr>
            <w:tcW w:w="1196"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1,3</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0</w:t>
            </w:r>
          </w:p>
        </w:tc>
        <w:tc>
          <w:tcPr>
            <w:tcW w:w="1196"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0</w:t>
            </w:r>
          </w:p>
        </w:tc>
        <w:tc>
          <w:tcPr>
            <w:tcW w:w="1197"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3,6</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1,7</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0,4</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Merge w:val="restart"/>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val="en-US"/>
              </w:rPr>
              <w:t>n=168</w:t>
            </w:r>
          </w:p>
        </w:tc>
      </w:tr>
      <w:tr w:rsidR="0027504E" w:rsidTr="00227186">
        <w:trPr>
          <w:jc w:val="center"/>
        </w:trPr>
        <w:tc>
          <w:tcPr>
            <w:tcW w:w="675" w:type="dxa"/>
            <w:vMerge/>
          </w:tcPr>
          <w:p w:rsidR="0027504E" w:rsidRDefault="0027504E" w:rsidP="00227186">
            <w:pPr>
              <w:spacing w:after="0" w:line="240" w:lineRule="auto"/>
              <w:rPr>
                <w:rFonts w:ascii="Times New Roman" w:hAnsi="Times New Roman"/>
                <w:sz w:val="24"/>
                <w:szCs w:val="24"/>
              </w:rPr>
            </w:pPr>
          </w:p>
        </w:tc>
        <w:tc>
          <w:tcPr>
            <w:tcW w:w="1196" w:type="dxa"/>
            <w:vMerge/>
          </w:tcPr>
          <w:p w:rsidR="0027504E" w:rsidRDefault="0027504E" w:rsidP="00227186">
            <w:pPr>
              <w:spacing w:after="0" w:line="240" w:lineRule="auto"/>
              <w:rPr>
                <w:rFonts w:ascii="Times New Roman" w:hAnsi="Times New Roman"/>
                <w:sz w:val="24"/>
                <w:szCs w:val="24"/>
              </w:rPr>
            </w:pPr>
          </w:p>
        </w:tc>
        <w:tc>
          <w:tcPr>
            <w:tcW w:w="1195" w:type="dxa"/>
            <w:vAlign w:val="center"/>
          </w:tcPr>
          <w:p w:rsidR="0027504E" w:rsidRDefault="0027504E" w:rsidP="00227186">
            <w:pPr>
              <w:spacing w:after="0" w:line="240" w:lineRule="auto"/>
              <w:jc w:val="center"/>
              <w:rPr>
                <w:rFonts w:ascii="Times New Roman" w:hAnsi="Times New Roman"/>
                <w:sz w:val="24"/>
                <w:szCs w:val="24"/>
                <w:lang w:val="en-US"/>
              </w:rPr>
            </w:pPr>
            <w:r>
              <w:rPr>
                <w:rFonts w:ascii="Times New Roman" w:eastAsia="Times New Roman" w:hAnsi="Times New Roman" w:cs="Times New Roman"/>
                <w:sz w:val="24"/>
                <w:szCs w:val="24"/>
              </w:rPr>
              <w:t>100</w:t>
            </w:r>
          </w:p>
        </w:tc>
        <w:tc>
          <w:tcPr>
            <w:tcW w:w="1196"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100</w:t>
            </w:r>
          </w:p>
        </w:tc>
        <w:tc>
          <w:tcPr>
            <w:tcW w:w="1197" w:type="dxa"/>
            <w:vMerge/>
          </w:tcPr>
          <w:p w:rsidR="0027504E" w:rsidRDefault="0027504E" w:rsidP="00227186">
            <w:pPr>
              <w:spacing w:after="0" w:line="240" w:lineRule="auto"/>
              <w:rPr>
                <w:rFonts w:ascii="Times New Roman" w:hAnsi="Times New Roman"/>
                <w:sz w:val="24"/>
                <w:szCs w:val="24"/>
                <w:lang w:val="en-US"/>
              </w:rPr>
            </w:pPr>
          </w:p>
        </w:tc>
        <w:tc>
          <w:tcPr>
            <w:tcW w:w="1195" w:type="dxa"/>
            <w:vMerge/>
          </w:tcPr>
          <w:p w:rsidR="0027504E" w:rsidRDefault="0027504E" w:rsidP="00227186">
            <w:pPr>
              <w:spacing w:after="0" w:line="240" w:lineRule="auto"/>
              <w:rPr>
                <w:rFonts w:ascii="Times New Roman" w:hAnsi="Times New Roman"/>
                <w:sz w:val="24"/>
                <w:szCs w:val="24"/>
              </w:rPr>
            </w:pPr>
          </w:p>
        </w:tc>
        <w:tc>
          <w:tcPr>
            <w:tcW w:w="1197" w:type="dxa"/>
            <w:vMerge/>
          </w:tcPr>
          <w:p w:rsidR="0027504E" w:rsidRDefault="0027504E" w:rsidP="00227186">
            <w:pPr>
              <w:spacing w:after="0" w:line="240" w:lineRule="auto"/>
              <w:rPr>
                <w:rFonts w:ascii="Times New Roman" w:hAnsi="Times New Roman"/>
                <w:sz w:val="24"/>
                <w:szCs w:val="24"/>
                <w:lang w:val="en-US"/>
              </w:rPr>
            </w:pPr>
          </w:p>
        </w:tc>
        <w:tc>
          <w:tcPr>
            <w:tcW w:w="1197" w:type="dxa"/>
            <w:vMerge/>
          </w:tcPr>
          <w:p w:rsidR="0027504E" w:rsidRDefault="0027504E" w:rsidP="00227186">
            <w:pPr>
              <w:spacing w:after="0" w:line="240" w:lineRule="auto"/>
              <w:rPr>
                <w:rFonts w:ascii="Times New Roman" w:hAnsi="Times New Roman"/>
                <w:sz w:val="24"/>
                <w:szCs w:val="24"/>
              </w:rPr>
            </w:pPr>
          </w:p>
        </w:tc>
      </w:tr>
      <w:tr w:rsidR="0027504E" w:rsidTr="00227186">
        <w:trPr>
          <w:jc w:val="center"/>
        </w:trPr>
        <w:tc>
          <w:tcPr>
            <w:tcW w:w="7851" w:type="dxa"/>
            <w:gridSpan w:val="7"/>
          </w:tcPr>
          <w:p w:rsidR="0027504E" w:rsidRDefault="0027504E" w:rsidP="00227186">
            <w:pPr>
              <w:spacing w:after="0" w:line="240" w:lineRule="auto"/>
              <w:rPr>
                <w:rFonts w:ascii="Times New Roman" w:hAnsi="Times New Roman"/>
                <w:b/>
                <w:sz w:val="24"/>
                <w:szCs w:val="24"/>
                <w:lang w:val="en-US"/>
              </w:rPr>
            </w:pPr>
          </w:p>
        </w:tc>
        <w:tc>
          <w:tcPr>
            <w:tcW w:w="1197" w:type="dxa"/>
          </w:tcPr>
          <w:p w:rsidR="0027504E" w:rsidRDefault="0027504E" w:rsidP="00227186">
            <w:pPr>
              <w:spacing w:after="0" w:line="240" w:lineRule="auto"/>
              <w:rPr>
                <w:rFonts w:ascii="Times New Roman" w:hAnsi="Times New Roman"/>
                <w:b/>
                <w:sz w:val="24"/>
                <w:szCs w:val="24"/>
                <w:lang w:val="en-US"/>
              </w:rPr>
            </w:pPr>
          </w:p>
        </w:tc>
      </w:tr>
      <w:tr w:rsidR="0027504E" w:rsidTr="00227186">
        <w:trPr>
          <w:trHeight w:val="562"/>
          <w:jc w:val="center"/>
        </w:trPr>
        <w:tc>
          <w:tcPr>
            <w:tcW w:w="675"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3</w:t>
            </w:r>
          </w:p>
        </w:tc>
        <w:tc>
          <w:tcPr>
            <w:tcW w:w="1196"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1,3</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0,7</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6"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1,4</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1,9</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2,1</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1,7</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val="en-US"/>
              </w:rPr>
              <w:t>n=172</w:t>
            </w:r>
          </w:p>
        </w:tc>
      </w:tr>
      <w:tr w:rsidR="0027504E" w:rsidTr="00227186">
        <w:trPr>
          <w:jc w:val="center"/>
        </w:trPr>
        <w:tc>
          <w:tcPr>
            <w:tcW w:w="7851" w:type="dxa"/>
            <w:gridSpan w:val="7"/>
          </w:tcPr>
          <w:p w:rsidR="0027504E" w:rsidRDefault="0027504E" w:rsidP="00227186">
            <w:pPr>
              <w:spacing w:after="0" w:line="240" w:lineRule="auto"/>
              <w:rPr>
                <w:rFonts w:ascii="Times New Roman" w:hAnsi="Times New Roman"/>
                <w:b/>
                <w:sz w:val="24"/>
                <w:szCs w:val="24"/>
                <w:lang w:val="en-US"/>
              </w:rPr>
            </w:pPr>
          </w:p>
        </w:tc>
        <w:tc>
          <w:tcPr>
            <w:tcW w:w="1197" w:type="dxa"/>
          </w:tcPr>
          <w:p w:rsidR="0027504E" w:rsidRDefault="0027504E" w:rsidP="00227186">
            <w:pPr>
              <w:spacing w:after="0" w:line="240" w:lineRule="auto"/>
              <w:rPr>
                <w:rFonts w:ascii="Times New Roman" w:hAnsi="Times New Roman"/>
                <w:b/>
                <w:sz w:val="24"/>
                <w:szCs w:val="24"/>
                <w:lang w:val="en-US"/>
              </w:rPr>
            </w:pPr>
          </w:p>
        </w:tc>
      </w:tr>
      <w:tr w:rsidR="0027504E" w:rsidTr="00227186">
        <w:trPr>
          <w:jc w:val="center"/>
        </w:trPr>
        <w:tc>
          <w:tcPr>
            <w:tcW w:w="675" w:type="dxa"/>
            <w:vMerge w:val="restart"/>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4</w:t>
            </w:r>
          </w:p>
        </w:tc>
        <w:tc>
          <w:tcPr>
            <w:tcW w:w="1196"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0,7</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0,6</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6"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2,1</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2,4</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0,9</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0</w:t>
            </w:r>
          </w:p>
        </w:tc>
        <w:tc>
          <w:tcPr>
            <w:tcW w:w="1197" w:type="dxa"/>
            <w:vMerge w:val="restart"/>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val="en-US"/>
              </w:rPr>
              <w:t>n=176</w:t>
            </w:r>
          </w:p>
        </w:tc>
      </w:tr>
      <w:tr w:rsidR="0027504E" w:rsidTr="00227186">
        <w:trPr>
          <w:jc w:val="center"/>
        </w:trPr>
        <w:tc>
          <w:tcPr>
            <w:tcW w:w="675" w:type="dxa"/>
            <w:vMerge/>
          </w:tcPr>
          <w:p w:rsidR="0027504E" w:rsidRDefault="0027504E" w:rsidP="00227186">
            <w:pPr>
              <w:spacing w:after="0" w:line="240" w:lineRule="auto"/>
              <w:rPr>
                <w:rFonts w:ascii="Times New Roman" w:hAnsi="Times New Roman"/>
                <w:b/>
                <w:sz w:val="24"/>
                <w:szCs w:val="24"/>
                <w:lang w:val="en-US"/>
              </w:rPr>
            </w:pPr>
          </w:p>
        </w:tc>
        <w:tc>
          <w:tcPr>
            <w:tcW w:w="1196" w:type="dxa"/>
            <w:vMerge/>
          </w:tcPr>
          <w:p w:rsidR="0027504E" w:rsidRDefault="0027504E" w:rsidP="00227186">
            <w:pPr>
              <w:spacing w:after="0" w:line="240" w:lineRule="auto"/>
              <w:rPr>
                <w:rFonts w:ascii="Times New Roman" w:hAnsi="Times New Roman"/>
                <w:sz w:val="24"/>
                <w:szCs w:val="24"/>
              </w:rPr>
            </w:pPr>
          </w:p>
        </w:tc>
        <w:tc>
          <w:tcPr>
            <w:tcW w:w="1195" w:type="dxa"/>
            <w:vMerge/>
          </w:tcPr>
          <w:p w:rsidR="0027504E" w:rsidRDefault="0027504E" w:rsidP="00227186">
            <w:pPr>
              <w:spacing w:after="0" w:line="240" w:lineRule="auto"/>
              <w:rPr>
                <w:rFonts w:ascii="Times New Roman" w:hAnsi="Times New Roman"/>
                <w:sz w:val="24"/>
                <w:szCs w:val="24"/>
                <w:lang w:val="en-US"/>
              </w:rPr>
            </w:pPr>
          </w:p>
        </w:tc>
        <w:tc>
          <w:tcPr>
            <w:tcW w:w="1196" w:type="dxa"/>
            <w:vMerge/>
          </w:tcPr>
          <w:p w:rsidR="0027504E" w:rsidRDefault="0027504E" w:rsidP="00227186">
            <w:pPr>
              <w:spacing w:after="0" w:line="240" w:lineRule="auto"/>
              <w:rPr>
                <w:rFonts w:ascii="Times New Roman" w:hAnsi="Times New Roman"/>
                <w:sz w:val="24"/>
                <w:szCs w:val="24"/>
              </w:rPr>
            </w:pPr>
          </w:p>
        </w:tc>
        <w:tc>
          <w:tcPr>
            <w:tcW w:w="1197" w:type="dxa"/>
            <w:vMerge/>
          </w:tcPr>
          <w:p w:rsidR="0027504E" w:rsidRDefault="0027504E" w:rsidP="00227186">
            <w:pPr>
              <w:spacing w:after="0" w:line="240" w:lineRule="auto"/>
              <w:rPr>
                <w:rFonts w:ascii="Times New Roman" w:hAnsi="Times New Roman"/>
                <w:sz w:val="24"/>
                <w:szCs w:val="24"/>
                <w:lang w:val="en-US"/>
              </w:rPr>
            </w:pPr>
          </w:p>
        </w:tc>
        <w:tc>
          <w:tcPr>
            <w:tcW w:w="1195" w:type="dxa"/>
            <w:vMerge/>
          </w:tcPr>
          <w:p w:rsidR="0027504E" w:rsidRDefault="0027504E" w:rsidP="00227186">
            <w:pPr>
              <w:spacing w:after="0" w:line="240" w:lineRule="auto"/>
              <w:rPr>
                <w:rFonts w:ascii="Times New Roman" w:hAnsi="Times New Roman"/>
                <w:sz w:val="24"/>
                <w:szCs w:val="24"/>
              </w:rPr>
            </w:pPr>
          </w:p>
        </w:tc>
        <w:tc>
          <w:tcPr>
            <w:tcW w:w="1197" w:type="dxa"/>
            <w:vAlign w:val="center"/>
          </w:tcPr>
          <w:p w:rsidR="0027504E" w:rsidRDefault="0027504E" w:rsidP="00227186">
            <w:pPr>
              <w:spacing w:after="0" w:line="240" w:lineRule="auto"/>
              <w:jc w:val="center"/>
              <w:rPr>
                <w:rFonts w:ascii="Times New Roman" w:hAnsi="Times New Roman"/>
                <w:sz w:val="24"/>
                <w:szCs w:val="24"/>
                <w:lang w:val="en-US"/>
              </w:rPr>
            </w:pPr>
            <w:r>
              <w:rPr>
                <w:rFonts w:ascii="Times New Roman" w:eastAsia="Times New Roman" w:hAnsi="Times New Roman" w:cs="Times New Roman"/>
                <w:sz w:val="24"/>
                <w:szCs w:val="24"/>
              </w:rPr>
              <w:t>100</w:t>
            </w:r>
          </w:p>
        </w:tc>
        <w:tc>
          <w:tcPr>
            <w:tcW w:w="1197" w:type="dxa"/>
            <w:vMerge/>
          </w:tcPr>
          <w:p w:rsidR="0027504E" w:rsidRDefault="0027504E" w:rsidP="00227186">
            <w:pPr>
              <w:spacing w:after="0" w:line="240" w:lineRule="auto"/>
              <w:rPr>
                <w:rFonts w:ascii="Times New Roman" w:hAnsi="Times New Roman"/>
                <w:sz w:val="24"/>
                <w:szCs w:val="24"/>
              </w:rPr>
            </w:pPr>
          </w:p>
        </w:tc>
      </w:tr>
      <w:tr w:rsidR="0027504E" w:rsidTr="00227186">
        <w:trPr>
          <w:jc w:val="center"/>
        </w:trPr>
        <w:tc>
          <w:tcPr>
            <w:tcW w:w="7851" w:type="dxa"/>
            <w:gridSpan w:val="7"/>
          </w:tcPr>
          <w:p w:rsidR="0027504E" w:rsidRDefault="0027504E" w:rsidP="00227186">
            <w:pPr>
              <w:spacing w:after="0" w:line="240" w:lineRule="auto"/>
              <w:rPr>
                <w:rFonts w:ascii="Times New Roman" w:hAnsi="Times New Roman"/>
                <w:b/>
                <w:sz w:val="24"/>
                <w:szCs w:val="24"/>
                <w:lang w:val="en-US"/>
              </w:rPr>
            </w:pPr>
          </w:p>
        </w:tc>
        <w:tc>
          <w:tcPr>
            <w:tcW w:w="1197" w:type="dxa"/>
          </w:tcPr>
          <w:p w:rsidR="0027504E" w:rsidRDefault="0027504E" w:rsidP="00227186">
            <w:pPr>
              <w:spacing w:after="0" w:line="240" w:lineRule="auto"/>
              <w:rPr>
                <w:rFonts w:ascii="Times New Roman" w:hAnsi="Times New Roman"/>
                <w:b/>
                <w:sz w:val="24"/>
                <w:szCs w:val="24"/>
                <w:lang w:val="en-US"/>
              </w:rPr>
            </w:pPr>
          </w:p>
        </w:tc>
      </w:tr>
      <w:tr w:rsidR="0027504E" w:rsidTr="00227186">
        <w:trPr>
          <w:trHeight w:val="562"/>
          <w:jc w:val="center"/>
        </w:trPr>
        <w:tc>
          <w:tcPr>
            <w:tcW w:w="675"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5</w:t>
            </w:r>
          </w:p>
        </w:tc>
        <w:tc>
          <w:tcPr>
            <w:tcW w:w="1196"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0,8</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0,9</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6"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1,6</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0,3</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0,1</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0,1</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val="en-US"/>
              </w:rPr>
              <w:t>n=172</w:t>
            </w:r>
          </w:p>
        </w:tc>
      </w:tr>
      <w:tr w:rsidR="0027504E" w:rsidTr="00227186">
        <w:trPr>
          <w:jc w:val="center"/>
        </w:trPr>
        <w:tc>
          <w:tcPr>
            <w:tcW w:w="7851" w:type="dxa"/>
            <w:gridSpan w:val="7"/>
          </w:tcPr>
          <w:p w:rsidR="0027504E" w:rsidRDefault="0027504E" w:rsidP="00227186">
            <w:pPr>
              <w:spacing w:after="0" w:line="240" w:lineRule="auto"/>
              <w:rPr>
                <w:rFonts w:ascii="Times New Roman" w:hAnsi="Times New Roman"/>
                <w:b/>
                <w:sz w:val="24"/>
                <w:szCs w:val="24"/>
                <w:lang w:val="en-US"/>
              </w:rPr>
            </w:pPr>
          </w:p>
        </w:tc>
        <w:tc>
          <w:tcPr>
            <w:tcW w:w="1197" w:type="dxa"/>
          </w:tcPr>
          <w:p w:rsidR="0027504E" w:rsidRDefault="0027504E" w:rsidP="00227186">
            <w:pPr>
              <w:spacing w:after="0" w:line="240" w:lineRule="auto"/>
              <w:rPr>
                <w:rFonts w:ascii="Times New Roman" w:hAnsi="Times New Roman"/>
                <w:b/>
                <w:sz w:val="24"/>
                <w:szCs w:val="24"/>
                <w:lang w:val="en-US"/>
              </w:rPr>
            </w:pPr>
          </w:p>
        </w:tc>
      </w:tr>
      <w:tr w:rsidR="0027504E" w:rsidTr="00227186">
        <w:trPr>
          <w:trHeight w:val="562"/>
          <w:jc w:val="center"/>
        </w:trPr>
        <w:tc>
          <w:tcPr>
            <w:tcW w:w="675"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6</w:t>
            </w:r>
          </w:p>
        </w:tc>
        <w:tc>
          <w:tcPr>
            <w:tcW w:w="1196"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5,6</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1,6</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6"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1,7</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0,4</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0,2</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0,1</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val="en-US"/>
              </w:rPr>
              <w:t>n=180</w:t>
            </w:r>
          </w:p>
        </w:tc>
      </w:tr>
      <w:tr w:rsidR="0027504E" w:rsidTr="00227186">
        <w:trPr>
          <w:jc w:val="center"/>
        </w:trPr>
        <w:tc>
          <w:tcPr>
            <w:tcW w:w="7851" w:type="dxa"/>
            <w:gridSpan w:val="7"/>
          </w:tcPr>
          <w:p w:rsidR="0027504E" w:rsidRDefault="0027504E" w:rsidP="00227186">
            <w:pPr>
              <w:spacing w:after="0" w:line="240" w:lineRule="auto"/>
              <w:rPr>
                <w:rFonts w:ascii="Times New Roman" w:hAnsi="Times New Roman"/>
                <w:b/>
                <w:sz w:val="24"/>
                <w:szCs w:val="24"/>
                <w:lang w:val="en-US"/>
              </w:rPr>
            </w:pPr>
          </w:p>
        </w:tc>
        <w:tc>
          <w:tcPr>
            <w:tcW w:w="1197" w:type="dxa"/>
          </w:tcPr>
          <w:p w:rsidR="0027504E" w:rsidRDefault="0027504E" w:rsidP="00227186">
            <w:pPr>
              <w:spacing w:after="0" w:line="240" w:lineRule="auto"/>
              <w:rPr>
                <w:rFonts w:ascii="Times New Roman" w:hAnsi="Times New Roman"/>
                <w:b/>
                <w:sz w:val="24"/>
                <w:szCs w:val="24"/>
                <w:lang w:val="en-US"/>
              </w:rPr>
            </w:pPr>
          </w:p>
        </w:tc>
      </w:tr>
      <w:tr w:rsidR="0027504E" w:rsidTr="00227186">
        <w:trPr>
          <w:trHeight w:val="562"/>
          <w:jc w:val="center"/>
        </w:trPr>
        <w:tc>
          <w:tcPr>
            <w:tcW w:w="675" w:type="dxa"/>
            <w:vAlign w:val="center"/>
          </w:tcPr>
          <w:p w:rsidR="0027504E" w:rsidRDefault="0027504E" w:rsidP="00227186">
            <w:pPr>
              <w:spacing w:after="0" w:line="240" w:lineRule="auto"/>
              <w:jc w:val="center"/>
              <w:rPr>
                <w:rFonts w:ascii="Times New Roman" w:hAnsi="Times New Roman"/>
                <w:b/>
                <w:sz w:val="24"/>
                <w:szCs w:val="24"/>
              </w:rPr>
            </w:pPr>
            <w:r>
              <w:rPr>
                <w:rFonts w:ascii="Times New Roman" w:eastAsia="Times New Roman" w:hAnsi="Times New Roman" w:cs="Times New Roman"/>
                <w:b/>
                <w:sz w:val="24"/>
                <w:szCs w:val="24"/>
              </w:rPr>
              <w:t>7</w:t>
            </w:r>
          </w:p>
        </w:tc>
        <w:tc>
          <w:tcPr>
            <w:tcW w:w="1196"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5,3</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1,8</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6"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0,2</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0,3</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0,4</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1,2</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val="en-US"/>
              </w:rPr>
              <w:t>n=168</w:t>
            </w:r>
          </w:p>
        </w:tc>
      </w:tr>
      <w:tr w:rsidR="0027504E" w:rsidTr="00227186">
        <w:trPr>
          <w:jc w:val="center"/>
        </w:trPr>
        <w:tc>
          <w:tcPr>
            <w:tcW w:w="7851" w:type="dxa"/>
            <w:gridSpan w:val="7"/>
          </w:tcPr>
          <w:p w:rsidR="0027504E" w:rsidRDefault="0027504E" w:rsidP="00227186">
            <w:pPr>
              <w:spacing w:after="0" w:line="240" w:lineRule="auto"/>
              <w:rPr>
                <w:rFonts w:ascii="Times New Roman" w:hAnsi="Times New Roman"/>
                <w:b/>
                <w:sz w:val="24"/>
                <w:szCs w:val="24"/>
                <w:lang w:val="en-US"/>
              </w:rPr>
            </w:pPr>
          </w:p>
        </w:tc>
        <w:tc>
          <w:tcPr>
            <w:tcW w:w="1197" w:type="dxa"/>
          </w:tcPr>
          <w:p w:rsidR="0027504E" w:rsidRDefault="0027504E" w:rsidP="00227186">
            <w:pPr>
              <w:spacing w:after="0" w:line="240" w:lineRule="auto"/>
              <w:rPr>
                <w:rFonts w:ascii="Times New Roman" w:hAnsi="Times New Roman"/>
                <w:b/>
                <w:sz w:val="24"/>
                <w:szCs w:val="24"/>
                <w:lang w:val="en-US"/>
              </w:rPr>
            </w:pPr>
          </w:p>
        </w:tc>
      </w:tr>
      <w:tr w:rsidR="0027504E" w:rsidTr="00227186">
        <w:trPr>
          <w:jc w:val="center"/>
        </w:trPr>
        <w:tc>
          <w:tcPr>
            <w:tcW w:w="675" w:type="dxa"/>
            <w:vMerge w:val="restart"/>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8</w:t>
            </w:r>
          </w:p>
        </w:tc>
        <w:tc>
          <w:tcPr>
            <w:tcW w:w="1196"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0</w:t>
            </w:r>
          </w:p>
        </w:tc>
        <w:tc>
          <w:tcPr>
            <w:tcW w:w="1195"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0,3</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6"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0,7</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1,2</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0,2</w:t>
            </w:r>
          </w:p>
          <w:p w:rsidR="0027504E" w:rsidRDefault="0027504E" w:rsidP="00227186">
            <w:pPr>
              <w:spacing w:after="0" w:line="240" w:lineRule="auto"/>
              <w:rPr>
                <w:rFonts w:ascii="Times New Roman" w:hAnsi="Times New Roman"/>
                <w:sz w:val="24"/>
                <w:szCs w:val="24"/>
                <w:lang w:val="en-US"/>
              </w:rPr>
            </w:pPr>
            <w:r>
              <w:rPr>
                <w:rFonts w:ascii="Times New Roman" w:eastAsia="Times New Roman" w:hAnsi="Times New Roman" w:cs="Times New Roman"/>
                <w:sz w:val="24"/>
                <w:szCs w:val="24"/>
              </w:rPr>
              <w:t>100</w:t>
            </w:r>
          </w:p>
        </w:tc>
        <w:tc>
          <w:tcPr>
            <w:tcW w:w="1197" w:type="dxa"/>
            <w:vMerge w:val="restart"/>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0,4</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Merge w:val="restart"/>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val="en-US"/>
              </w:rPr>
              <w:t>n=172</w:t>
            </w:r>
          </w:p>
        </w:tc>
      </w:tr>
      <w:tr w:rsidR="0027504E" w:rsidTr="00227186">
        <w:trPr>
          <w:jc w:val="center"/>
        </w:trPr>
        <w:tc>
          <w:tcPr>
            <w:tcW w:w="675" w:type="dxa"/>
            <w:vMerge/>
          </w:tcPr>
          <w:p w:rsidR="0027504E" w:rsidRDefault="0027504E" w:rsidP="00227186">
            <w:pPr>
              <w:spacing w:after="0" w:line="240" w:lineRule="auto"/>
              <w:rPr>
                <w:rFonts w:ascii="Times New Roman" w:hAnsi="Times New Roman"/>
                <w:b/>
                <w:sz w:val="24"/>
                <w:szCs w:val="24"/>
                <w:lang w:val="en-US"/>
              </w:rPr>
            </w:pPr>
          </w:p>
        </w:tc>
        <w:tc>
          <w:tcPr>
            <w:tcW w:w="1196"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100</w:t>
            </w:r>
          </w:p>
        </w:tc>
        <w:tc>
          <w:tcPr>
            <w:tcW w:w="1195" w:type="dxa"/>
            <w:vMerge/>
          </w:tcPr>
          <w:p w:rsidR="0027504E" w:rsidRDefault="0027504E" w:rsidP="00227186">
            <w:pPr>
              <w:spacing w:after="0" w:line="240" w:lineRule="auto"/>
              <w:rPr>
                <w:rFonts w:ascii="Times New Roman" w:hAnsi="Times New Roman"/>
                <w:sz w:val="24"/>
                <w:szCs w:val="24"/>
                <w:lang w:val="en-US"/>
              </w:rPr>
            </w:pPr>
          </w:p>
        </w:tc>
        <w:tc>
          <w:tcPr>
            <w:tcW w:w="1196" w:type="dxa"/>
            <w:vMerge/>
          </w:tcPr>
          <w:p w:rsidR="0027504E" w:rsidRDefault="0027504E" w:rsidP="00227186">
            <w:pPr>
              <w:spacing w:after="0" w:line="240" w:lineRule="auto"/>
              <w:rPr>
                <w:rFonts w:ascii="Times New Roman" w:hAnsi="Times New Roman"/>
                <w:sz w:val="24"/>
                <w:szCs w:val="24"/>
              </w:rPr>
            </w:pPr>
          </w:p>
        </w:tc>
        <w:tc>
          <w:tcPr>
            <w:tcW w:w="1197" w:type="dxa"/>
            <w:vMerge/>
          </w:tcPr>
          <w:p w:rsidR="0027504E" w:rsidRDefault="0027504E" w:rsidP="00227186">
            <w:pPr>
              <w:spacing w:after="0" w:line="240" w:lineRule="auto"/>
              <w:rPr>
                <w:rFonts w:ascii="Times New Roman" w:hAnsi="Times New Roman"/>
                <w:sz w:val="24"/>
                <w:szCs w:val="24"/>
                <w:lang w:val="en-US"/>
              </w:rPr>
            </w:pPr>
          </w:p>
        </w:tc>
        <w:tc>
          <w:tcPr>
            <w:tcW w:w="1195" w:type="dxa"/>
            <w:vMerge/>
          </w:tcPr>
          <w:p w:rsidR="0027504E" w:rsidRDefault="0027504E" w:rsidP="00227186">
            <w:pPr>
              <w:spacing w:after="0" w:line="240" w:lineRule="auto"/>
              <w:rPr>
                <w:rFonts w:ascii="Times New Roman" w:hAnsi="Times New Roman"/>
                <w:sz w:val="24"/>
                <w:szCs w:val="24"/>
              </w:rPr>
            </w:pPr>
          </w:p>
        </w:tc>
        <w:tc>
          <w:tcPr>
            <w:tcW w:w="1197" w:type="dxa"/>
            <w:vMerge/>
          </w:tcPr>
          <w:p w:rsidR="0027504E" w:rsidRDefault="0027504E" w:rsidP="00227186">
            <w:pPr>
              <w:spacing w:after="0" w:line="240" w:lineRule="auto"/>
              <w:rPr>
                <w:rFonts w:ascii="Times New Roman" w:hAnsi="Times New Roman"/>
                <w:sz w:val="24"/>
                <w:szCs w:val="24"/>
                <w:lang w:val="en-US"/>
              </w:rPr>
            </w:pPr>
          </w:p>
        </w:tc>
        <w:tc>
          <w:tcPr>
            <w:tcW w:w="1197" w:type="dxa"/>
            <w:vMerge/>
          </w:tcPr>
          <w:p w:rsidR="0027504E" w:rsidRDefault="0027504E" w:rsidP="00227186">
            <w:pPr>
              <w:spacing w:after="0" w:line="240" w:lineRule="auto"/>
              <w:rPr>
                <w:rFonts w:ascii="Times New Roman" w:hAnsi="Times New Roman"/>
                <w:sz w:val="24"/>
                <w:szCs w:val="24"/>
              </w:rPr>
            </w:pPr>
          </w:p>
        </w:tc>
      </w:tr>
      <w:tr w:rsidR="0027504E" w:rsidTr="00227186">
        <w:trPr>
          <w:jc w:val="center"/>
        </w:trPr>
        <w:tc>
          <w:tcPr>
            <w:tcW w:w="7851" w:type="dxa"/>
            <w:gridSpan w:val="7"/>
          </w:tcPr>
          <w:p w:rsidR="0027504E" w:rsidRDefault="0027504E" w:rsidP="00227186">
            <w:pPr>
              <w:spacing w:after="0" w:line="240" w:lineRule="auto"/>
              <w:rPr>
                <w:rFonts w:ascii="Times New Roman" w:hAnsi="Times New Roman"/>
                <w:b/>
                <w:sz w:val="24"/>
                <w:szCs w:val="24"/>
              </w:rPr>
            </w:pPr>
          </w:p>
        </w:tc>
        <w:tc>
          <w:tcPr>
            <w:tcW w:w="1197" w:type="dxa"/>
          </w:tcPr>
          <w:p w:rsidR="0027504E" w:rsidRDefault="0027504E" w:rsidP="00227186">
            <w:pPr>
              <w:spacing w:after="0" w:line="240" w:lineRule="auto"/>
              <w:rPr>
                <w:rFonts w:ascii="Times New Roman" w:hAnsi="Times New Roman"/>
                <w:b/>
                <w:sz w:val="24"/>
                <w:szCs w:val="24"/>
              </w:rPr>
            </w:pPr>
          </w:p>
        </w:tc>
      </w:tr>
      <w:tr w:rsidR="0027504E" w:rsidTr="00227186">
        <w:trPr>
          <w:trHeight w:val="562"/>
          <w:jc w:val="center"/>
        </w:trPr>
        <w:tc>
          <w:tcPr>
            <w:tcW w:w="675"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9</w:t>
            </w:r>
          </w:p>
        </w:tc>
        <w:tc>
          <w:tcPr>
            <w:tcW w:w="1196"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0,8</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0,7</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6"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1,3</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0,1</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0,7</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0,9</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val="en-US"/>
              </w:rPr>
              <w:t>n=176</w:t>
            </w:r>
          </w:p>
        </w:tc>
      </w:tr>
      <w:tr w:rsidR="0027504E" w:rsidTr="00227186">
        <w:trPr>
          <w:jc w:val="center"/>
        </w:trPr>
        <w:tc>
          <w:tcPr>
            <w:tcW w:w="7851" w:type="dxa"/>
            <w:gridSpan w:val="7"/>
          </w:tcPr>
          <w:p w:rsidR="0027504E" w:rsidRDefault="0027504E" w:rsidP="00227186">
            <w:pPr>
              <w:spacing w:after="0" w:line="240" w:lineRule="auto"/>
              <w:rPr>
                <w:rFonts w:ascii="Times New Roman" w:hAnsi="Times New Roman"/>
                <w:b/>
                <w:sz w:val="24"/>
                <w:szCs w:val="24"/>
                <w:lang w:val="en-US"/>
              </w:rPr>
            </w:pPr>
          </w:p>
        </w:tc>
        <w:tc>
          <w:tcPr>
            <w:tcW w:w="1197" w:type="dxa"/>
          </w:tcPr>
          <w:p w:rsidR="0027504E" w:rsidRDefault="0027504E" w:rsidP="00227186">
            <w:pPr>
              <w:spacing w:after="0" w:line="240" w:lineRule="auto"/>
              <w:rPr>
                <w:rFonts w:ascii="Times New Roman" w:hAnsi="Times New Roman"/>
                <w:b/>
                <w:sz w:val="24"/>
                <w:szCs w:val="24"/>
              </w:rPr>
            </w:pPr>
          </w:p>
        </w:tc>
      </w:tr>
      <w:tr w:rsidR="0027504E" w:rsidTr="00227186">
        <w:trPr>
          <w:trHeight w:val="562"/>
          <w:jc w:val="center"/>
        </w:trPr>
        <w:tc>
          <w:tcPr>
            <w:tcW w:w="675"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10</w:t>
            </w:r>
          </w:p>
        </w:tc>
        <w:tc>
          <w:tcPr>
            <w:tcW w:w="1196"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1,4</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0,6</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6"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0,7</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0,6</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0,2</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0,1</w:t>
            </w:r>
          </w:p>
          <w:p w:rsidR="0027504E" w:rsidRDefault="0027504E" w:rsidP="00227186">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Align w:val="center"/>
          </w:tcPr>
          <w:p w:rsidR="0027504E" w:rsidRDefault="0027504E" w:rsidP="00227186">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val="en-US"/>
              </w:rPr>
              <w:t>n=172</w:t>
            </w:r>
          </w:p>
        </w:tc>
      </w:tr>
    </w:tbl>
    <w:p w:rsidR="0027504E" w:rsidRDefault="0027504E" w:rsidP="0027504E">
      <w:pPr>
        <w:spacing w:line="240" w:lineRule="auto"/>
        <w:rPr>
          <w:rFonts w:ascii="Times New Roman" w:hAnsi="Times New Roman" w:cs="Times New Roman"/>
          <w:b/>
          <w:sz w:val="24"/>
          <w:szCs w:val="24"/>
        </w:rPr>
      </w:pPr>
    </w:p>
    <w:p w:rsidR="0027504E" w:rsidRDefault="0027504E" w:rsidP="0027504E">
      <w:pPr>
        <w:spacing w:line="240" w:lineRule="auto"/>
        <w:jc w:val="both"/>
        <w:rPr>
          <w:rFonts w:ascii="Times New Roman" w:hAnsi="Times New Roman" w:cs="Times New Roman"/>
          <w:b/>
          <w:i/>
          <w:sz w:val="28"/>
          <w:szCs w:val="28"/>
        </w:rPr>
      </w:pPr>
      <w:r>
        <w:rPr>
          <w:rFonts w:ascii="Times New Roman" w:hAnsi="Times New Roman" w:cs="Times New Roman"/>
          <w:b/>
          <w:i/>
          <w:sz w:val="28"/>
          <w:szCs w:val="28"/>
        </w:rPr>
        <w:t>Контрольные вопросы</w:t>
      </w:r>
    </w:p>
    <w:p w:rsidR="0027504E" w:rsidRDefault="0027504E" w:rsidP="00464EDB">
      <w:pPr>
        <w:pStyle w:val="aff9"/>
        <w:numPr>
          <w:ilvl w:val="0"/>
          <w:numId w:val="150"/>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Поясните, какие тормозные башмаки запрещается использовать для закрепления вагонов.</w:t>
      </w:r>
    </w:p>
    <w:p w:rsidR="0027504E" w:rsidRDefault="0027504E" w:rsidP="00464EDB">
      <w:pPr>
        <w:pStyle w:val="aff9"/>
        <w:numPr>
          <w:ilvl w:val="0"/>
          <w:numId w:val="150"/>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Укажите, в каком случае исчисленная норма закрепления увеличивается укладкой под колеса вагонов трех дополнительных тормозных башмаков (на каждые 200 осей закрепляемой группы), в каком - семи тормозных башмаков.</w:t>
      </w:r>
    </w:p>
    <w:p w:rsidR="0027504E" w:rsidRDefault="0027504E" w:rsidP="00464EDB">
      <w:pPr>
        <w:pStyle w:val="aff9"/>
        <w:numPr>
          <w:ilvl w:val="0"/>
          <w:numId w:val="150"/>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Назовите требования, которые должны выполняться при закреплении поданной под выгрузку группы вагонов.</w:t>
      </w:r>
    </w:p>
    <w:p w:rsidR="0027504E" w:rsidRDefault="0027504E" w:rsidP="00464EDB">
      <w:pPr>
        <w:pStyle w:val="aff9"/>
        <w:numPr>
          <w:ilvl w:val="0"/>
          <w:numId w:val="150"/>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Объясните, как округляется количество тормозных башмаков при получении в ходе расчета норм закрепления дробного значения.</w:t>
      </w:r>
    </w:p>
    <w:p w:rsidR="0027504E" w:rsidRDefault="0027504E" w:rsidP="00E269D8">
      <w:pPr>
        <w:spacing w:line="240" w:lineRule="auto"/>
        <w:rPr>
          <w:rFonts w:eastAsia="TimesNewRomanPSMT"/>
          <w:b/>
          <w:bCs/>
          <w:color w:val="FF0000"/>
          <w:sz w:val="28"/>
          <w:szCs w:val="28"/>
        </w:rPr>
      </w:pPr>
    </w:p>
    <w:p w:rsidR="00DA1094" w:rsidRDefault="00DA1094" w:rsidP="00E269D8">
      <w:pPr>
        <w:spacing w:line="240" w:lineRule="auto"/>
        <w:rPr>
          <w:rFonts w:eastAsia="TimesNewRomanPSMT"/>
          <w:b/>
          <w:bCs/>
          <w:color w:val="FF0000"/>
          <w:sz w:val="28"/>
          <w:szCs w:val="28"/>
        </w:rPr>
      </w:pPr>
    </w:p>
    <w:p w:rsidR="00975E37" w:rsidRDefault="00E269D8">
      <w:pPr>
        <w:spacing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ПРАКТИЧЕСКОЕ ЗАНЯТИЕ №4</w:t>
      </w:r>
    </w:p>
    <w:p w:rsidR="00975E37" w:rsidRPr="00E269D8" w:rsidRDefault="00E269D8">
      <w:pPr>
        <w:spacing w:line="240" w:lineRule="auto"/>
        <w:jc w:val="center"/>
        <w:rPr>
          <w:rFonts w:ascii="Times New Roman" w:hAnsi="Times New Roman" w:cs="Times New Roman"/>
          <w:b/>
          <w:color w:val="000000" w:themeColor="text1"/>
          <w:sz w:val="28"/>
          <w:szCs w:val="28"/>
        </w:rPr>
      </w:pPr>
      <w:r w:rsidRPr="00E269D8">
        <w:rPr>
          <w:rFonts w:ascii="Times New Roman" w:eastAsia="Times New Roman" w:hAnsi="Times New Roman" w:cs="Times New Roman"/>
          <w:b/>
          <w:color w:val="000000"/>
          <w:sz w:val="28"/>
          <w:szCs w:val="28"/>
        </w:rPr>
        <w:t>Проверка обеспечения грузового поезда автоматическими и ручными тормозами. Заполнение справки об обеспечении поезда тормозами и исправном их действии.</w:t>
      </w:r>
    </w:p>
    <w:p w:rsidR="00975E37" w:rsidRDefault="00FE4CEB">
      <w:pPr>
        <w:spacing w:line="240" w:lineRule="auto"/>
        <w:jc w:val="both"/>
        <w:rPr>
          <w:rFonts w:ascii="Times New Roman" w:hAnsi="Times New Roman" w:cs="Times New Roman"/>
          <w:sz w:val="28"/>
          <w:szCs w:val="28"/>
        </w:rPr>
      </w:pPr>
      <w:r>
        <w:rPr>
          <w:rFonts w:ascii="Times New Roman" w:hAnsi="Times New Roman" w:cs="Times New Roman"/>
          <w:b/>
          <w:i/>
          <w:color w:val="000000" w:themeColor="text1"/>
          <w:sz w:val="28"/>
          <w:szCs w:val="28"/>
        </w:rPr>
        <w:t>Цель</w:t>
      </w:r>
      <w:r>
        <w:rPr>
          <w:rFonts w:ascii="Times New Roman" w:hAnsi="Times New Roman" w:cs="Times New Roman"/>
          <w:b/>
          <w:color w:val="000000" w:themeColor="text1"/>
          <w:sz w:val="28"/>
          <w:szCs w:val="28"/>
        </w:rPr>
        <w:t>:</w:t>
      </w:r>
      <w:r>
        <w:rPr>
          <w:rFonts w:ascii="Times New Roman" w:hAnsi="Times New Roman" w:cs="Times New Roman"/>
          <w:color w:val="000000" w:themeColor="text1"/>
          <w:sz w:val="28"/>
          <w:szCs w:val="28"/>
        </w:rPr>
        <w:t xml:space="preserve"> научиться р</w:t>
      </w:r>
      <w:r>
        <w:rPr>
          <w:rFonts w:ascii="Times New Roman" w:hAnsi="Times New Roman" w:cs="Times New Roman"/>
          <w:sz w:val="28"/>
          <w:szCs w:val="28"/>
        </w:rPr>
        <w:t>ассчитывать массу и длину поезда и производить проверку обеспечения поезда тормозами; заполнять справку о тормозах.</w:t>
      </w:r>
    </w:p>
    <w:p w:rsidR="00975E37" w:rsidRDefault="00FE4CEB">
      <w:pPr>
        <w:spacing w:line="240" w:lineRule="auto"/>
        <w:jc w:val="both"/>
        <w:rPr>
          <w:rFonts w:ascii="Times New Roman" w:hAnsi="Times New Roman" w:cs="Times New Roman"/>
          <w:b/>
          <w:sz w:val="28"/>
          <w:szCs w:val="28"/>
        </w:rPr>
      </w:pPr>
      <w:r>
        <w:rPr>
          <w:rFonts w:ascii="Times New Roman" w:hAnsi="Times New Roman" w:cs="Times New Roman"/>
          <w:b/>
          <w:i/>
          <w:sz w:val="28"/>
          <w:szCs w:val="28"/>
        </w:rPr>
        <w:t>Оборудование</w:t>
      </w:r>
      <w:r>
        <w:rPr>
          <w:rFonts w:ascii="Times New Roman" w:hAnsi="Times New Roman" w:cs="Times New Roman"/>
          <w:b/>
          <w:sz w:val="28"/>
          <w:szCs w:val="28"/>
        </w:rPr>
        <w:t>:</w:t>
      </w:r>
    </w:p>
    <w:p w:rsidR="00975E37" w:rsidRDefault="00FE4CEB" w:rsidP="00464EDB">
      <w:pPr>
        <w:pStyle w:val="aff9"/>
        <w:numPr>
          <w:ilvl w:val="0"/>
          <w:numId w:val="151"/>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Выписка из </w:t>
      </w:r>
      <w:r>
        <w:rPr>
          <w:rFonts w:ascii="Times New Roman" w:eastAsiaTheme="minorEastAsia" w:hAnsi="Times New Roman"/>
          <w:sz w:val="28"/>
          <w:szCs w:val="28"/>
        </w:rPr>
        <w:t>инструкции по эксплуатации тормозов подвижного состава ЦТ-ЦВ-ЦЛ-ВНИИЖТ/277.</w:t>
      </w:r>
    </w:p>
    <w:p w:rsidR="00975E37" w:rsidRDefault="00FE4CEB" w:rsidP="00464EDB">
      <w:pPr>
        <w:pStyle w:val="aff9"/>
        <w:numPr>
          <w:ilvl w:val="0"/>
          <w:numId w:val="151"/>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Выписка из инструкции по составлению натурного листа поезда.</w:t>
      </w:r>
    </w:p>
    <w:p w:rsidR="00975E37" w:rsidRDefault="00FE4CEB" w:rsidP="00464EDB">
      <w:pPr>
        <w:pStyle w:val="aff9"/>
        <w:numPr>
          <w:ilvl w:val="0"/>
          <w:numId w:val="151"/>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Нормативы по тормозам.</w:t>
      </w:r>
    </w:p>
    <w:p w:rsidR="00975E37" w:rsidRDefault="00FE4CEB" w:rsidP="00464EDB">
      <w:pPr>
        <w:pStyle w:val="aff9"/>
        <w:numPr>
          <w:ilvl w:val="0"/>
          <w:numId w:val="151"/>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Справка о тормозах ф. ВУ-45.</w:t>
      </w:r>
    </w:p>
    <w:p w:rsidR="00975E37" w:rsidRDefault="00FE4CEB">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i/>
          <w:color w:val="000000" w:themeColor="text1"/>
          <w:sz w:val="28"/>
          <w:szCs w:val="28"/>
        </w:rPr>
        <w:t>Ход работы</w:t>
      </w:r>
      <w:r>
        <w:rPr>
          <w:rFonts w:ascii="Times New Roman" w:hAnsi="Times New Roman" w:cs="Times New Roman"/>
          <w:b/>
          <w:color w:val="000000" w:themeColor="text1"/>
          <w:sz w:val="28"/>
          <w:szCs w:val="28"/>
        </w:rPr>
        <w:t xml:space="preserve">: </w:t>
      </w:r>
    </w:p>
    <w:p w:rsidR="00975E37" w:rsidRDefault="00FE4CEB" w:rsidP="009D3008">
      <w:pPr>
        <w:pStyle w:val="aff9"/>
        <w:numPr>
          <w:ilvl w:val="0"/>
          <w:numId w:val="307"/>
        </w:numPr>
        <w:spacing w:line="240" w:lineRule="auto"/>
        <w:jc w:val="both"/>
        <w:rPr>
          <w:rFonts w:ascii="Times New Roman" w:hAnsi="Times New Roman"/>
          <w:color w:val="000000" w:themeColor="text1"/>
          <w:sz w:val="28"/>
          <w:szCs w:val="28"/>
        </w:rPr>
      </w:pPr>
      <w:r>
        <w:rPr>
          <w:rFonts w:ascii="Times New Roman" w:hAnsi="Times New Roman"/>
          <w:sz w:val="28"/>
          <w:szCs w:val="28"/>
        </w:rPr>
        <w:t>Определить массу и длину поезда.</w:t>
      </w:r>
    </w:p>
    <w:p w:rsidR="00975E37" w:rsidRDefault="00FE4CEB" w:rsidP="009D3008">
      <w:pPr>
        <w:pStyle w:val="aff9"/>
        <w:numPr>
          <w:ilvl w:val="0"/>
          <w:numId w:val="307"/>
        </w:numPr>
        <w:spacing w:line="240" w:lineRule="auto"/>
        <w:jc w:val="both"/>
        <w:rPr>
          <w:rFonts w:ascii="Times New Roman" w:hAnsi="Times New Roman"/>
          <w:color w:val="000000" w:themeColor="text1"/>
          <w:sz w:val="28"/>
          <w:szCs w:val="28"/>
        </w:rPr>
      </w:pPr>
      <w:r>
        <w:rPr>
          <w:rFonts w:ascii="Times New Roman" w:hAnsi="Times New Roman"/>
          <w:sz w:val="28"/>
          <w:szCs w:val="28"/>
        </w:rPr>
        <w:t>Проверить обеспеченность поезда автоматическими и ручными тормозами.</w:t>
      </w:r>
    </w:p>
    <w:p w:rsidR="00975E37" w:rsidRDefault="00FE4CEB" w:rsidP="009D3008">
      <w:pPr>
        <w:pStyle w:val="aff9"/>
        <w:numPr>
          <w:ilvl w:val="0"/>
          <w:numId w:val="307"/>
        </w:numPr>
        <w:spacing w:line="240" w:lineRule="auto"/>
        <w:jc w:val="both"/>
        <w:rPr>
          <w:rFonts w:ascii="Times New Roman" w:hAnsi="Times New Roman"/>
          <w:color w:val="000000" w:themeColor="text1"/>
          <w:sz w:val="28"/>
          <w:szCs w:val="28"/>
        </w:rPr>
      </w:pPr>
      <w:r>
        <w:rPr>
          <w:rFonts w:ascii="Times New Roman" w:hAnsi="Times New Roman"/>
          <w:sz w:val="28"/>
          <w:szCs w:val="28"/>
        </w:rPr>
        <w:t>Оформить справку о тормозах ф. ВУ-45.</w:t>
      </w:r>
    </w:p>
    <w:p w:rsidR="00975E37" w:rsidRDefault="00FE4CEB">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i/>
          <w:color w:val="000000" w:themeColor="text1"/>
          <w:sz w:val="28"/>
          <w:szCs w:val="28"/>
        </w:rPr>
        <w:t>Исходные данные</w:t>
      </w:r>
      <w:r>
        <w:rPr>
          <w:rFonts w:ascii="Times New Roman" w:hAnsi="Times New Roman" w:cs="Times New Roman"/>
          <w:b/>
          <w:color w:val="000000" w:themeColor="text1"/>
          <w:sz w:val="28"/>
          <w:szCs w:val="28"/>
        </w:rPr>
        <w:t>:</w:t>
      </w:r>
    </w:p>
    <w:tbl>
      <w:tblPr>
        <w:tblStyle w:val="afff5"/>
        <w:tblW w:w="10031" w:type="dxa"/>
        <w:tblInd w:w="113" w:type="dxa"/>
        <w:tblLayout w:type="fixed"/>
        <w:tblLook w:val="04A0"/>
      </w:tblPr>
      <w:tblGrid>
        <w:gridCol w:w="1368"/>
        <w:gridCol w:w="1576"/>
        <w:gridCol w:w="850"/>
        <w:gridCol w:w="1367"/>
        <w:gridCol w:w="1368"/>
        <w:gridCol w:w="1801"/>
        <w:gridCol w:w="1701"/>
      </w:tblGrid>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t>Вариант 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Количество вагонов</w:t>
            </w:r>
          </w:p>
        </w:tc>
        <w:tc>
          <w:tcPr>
            <w:tcW w:w="1576"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Число осей</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Вес груза в вагоне, т</w:t>
            </w:r>
          </w:p>
        </w:tc>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груза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ручн. тормозами</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14</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Хлопок</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14</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ВМ</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Цистерны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Кислота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Лес</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 xml:space="preserve">Крытый </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Люди</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Платформы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Рельсы</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Платформы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Негабар. 3ст</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Поезд следует с локомотивом ВЛ-8, уклон 9%</w:t>
            </w:r>
            <w:r>
              <w:rPr>
                <w:rFonts w:ascii="Times New Roman" w:eastAsia="Times New Roman" w:hAnsi="Times New Roman" w:cs="Times New Roman"/>
                <w:color w:val="000000" w:themeColor="text1"/>
                <w:sz w:val="10"/>
                <w:szCs w:val="10"/>
              </w:rPr>
              <w:t>0</w:t>
            </w:r>
          </w:p>
        </w:tc>
      </w:tr>
    </w:tbl>
    <w:p w:rsidR="00975E37" w:rsidRDefault="00975E37">
      <w:pPr>
        <w:spacing w:line="240" w:lineRule="auto"/>
        <w:jc w:val="both"/>
        <w:rPr>
          <w:rFonts w:ascii="Times New Roman" w:hAnsi="Times New Roman" w:cs="Times New Roman"/>
          <w:b/>
          <w:color w:val="000000" w:themeColor="text1"/>
          <w:sz w:val="24"/>
          <w:szCs w:val="24"/>
        </w:rPr>
      </w:pPr>
    </w:p>
    <w:tbl>
      <w:tblPr>
        <w:tblStyle w:val="afff5"/>
        <w:tblW w:w="10031" w:type="dxa"/>
        <w:tblInd w:w="113" w:type="dxa"/>
        <w:tblLayout w:type="fixed"/>
        <w:tblLook w:val="04A0"/>
      </w:tblPr>
      <w:tblGrid>
        <w:gridCol w:w="1326"/>
        <w:gridCol w:w="1618"/>
        <w:gridCol w:w="850"/>
        <w:gridCol w:w="1310"/>
        <w:gridCol w:w="1384"/>
        <w:gridCol w:w="1842"/>
        <w:gridCol w:w="1701"/>
      </w:tblGrid>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t>Вариант 2</w:t>
            </w:r>
          </w:p>
        </w:tc>
      </w:tr>
      <w:tr w:rsidR="00975E37">
        <w:tc>
          <w:tcPr>
            <w:tcW w:w="1325"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Количество вагонов</w:t>
            </w:r>
          </w:p>
        </w:tc>
        <w:tc>
          <w:tcPr>
            <w:tcW w:w="161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Число осей</w:t>
            </w:r>
          </w:p>
        </w:tc>
        <w:tc>
          <w:tcPr>
            <w:tcW w:w="131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Вес груза в вагоне, т</w:t>
            </w:r>
          </w:p>
        </w:tc>
        <w:tc>
          <w:tcPr>
            <w:tcW w:w="1384"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груза</w:t>
            </w:r>
          </w:p>
        </w:tc>
        <w:tc>
          <w:tcPr>
            <w:tcW w:w="1842"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ручн. тормозами</w:t>
            </w:r>
          </w:p>
        </w:tc>
      </w:tr>
      <w:tr w:rsidR="00975E37">
        <w:tc>
          <w:tcPr>
            <w:tcW w:w="1325"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61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Рефрижират.</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1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25</w:t>
            </w:r>
          </w:p>
        </w:tc>
        <w:tc>
          <w:tcPr>
            <w:tcW w:w="1384"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Продовольственные</w:t>
            </w:r>
          </w:p>
        </w:tc>
        <w:tc>
          <w:tcPr>
            <w:tcW w:w="1842"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25"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15</w:t>
            </w:r>
          </w:p>
        </w:tc>
        <w:tc>
          <w:tcPr>
            <w:tcW w:w="161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Платформы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1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25</w:t>
            </w:r>
          </w:p>
        </w:tc>
        <w:tc>
          <w:tcPr>
            <w:tcW w:w="1384"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Автомашины</w:t>
            </w:r>
          </w:p>
        </w:tc>
        <w:tc>
          <w:tcPr>
            <w:tcW w:w="1842"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13</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25"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61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1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35</w:t>
            </w:r>
          </w:p>
        </w:tc>
        <w:tc>
          <w:tcPr>
            <w:tcW w:w="1384"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Дрова</w:t>
            </w:r>
          </w:p>
        </w:tc>
        <w:tc>
          <w:tcPr>
            <w:tcW w:w="1842"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25"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20</w:t>
            </w:r>
          </w:p>
        </w:tc>
        <w:tc>
          <w:tcPr>
            <w:tcW w:w="161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1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60</w:t>
            </w:r>
          </w:p>
        </w:tc>
        <w:tc>
          <w:tcPr>
            <w:tcW w:w="1384"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Цемент</w:t>
            </w:r>
          </w:p>
        </w:tc>
        <w:tc>
          <w:tcPr>
            <w:tcW w:w="1842"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25"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161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 xml:space="preserve">Крытый </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1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1384"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Люди</w:t>
            </w:r>
          </w:p>
        </w:tc>
        <w:tc>
          <w:tcPr>
            <w:tcW w:w="1842"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25"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61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Цистерна</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1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100</w:t>
            </w:r>
          </w:p>
        </w:tc>
        <w:tc>
          <w:tcPr>
            <w:tcW w:w="1384"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Кислота</w:t>
            </w:r>
          </w:p>
        </w:tc>
        <w:tc>
          <w:tcPr>
            <w:tcW w:w="1842"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25"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61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НедействтепловозТЭ</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131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384"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842"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Поезд следует с локомотивом ВЛ-8, уклон 9%</w:t>
            </w:r>
            <w:r>
              <w:rPr>
                <w:rFonts w:ascii="Times New Roman" w:eastAsia="Times New Roman" w:hAnsi="Times New Roman" w:cs="Times New Roman"/>
                <w:color w:val="000000" w:themeColor="text1"/>
                <w:sz w:val="10"/>
                <w:szCs w:val="10"/>
              </w:rPr>
              <w:t>0</w:t>
            </w:r>
          </w:p>
        </w:tc>
      </w:tr>
    </w:tbl>
    <w:p w:rsidR="00975E37" w:rsidRDefault="00975E37">
      <w:pPr>
        <w:spacing w:line="240" w:lineRule="auto"/>
        <w:jc w:val="both"/>
        <w:rPr>
          <w:rFonts w:ascii="Times New Roman" w:hAnsi="Times New Roman" w:cs="Times New Roman"/>
          <w:b/>
          <w:color w:val="000000" w:themeColor="text1"/>
          <w:sz w:val="24"/>
          <w:szCs w:val="24"/>
        </w:rPr>
      </w:pPr>
    </w:p>
    <w:p w:rsidR="00975E37" w:rsidRDefault="00975E37">
      <w:pPr>
        <w:spacing w:line="240" w:lineRule="auto"/>
        <w:jc w:val="both"/>
        <w:rPr>
          <w:rFonts w:ascii="Times New Roman" w:hAnsi="Times New Roman" w:cs="Times New Roman"/>
          <w:b/>
          <w:color w:val="000000" w:themeColor="text1"/>
          <w:sz w:val="24"/>
          <w:szCs w:val="24"/>
        </w:rPr>
      </w:pPr>
    </w:p>
    <w:p w:rsidR="00975E37" w:rsidRDefault="00975E37">
      <w:pPr>
        <w:spacing w:line="240" w:lineRule="auto"/>
        <w:jc w:val="both"/>
        <w:rPr>
          <w:rFonts w:ascii="Times New Roman" w:hAnsi="Times New Roman" w:cs="Times New Roman"/>
          <w:b/>
          <w:color w:val="000000" w:themeColor="text1"/>
          <w:sz w:val="24"/>
          <w:szCs w:val="24"/>
        </w:rPr>
      </w:pPr>
    </w:p>
    <w:p w:rsidR="00975E37" w:rsidRDefault="00975E37">
      <w:pPr>
        <w:spacing w:line="240" w:lineRule="auto"/>
        <w:jc w:val="both"/>
        <w:rPr>
          <w:rFonts w:ascii="Times New Roman" w:hAnsi="Times New Roman" w:cs="Times New Roman"/>
          <w:b/>
          <w:color w:val="000000" w:themeColor="text1"/>
          <w:sz w:val="24"/>
          <w:szCs w:val="24"/>
        </w:rPr>
      </w:pPr>
    </w:p>
    <w:tbl>
      <w:tblPr>
        <w:tblStyle w:val="afff5"/>
        <w:tblW w:w="10031" w:type="dxa"/>
        <w:tblInd w:w="113" w:type="dxa"/>
        <w:tblLayout w:type="fixed"/>
        <w:tblLook w:val="04A0"/>
      </w:tblPr>
      <w:tblGrid>
        <w:gridCol w:w="1368"/>
        <w:gridCol w:w="1576"/>
        <w:gridCol w:w="850"/>
        <w:gridCol w:w="1367"/>
        <w:gridCol w:w="1368"/>
        <w:gridCol w:w="1801"/>
        <w:gridCol w:w="1701"/>
      </w:tblGrid>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lastRenderedPageBreak/>
              <w:t>Вариант 3</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Количество вагонов</w:t>
            </w:r>
          </w:p>
        </w:tc>
        <w:tc>
          <w:tcPr>
            <w:tcW w:w="1576"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Число осей</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Вес груза в вагоне, т</w:t>
            </w:r>
          </w:p>
        </w:tc>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груза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ручн. тормозами</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Люди</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Цистерны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Кислота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Платформы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Негабар. 4 ст</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Порожний</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16</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 xml:space="preserve">Скот </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Хлопок</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Уголь</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Поезд следует с локомотивом ВЛ-8, уклон 7%</w:t>
            </w:r>
            <w:r>
              <w:rPr>
                <w:rFonts w:ascii="Times New Roman" w:eastAsia="Times New Roman" w:hAnsi="Times New Roman" w:cs="Times New Roman"/>
                <w:color w:val="000000" w:themeColor="text1"/>
                <w:sz w:val="10"/>
                <w:szCs w:val="10"/>
              </w:rPr>
              <w:t>0</w:t>
            </w:r>
          </w:p>
        </w:tc>
      </w:tr>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lang w:val="en-US"/>
              </w:rPr>
            </w:pPr>
            <w:r>
              <w:rPr>
                <w:rFonts w:ascii="Times New Roman" w:eastAsia="Times New Roman" w:hAnsi="Times New Roman" w:cs="Times New Roman"/>
                <w:color w:val="000000" w:themeColor="text1"/>
                <w:sz w:val="24"/>
                <w:szCs w:val="24"/>
              </w:rPr>
              <w:t xml:space="preserve">Вариант </w:t>
            </w:r>
            <w:r>
              <w:rPr>
                <w:rFonts w:ascii="Times New Roman" w:eastAsia="Times New Roman" w:hAnsi="Times New Roman" w:cs="Times New Roman"/>
                <w:color w:val="000000" w:themeColor="text1"/>
                <w:sz w:val="24"/>
                <w:szCs w:val="24"/>
                <w:lang w:val="en-US"/>
              </w:rPr>
              <w:t>4</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Количество вагонов</w:t>
            </w:r>
          </w:p>
        </w:tc>
        <w:tc>
          <w:tcPr>
            <w:tcW w:w="1576"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Число осей</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Вес груза в вагоне, т</w:t>
            </w:r>
          </w:p>
        </w:tc>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груза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ручн. тормозами</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15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Уголь</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4</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Люди</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2</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ВМ</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2</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ЯВ</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Металлолом</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Платформы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Рельсы</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9</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14</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Порожний</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14</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Поезд следует с локомотивом ВЛ-80, уклон 10%</w:t>
            </w:r>
            <w:r>
              <w:rPr>
                <w:rFonts w:ascii="Times New Roman" w:eastAsia="Times New Roman" w:hAnsi="Times New Roman" w:cs="Times New Roman"/>
                <w:color w:val="000000" w:themeColor="text1"/>
                <w:sz w:val="10"/>
                <w:szCs w:val="10"/>
              </w:rPr>
              <w:t>0</w:t>
            </w:r>
          </w:p>
        </w:tc>
      </w:tr>
    </w:tbl>
    <w:p w:rsidR="00975E37" w:rsidRDefault="00975E37">
      <w:pPr>
        <w:spacing w:line="240" w:lineRule="auto"/>
      </w:pPr>
    </w:p>
    <w:tbl>
      <w:tblPr>
        <w:tblStyle w:val="afff5"/>
        <w:tblW w:w="10031" w:type="dxa"/>
        <w:tblInd w:w="113" w:type="dxa"/>
        <w:tblLayout w:type="fixed"/>
        <w:tblLook w:val="04A0"/>
      </w:tblPr>
      <w:tblGrid>
        <w:gridCol w:w="1368"/>
        <w:gridCol w:w="1576"/>
        <w:gridCol w:w="850"/>
        <w:gridCol w:w="1367"/>
        <w:gridCol w:w="1368"/>
        <w:gridCol w:w="1801"/>
        <w:gridCol w:w="1701"/>
      </w:tblGrid>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t>Вариант 5</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Количество вагонов</w:t>
            </w:r>
          </w:p>
        </w:tc>
        <w:tc>
          <w:tcPr>
            <w:tcW w:w="1576"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Число осей</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Вес груза в вагоне, т</w:t>
            </w:r>
          </w:p>
        </w:tc>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груза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ручн. тормозами</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16</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110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Уголь</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16</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Платформы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Тракторы</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Цистерны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38</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Автобензин</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Ткань</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Цистерны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Кислота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Люди</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Порожний</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Поезд следует с локомотивом ВЛ-8, уклон 9%</w:t>
            </w:r>
            <w:r>
              <w:rPr>
                <w:rFonts w:ascii="Times New Roman" w:eastAsia="Times New Roman" w:hAnsi="Times New Roman" w:cs="Times New Roman"/>
                <w:color w:val="000000" w:themeColor="text1"/>
                <w:sz w:val="10"/>
                <w:szCs w:val="10"/>
              </w:rPr>
              <w:t>0</w:t>
            </w:r>
          </w:p>
        </w:tc>
      </w:tr>
    </w:tbl>
    <w:p w:rsidR="00975E37" w:rsidRDefault="00975E37">
      <w:pPr>
        <w:spacing w:line="240" w:lineRule="auto"/>
      </w:pPr>
    </w:p>
    <w:tbl>
      <w:tblPr>
        <w:tblStyle w:val="afff5"/>
        <w:tblW w:w="10031" w:type="dxa"/>
        <w:tblInd w:w="113" w:type="dxa"/>
        <w:tblLayout w:type="fixed"/>
        <w:tblLook w:val="04A0"/>
      </w:tblPr>
      <w:tblGrid>
        <w:gridCol w:w="1368"/>
        <w:gridCol w:w="1576"/>
        <w:gridCol w:w="850"/>
        <w:gridCol w:w="1367"/>
        <w:gridCol w:w="1368"/>
        <w:gridCol w:w="1801"/>
        <w:gridCol w:w="1701"/>
      </w:tblGrid>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t>Вариант 6</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Количество вагонов</w:t>
            </w:r>
          </w:p>
        </w:tc>
        <w:tc>
          <w:tcPr>
            <w:tcW w:w="1576"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Число осей</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Вес груза в вагоне, т</w:t>
            </w:r>
          </w:p>
        </w:tc>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груза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ручн. тормозами</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120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Уголь</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ВМ</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12</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Платформы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Металлолом</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Зерно</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Цистерны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Кислота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Крытый</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Люди</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Цемент</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Поезд следует с локомотивом ТЭ-3, уклон 6%</w:t>
            </w:r>
            <w:r>
              <w:rPr>
                <w:rFonts w:ascii="Times New Roman" w:eastAsia="Times New Roman" w:hAnsi="Times New Roman" w:cs="Times New Roman"/>
                <w:color w:val="000000" w:themeColor="text1"/>
                <w:sz w:val="10"/>
                <w:szCs w:val="10"/>
              </w:rPr>
              <w:t>0</w:t>
            </w:r>
          </w:p>
        </w:tc>
      </w:tr>
    </w:tbl>
    <w:p w:rsidR="00975E37" w:rsidRDefault="00975E37">
      <w:pPr>
        <w:spacing w:line="240" w:lineRule="auto"/>
      </w:pPr>
    </w:p>
    <w:tbl>
      <w:tblPr>
        <w:tblStyle w:val="afff5"/>
        <w:tblW w:w="10031" w:type="dxa"/>
        <w:tblInd w:w="113" w:type="dxa"/>
        <w:tblLayout w:type="fixed"/>
        <w:tblLook w:val="04A0"/>
      </w:tblPr>
      <w:tblGrid>
        <w:gridCol w:w="1368"/>
        <w:gridCol w:w="1576"/>
        <w:gridCol w:w="850"/>
        <w:gridCol w:w="1367"/>
        <w:gridCol w:w="1368"/>
        <w:gridCol w:w="1801"/>
        <w:gridCol w:w="1701"/>
      </w:tblGrid>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t>Вариант 7</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Количество вагонов</w:t>
            </w:r>
          </w:p>
        </w:tc>
        <w:tc>
          <w:tcPr>
            <w:tcW w:w="1576"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Число осей</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Вес груза в вагоне, т</w:t>
            </w:r>
          </w:p>
        </w:tc>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груза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ручн. тормозами</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Лаки, краски</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Уголь</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16</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Рефрижират.</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Мясо</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Люди</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Цистерны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Кислота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576" w:type="dxa"/>
            <w:vAlign w:val="center"/>
          </w:tcPr>
          <w:p w:rsidR="00975E37" w:rsidRDefault="00FE4CEB">
            <w:pPr>
              <w:spacing w:after="0" w:line="240" w:lineRule="auto"/>
              <w:rPr>
                <w:rFonts w:ascii="Times New Roman" w:hAnsi="Times New Roman"/>
                <w:color w:val="000000" w:themeColor="text1"/>
                <w:sz w:val="20"/>
                <w:szCs w:val="20"/>
                <w:lang w:val="en-US"/>
              </w:rPr>
            </w:pPr>
            <w:r>
              <w:rPr>
                <w:rFonts w:ascii="Times New Roman" w:eastAsia="Times New Roman" w:hAnsi="Times New Roman" w:cs="Times New Roman"/>
                <w:color w:val="000000" w:themeColor="text1"/>
                <w:sz w:val="20"/>
                <w:szCs w:val="20"/>
              </w:rPr>
              <w:t>Погрузочный кран ПКД</w:t>
            </w:r>
            <w:r>
              <w:rPr>
                <w:rFonts w:ascii="Times New Roman" w:eastAsia="Times New Roman" w:hAnsi="Times New Roman" w:cs="Times New Roman"/>
                <w:color w:val="000000" w:themeColor="text1"/>
                <w:sz w:val="20"/>
                <w:szCs w:val="20"/>
                <w:lang w:val="en-US"/>
              </w:rPr>
              <w:t>-25</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Поезд следует с локомотивом ТЭ-3, уклон 9%</w:t>
            </w:r>
            <w:r>
              <w:rPr>
                <w:rFonts w:ascii="Times New Roman" w:eastAsia="Times New Roman" w:hAnsi="Times New Roman" w:cs="Times New Roman"/>
                <w:color w:val="000000" w:themeColor="text1"/>
                <w:sz w:val="10"/>
                <w:szCs w:val="10"/>
              </w:rPr>
              <w:t>0</w:t>
            </w:r>
          </w:p>
        </w:tc>
      </w:tr>
    </w:tbl>
    <w:p w:rsidR="00975E37" w:rsidRDefault="00975E37">
      <w:pPr>
        <w:spacing w:line="240" w:lineRule="auto"/>
      </w:pPr>
    </w:p>
    <w:tbl>
      <w:tblPr>
        <w:tblStyle w:val="afff5"/>
        <w:tblW w:w="10031" w:type="dxa"/>
        <w:tblInd w:w="113" w:type="dxa"/>
        <w:tblLayout w:type="fixed"/>
        <w:tblLook w:val="04A0"/>
      </w:tblPr>
      <w:tblGrid>
        <w:gridCol w:w="1368"/>
        <w:gridCol w:w="1576"/>
        <w:gridCol w:w="850"/>
        <w:gridCol w:w="1367"/>
        <w:gridCol w:w="1368"/>
        <w:gridCol w:w="1801"/>
        <w:gridCol w:w="1701"/>
      </w:tblGrid>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lastRenderedPageBreak/>
              <w:t>Вариант 8</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Количество вагонов</w:t>
            </w:r>
          </w:p>
        </w:tc>
        <w:tc>
          <w:tcPr>
            <w:tcW w:w="1576"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Число осей</w:t>
            </w:r>
          </w:p>
        </w:tc>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Вес груза в вагоне, т</w:t>
            </w:r>
          </w:p>
        </w:tc>
        <w:tc>
          <w:tcPr>
            <w:tcW w:w="1368"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Род груза</w:t>
            </w:r>
          </w:p>
        </w:tc>
        <w:tc>
          <w:tcPr>
            <w:tcW w:w="18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Кол-во вагонов с ручн. тормозами</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2</w:t>
            </w:r>
          </w:p>
        </w:tc>
        <w:tc>
          <w:tcPr>
            <w:tcW w:w="1576"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Платформы</w:t>
            </w:r>
          </w:p>
        </w:tc>
        <w:tc>
          <w:tcPr>
            <w:tcW w:w="850"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50</w:t>
            </w:r>
          </w:p>
        </w:tc>
        <w:tc>
          <w:tcPr>
            <w:tcW w:w="1368"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Ферма, негабар 3 ст.</w:t>
            </w:r>
          </w:p>
        </w:tc>
        <w:tc>
          <w:tcPr>
            <w:tcW w:w="18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2</w:t>
            </w:r>
          </w:p>
        </w:tc>
        <w:tc>
          <w:tcPr>
            <w:tcW w:w="17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10</w:t>
            </w:r>
          </w:p>
        </w:tc>
        <w:tc>
          <w:tcPr>
            <w:tcW w:w="1576"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60</w:t>
            </w:r>
          </w:p>
        </w:tc>
        <w:tc>
          <w:tcPr>
            <w:tcW w:w="1368"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Ж/д шпалы</w:t>
            </w:r>
          </w:p>
        </w:tc>
        <w:tc>
          <w:tcPr>
            <w:tcW w:w="18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10</w:t>
            </w:r>
          </w:p>
        </w:tc>
        <w:tc>
          <w:tcPr>
            <w:tcW w:w="17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10</w:t>
            </w:r>
          </w:p>
        </w:tc>
        <w:tc>
          <w:tcPr>
            <w:tcW w:w="1576"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8</w:t>
            </w:r>
          </w:p>
        </w:tc>
        <w:tc>
          <w:tcPr>
            <w:tcW w:w="1368"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Люди</w:t>
            </w:r>
          </w:p>
        </w:tc>
        <w:tc>
          <w:tcPr>
            <w:tcW w:w="18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7</w:t>
            </w:r>
          </w:p>
        </w:tc>
        <w:tc>
          <w:tcPr>
            <w:tcW w:w="17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6</w:t>
            </w:r>
          </w:p>
        </w:tc>
        <w:tc>
          <w:tcPr>
            <w:tcW w:w="1576"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Цистерны</w:t>
            </w:r>
          </w:p>
        </w:tc>
        <w:tc>
          <w:tcPr>
            <w:tcW w:w="850"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40</w:t>
            </w:r>
          </w:p>
        </w:tc>
        <w:tc>
          <w:tcPr>
            <w:tcW w:w="1368"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Дизельное топливо</w:t>
            </w:r>
          </w:p>
        </w:tc>
        <w:tc>
          <w:tcPr>
            <w:tcW w:w="18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5</w:t>
            </w:r>
          </w:p>
        </w:tc>
        <w:tc>
          <w:tcPr>
            <w:tcW w:w="17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10</w:t>
            </w:r>
          </w:p>
        </w:tc>
        <w:tc>
          <w:tcPr>
            <w:tcW w:w="1576"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w:t>
            </w:r>
          </w:p>
        </w:tc>
        <w:tc>
          <w:tcPr>
            <w:tcW w:w="1368"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Порожний</w:t>
            </w:r>
          </w:p>
        </w:tc>
        <w:tc>
          <w:tcPr>
            <w:tcW w:w="18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6</w:t>
            </w:r>
          </w:p>
        </w:tc>
        <w:tc>
          <w:tcPr>
            <w:tcW w:w="17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10</w:t>
            </w:r>
          </w:p>
        </w:tc>
        <w:tc>
          <w:tcPr>
            <w:tcW w:w="1576"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60</w:t>
            </w:r>
          </w:p>
        </w:tc>
        <w:tc>
          <w:tcPr>
            <w:tcW w:w="1368"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Кирпич</w:t>
            </w:r>
          </w:p>
        </w:tc>
        <w:tc>
          <w:tcPr>
            <w:tcW w:w="18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10</w:t>
            </w:r>
          </w:p>
        </w:tc>
        <w:tc>
          <w:tcPr>
            <w:tcW w:w="17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2</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8</w:t>
            </w:r>
          </w:p>
        </w:tc>
        <w:tc>
          <w:tcPr>
            <w:tcW w:w="1576"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50</w:t>
            </w:r>
          </w:p>
        </w:tc>
        <w:tc>
          <w:tcPr>
            <w:tcW w:w="1368"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Цемент</w:t>
            </w:r>
          </w:p>
        </w:tc>
        <w:tc>
          <w:tcPr>
            <w:tcW w:w="18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5</w:t>
            </w:r>
          </w:p>
        </w:tc>
        <w:tc>
          <w:tcPr>
            <w:tcW w:w="17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Поезд следует с локомотивом ВЛ-23, уклон 5%0</w:t>
            </w:r>
          </w:p>
        </w:tc>
      </w:tr>
    </w:tbl>
    <w:p w:rsidR="00975E37" w:rsidRDefault="00975E37">
      <w:pPr>
        <w:spacing w:line="240" w:lineRule="auto"/>
      </w:pPr>
    </w:p>
    <w:tbl>
      <w:tblPr>
        <w:tblStyle w:val="afff5"/>
        <w:tblW w:w="10031" w:type="dxa"/>
        <w:tblInd w:w="113" w:type="dxa"/>
        <w:tblLayout w:type="fixed"/>
        <w:tblLook w:val="04A0"/>
      </w:tblPr>
      <w:tblGrid>
        <w:gridCol w:w="1368"/>
        <w:gridCol w:w="1576"/>
        <w:gridCol w:w="850"/>
        <w:gridCol w:w="1367"/>
        <w:gridCol w:w="1368"/>
        <w:gridCol w:w="1801"/>
        <w:gridCol w:w="1701"/>
      </w:tblGrid>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t>Вариант 9</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Количество вагонов</w:t>
            </w:r>
          </w:p>
        </w:tc>
        <w:tc>
          <w:tcPr>
            <w:tcW w:w="1576"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Число осей</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Вес груза в вагоне, т</w:t>
            </w:r>
          </w:p>
        </w:tc>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груза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ручн. тормозами</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Бумага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Уголь</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Рефрижират.</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Жиры</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ВМ</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Обувь</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Цистерны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Кислота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Люди</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Тепловоз ТЭ-2</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166</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Недейст. лок</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Поезд следует с локомотивом ВЛ-80, уклон 10%</w:t>
            </w:r>
            <w:r>
              <w:rPr>
                <w:rFonts w:ascii="Times New Roman" w:eastAsia="Times New Roman" w:hAnsi="Times New Roman" w:cs="Times New Roman"/>
                <w:color w:val="000000" w:themeColor="text1"/>
                <w:sz w:val="10"/>
                <w:szCs w:val="10"/>
              </w:rPr>
              <w:t>0</w:t>
            </w:r>
          </w:p>
        </w:tc>
      </w:tr>
    </w:tbl>
    <w:p w:rsidR="00975E37" w:rsidRDefault="00975E37">
      <w:pPr>
        <w:spacing w:line="240" w:lineRule="auto"/>
      </w:pPr>
    </w:p>
    <w:tbl>
      <w:tblPr>
        <w:tblStyle w:val="afff5"/>
        <w:tblW w:w="10031" w:type="dxa"/>
        <w:tblInd w:w="113" w:type="dxa"/>
        <w:tblLayout w:type="fixed"/>
        <w:tblLook w:val="04A0"/>
      </w:tblPr>
      <w:tblGrid>
        <w:gridCol w:w="1368"/>
        <w:gridCol w:w="1576"/>
        <w:gridCol w:w="850"/>
        <w:gridCol w:w="1367"/>
        <w:gridCol w:w="1368"/>
        <w:gridCol w:w="1801"/>
        <w:gridCol w:w="1701"/>
      </w:tblGrid>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t>Вариант 10</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Количество вагонов</w:t>
            </w:r>
          </w:p>
        </w:tc>
        <w:tc>
          <w:tcPr>
            <w:tcW w:w="1576"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Число осей</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Вес груза в вагоне, т</w:t>
            </w:r>
          </w:p>
        </w:tc>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груза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ручн. тормозами</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Рефрижират.</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Рыба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Зерно</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28</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Люди</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Цистерны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Кислота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Щебень</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Электровоз ЧС-8</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Недейст. Лок</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Погрузочный кран  ПКД -25</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Поезд следует с локомотивом ВЛ-80, уклон 7,5%</w:t>
            </w:r>
            <w:r>
              <w:rPr>
                <w:rFonts w:ascii="Times New Roman" w:eastAsia="Times New Roman" w:hAnsi="Times New Roman" w:cs="Times New Roman"/>
                <w:color w:val="000000" w:themeColor="text1"/>
                <w:sz w:val="10"/>
                <w:szCs w:val="10"/>
              </w:rPr>
              <w:t>0</w:t>
            </w:r>
          </w:p>
        </w:tc>
      </w:tr>
    </w:tbl>
    <w:p w:rsidR="00975E37" w:rsidRDefault="00975E37">
      <w:pPr>
        <w:spacing w:after="0" w:line="240" w:lineRule="auto"/>
        <w:jc w:val="both"/>
        <w:rPr>
          <w:rFonts w:ascii="Times New Roman" w:hAnsi="Times New Roman" w:cs="Times New Roman"/>
          <w:b/>
          <w:i/>
          <w:sz w:val="28"/>
          <w:szCs w:val="28"/>
        </w:rPr>
      </w:pPr>
    </w:p>
    <w:p w:rsidR="00975E37" w:rsidRDefault="00FE4CEB">
      <w:pPr>
        <w:spacing w:line="240" w:lineRule="auto"/>
        <w:jc w:val="both"/>
        <w:rPr>
          <w:rFonts w:ascii="Times New Roman" w:hAnsi="Times New Roman" w:cs="Times New Roman"/>
          <w:b/>
          <w:i/>
          <w:sz w:val="28"/>
          <w:szCs w:val="28"/>
        </w:rPr>
      </w:pPr>
      <w:r>
        <w:rPr>
          <w:rFonts w:ascii="Times New Roman" w:hAnsi="Times New Roman" w:cs="Times New Roman"/>
          <w:b/>
          <w:i/>
          <w:sz w:val="28"/>
          <w:szCs w:val="28"/>
        </w:rPr>
        <w:t>Содержание отчета</w:t>
      </w:r>
    </w:p>
    <w:p w:rsidR="00975E37" w:rsidRDefault="00FE4CEB" w:rsidP="00464EDB">
      <w:pPr>
        <w:pStyle w:val="aff9"/>
        <w:numPr>
          <w:ilvl w:val="0"/>
          <w:numId w:val="152"/>
        </w:numPr>
        <w:tabs>
          <w:tab w:val="left" w:pos="993"/>
        </w:tabs>
        <w:spacing w:line="240" w:lineRule="auto"/>
        <w:ind w:left="0" w:firstLine="709"/>
        <w:jc w:val="both"/>
        <w:rPr>
          <w:rFonts w:ascii="Times New Roman" w:hAnsi="Times New Roman"/>
          <w:b/>
          <w:sz w:val="28"/>
          <w:szCs w:val="28"/>
        </w:rPr>
      </w:pPr>
      <w:r>
        <w:rPr>
          <w:rFonts w:ascii="Times New Roman" w:hAnsi="Times New Roman"/>
          <w:b/>
          <w:sz w:val="28"/>
          <w:szCs w:val="28"/>
        </w:rPr>
        <w:t>Составить схему формирования поезда.</w:t>
      </w:r>
    </w:p>
    <w:p w:rsidR="00975E37" w:rsidRDefault="00FE4CEB">
      <w:pPr>
        <w:pStyle w:val="aff9"/>
        <w:tabs>
          <w:tab w:val="left" w:pos="993"/>
        </w:tabs>
        <w:spacing w:line="240" w:lineRule="auto"/>
        <w:ind w:left="0"/>
        <w:jc w:val="both"/>
        <w:rPr>
          <w:rFonts w:ascii="Times New Roman" w:hAnsi="Times New Roman"/>
          <w:sz w:val="28"/>
          <w:szCs w:val="28"/>
        </w:rPr>
      </w:pPr>
      <w:r>
        <w:rPr>
          <w:rFonts w:ascii="Times New Roman" w:hAnsi="Times New Roman"/>
          <w:sz w:val="28"/>
          <w:szCs w:val="28"/>
        </w:rPr>
        <w:t>Из таблицы с исходными данными необходимо суммировать столбец «Количество вагонов» и расписать вагоны в виде таблицы:</w:t>
      </w:r>
    </w:p>
    <w:p w:rsidR="00975E37" w:rsidRDefault="00975E37">
      <w:pPr>
        <w:pStyle w:val="aff9"/>
        <w:spacing w:line="240" w:lineRule="auto"/>
        <w:ind w:left="1069"/>
        <w:jc w:val="both"/>
        <w:rPr>
          <w:rFonts w:ascii="Times New Roman" w:hAnsi="Times New Roman"/>
          <w:sz w:val="24"/>
          <w:szCs w:val="24"/>
        </w:rPr>
      </w:pPr>
    </w:p>
    <w:tbl>
      <w:tblPr>
        <w:tblStyle w:val="afff5"/>
        <w:tblW w:w="6551" w:type="dxa"/>
        <w:jc w:val="center"/>
        <w:tblLayout w:type="fixed"/>
        <w:tblLook w:val="04A0"/>
      </w:tblPr>
      <w:tblGrid>
        <w:gridCol w:w="2441"/>
        <w:gridCol w:w="851"/>
        <w:gridCol w:w="709"/>
        <w:gridCol w:w="851"/>
        <w:gridCol w:w="849"/>
        <w:gridCol w:w="850"/>
      </w:tblGrid>
      <w:tr w:rsidR="00975E37">
        <w:trPr>
          <w:jc w:val="center"/>
        </w:trPr>
        <w:tc>
          <w:tcPr>
            <w:tcW w:w="2440"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Номер вагона по порядку</w:t>
            </w:r>
          </w:p>
        </w:tc>
        <w:tc>
          <w:tcPr>
            <w:tcW w:w="851"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1</w:t>
            </w:r>
          </w:p>
        </w:tc>
        <w:tc>
          <w:tcPr>
            <w:tcW w:w="709"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2</w:t>
            </w:r>
          </w:p>
        </w:tc>
        <w:tc>
          <w:tcPr>
            <w:tcW w:w="851"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3</w:t>
            </w:r>
          </w:p>
        </w:tc>
        <w:tc>
          <w:tcPr>
            <w:tcW w:w="849"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4</w:t>
            </w:r>
          </w:p>
        </w:tc>
        <w:tc>
          <w:tcPr>
            <w:tcW w:w="850"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5</w:t>
            </w:r>
          </w:p>
        </w:tc>
      </w:tr>
      <w:tr w:rsidR="00975E37">
        <w:trPr>
          <w:jc w:val="center"/>
        </w:trPr>
        <w:tc>
          <w:tcPr>
            <w:tcW w:w="2440"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Кол-во осей и род вагона</w:t>
            </w:r>
          </w:p>
        </w:tc>
        <w:tc>
          <w:tcPr>
            <w:tcW w:w="851"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4 кр</w:t>
            </w:r>
          </w:p>
        </w:tc>
        <w:tc>
          <w:tcPr>
            <w:tcW w:w="1560" w:type="dxa"/>
            <w:gridSpan w:val="2"/>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4-ос. платф</w:t>
            </w:r>
          </w:p>
        </w:tc>
        <w:tc>
          <w:tcPr>
            <w:tcW w:w="849"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4 кр</w:t>
            </w:r>
          </w:p>
        </w:tc>
        <w:tc>
          <w:tcPr>
            <w:tcW w:w="850"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4 кр</w:t>
            </w:r>
          </w:p>
        </w:tc>
      </w:tr>
      <w:tr w:rsidR="00975E37">
        <w:trPr>
          <w:jc w:val="center"/>
        </w:trPr>
        <w:tc>
          <w:tcPr>
            <w:tcW w:w="2440"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Род груза</w:t>
            </w:r>
          </w:p>
        </w:tc>
        <w:tc>
          <w:tcPr>
            <w:tcW w:w="851"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Люди</w:t>
            </w:r>
          </w:p>
        </w:tc>
        <w:tc>
          <w:tcPr>
            <w:tcW w:w="1560" w:type="dxa"/>
            <w:gridSpan w:val="2"/>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Металлолом</w:t>
            </w:r>
          </w:p>
        </w:tc>
        <w:tc>
          <w:tcPr>
            <w:tcW w:w="849"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Зерно</w:t>
            </w:r>
          </w:p>
        </w:tc>
        <w:tc>
          <w:tcPr>
            <w:tcW w:w="850"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Зерно</w:t>
            </w:r>
          </w:p>
        </w:tc>
      </w:tr>
      <w:tr w:rsidR="00975E37">
        <w:trPr>
          <w:jc w:val="center"/>
        </w:trPr>
        <w:tc>
          <w:tcPr>
            <w:tcW w:w="2440"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Вес груза в вагоне</w:t>
            </w:r>
          </w:p>
        </w:tc>
        <w:tc>
          <w:tcPr>
            <w:tcW w:w="851"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6т</w:t>
            </w:r>
          </w:p>
        </w:tc>
        <w:tc>
          <w:tcPr>
            <w:tcW w:w="1560" w:type="dxa"/>
            <w:gridSpan w:val="2"/>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50т</w:t>
            </w:r>
          </w:p>
        </w:tc>
        <w:tc>
          <w:tcPr>
            <w:tcW w:w="849"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50т</w:t>
            </w:r>
          </w:p>
        </w:tc>
        <w:tc>
          <w:tcPr>
            <w:tcW w:w="850"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50т</w:t>
            </w:r>
          </w:p>
        </w:tc>
      </w:tr>
    </w:tbl>
    <w:p w:rsidR="00975E37" w:rsidRDefault="00975E37">
      <w:pPr>
        <w:spacing w:line="240" w:lineRule="auto"/>
        <w:ind w:firstLine="708"/>
        <w:jc w:val="both"/>
        <w:rPr>
          <w:rFonts w:ascii="Times New Roman" w:hAnsi="Times New Roman" w:cs="Times New Roman"/>
          <w:sz w:val="24"/>
          <w:szCs w:val="24"/>
        </w:rPr>
      </w:pPr>
    </w:p>
    <w:p w:rsidR="00975E37" w:rsidRDefault="00FE4CEB">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При этом необходимо учесть требования в соответствии с ПТЭ:</w:t>
      </w:r>
    </w:p>
    <w:p w:rsidR="00975E37" w:rsidRDefault="00FE4CEB" w:rsidP="00464EDB">
      <w:pPr>
        <w:pStyle w:val="aff9"/>
        <w:numPr>
          <w:ilvl w:val="0"/>
          <w:numId w:val="153"/>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Вагоны с опасными грузами ставятся в грузовые поезда в соответствии с условиямиперевозок, установленными Правилами перевозок грузов на ж/д транспорте Правилами перевозок Опасных грузов по железным дорогам.</w:t>
      </w:r>
    </w:p>
    <w:p w:rsidR="00975E37" w:rsidRDefault="00FE4CEB" w:rsidP="00464EDB">
      <w:pPr>
        <w:pStyle w:val="aff9"/>
        <w:numPr>
          <w:ilvl w:val="0"/>
          <w:numId w:val="153"/>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lastRenderedPageBreak/>
        <w:t>При постановке в грузовые поезда вагоны, занятые людьми, а так же вагоны с грузами отдельных категорий (из ППГи ППОГ) должны иметь соответствующие прикрытие из вагонов с неопасными грузами или порожних вагонов.</w:t>
      </w:r>
    </w:p>
    <w:p w:rsidR="00975E37" w:rsidRDefault="00FE4CEB" w:rsidP="00464EDB">
      <w:pPr>
        <w:pStyle w:val="aff9"/>
        <w:numPr>
          <w:ilvl w:val="0"/>
          <w:numId w:val="153"/>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 xml:space="preserve">Пассажирские и грузовые вагоны, занятые людьми, ставятся в грузовые поезда 1 группой и должны иметь прикрытые от локомотива, открытого подвижного состава с рельсами, балками, бревнами и др. подобными грузами, которые могут сдвинуться при резких толчках и остановках; и с хвоста поезда – не менее 1 вагона. </w:t>
      </w:r>
    </w:p>
    <w:p w:rsidR="00975E37" w:rsidRDefault="00FE4CEB" w:rsidP="00464EDB">
      <w:pPr>
        <w:pStyle w:val="aff9"/>
        <w:numPr>
          <w:ilvl w:val="0"/>
          <w:numId w:val="153"/>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В грузовые и хозяйственные поезда может ставиться подвижной состав, специальный подвижной состав с пролетной магистралью, но не более 8-ми осей в одной группе; а в хвосте поезда перед последними двумя вагонами – не более 4-х осей.</w:t>
      </w:r>
    </w:p>
    <w:p w:rsidR="00975E37" w:rsidRDefault="00FE4CEB" w:rsidP="00464EDB">
      <w:pPr>
        <w:pStyle w:val="aff9"/>
        <w:numPr>
          <w:ilvl w:val="0"/>
          <w:numId w:val="153"/>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Последние 2 вагона должны иметь исправно действующие включенные автотормоза.</w:t>
      </w:r>
    </w:p>
    <w:p w:rsidR="00975E37" w:rsidRDefault="00FE4CEB" w:rsidP="00464EDB">
      <w:pPr>
        <w:pStyle w:val="aff9"/>
        <w:numPr>
          <w:ilvl w:val="0"/>
          <w:numId w:val="153"/>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Недействующие локомотивы следуют в голове состава после локомотива.</w:t>
      </w:r>
    </w:p>
    <w:p w:rsidR="00975E37" w:rsidRDefault="00FE4CEB" w:rsidP="00464EDB">
      <w:pPr>
        <w:pStyle w:val="aff9"/>
        <w:numPr>
          <w:ilvl w:val="0"/>
          <w:numId w:val="153"/>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Краны устанавливают в последнюю треть состава за двумя вагонами с конца состава, которые двигаются с действующими тормозами.</w:t>
      </w:r>
    </w:p>
    <w:p w:rsidR="00975E37" w:rsidRDefault="00975E37">
      <w:pPr>
        <w:pStyle w:val="aff9"/>
        <w:spacing w:line="240" w:lineRule="auto"/>
        <w:ind w:left="0"/>
        <w:jc w:val="both"/>
        <w:rPr>
          <w:rFonts w:ascii="Times New Roman" w:hAnsi="Times New Roman"/>
          <w:sz w:val="28"/>
          <w:szCs w:val="28"/>
        </w:rPr>
      </w:pPr>
    </w:p>
    <w:p w:rsidR="00975E37" w:rsidRDefault="00FE4CEB" w:rsidP="00464EDB">
      <w:pPr>
        <w:pStyle w:val="aff9"/>
        <w:numPr>
          <w:ilvl w:val="0"/>
          <w:numId w:val="152"/>
        </w:numPr>
        <w:spacing w:line="240" w:lineRule="auto"/>
        <w:jc w:val="both"/>
        <w:rPr>
          <w:rFonts w:ascii="Times New Roman" w:hAnsi="Times New Roman"/>
          <w:b/>
          <w:sz w:val="28"/>
          <w:szCs w:val="28"/>
        </w:rPr>
      </w:pPr>
      <w:r>
        <w:rPr>
          <w:rFonts w:ascii="Times New Roman" w:hAnsi="Times New Roman"/>
          <w:b/>
          <w:sz w:val="28"/>
          <w:szCs w:val="28"/>
        </w:rPr>
        <w:t>Определить массу и условную длину поезда.</w:t>
      </w:r>
    </w:p>
    <w:tbl>
      <w:tblPr>
        <w:tblStyle w:val="afff5"/>
        <w:tblW w:w="9889" w:type="dxa"/>
        <w:tblInd w:w="113" w:type="dxa"/>
        <w:tblLayout w:type="fixed"/>
        <w:tblLook w:val="04A0"/>
      </w:tblPr>
      <w:tblGrid>
        <w:gridCol w:w="817"/>
        <w:gridCol w:w="1276"/>
        <w:gridCol w:w="709"/>
        <w:gridCol w:w="851"/>
        <w:gridCol w:w="1318"/>
        <w:gridCol w:w="809"/>
        <w:gridCol w:w="849"/>
        <w:gridCol w:w="1418"/>
        <w:gridCol w:w="1842"/>
      </w:tblGrid>
      <w:tr w:rsidR="00975E37">
        <w:tc>
          <w:tcPr>
            <w:tcW w:w="816"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Род вагона</w:t>
            </w:r>
          </w:p>
        </w:tc>
        <w:tc>
          <w:tcPr>
            <w:tcW w:w="1276"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Количество вагонов</w:t>
            </w:r>
          </w:p>
        </w:tc>
        <w:tc>
          <w:tcPr>
            <w:tcW w:w="709"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Вес нетто</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Вес тары</w:t>
            </w:r>
          </w:p>
        </w:tc>
        <w:tc>
          <w:tcPr>
            <w:tcW w:w="1318"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Тара группы вагонов</w:t>
            </w:r>
          </w:p>
        </w:tc>
        <w:tc>
          <w:tcPr>
            <w:tcW w:w="809"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Неттогруппы в-в</w:t>
            </w:r>
          </w:p>
        </w:tc>
        <w:tc>
          <w:tcPr>
            <w:tcW w:w="849"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Брутто группы ваг-в</w:t>
            </w:r>
          </w:p>
        </w:tc>
        <w:tc>
          <w:tcPr>
            <w:tcW w:w="1418"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Условная длина вагона</w:t>
            </w:r>
          </w:p>
        </w:tc>
        <w:tc>
          <w:tcPr>
            <w:tcW w:w="184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Условная длина группы вагонов</w:t>
            </w:r>
          </w:p>
        </w:tc>
      </w:tr>
      <w:tr w:rsidR="00975E37">
        <w:tc>
          <w:tcPr>
            <w:tcW w:w="816"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1276"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w:t>
            </w:r>
          </w:p>
        </w:tc>
        <w:tc>
          <w:tcPr>
            <w:tcW w:w="709"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3</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4</w:t>
            </w:r>
          </w:p>
        </w:tc>
        <w:tc>
          <w:tcPr>
            <w:tcW w:w="1318"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5</w:t>
            </w:r>
          </w:p>
        </w:tc>
        <w:tc>
          <w:tcPr>
            <w:tcW w:w="809"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6</w:t>
            </w:r>
          </w:p>
        </w:tc>
        <w:tc>
          <w:tcPr>
            <w:tcW w:w="849"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7</w:t>
            </w:r>
          </w:p>
        </w:tc>
        <w:tc>
          <w:tcPr>
            <w:tcW w:w="1418"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8</w:t>
            </w:r>
          </w:p>
        </w:tc>
        <w:tc>
          <w:tcPr>
            <w:tcW w:w="184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9</w:t>
            </w:r>
          </w:p>
        </w:tc>
      </w:tr>
      <w:tr w:rsidR="00975E37">
        <w:tc>
          <w:tcPr>
            <w:tcW w:w="816" w:type="dxa"/>
          </w:tcPr>
          <w:p w:rsidR="00975E37" w:rsidRDefault="00975E37">
            <w:pPr>
              <w:spacing w:after="0" w:line="240" w:lineRule="auto"/>
              <w:jc w:val="both"/>
              <w:rPr>
                <w:rFonts w:ascii="Times New Roman" w:hAnsi="Times New Roman"/>
                <w:sz w:val="20"/>
                <w:szCs w:val="20"/>
              </w:rPr>
            </w:pPr>
          </w:p>
        </w:tc>
        <w:tc>
          <w:tcPr>
            <w:tcW w:w="1276" w:type="dxa"/>
          </w:tcPr>
          <w:p w:rsidR="00975E37" w:rsidRDefault="0073446C">
            <w:pPr>
              <w:spacing w:after="0" w:line="240" w:lineRule="auto"/>
              <w:jc w:val="center"/>
              <w:rPr>
                <w:rFonts w:ascii="Times New Roman" w:hAnsi="Times New Roman"/>
                <w:sz w:val="20"/>
                <w:szCs w:val="20"/>
              </w:rPr>
            </w:pPr>
            <m:oMathPara>
              <m:oMathParaPr>
                <m:jc m:val="center"/>
              </m:oMathParaPr>
              <m:oMath>
                <m:nary>
                  <m:naryPr>
                    <m:chr m:val="∑"/>
                    <m:subHide m:val="on"/>
                    <m:supHide m:val="on"/>
                    <m:ctrlPr>
                      <w:rPr>
                        <w:rFonts w:ascii="Cambria Math" w:hAnsi="Cambria Math"/>
                      </w:rPr>
                    </m:ctrlPr>
                  </m:naryPr>
                  <m:sub/>
                  <m:sup/>
                  <m:e>
                    <m:r>
                      <w:rPr>
                        <w:rFonts w:ascii="Cambria Math" w:hAnsi="Cambria Math"/>
                      </w:rPr>
                      <m:t>N</m:t>
                    </m:r>
                  </m:e>
                </m:nary>
              </m:oMath>
            </m:oMathPara>
          </w:p>
        </w:tc>
        <w:tc>
          <w:tcPr>
            <w:tcW w:w="709" w:type="dxa"/>
          </w:tcPr>
          <w:p w:rsidR="00975E37" w:rsidRDefault="00975E37">
            <w:pPr>
              <w:spacing w:after="0" w:line="240" w:lineRule="auto"/>
              <w:jc w:val="both"/>
              <w:rPr>
                <w:rFonts w:ascii="Times New Roman" w:hAnsi="Times New Roman"/>
                <w:sz w:val="20"/>
                <w:szCs w:val="20"/>
              </w:rPr>
            </w:pPr>
          </w:p>
        </w:tc>
        <w:tc>
          <w:tcPr>
            <w:tcW w:w="851" w:type="dxa"/>
          </w:tcPr>
          <w:p w:rsidR="00975E37" w:rsidRDefault="00975E37">
            <w:pPr>
              <w:spacing w:after="0" w:line="240" w:lineRule="auto"/>
              <w:jc w:val="both"/>
              <w:rPr>
                <w:rFonts w:ascii="Times New Roman" w:hAnsi="Times New Roman"/>
                <w:sz w:val="20"/>
                <w:szCs w:val="20"/>
              </w:rPr>
            </w:pPr>
          </w:p>
        </w:tc>
        <w:tc>
          <w:tcPr>
            <w:tcW w:w="1318" w:type="dxa"/>
          </w:tcPr>
          <w:p w:rsidR="00975E37" w:rsidRDefault="0073446C">
            <w:pPr>
              <w:spacing w:after="0" w:line="240" w:lineRule="auto"/>
              <w:jc w:val="center"/>
              <w:rPr>
                <w:rFonts w:ascii="Times New Roman" w:hAnsi="Times New Roman"/>
                <w:sz w:val="20"/>
                <w:szCs w:val="20"/>
              </w:rPr>
            </w:pPr>
            <m:oMathPara>
              <m:oMathParaPr>
                <m:jc m:val="center"/>
              </m:oMathParaPr>
              <m:oMath>
                <m:nary>
                  <m:naryPr>
                    <m:chr m:val="∑"/>
                    <m:subHide m:val="on"/>
                    <m:supHide m:val="on"/>
                    <m:ctrlPr>
                      <w:rPr>
                        <w:rFonts w:ascii="Cambria Math" w:hAnsi="Cambria Math"/>
                      </w:rPr>
                    </m:ctrlPr>
                  </m:naryPr>
                  <m:sub/>
                  <m:sup/>
                  <m:e>
                    <m:sSub>
                      <m:sSubPr>
                        <m:ctrlPr>
                          <w:rPr>
                            <w:rFonts w:ascii="Cambria Math" w:hAnsi="Cambria Math"/>
                          </w:rPr>
                        </m:ctrlPr>
                      </m:sSubPr>
                      <m:e>
                        <m:r>
                          <w:rPr>
                            <w:rFonts w:ascii="Cambria Math" w:hAnsi="Cambria Math"/>
                          </w:rPr>
                          <m:t>Q</m:t>
                        </m:r>
                      </m:e>
                      <m:sub>
                        <m:r>
                          <w:rPr>
                            <w:rFonts w:ascii="Cambria Math" w:hAnsi="Cambria Math"/>
                          </w:rPr>
                          <m:t>m</m:t>
                        </m:r>
                      </m:sub>
                    </m:sSub>
                  </m:e>
                </m:nary>
              </m:oMath>
            </m:oMathPara>
          </w:p>
        </w:tc>
        <w:tc>
          <w:tcPr>
            <w:tcW w:w="809" w:type="dxa"/>
          </w:tcPr>
          <w:p w:rsidR="00975E37" w:rsidRDefault="0073446C">
            <w:pPr>
              <w:spacing w:after="0" w:line="240" w:lineRule="auto"/>
              <w:jc w:val="center"/>
              <w:rPr>
                <w:rFonts w:ascii="Times New Roman" w:hAnsi="Times New Roman"/>
                <w:sz w:val="20"/>
                <w:szCs w:val="20"/>
              </w:rPr>
            </w:pPr>
            <m:oMathPara>
              <m:oMathParaPr>
                <m:jc m:val="center"/>
              </m:oMathParaPr>
              <m:oMath>
                <m:nary>
                  <m:naryPr>
                    <m:chr m:val="∑"/>
                    <m:subHide m:val="on"/>
                    <m:supHide m:val="on"/>
                    <m:ctrlPr>
                      <w:rPr>
                        <w:rFonts w:ascii="Cambria Math" w:hAnsi="Cambria Math"/>
                      </w:rPr>
                    </m:ctrlPr>
                  </m:naryPr>
                  <m:sub/>
                  <m:sup/>
                  <m:e>
                    <m:sSub>
                      <m:sSubPr>
                        <m:ctrlPr>
                          <w:rPr>
                            <w:rFonts w:ascii="Cambria Math" w:hAnsi="Cambria Math"/>
                          </w:rPr>
                        </m:ctrlPr>
                      </m:sSubPr>
                      <m:e>
                        <m:r>
                          <w:rPr>
                            <w:rFonts w:ascii="Cambria Math" w:hAnsi="Cambria Math"/>
                          </w:rPr>
                          <m:t>Q</m:t>
                        </m:r>
                      </m:e>
                      <m:sub>
                        <m:r>
                          <w:rPr>
                            <w:rFonts w:ascii="Cambria Math" w:hAnsi="Cambria Math"/>
                          </w:rPr>
                          <m:t>н</m:t>
                        </m:r>
                      </m:sub>
                    </m:sSub>
                  </m:e>
                </m:nary>
              </m:oMath>
            </m:oMathPara>
          </w:p>
        </w:tc>
        <w:tc>
          <w:tcPr>
            <w:tcW w:w="849" w:type="dxa"/>
          </w:tcPr>
          <w:p w:rsidR="00975E37" w:rsidRDefault="0073446C">
            <w:pPr>
              <w:spacing w:after="0" w:line="240" w:lineRule="auto"/>
              <w:jc w:val="center"/>
              <w:rPr>
                <w:rFonts w:ascii="Times New Roman" w:hAnsi="Times New Roman"/>
                <w:sz w:val="20"/>
                <w:szCs w:val="20"/>
              </w:rPr>
            </w:pPr>
            <m:oMathPara>
              <m:oMathParaPr>
                <m:jc m:val="center"/>
              </m:oMathParaPr>
              <m:oMath>
                <m:nary>
                  <m:naryPr>
                    <m:chr m:val="∑"/>
                    <m:subHide m:val="on"/>
                    <m:supHide m:val="on"/>
                    <m:ctrlPr>
                      <w:rPr>
                        <w:rFonts w:ascii="Cambria Math" w:hAnsi="Cambria Math"/>
                      </w:rPr>
                    </m:ctrlPr>
                  </m:naryPr>
                  <m:sub/>
                  <m:sup/>
                  <m:e>
                    <m:sSub>
                      <m:sSubPr>
                        <m:ctrlPr>
                          <w:rPr>
                            <w:rFonts w:ascii="Cambria Math" w:hAnsi="Cambria Math"/>
                          </w:rPr>
                        </m:ctrlPr>
                      </m:sSubPr>
                      <m:e>
                        <m:r>
                          <w:rPr>
                            <w:rFonts w:ascii="Cambria Math" w:hAnsi="Cambria Math"/>
                          </w:rPr>
                          <m:t>Q</m:t>
                        </m:r>
                      </m:e>
                      <m:sub>
                        <m:r>
                          <w:rPr>
                            <w:rFonts w:ascii="Cambria Math" w:hAnsi="Cambria Math"/>
                          </w:rPr>
                          <m:t>бр</m:t>
                        </m:r>
                      </m:sub>
                    </m:sSub>
                  </m:e>
                </m:nary>
              </m:oMath>
            </m:oMathPara>
          </w:p>
        </w:tc>
        <w:tc>
          <w:tcPr>
            <w:tcW w:w="1418" w:type="dxa"/>
          </w:tcPr>
          <w:p w:rsidR="00975E37" w:rsidRDefault="00975E37">
            <w:pPr>
              <w:spacing w:after="0" w:line="240" w:lineRule="auto"/>
              <w:jc w:val="both"/>
              <w:rPr>
                <w:rFonts w:ascii="Times New Roman" w:hAnsi="Times New Roman"/>
                <w:sz w:val="20"/>
                <w:szCs w:val="20"/>
              </w:rPr>
            </w:pPr>
          </w:p>
        </w:tc>
        <w:tc>
          <w:tcPr>
            <w:tcW w:w="1842" w:type="dxa"/>
          </w:tcPr>
          <w:p w:rsidR="00975E37" w:rsidRDefault="0073446C">
            <w:pPr>
              <w:spacing w:after="0" w:line="240" w:lineRule="auto"/>
              <w:jc w:val="center"/>
              <w:rPr>
                <w:rFonts w:ascii="Times New Roman" w:hAnsi="Times New Roman"/>
                <w:sz w:val="20"/>
                <w:szCs w:val="20"/>
              </w:rPr>
            </w:pPr>
            <m:oMathPara>
              <m:oMathParaPr>
                <m:jc m:val="center"/>
              </m:oMathParaPr>
              <m:oMath>
                <m:nary>
                  <m:naryPr>
                    <m:chr m:val="∑"/>
                    <m:subHide m:val="on"/>
                    <m:supHide m:val="on"/>
                    <m:ctrlPr>
                      <w:rPr>
                        <w:rFonts w:ascii="Cambria Math" w:hAnsi="Cambria Math"/>
                      </w:rPr>
                    </m:ctrlPr>
                  </m:naryPr>
                  <m:sub/>
                  <m:sup/>
                  <m:e>
                    <m:sSub>
                      <m:sSubPr>
                        <m:ctrlPr>
                          <w:rPr>
                            <w:rFonts w:ascii="Cambria Math" w:hAnsi="Cambria Math"/>
                          </w:rPr>
                        </m:ctrlPr>
                      </m:sSubPr>
                      <m:e>
                        <m:r>
                          <w:rPr>
                            <w:rFonts w:ascii="Cambria Math" w:hAnsi="Cambria Math"/>
                          </w:rPr>
                          <m:t>L</m:t>
                        </m:r>
                      </m:e>
                      <m:sub>
                        <m:r>
                          <w:rPr>
                            <w:rFonts w:ascii="Cambria Math" w:hAnsi="Cambria Math"/>
                          </w:rPr>
                          <m:t>группывагонов</m:t>
                        </m:r>
                      </m:sub>
                    </m:sSub>
                  </m:e>
                </m:nary>
              </m:oMath>
            </m:oMathPara>
          </w:p>
        </w:tc>
      </w:tr>
    </w:tbl>
    <w:p w:rsidR="00975E37" w:rsidRDefault="00975E37">
      <w:pPr>
        <w:spacing w:line="240" w:lineRule="auto"/>
        <w:jc w:val="both"/>
        <w:rPr>
          <w:rFonts w:ascii="Times New Roman" w:hAnsi="Times New Roman" w:cs="Times New Roman"/>
          <w:sz w:val="24"/>
          <w:szCs w:val="24"/>
        </w:rPr>
      </w:pPr>
    </w:p>
    <w:p w:rsidR="00975E37" w:rsidRDefault="00FE4CEB" w:rsidP="00464EDB">
      <w:pPr>
        <w:pStyle w:val="aff9"/>
        <w:numPr>
          <w:ilvl w:val="0"/>
          <w:numId w:val="152"/>
        </w:numPr>
        <w:spacing w:line="240" w:lineRule="auto"/>
        <w:jc w:val="both"/>
        <w:rPr>
          <w:rFonts w:ascii="Times New Roman" w:hAnsi="Times New Roman"/>
          <w:b/>
          <w:sz w:val="28"/>
          <w:szCs w:val="28"/>
        </w:rPr>
      </w:pPr>
      <w:r>
        <w:rPr>
          <w:rFonts w:ascii="Times New Roman" w:hAnsi="Times New Roman"/>
          <w:b/>
          <w:sz w:val="28"/>
          <w:szCs w:val="28"/>
        </w:rPr>
        <w:t>Проверка обеспеченности поезда автоматическими тормозами.</w:t>
      </w:r>
    </w:p>
    <w:p w:rsidR="00975E37" w:rsidRDefault="00975E37">
      <w:pPr>
        <w:pStyle w:val="aff9"/>
        <w:spacing w:line="240" w:lineRule="auto"/>
        <w:ind w:left="1069"/>
        <w:jc w:val="both"/>
        <w:rPr>
          <w:rFonts w:ascii="Times New Roman" w:hAnsi="Times New Roman"/>
          <w:b/>
          <w:sz w:val="28"/>
          <w:szCs w:val="28"/>
        </w:rPr>
      </w:pPr>
    </w:p>
    <w:p w:rsidR="00975E37" w:rsidRDefault="00FE4CEB" w:rsidP="00464EDB">
      <w:pPr>
        <w:pStyle w:val="aff9"/>
        <w:numPr>
          <w:ilvl w:val="1"/>
          <w:numId w:val="152"/>
        </w:numPr>
        <w:spacing w:line="240" w:lineRule="auto"/>
        <w:ind w:left="0" w:firstLine="567"/>
        <w:jc w:val="both"/>
        <w:rPr>
          <w:rFonts w:ascii="Times New Roman" w:hAnsi="Times New Roman"/>
          <w:sz w:val="28"/>
          <w:szCs w:val="28"/>
        </w:rPr>
      </w:pPr>
      <w:r>
        <w:rPr>
          <w:rFonts w:ascii="Times New Roman" w:hAnsi="Times New Roman"/>
          <w:sz w:val="28"/>
          <w:szCs w:val="28"/>
        </w:rPr>
        <w:t>Потребное тормозное нажатие определяется по формуле:</w:t>
      </w:r>
    </w:p>
    <w:p w:rsidR="00975E37" w:rsidRDefault="0073446C">
      <w:pPr>
        <w:pStyle w:val="aff9"/>
        <w:spacing w:line="240" w:lineRule="auto"/>
        <w:ind w:left="0" w:firstLine="567"/>
        <w:jc w:val="center"/>
        <w:rPr>
          <w:rFonts w:ascii="Times New Roman" w:eastAsiaTheme="minorEastAsia" w:hAnsi="Times New Roman"/>
          <w:sz w:val="28"/>
          <w:szCs w:val="28"/>
        </w:rPr>
      </w:pPr>
      <m:oMath>
        <m:sSub>
          <m:sSubPr>
            <m:ctrlPr>
              <w:rPr>
                <w:rFonts w:ascii="Cambria Math" w:hAnsi="Cambria Math"/>
              </w:rPr>
            </m:ctrlPr>
          </m:sSubPr>
          <m:e>
            <m:r>
              <w:rPr>
                <w:rFonts w:ascii="Cambria Math" w:hAnsi="Cambria Math"/>
              </w:rPr>
              <m:t>Р</m:t>
            </m:r>
          </m:e>
          <m:sub>
            <m:r>
              <w:rPr>
                <w:rFonts w:ascii="Cambria Math" w:hAnsi="Cambria Math"/>
              </w:rPr>
              <m:t>тп</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Q</m:t>
                </m:r>
              </m:e>
              <m:sub>
                <m:r>
                  <w:rPr>
                    <w:rFonts w:ascii="Cambria Math" w:hAnsi="Cambria Math"/>
                  </w:rPr>
                  <m:t>бр</m:t>
                </m:r>
              </m:sub>
            </m:sSub>
          </m:num>
          <m:den>
            <m:r>
              <w:rPr>
                <w:rFonts w:ascii="Cambria Math" w:hAnsi="Cambria Math"/>
              </w:rPr>
              <m:t>100</m:t>
            </m:r>
          </m:den>
        </m:f>
        <m:r>
          <w:rPr>
            <w:rFonts w:ascii="Cambria Math" w:hAnsi="Cambria Math"/>
          </w:rPr>
          <m:t>×j</m:t>
        </m:r>
      </m:oMath>
      <w:r w:rsidR="00FE4CEB">
        <w:rPr>
          <w:rFonts w:ascii="Times New Roman" w:eastAsiaTheme="minorEastAsia" w:hAnsi="Times New Roman"/>
          <w:i/>
          <w:sz w:val="28"/>
          <w:szCs w:val="28"/>
        </w:rPr>
        <w:t>,</w:t>
      </w:r>
      <w:r w:rsidR="00FE4CEB">
        <w:rPr>
          <w:rFonts w:ascii="Times New Roman" w:eastAsiaTheme="minorEastAsia" w:hAnsi="Times New Roman"/>
          <w:sz w:val="28"/>
          <w:szCs w:val="28"/>
        </w:rPr>
        <w:t xml:space="preserve"> тонн,</w:t>
      </w:r>
    </w:p>
    <w:p w:rsidR="00975E37" w:rsidRDefault="00FE4CEB">
      <w:pPr>
        <w:pStyle w:val="aff9"/>
        <w:spacing w:line="240" w:lineRule="auto"/>
        <w:ind w:left="0" w:firstLine="567"/>
        <w:jc w:val="both"/>
        <w:rPr>
          <w:rFonts w:ascii="Times New Roman" w:eastAsiaTheme="minorEastAsia" w:hAnsi="Times New Roman"/>
          <w:sz w:val="28"/>
          <w:szCs w:val="28"/>
        </w:rPr>
      </w:pPr>
      <w:r>
        <w:rPr>
          <w:rFonts w:ascii="Times New Roman" w:hAnsi="Times New Roman"/>
          <w:sz w:val="28"/>
          <w:szCs w:val="28"/>
        </w:rPr>
        <w:t xml:space="preserve">где </w:t>
      </w:r>
      <m:oMath>
        <m:sSub>
          <m:sSubPr>
            <m:ctrlPr>
              <w:rPr>
                <w:rFonts w:ascii="Cambria Math" w:hAnsi="Cambria Math"/>
              </w:rPr>
            </m:ctrlPr>
          </m:sSubPr>
          <m:e>
            <m:r>
              <w:rPr>
                <w:rFonts w:ascii="Cambria Math" w:hAnsi="Cambria Math"/>
              </w:rPr>
              <m:t>Р</m:t>
            </m:r>
          </m:e>
          <m:sub>
            <m:r>
              <w:rPr>
                <w:rFonts w:ascii="Cambria Math" w:hAnsi="Cambria Math"/>
              </w:rPr>
              <m:t>тп</m:t>
            </m:r>
          </m:sub>
        </m:sSub>
      </m:oMath>
      <w:r>
        <w:rPr>
          <w:rFonts w:ascii="Times New Roman" w:eastAsiaTheme="minorEastAsia" w:hAnsi="Times New Roman"/>
          <w:sz w:val="28"/>
          <w:szCs w:val="28"/>
        </w:rPr>
        <w:t xml:space="preserve"> - потребное тормозное нажатие, тонн;</w:t>
      </w:r>
    </w:p>
    <w:p w:rsidR="00975E37" w:rsidRDefault="0073446C">
      <w:pPr>
        <w:pStyle w:val="aff9"/>
        <w:spacing w:line="240" w:lineRule="auto"/>
        <w:ind w:left="0" w:firstLine="567"/>
        <w:jc w:val="both"/>
        <w:rPr>
          <w:rFonts w:ascii="Times New Roman" w:eastAsiaTheme="minorEastAsia" w:hAnsi="Times New Roman"/>
          <w:sz w:val="28"/>
          <w:szCs w:val="28"/>
        </w:rPr>
      </w:pPr>
      <m:oMath>
        <m:sSub>
          <m:sSubPr>
            <m:ctrlPr>
              <w:rPr>
                <w:rFonts w:ascii="Cambria Math" w:hAnsi="Cambria Math"/>
              </w:rPr>
            </m:ctrlPr>
          </m:sSubPr>
          <m:e>
            <m:r>
              <w:rPr>
                <w:rFonts w:ascii="Cambria Math" w:hAnsi="Cambria Math"/>
              </w:rPr>
              <m:t>Q</m:t>
            </m:r>
          </m:e>
          <m:sub>
            <m:r>
              <w:rPr>
                <w:rFonts w:ascii="Cambria Math" w:hAnsi="Cambria Math"/>
              </w:rPr>
              <m:t>бр</m:t>
            </m:r>
          </m:sub>
        </m:sSub>
      </m:oMath>
      <w:r w:rsidR="00FE4CEB">
        <w:rPr>
          <w:rFonts w:ascii="Times New Roman" w:eastAsiaTheme="minorEastAsia" w:hAnsi="Times New Roman"/>
          <w:sz w:val="28"/>
          <w:szCs w:val="28"/>
        </w:rPr>
        <w:t>- вес поезда брутто, тонн;</w:t>
      </w:r>
    </w:p>
    <w:p w:rsidR="00975E37" w:rsidRDefault="00FE4CEB">
      <w:pPr>
        <w:pStyle w:val="aff9"/>
        <w:spacing w:line="240" w:lineRule="auto"/>
        <w:ind w:left="0" w:firstLine="567"/>
        <w:jc w:val="both"/>
        <w:rPr>
          <w:rFonts w:ascii="Times New Roman" w:eastAsiaTheme="minorEastAsia" w:hAnsi="Times New Roman"/>
          <w:sz w:val="28"/>
          <w:szCs w:val="28"/>
        </w:rPr>
      </w:pPr>
      <w:r>
        <w:rPr>
          <w:rFonts w:ascii="Times New Roman" w:eastAsiaTheme="minorEastAsia" w:hAnsi="Times New Roman"/>
          <w:i/>
          <w:sz w:val="28"/>
          <w:szCs w:val="28"/>
          <w:lang w:val="en-US"/>
        </w:rPr>
        <w:t>j</w:t>
      </w:r>
      <w:r>
        <w:rPr>
          <w:rFonts w:ascii="Times New Roman" w:eastAsiaTheme="minorEastAsia" w:hAnsi="Times New Roman"/>
          <w:sz w:val="28"/>
          <w:szCs w:val="28"/>
        </w:rPr>
        <w:t xml:space="preserve">– единое наименьшее тормозное нажатие на каждые 100 тс веса поезда (согласно нормативу по тормозам </w:t>
      </w:r>
      <w:r>
        <w:rPr>
          <w:rFonts w:ascii="Times New Roman" w:eastAsiaTheme="minorEastAsia" w:hAnsi="Times New Roman"/>
          <w:sz w:val="28"/>
          <w:szCs w:val="28"/>
          <w:lang w:val="en-US"/>
        </w:rPr>
        <w:t>j</w:t>
      </w:r>
      <w:r>
        <w:rPr>
          <w:rFonts w:ascii="Times New Roman" w:eastAsiaTheme="minorEastAsia" w:hAnsi="Times New Roman"/>
          <w:sz w:val="28"/>
          <w:szCs w:val="28"/>
        </w:rPr>
        <w:t>=33тс).</w:t>
      </w:r>
    </w:p>
    <w:p w:rsidR="00975E37" w:rsidRDefault="00975E37">
      <w:pPr>
        <w:pStyle w:val="aff9"/>
        <w:spacing w:line="240" w:lineRule="auto"/>
        <w:ind w:left="1429" w:hanging="295"/>
        <w:jc w:val="both"/>
        <w:rPr>
          <w:rFonts w:ascii="Times New Roman" w:eastAsiaTheme="minorEastAsia" w:hAnsi="Times New Roman"/>
          <w:sz w:val="28"/>
          <w:szCs w:val="28"/>
        </w:rPr>
      </w:pPr>
    </w:p>
    <w:p w:rsidR="00975E37" w:rsidRDefault="00FE4CEB" w:rsidP="00464EDB">
      <w:pPr>
        <w:pStyle w:val="aff9"/>
        <w:numPr>
          <w:ilvl w:val="1"/>
          <w:numId w:val="152"/>
        </w:numPr>
        <w:spacing w:line="240" w:lineRule="auto"/>
        <w:ind w:left="0" w:firstLine="709"/>
        <w:jc w:val="both"/>
        <w:rPr>
          <w:rFonts w:ascii="Times New Roman" w:eastAsiaTheme="minorEastAsia" w:hAnsi="Times New Roman"/>
          <w:sz w:val="28"/>
          <w:szCs w:val="28"/>
        </w:rPr>
      </w:pPr>
      <w:r>
        <w:rPr>
          <w:rFonts w:ascii="Times New Roman" w:eastAsiaTheme="minorEastAsia" w:hAnsi="Times New Roman"/>
          <w:sz w:val="28"/>
          <w:szCs w:val="28"/>
        </w:rPr>
        <w:t>Фактическое тормозное нажатие определяется по формуле:</w:t>
      </w:r>
    </w:p>
    <w:p w:rsidR="00975E37" w:rsidRDefault="0073446C">
      <w:pPr>
        <w:spacing w:line="240" w:lineRule="auto"/>
        <w:jc w:val="center"/>
        <w:rPr>
          <w:rFonts w:ascii="Times New Roman" w:hAnsi="Times New Roman" w:cs="Times New Roman"/>
          <w:i/>
          <w:sz w:val="28"/>
          <w:szCs w:val="28"/>
        </w:rPr>
      </w:pPr>
      <m:oMathPara>
        <m:oMathParaPr>
          <m:jc m:val="center"/>
        </m:oMathParaPr>
        <m:oMath>
          <m:sSub>
            <m:sSubPr>
              <m:ctrlPr>
                <w:rPr>
                  <w:rFonts w:ascii="Cambria Math" w:hAnsi="Cambria Math"/>
                </w:rPr>
              </m:ctrlPr>
            </m:sSubPr>
            <m:e>
              <m:r>
                <w:rPr>
                  <w:rFonts w:ascii="Cambria Math" w:hAnsi="Cambria Math"/>
                </w:rPr>
                <m:t>Р</m:t>
              </m:r>
            </m:e>
            <m:sub>
              <m:r>
                <w:rPr>
                  <w:rFonts w:ascii="Cambria Math" w:hAnsi="Cambria Math"/>
                </w:rPr>
                <m:t>тф</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3</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3</m:t>
              </m:r>
            </m:sub>
          </m:sSub>
          <m:r>
            <w:rPr>
              <w:rFonts w:ascii="Cambria Math" w:hAnsi="Cambria Math"/>
            </w:rPr>
            <m:t>……</m:t>
          </m:r>
        </m:oMath>
      </m:oMathPara>
    </w:p>
    <w:p w:rsidR="00975E37" w:rsidRDefault="00FE4CEB">
      <w:pPr>
        <w:pStyle w:val="aff9"/>
        <w:spacing w:line="240" w:lineRule="auto"/>
        <w:ind w:left="0"/>
        <w:jc w:val="both"/>
        <w:rPr>
          <w:rFonts w:ascii="Times New Roman" w:eastAsiaTheme="minorEastAsia" w:hAnsi="Times New Roman"/>
          <w:sz w:val="28"/>
          <w:szCs w:val="28"/>
        </w:rPr>
      </w:pPr>
      <w:r>
        <w:rPr>
          <w:rFonts w:ascii="Times New Roman" w:eastAsiaTheme="minorEastAsia" w:hAnsi="Times New Roman"/>
          <w:sz w:val="28"/>
          <w:szCs w:val="28"/>
        </w:rPr>
        <w:t xml:space="preserve">где </w:t>
      </w:r>
      <m:oMath>
        <m:sSub>
          <m:sSubPr>
            <m:ctrlPr>
              <w:rPr>
                <w:rFonts w:ascii="Cambria Math" w:hAnsi="Cambria Math"/>
              </w:rPr>
            </m:ctrlPr>
          </m:sSubPr>
          <m:e>
            <m:r>
              <w:rPr>
                <w:rFonts w:ascii="Cambria Math" w:hAnsi="Cambria Math"/>
              </w:rPr>
              <m:t>n</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3</m:t>
            </m:r>
          </m:sub>
        </m:sSub>
      </m:oMath>
      <w:r>
        <w:rPr>
          <w:rFonts w:ascii="Times New Roman" w:eastAsiaTheme="minorEastAsia" w:hAnsi="Times New Roman"/>
          <w:sz w:val="28"/>
          <w:szCs w:val="28"/>
        </w:rPr>
        <w:t xml:space="preserve"> - число осей подвижного состава на груженом, среднем и     порожнем режимах торможения;</w:t>
      </w:r>
    </w:p>
    <w:p w:rsidR="00975E37" w:rsidRDefault="0073446C">
      <w:pPr>
        <w:pStyle w:val="aff9"/>
        <w:spacing w:line="240" w:lineRule="auto"/>
        <w:ind w:left="0"/>
        <w:jc w:val="both"/>
        <w:rPr>
          <w:rFonts w:ascii="Times New Roman" w:eastAsiaTheme="minorEastAsia" w:hAnsi="Times New Roman"/>
          <w:sz w:val="28"/>
          <w:szCs w:val="28"/>
        </w:rPr>
      </w:pPr>
      <m:oMath>
        <m:sSub>
          <m:sSubPr>
            <m:ctrlPr>
              <w:rPr>
                <w:rFonts w:ascii="Cambria Math" w:hAnsi="Cambria Math"/>
              </w:rPr>
            </m:ctrlPr>
          </m:sSubPr>
          <m:e>
            <m:r>
              <w:rPr>
                <w:rFonts w:ascii="Cambria Math" w:hAnsi="Cambria Math"/>
              </w:rPr>
              <m:t>p</m:t>
            </m:r>
          </m:e>
          <m:sub>
            <m:r>
              <w:rPr>
                <w:rFonts w:ascii="Cambria Math" w:hAnsi="Cambria Math"/>
              </w:rPr>
              <m:t>1</m:t>
            </m:r>
          </m:sub>
        </m:sSub>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3</m:t>
            </m:r>
          </m:sub>
        </m:sSub>
      </m:oMath>
      <w:r w:rsidR="00FE4CEB">
        <w:rPr>
          <w:rFonts w:ascii="Times New Roman" w:eastAsiaTheme="minorEastAsia" w:hAnsi="Times New Roman"/>
          <w:sz w:val="28"/>
          <w:szCs w:val="28"/>
        </w:rPr>
        <w:t xml:space="preserve">- расчетное нажатие тормозных колодок на оси подвижного  состава в зависимости от нагрузки на ось (выписка из инструкции по эксплуатации тормозов подвижного состава ЦТ-ЦВ-ЦЛ-ВНИИЖТ/277, таблица 2). </w:t>
      </w:r>
    </w:p>
    <w:p w:rsidR="00975E37" w:rsidRDefault="00FE4CE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Если </w:t>
      </w:r>
      <m:oMath>
        <m:sSub>
          <m:sSubPr>
            <m:ctrlPr>
              <w:rPr>
                <w:rFonts w:ascii="Cambria Math" w:hAnsi="Cambria Math"/>
              </w:rPr>
            </m:ctrlPr>
          </m:sSubPr>
          <m:e>
            <m:r>
              <w:rPr>
                <w:rFonts w:ascii="Cambria Math" w:hAnsi="Cambria Math"/>
              </w:rPr>
              <m:t>Р</m:t>
            </m:r>
          </m:e>
          <m:sub>
            <m:r>
              <w:rPr>
                <w:rFonts w:ascii="Cambria Math" w:hAnsi="Cambria Math"/>
              </w:rPr>
              <m:t>тф</m:t>
            </m:r>
          </m:sub>
        </m:sSub>
      </m:oMath>
      <w:r>
        <w:rPr>
          <w:rFonts w:ascii="Times New Roman" w:hAnsi="Times New Roman" w:cs="Times New Roman"/>
          <w:sz w:val="28"/>
          <w:szCs w:val="28"/>
        </w:rPr>
        <w:t xml:space="preserve"> больше либо равно </w:t>
      </w:r>
      <m:oMath>
        <m:sSub>
          <m:sSubPr>
            <m:ctrlPr>
              <w:rPr>
                <w:rFonts w:ascii="Cambria Math" w:hAnsi="Cambria Math"/>
              </w:rPr>
            </m:ctrlPr>
          </m:sSubPr>
          <m:e>
            <m:r>
              <w:rPr>
                <w:rFonts w:ascii="Cambria Math" w:hAnsi="Cambria Math"/>
              </w:rPr>
              <m:t>Р</m:t>
            </m:r>
          </m:e>
          <m:sub>
            <m:r>
              <w:rPr>
                <w:rFonts w:ascii="Cambria Math" w:hAnsi="Cambria Math"/>
              </w:rPr>
              <m:t>тп</m:t>
            </m:r>
          </m:sub>
        </m:sSub>
      </m:oMath>
      <w:r>
        <w:rPr>
          <w:rFonts w:ascii="Times New Roman" w:hAnsi="Times New Roman" w:cs="Times New Roman"/>
          <w:sz w:val="28"/>
          <w:szCs w:val="28"/>
        </w:rPr>
        <w:t>, то поезд обеспечен автотормозами; если меньше, то поезд не обеспечен автотормозами (и воздухораспределитель нужно переводить на груженый режим).</w:t>
      </w:r>
    </w:p>
    <w:p w:rsidR="00975E37" w:rsidRDefault="00975E37">
      <w:pPr>
        <w:spacing w:after="0" w:line="240" w:lineRule="auto"/>
        <w:jc w:val="both"/>
        <w:rPr>
          <w:rFonts w:ascii="Times New Roman" w:hAnsi="Times New Roman" w:cs="Times New Roman"/>
          <w:sz w:val="28"/>
          <w:szCs w:val="28"/>
        </w:rPr>
      </w:pPr>
    </w:p>
    <w:p w:rsidR="00975E37" w:rsidRDefault="00FE4CEB" w:rsidP="00464EDB">
      <w:pPr>
        <w:pStyle w:val="aff9"/>
        <w:numPr>
          <w:ilvl w:val="0"/>
          <w:numId w:val="152"/>
        </w:numPr>
        <w:spacing w:line="240" w:lineRule="auto"/>
        <w:jc w:val="both"/>
        <w:rPr>
          <w:rFonts w:ascii="Times New Roman" w:eastAsiaTheme="minorEastAsia" w:hAnsi="Times New Roman"/>
          <w:b/>
          <w:sz w:val="28"/>
          <w:szCs w:val="28"/>
        </w:rPr>
      </w:pPr>
      <w:r>
        <w:rPr>
          <w:rFonts w:ascii="Times New Roman" w:eastAsiaTheme="minorEastAsia" w:hAnsi="Times New Roman"/>
          <w:b/>
          <w:sz w:val="28"/>
          <w:szCs w:val="28"/>
        </w:rPr>
        <w:lastRenderedPageBreak/>
        <w:t>Проверка обеспеченности поезда ручными тормозами.</w:t>
      </w:r>
    </w:p>
    <w:p w:rsidR="00975E37" w:rsidRDefault="00FE4CEB" w:rsidP="00464EDB">
      <w:pPr>
        <w:pStyle w:val="aff9"/>
        <w:numPr>
          <w:ilvl w:val="1"/>
          <w:numId w:val="152"/>
        </w:numPr>
        <w:spacing w:line="240" w:lineRule="auto"/>
        <w:ind w:left="1134" w:hanging="425"/>
        <w:jc w:val="both"/>
        <w:rPr>
          <w:rFonts w:ascii="Times New Roman" w:eastAsiaTheme="minorEastAsia" w:hAnsi="Times New Roman"/>
          <w:sz w:val="28"/>
          <w:szCs w:val="28"/>
        </w:rPr>
      </w:pPr>
      <w:r>
        <w:rPr>
          <w:rFonts w:ascii="Times New Roman" w:eastAsiaTheme="minorEastAsia" w:hAnsi="Times New Roman"/>
          <w:sz w:val="28"/>
          <w:szCs w:val="28"/>
        </w:rPr>
        <w:t>Потребность в ручных тормозах определяется по формуле:</w:t>
      </w:r>
    </w:p>
    <w:p w:rsidR="00975E37" w:rsidRDefault="0073446C">
      <w:pPr>
        <w:pStyle w:val="aff9"/>
        <w:spacing w:line="240" w:lineRule="auto"/>
        <w:ind w:left="1429"/>
        <w:jc w:val="center"/>
        <w:rPr>
          <w:rFonts w:ascii="Times New Roman" w:eastAsiaTheme="minorEastAsia" w:hAnsi="Times New Roman"/>
          <w:sz w:val="28"/>
          <w:szCs w:val="28"/>
        </w:rPr>
      </w:pPr>
      <m:oMath>
        <m:sSub>
          <m:sSubPr>
            <m:ctrlPr>
              <w:rPr>
                <w:rFonts w:ascii="Cambria Math" w:hAnsi="Cambria Math"/>
              </w:rPr>
            </m:ctrlPr>
          </m:sSubPr>
          <m:e>
            <m:r>
              <w:rPr>
                <w:rFonts w:ascii="Cambria Math" w:hAnsi="Cambria Math"/>
              </w:rPr>
              <m:t>N</m:t>
            </m:r>
          </m:e>
          <m:sub>
            <m:r>
              <w:rPr>
                <w:rFonts w:ascii="Cambria Math" w:hAnsi="Cambria Math"/>
              </w:rPr>
              <m:t>тп</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Q</m:t>
                </m:r>
              </m:e>
              <m:sub>
                <m:r>
                  <w:rPr>
                    <w:rFonts w:ascii="Cambria Math" w:hAnsi="Cambria Math"/>
                  </w:rPr>
                  <m:t>бр</m:t>
                </m:r>
              </m:sub>
            </m:sSub>
          </m:num>
          <m:den>
            <m:r>
              <w:rPr>
                <w:rFonts w:ascii="Cambria Math" w:hAnsi="Cambria Math"/>
              </w:rPr>
              <m:t>100</m:t>
            </m:r>
          </m:den>
        </m:f>
        <m:r>
          <w:rPr>
            <w:rFonts w:ascii="Cambria Math" w:hAnsi="Cambria Math"/>
          </w:rPr>
          <m:t>×a</m:t>
        </m:r>
      </m:oMath>
      <w:r w:rsidR="00FE4CEB">
        <w:rPr>
          <w:rFonts w:ascii="Times New Roman" w:eastAsiaTheme="minorEastAsia" w:hAnsi="Times New Roman"/>
          <w:sz w:val="28"/>
          <w:szCs w:val="28"/>
        </w:rPr>
        <w:t>, осей,</w:t>
      </w:r>
    </w:p>
    <w:p w:rsidR="00975E37" w:rsidRDefault="00FE4CE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где </w:t>
      </w:r>
      <w:r>
        <w:rPr>
          <w:rFonts w:ascii="Times New Roman" w:hAnsi="Times New Roman" w:cs="Times New Roman"/>
          <w:i/>
          <w:sz w:val="28"/>
          <w:szCs w:val="28"/>
        </w:rPr>
        <w:t>а</w:t>
      </w:r>
      <w:r>
        <w:rPr>
          <w:rFonts w:ascii="Times New Roman" w:hAnsi="Times New Roman" w:cs="Times New Roman"/>
          <w:sz w:val="28"/>
          <w:szCs w:val="28"/>
        </w:rPr>
        <w:t xml:space="preserve"> – потребное количество ручных тормозов для удержания на месте после установке на перегоне в случае неисправности автотормозов на каждые 100 тс веса поезда в зависимости от крутизны уклона (выписка из инструкции по эксплуатации тормозов подвижного состава ЦТ-ЦВ-ЦЛ-ВНИИЖТ/277, таблица 3).</w:t>
      </w:r>
    </w:p>
    <w:p w:rsidR="00975E37" w:rsidRDefault="0073446C">
      <w:pPr>
        <w:spacing w:line="240" w:lineRule="auto"/>
        <w:jc w:val="both"/>
        <w:rPr>
          <w:rFonts w:ascii="Times New Roman" w:hAnsi="Times New Roman" w:cs="Times New Roman"/>
          <w:sz w:val="28"/>
          <w:szCs w:val="28"/>
        </w:rPr>
      </w:pPr>
      <m:oMath>
        <m:sSub>
          <m:sSubPr>
            <m:ctrlPr>
              <w:rPr>
                <w:rFonts w:ascii="Cambria Math" w:hAnsi="Cambria Math"/>
              </w:rPr>
            </m:ctrlPr>
          </m:sSubPr>
          <m:e>
            <m:r>
              <w:rPr>
                <w:rFonts w:ascii="Cambria Math" w:hAnsi="Cambria Math"/>
              </w:rPr>
              <m:t>N</m:t>
            </m:r>
          </m:e>
          <m:sub>
            <m:r>
              <w:rPr>
                <w:rFonts w:ascii="Cambria Math" w:hAnsi="Cambria Math"/>
              </w:rPr>
              <m:t>тп</m:t>
            </m:r>
          </m:sub>
        </m:sSub>
      </m:oMath>
      <w:r w:rsidR="00FE4CEB">
        <w:rPr>
          <w:rFonts w:ascii="Times New Roman" w:hAnsi="Times New Roman" w:cs="Times New Roman"/>
          <w:sz w:val="28"/>
          <w:szCs w:val="28"/>
        </w:rPr>
        <w:t>округляют до числа осей кратного 4.</w:t>
      </w:r>
    </w:p>
    <w:p w:rsidR="00975E37" w:rsidRDefault="00FE4CEB" w:rsidP="00464EDB">
      <w:pPr>
        <w:pStyle w:val="aff9"/>
        <w:numPr>
          <w:ilvl w:val="1"/>
          <w:numId w:val="152"/>
        </w:numPr>
        <w:spacing w:line="240" w:lineRule="auto"/>
        <w:ind w:left="0" w:firstLine="709"/>
        <w:jc w:val="both"/>
        <w:rPr>
          <w:rFonts w:ascii="Times New Roman" w:eastAsiaTheme="minorEastAsia" w:hAnsi="Times New Roman"/>
          <w:sz w:val="28"/>
          <w:szCs w:val="28"/>
        </w:rPr>
      </w:pPr>
      <w:r>
        <w:rPr>
          <w:rFonts w:ascii="Times New Roman" w:eastAsiaTheme="minorEastAsia" w:hAnsi="Times New Roman"/>
          <w:sz w:val="28"/>
          <w:szCs w:val="28"/>
        </w:rPr>
        <w:t>Фактическое наличие ручных тормозов.</w:t>
      </w:r>
    </w:p>
    <w:p w:rsidR="00975E37" w:rsidRDefault="0073446C">
      <w:pPr>
        <w:pStyle w:val="aff9"/>
        <w:spacing w:line="240" w:lineRule="auto"/>
        <w:ind w:left="0"/>
        <w:jc w:val="center"/>
        <w:rPr>
          <w:rFonts w:ascii="Times New Roman" w:eastAsiaTheme="minorEastAsia"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тф</m:t>
              </m:r>
            </m:sub>
          </m:sSub>
          <m:r>
            <w:rPr>
              <w:rFonts w:ascii="Cambria Math" w:hAnsi="Cambria Math"/>
            </w:rPr>
            <m:t>=</m:t>
          </m:r>
          <m:d>
            <m:dPr>
              <m:ctrlPr>
                <w:rPr>
                  <w:rFonts w:ascii="Cambria Math" w:hAnsi="Cambria Math"/>
                </w:rPr>
              </m:ctrlPr>
            </m:dPr>
            <m:e>
              <m:r>
                <w:rPr>
                  <w:rFonts w:ascii="Cambria Math" w:hAnsi="Cambria Math"/>
                </w:rPr>
                <m:t>суммавагоновсручнымитормозами</m:t>
              </m:r>
            </m:e>
          </m:d>
          <m:r>
            <w:rPr>
              <w:rFonts w:ascii="Cambria Math" w:hAnsi="Cambria Math"/>
            </w:rPr>
            <m:t>×(количествоосей)</m:t>
          </m:r>
        </m:oMath>
      </m:oMathPara>
    </w:p>
    <w:p w:rsidR="00975E37" w:rsidRDefault="00FE4CEB">
      <w:pPr>
        <w:pStyle w:val="aff9"/>
        <w:spacing w:line="240" w:lineRule="auto"/>
        <w:ind w:left="0"/>
        <w:jc w:val="both"/>
        <w:rPr>
          <w:rFonts w:ascii="Times New Roman" w:eastAsiaTheme="minorEastAsia" w:hAnsi="Times New Roman"/>
          <w:sz w:val="28"/>
          <w:szCs w:val="28"/>
        </w:rPr>
      </w:pPr>
      <w:r>
        <w:rPr>
          <w:rFonts w:ascii="Times New Roman" w:eastAsiaTheme="minorEastAsia" w:hAnsi="Times New Roman"/>
          <w:sz w:val="28"/>
          <w:szCs w:val="28"/>
        </w:rPr>
        <w:t xml:space="preserve">Если </w:t>
      </w:r>
      <m:oMath>
        <m:sSub>
          <m:sSubPr>
            <m:ctrlPr>
              <w:rPr>
                <w:rFonts w:ascii="Cambria Math" w:hAnsi="Cambria Math"/>
              </w:rPr>
            </m:ctrlPr>
          </m:sSubPr>
          <m:e>
            <m:r>
              <w:rPr>
                <w:rFonts w:ascii="Cambria Math" w:hAnsi="Cambria Math"/>
              </w:rPr>
              <m:t>N</m:t>
            </m:r>
          </m:e>
          <m:sub>
            <m:r>
              <w:rPr>
                <w:rFonts w:ascii="Cambria Math" w:hAnsi="Cambria Math"/>
              </w:rPr>
              <m:t>тп</m:t>
            </m:r>
          </m:sub>
        </m:sSub>
        <m:sSub>
          <m:sSubPr>
            <m:ctrlPr>
              <w:rPr>
                <w:rFonts w:ascii="Cambria Math" w:hAnsi="Cambria Math"/>
              </w:rPr>
            </m:ctrlPr>
          </m:sSubPr>
          <m:e>
            <m:r>
              <w:rPr>
                <w:rFonts w:ascii="Cambria Math" w:hAnsi="Cambria Math"/>
              </w:rPr>
              <m:t>N</m:t>
            </m:r>
          </m:e>
          <m:sub>
            <m:r>
              <w:rPr>
                <w:rFonts w:ascii="Cambria Math" w:hAnsi="Cambria Math"/>
              </w:rPr>
              <m:t>тф</m:t>
            </m:r>
          </m:sub>
        </m:sSub>
      </m:oMath>
      <w:r>
        <w:rPr>
          <w:rFonts w:ascii="Times New Roman" w:eastAsiaTheme="minorEastAsia" w:hAnsi="Times New Roman"/>
          <w:sz w:val="28"/>
          <w:szCs w:val="28"/>
        </w:rPr>
        <w:t xml:space="preserve">, то поезд обеспечен ручными тормозами. Если </w:t>
      </w:r>
      <m:oMath>
        <m:sSub>
          <m:sSubPr>
            <m:ctrlPr>
              <w:rPr>
                <w:rFonts w:ascii="Cambria Math" w:hAnsi="Cambria Math"/>
              </w:rPr>
            </m:ctrlPr>
          </m:sSubPr>
          <m:e>
            <m:r>
              <w:rPr>
                <w:rFonts w:ascii="Cambria Math" w:hAnsi="Cambria Math"/>
              </w:rPr>
              <m:t>N</m:t>
            </m:r>
          </m:e>
          <m:sub>
            <m:r>
              <w:rPr>
                <w:rFonts w:ascii="Cambria Math" w:hAnsi="Cambria Math"/>
              </w:rPr>
              <m:t>тп</m:t>
            </m:r>
          </m:sub>
        </m:sSub>
        <m:sSub>
          <m:sSubPr>
            <m:ctrlPr>
              <w:rPr>
                <w:rFonts w:ascii="Cambria Math" w:hAnsi="Cambria Math"/>
              </w:rPr>
            </m:ctrlPr>
          </m:sSubPr>
          <m:e>
            <m:r>
              <w:rPr>
                <w:rFonts w:ascii="Cambria Math" w:hAnsi="Cambria Math"/>
              </w:rPr>
              <m:t>N</m:t>
            </m:r>
          </m:e>
          <m:sub>
            <m:r>
              <w:rPr>
                <w:rFonts w:ascii="Cambria Math" w:hAnsi="Cambria Math"/>
              </w:rPr>
              <m:t>тф</m:t>
            </m:r>
          </m:sub>
        </m:sSub>
      </m:oMath>
      <w:r>
        <w:rPr>
          <w:rFonts w:ascii="Times New Roman" w:eastAsiaTheme="minorEastAsia" w:hAnsi="Times New Roman"/>
          <w:sz w:val="28"/>
          <w:szCs w:val="28"/>
        </w:rPr>
        <w:t>, то поезд не обеспечен ручными тормозами. Необходимо воспользоваться тормозными башмаками с локомотива.</w:t>
      </w:r>
    </w:p>
    <w:p w:rsidR="00975E37" w:rsidRDefault="00975E37">
      <w:pPr>
        <w:pStyle w:val="aff9"/>
        <w:spacing w:line="240" w:lineRule="auto"/>
        <w:ind w:left="993"/>
        <w:jc w:val="both"/>
        <w:rPr>
          <w:rFonts w:ascii="Times New Roman" w:eastAsiaTheme="minorEastAsia" w:hAnsi="Times New Roman"/>
          <w:sz w:val="28"/>
          <w:szCs w:val="28"/>
        </w:rPr>
      </w:pPr>
    </w:p>
    <w:p w:rsidR="00975E37" w:rsidRDefault="00FE4CEB" w:rsidP="00464EDB">
      <w:pPr>
        <w:pStyle w:val="aff9"/>
        <w:numPr>
          <w:ilvl w:val="0"/>
          <w:numId w:val="152"/>
        </w:numPr>
        <w:tabs>
          <w:tab w:val="left" w:pos="993"/>
        </w:tabs>
        <w:spacing w:line="240" w:lineRule="auto"/>
        <w:ind w:left="0" w:firstLine="709"/>
        <w:jc w:val="both"/>
        <w:rPr>
          <w:rFonts w:ascii="Times New Roman" w:eastAsiaTheme="minorEastAsia" w:hAnsi="Times New Roman"/>
          <w:sz w:val="28"/>
          <w:szCs w:val="28"/>
        </w:rPr>
      </w:pPr>
      <w:r>
        <w:rPr>
          <w:rFonts w:ascii="Times New Roman" w:eastAsiaTheme="minorEastAsia" w:hAnsi="Times New Roman"/>
          <w:b/>
          <w:sz w:val="28"/>
          <w:szCs w:val="28"/>
        </w:rPr>
        <w:t>Заполнить справку по тормозам.</w:t>
      </w:r>
    </w:p>
    <w:p w:rsidR="00975E37" w:rsidRDefault="00975E37">
      <w:pPr>
        <w:spacing w:line="240" w:lineRule="auto"/>
        <w:jc w:val="both"/>
        <w:rPr>
          <w:rFonts w:ascii="Times New Roman" w:hAnsi="Times New Roman" w:cs="Times New Roman"/>
          <w:b/>
          <w:i/>
          <w:sz w:val="28"/>
          <w:szCs w:val="28"/>
        </w:rPr>
      </w:pPr>
    </w:p>
    <w:p w:rsidR="00975E37" w:rsidRDefault="00FE4CEB">
      <w:pPr>
        <w:spacing w:line="240" w:lineRule="auto"/>
        <w:jc w:val="both"/>
        <w:rPr>
          <w:rFonts w:ascii="Times New Roman" w:hAnsi="Times New Roman" w:cs="Times New Roman"/>
          <w:b/>
          <w:i/>
          <w:sz w:val="28"/>
          <w:szCs w:val="28"/>
        </w:rPr>
      </w:pPr>
      <w:r>
        <w:rPr>
          <w:rFonts w:ascii="Times New Roman" w:hAnsi="Times New Roman" w:cs="Times New Roman"/>
          <w:b/>
          <w:i/>
          <w:sz w:val="28"/>
          <w:szCs w:val="28"/>
        </w:rPr>
        <w:t>Контрольные вопросы</w:t>
      </w:r>
    </w:p>
    <w:p w:rsidR="00975E37" w:rsidRDefault="00FE4CEB" w:rsidP="00464EDB">
      <w:pPr>
        <w:pStyle w:val="aff9"/>
        <w:numPr>
          <w:ilvl w:val="0"/>
          <w:numId w:val="154"/>
        </w:numPr>
        <w:tabs>
          <w:tab w:val="left" w:pos="993"/>
        </w:tabs>
        <w:spacing w:line="240" w:lineRule="auto"/>
        <w:ind w:left="0" w:firstLine="709"/>
        <w:jc w:val="both"/>
        <w:rPr>
          <w:rFonts w:ascii="Times New Roman" w:eastAsiaTheme="minorEastAsia" w:hAnsi="Times New Roman"/>
          <w:sz w:val="28"/>
          <w:szCs w:val="28"/>
        </w:rPr>
      </w:pPr>
      <w:r>
        <w:rPr>
          <w:rFonts w:ascii="Times New Roman" w:eastAsiaTheme="minorEastAsia" w:hAnsi="Times New Roman"/>
          <w:sz w:val="28"/>
          <w:szCs w:val="28"/>
        </w:rPr>
        <w:t>Укажите нормативные документы, в полном соответствии с которыми должны формироваться поезда.</w:t>
      </w:r>
    </w:p>
    <w:p w:rsidR="00975E37" w:rsidRDefault="00FE4CEB" w:rsidP="00464EDB">
      <w:pPr>
        <w:pStyle w:val="aff9"/>
        <w:numPr>
          <w:ilvl w:val="0"/>
          <w:numId w:val="154"/>
        </w:numPr>
        <w:tabs>
          <w:tab w:val="left" w:pos="993"/>
        </w:tabs>
        <w:spacing w:line="240" w:lineRule="auto"/>
        <w:ind w:left="0" w:firstLine="709"/>
        <w:jc w:val="both"/>
        <w:rPr>
          <w:rFonts w:ascii="Times New Roman" w:eastAsiaTheme="minorEastAsia" w:hAnsi="Times New Roman"/>
          <w:sz w:val="28"/>
          <w:szCs w:val="28"/>
        </w:rPr>
      </w:pPr>
      <w:r>
        <w:rPr>
          <w:rFonts w:ascii="Times New Roman" w:eastAsiaTheme="minorEastAsia" w:hAnsi="Times New Roman"/>
          <w:sz w:val="28"/>
          <w:szCs w:val="28"/>
        </w:rPr>
        <w:t>Поясните, какие вагоны не допускается ставить в поезда в соответствии с ПТЭ.</w:t>
      </w:r>
    </w:p>
    <w:p w:rsidR="00975E37" w:rsidRDefault="00FE4CEB" w:rsidP="00464EDB">
      <w:pPr>
        <w:pStyle w:val="aff9"/>
        <w:numPr>
          <w:ilvl w:val="0"/>
          <w:numId w:val="154"/>
        </w:numPr>
        <w:tabs>
          <w:tab w:val="left" w:pos="993"/>
        </w:tabs>
        <w:spacing w:line="240" w:lineRule="auto"/>
        <w:ind w:left="0" w:firstLine="709"/>
        <w:jc w:val="both"/>
        <w:rPr>
          <w:rFonts w:ascii="Times New Roman" w:eastAsiaTheme="minorEastAsia" w:hAnsi="Times New Roman"/>
          <w:sz w:val="28"/>
          <w:szCs w:val="28"/>
        </w:rPr>
      </w:pPr>
      <w:r>
        <w:rPr>
          <w:rFonts w:ascii="Times New Roman" w:eastAsiaTheme="minorEastAsia" w:hAnsi="Times New Roman"/>
          <w:sz w:val="28"/>
          <w:szCs w:val="28"/>
        </w:rPr>
        <w:t>Поясните, каким образом учитывается подборка вагонов по количеству осей и массе при формировании грузовых поездов.</w:t>
      </w:r>
    </w:p>
    <w:p w:rsidR="00975E37" w:rsidRDefault="00FE4CEB" w:rsidP="00464EDB">
      <w:pPr>
        <w:pStyle w:val="aff9"/>
        <w:numPr>
          <w:ilvl w:val="0"/>
          <w:numId w:val="154"/>
        </w:numPr>
        <w:tabs>
          <w:tab w:val="left" w:pos="993"/>
        </w:tabs>
        <w:spacing w:line="240" w:lineRule="auto"/>
        <w:ind w:left="0" w:firstLine="709"/>
        <w:jc w:val="both"/>
        <w:rPr>
          <w:rFonts w:ascii="Times New Roman" w:eastAsiaTheme="minorEastAsia" w:hAnsi="Times New Roman"/>
          <w:sz w:val="28"/>
          <w:szCs w:val="28"/>
        </w:rPr>
      </w:pPr>
      <w:r>
        <w:rPr>
          <w:rFonts w:ascii="Times New Roman" w:eastAsiaTheme="minorEastAsia" w:hAnsi="Times New Roman"/>
          <w:sz w:val="28"/>
          <w:szCs w:val="28"/>
        </w:rPr>
        <w:t>Назовите требования, которые должны выполняться при постановке в грузовые поезда вагонов, занятых людьми, а также вагонов с опасными грузами, в том числе класса 1 (ВМ).</w:t>
      </w:r>
    </w:p>
    <w:p w:rsidR="00975E37" w:rsidRDefault="00E3363C">
      <w:pPr>
        <w:jc w:val="center"/>
        <w:rPr>
          <w:rFonts w:ascii="Times New Roman" w:hAnsi="Times New Roman" w:cs="Times New Roman"/>
          <w:b/>
          <w:sz w:val="28"/>
          <w:szCs w:val="28"/>
        </w:rPr>
      </w:pPr>
      <w:r>
        <w:rPr>
          <w:rFonts w:ascii="Times New Roman" w:hAnsi="Times New Roman" w:cs="Times New Roman"/>
          <w:b/>
          <w:sz w:val="28"/>
          <w:szCs w:val="28"/>
        </w:rPr>
        <w:t>ПРАКТИЧЕСКОЕ ЗАНЯТ</w:t>
      </w:r>
      <w:r w:rsidR="00E269D8">
        <w:rPr>
          <w:rFonts w:ascii="Times New Roman" w:hAnsi="Times New Roman" w:cs="Times New Roman"/>
          <w:b/>
          <w:sz w:val="28"/>
          <w:szCs w:val="28"/>
        </w:rPr>
        <w:t>ИЕ № 6</w:t>
      </w:r>
    </w:p>
    <w:p w:rsidR="00975E37" w:rsidRPr="00E269D8" w:rsidRDefault="00E269D8">
      <w:pPr>
        <w:spacing w:line="240" w:lineRule="auto"/>
        <w:jc w:val="center"/>
        <w:rPr>
          <w:rFonts w:ascii="Times New Roman" w:hAnsi="Times New Roman" w:cs="Times New Roman"/>
          <w:b/>
          <w:sz w:val="28"/>
          <w:szCs w:val="28"/>
        </w:rPr>
      </w:pPr>
      <w:r w:rsidRPr="00E269D8">
        <w:rPr>
          <w:rFonts w:ascii="Times New Roman" w:eastAsia="Times New Roman" w:hAnsi="Times New Roman" w:cs="Times New Roman"/>
          <w:b/>
          <w:color w:val="000000"/>
          <w:sz w:val="28"/>
          <w:szCs w:val="28"/>
        </w:rPr>
        <w:t>Отработка действий дежурного по железнодорожной станции при организации движения при телефонных средствах связи. Оформление поездной документации</w:t>
      </w:r>
      <w:r w:rsidRPr="00E269D8">
        <w:rPr>
          <w:rFonts w:ascii="Times New Roman" w:hAnsi="Times New Roman" w:cs="Times New Roman"/>
          <w:b/>
          <w:sz w:val="28"/>
          <w:szCs w:val="28"/>
        </w:rPr>
        <w:t xml:space="preserve"> </w:t>
      </w:r>
    </w:p>
    <w:p w:rsidR="00975E37" w:rsidRDefault="00FE4CEB">
      <w:pPr>
        <w:spacing w:line="240" w:lineRule="auto"/>
        <w:jc w:val="both"/>
        <w:rPr>
          <w:rFonts w:ascii="Times New Roman" w:hAnsi="Times New Roman" w:cs="Times New Roman"/>
          <w:sz w:val="28"/>
          <w:szCs w:val="28"/>
        </w:rPr>
      </w:pPr>
      <w:r>
        <w:rPr>
          <w:rFonts w:ascii="Times New Roman" w:hAnsi="Times New Roman" w:cs="Times New Roman"/>
          <w:b/>
          <w:i/>
          <w:sz w:val="28"/>
          <w:szCs w:val="28"/>
        </w:rPr>
        <w:t>Цель</w:t>
      </w:r>
      <w:r>
        <w:rPr>
          <w:rFonts w:ascii="Times New Roman" w:hAnsi="Times New Roman" w:cs="Times New Roman"/>
          <w:b/>
          <w:sz w:val="28"/>
          <w:szCs w:val="28"/>
        </w:rPr>
        <w:t xml:space="preserve">: </w:t>
      </w:r>
      <w:r>
        <w:rPr>
          <w:rFonts w:ascii="Times New Roman" w:hAnsi="Times New Roman" w:cs="Times New Roman"/>
          <w:sz w:val="28"/>
          <w:szCs w:val="28"/>
        </w:rPr>
        <w:t>научится заполнять Журнал телефонограмм; бланки путевых записок при организации движения поездов по телефонным средствам связи (далее ТСС) на однопутных участках.</w:t>
      </w:r>
    </w:p>
    <w:p w:rsidR="00975E37" w:rsidRDefault="00FE4CEB">
      <w:pPr>
        <w:spacing w:line="240" w:lineRule="auto"/>
        <w:jc w:val="both"/>
        <w:rPr>
          <w:rFonts w:ascii="Times New Roman" w:hAnsi="Times New Roman" w:cs="Times New Roman"/>
          <w:sz w:val="28"/>
          <w:szCs w:val="28"/>
        </w:rPr>
      </w:pPr>
      <w:r>
        <w:rPr>
          <w:rFonts w:ascii="Times New Roman" w:hAnsi="Times New Roman" w:cs="Times New Roman"/>
          <w:b/>
          <w:i/>
          <w:sz w:val="28"/>
          <w:szCs w:val="28"/>
        </w:rPr>
        <w:t>Оборудование</w:t>
      </w:r>
      <w:r>
        <w:rPr>
          <w:rFonts w:ascii="Times New Roman" w:hAnsi="Times New Roman" w:cs="Times New Roman"/>
          <w:b/>
          <w:sz w:val="28"/>
          <w:szCs w:val="28"/>
        </w:rPr>
        <w:t xml:space="preserve">: </w:t>
      </w:r>
      <w:r>
        <w:rPr>
          <w:rFonts w:ascii="Times New Roman" w:hAnsi="Times New Roman" w:cs="Times New Roman"/>
          <w:sz w:val="28"/>
          <w:szCs w:val="28"/>
        </w:rPr>
        <w:t>бланки Путевых записок формы ДУ-50, Журнал поездных телефонограмм формы ДУ-47, специальные штампы с текстом поездных телефонограмм.</w:t>
      </w:r>
    </w:p>
    <w:p w:rsidR="00975E37" w:rsidRDefault="00FE4CEB">
      <w:pPr>
        <w:spacing w:line="240" w:lineRule="auto"/>
        <w:jc w:val="both"/>
        <w:rPr>
          <w:rFonts w:ascii="Times New Roman" w:hAnsi="Times New Roman" w:cs="Times New Roman"/>
          <w:b/>
          <w:sz w:val="28"/>
          <w:szCs w:val="28"/>
        </w:rPr>
      </w:pPr>
      <w:r>
        <w:rPr>
          <w:rFonts w:ascii="Times New Roman" w:hAnsi="Times New Roman" w:cs="Times New Roman"/>
          <w:b/>
          <w:i/>
          <w:sz w:val="28"/>
          <w:szCs w:val="28"/>
        </w:rPr>
        <w:t>Исходные данные</w:t>
      </w:r>
      <w:r>
        <w:rPr>
          <w:rFonts w:ascii="Times New Roman" w:hAnsi="Times New Roman" w:cs="Times New Roman"/>
          <w:b/>
          <w:sz w:val="28"/>
          <w:szCs w:val="28"/>
          <w:lang w:val="en-US"/>
        </w:rPr>
        <w:t>:</w:t>
      </w:r>
    </w:p>
    <w:tbl>
      <w:tblPr>
        <w:tblStyle w:val="afff5"/>
        <w:tblW w:w="10485" w:type="dxa"/>
        <w:tblInd w:w="113" w:type="dxa"/>
        <w:tblLayout w:type="fixed"/>
        <w:tblLook w:val="04A0"/>
      </w:tblPr>
      <w:tblGrid>
        <w:gridCol w:w="1404"/>
        <w:gridCol w:w="9081"/>
      </w:tblGrid>
      <w:tr w:rsidR="00975E37" w:rsidTr="00DA1094">
        <w:tc>
          <w:tcPr>
            <w:tcW w:w="1404"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Номер варианта</w:t>
            </w:r>
          </w:p>
        </w:tc>
        <w:tc>
          <w:tcPr>
            <w:tcW w:w="9081"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Поездная ситуация</w:t>
            </w:r>
          </w:p>
        </w:tc>
      </w:tr>
      <w:tr w:rsidR="00975E37" w:rsidTr="00DA1094">
        <w:tc>
          <w:tcPr>
            <w:tcW w:w="1404"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w:t>
            </w:r>
          </w:p>
        </w:tc>
        <w:tc>
          <w:tcPr>
            <w:tcW w:w="9081" w:type="dxa"/>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С железнодорожной станции Гриблянка по ТТС отправить поезд № 81 на </w:t>
            </w:r>
            <w:r>
              <w:rPr>
                <w:rFonts w:ascii="Times New Roman" w:eastAsia="Times New Roman" w:hAnsi="Times New Roman" w:cs="Times New Roman"/>
                <w:sz w:val="28"/>
                <w:szCs w:val="28"/>
              </w:rPr>
              <w:lastRenderedPageBreak/>
              <w:t xml:space="preserve">железнодорожную станцию Невская, после прибытия которого с железнодорожной станции Невская отправить поезд № 3002. Время отправления каждого поезда принять самостоятельно. Перегонное время хода – 15 мин. Перегон Гриблянка – Невская однопутный, оборудованный двусторонней автоблокировкой (АБ) </w:t>
            </w:r>
          </w:p>
        </w:tc>
      </w:tr>
      <w:tr w:rsidR="00975E37" w:rsidTr="00DA1094">
        <w:tc>
          <w:tcPr>
            <w:tcW w:w="1404"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lastRenderedPageBreak/>
              <w:t>2</w:t>
            </w:r>
          </w:p>
        </w:tc>
        <w:tc>
          <w:tcPr>
            <w:tcW w:w="9081" w:type="dxa"/>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С железнодорожной станции Главная отправить в 10 ч. 00 мин. Хозяйственный поезд № 8804/8805 до 625 км ПК 5 с возвращением по окончании работ через 1,5 ч. Обратно на железнодорожную станцию Главная. Перегон Главная – Новая однопутный оборудованный полуавтоматической блокировкой</w:t>
            </w:r>
          </w:p>
        </w:tc>
      </w:tr>
      <w:tr w:rsidR="00975E37" w:rsidTr="00DA1094">
        <w:tc>
          <w:tcPr>
            <w:tcW w:w="1404"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w:t>
            </w:r>
          </w:p>
        </w:tc>
        <w:tc>
          <w:tcPr>
            <w:tcW w:w="9081" w:type="dxa"/>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С железнодорожной станции Невская отправить поезд № 3605 на железнодорожную станцию Заречная, после прибытия которого отправить с железнодорожной станции Невская поезд № 2625. Время отправления каждого поезда принять самостоятельно. Перегонное время хода 20 мин. Перегон Гриблянка – Заречная однопутный, оборудованный двусторонней автоблокировкой</w:t>
            </w:r>
          </w:p>
        </w:tc>
      </w:tr>
    </w:tbl>
    <w:p w:rsidR="00975E37" w:rsidRDefault="00975E37">
      <w:pPr>
        <w:spacing w:after="0"/>
        <w:rPr>
          <w:rFonts w:ascii="Times New Roman" w:hAnsi="Times New Roman" w:cs="Times New Roman"/>
          <w:b/>
          <w:sz w:val="28"/>
          <w:szCs w:val="28"/>
        </w:rPr>
      </w:pPr>
    </w:p>
    <w:p w:rsidR="00975E37" w:rsidRDefault="00FE4CEB">
      <w:pPr>
        <w:rPr>
          <w:rFonts w:ascii="Times New Roman" w:hAnsi="Times New Roman" w:cs="Times New Roman"/>
          <w:sz w:val="28"/>
          <w:szCs w:val="28"/>
        </w:rPr>
      </w:pPr>
      <w:r>
        <w:rPr>
          <w:rFonts w:ascii="Times New Roman" w:hAnsi="Times New Roman" w:cs="Times New Roman"/>
          <w:b/>
          <w:i/>
          <w:sz w:val="28"/>
          <w:szCs w:val="28"/>
        </w:rPr>
        <w:t>Задание</w:t>
      </w:r>
      <w:r>
        <w:rPr>
          <w:rFonts w:ascii="Times New Roman" w:hAnsi="Times New Roman" w:cs="Times New Roman"/>
          <w:b/>
          <w:sz w:val="28"/>
          <w:szCs w:val="28"/>
          <w:lang w:val="en-US"/>
        </w:rPr>
        <w:t>:</w:t>
      </w:r>
    </w:p>
    <w:p w:rsidR="00975E37" w:rsidRDefault="00FE4CEB" w:rsidP="00464EDB">
      <w:pPr>
        <w:pStyle w:val="aff9"/>
        <w:numPr>
          <w:ilvl w:val="0"/>
          <w:numId w:val="155"/>
        </w:numPr>
        <w:tabs>
          <w:tab w:val="left" w:pos="993"/>
        </w:tabs>
        <w:spacing w:line="240" w:lineRule="auto"/>
        <w:ind w:left="0" w:firstLine="709"/>
        <w:contextualSpacing w:val="0"/>
        <w:jc w:val="both"/>
        <w:rPr>
          <w:rFonts w:ascii="Times New Roman" w:hAnsi="Times New Roman"/>
          <w:sz w:val="28"/>
          <w:szCs w:val="28"/>
        </w:rPr>
      </w:pPr>
      <w:r>
        <w:rPr>
          <w:rFonts w:ascii="Times New Roman" w:hAnsi="Times New Roman"/>
          <w:sz w:val="28"/>
          <w:szCs w:val="28"/>
        </w:rPr>
        <w:t>ДСП заданной железнодорожной станции получил приказ ДНЦ № 35 о переходе на телефонные средства связи. Принять в роли ДСП дежурство в Журнале поездных телефонограмм формы ДУ-47, фамилию ДСП соседней железнодорожной станции выбрать самостоятельно.</w:t>
      </w:r>
    </w:p>
    <w:p w:rsidR="00975E37" w:rsidRDefault="00FE4CEB" w:rsidP="00464EDB">
      <w:pPr>
        <w:pStyle w:val="aff9"/>
        <w:numPr>
          <w:ilvl w:val="0"/>
          <w:numId w:val="155"/>
        </w:numPr>
        <w:tabs>
          <w:tab w:val="left" w:pos="993"/>
        </w:tabs>
        <w:spacing w:line="240" w:lineRule="auto"/>
        <w:ind w:left="0" w:firstLine="709"/>
        <w:contextualSpacing w:val="0"/>
        <w:jc w:val="both"/>
        <w:rPr>
          <w:rFonts w:ascii="Times New Roman" w:hAnsi="Times New Roman"/>
          <w:sz w:val="28"/>
          <w:szCs w:val="28"/>
        </w:rPr>
      </w:pPr>
      <w:r>
        <w:rPr>
          <w:rFonts w:ascii="Times New Roman" w:hAnsi="Times New Roman"/>
          <w:sz w:val="28"/>
          <w:szCs w:val="28"/>
        </w:rPr>
        <w:t>Описать кратко в отчете порядок ведения Журнала поездных телефонограмм.</w:t>
      </w:r>
    </w:p>
    <w:p w:rsidR="00975E37" w:rsidRDefault="00FE4CEB" w:rsidP="00464EDB">
      <w:pPr>
        <w:pStyle w:val="aff9"/>
        <w:numPr>
          <w:ilvl w:val="0"/>
          <w:numId w:val="155"/>
        </w:numPr>
        <w:tabs>
          <w:tab w:val="left" w:pos="993"/>
        </w:tabs>
        <w:spacing w:line="240" w:lineRule="auto"/>
        <w:ind w:left="0" w:firstLine="709"/>
        <w:contextualSpacing w:val="0"/>
        <w:jc w:val="both"/>
        <w:rPr>
          <w:rFonts w:ascii="Times New Roman" w:hAnsi="Times New Roman"/>
          <w:sz w:val="28"/>
          <w:szCs w:val="28"/>
        </w:rPr>
      </w:pPr>
      <w:r>
        <w:rPr>
          <w:rFonts w:ascii="Times New Roman" w:hAnsi="Times New Roman"/>
          <w:sz w:val="28"/>
          <w:szCs w:val="28"/>
        </w:rPr>
        <w:t>В зависимости от  заданной поездной ситуации (см. исходные данные) оформить поездные телефонограммы в Журнале формы ДУ-47 и бланки Путевых записок формы ДУ-50 . На оформление записей, передачу телефонограмм, вручение путевой записки машинисту поезда принять по 5 мин.</w:t>
      </w:r>
    </w:p>
    <w:p w:rsidR="00975E37" w:rsidRDefault="00FE4CEB" w:rsidP="00464EDB">
      <w:pPr>
        <w:pStyle w:val="aff9"/>
        <w:numPr>
          <w:ilvl w:val="0"/>
          <w:numId w:val="155"/>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Сдать дежурство в Журнале поездных телефонограмм, приняв при этом, что был получен приказ ДНЦ № 37 о восстановлении основных средств СЦБ и связи.</w:t>
      </w:r>
    </w:p>
    <w:p w:rsidR="00975E37" w:rsidRDefault="00975E37">
      <w:pPr>
        <w:pStyle w:val="aff9"/>
        <w:rPr>
          <w:rFonts w:ascii="Times New Roman" w:hAnsi="Times New Roman"/>
          <w:sz w:val="28"/>
          <w:szCs w:val="28"/>
        </w:rPr>
      </w:pPr>
    </w:p>
    <w:p w:rsidR="00975E37" w:rsidRDefault="00FE4CEB">
      <w:pPr>
        <w:pStyle w:val="aff9"/>
        <w:jc w:val="center"/>
        <w:rPr>
          <w:rFonts w:ascii="Times New Roman" w:hAnsi="Times New Roman"/>
          <w:b/>
          <w:sz w:val="28"/>
          <w:szCs w:val="28"/>
        </w:rPr>
      </w:pPr>
      <w:r>
        <w:rPr>
          <w:rFonts w:ascii="Times New Roman" w:hAnsi="Times New Roman"/>
          <w:b/>
          <w:sz w:val="28"/>
          <w:szCs w:val="28"/>
        </w:rPr>
        <w:t>Краткие теоретические сведения</w:t>
      </w:r>
    </w:p>
    <w:p w:rsidR="00975E37" w:rsidRDefault="00FE4CEB">
      <w:pPr>
        <w:pStyle w:val="aff9"/>
        <w:spacing w:line="240" w:lineRule="auto"/>
        <w:ind w:left="0" w:firstLine="709"/>
        <w:jc w:val="both"/>
        <w:rPr>
          <w:rFonts w:ascii="Times New Roman" w:hAnsi="Times New Roman"/>
          <w:sz w:val="28"/>
          <w:szCs w:val="28"/>
        </w:rPr>
      </w:pPr>
      <w:r>
        <w:rPr>
          <w:rFonts w:ascii="Times New Roman" w:hAnsi="Times New Roman"/>
          <w:sz w:val="28"/>
          <w:szCs w:val="28"/>
        </w:rPr>
        <w:t xml:space="preserve">При приеме и отправлении поездов на однопутных перегонах применяются формы поездных телефонограмм, приведенные в разделе </w:t>
      </w:r>
      <w:r>
        <w:rPr>
          <w:rFonts w:ascii="Times New Roman" w:hAnsi="Times New Roman"/>
          <w:sz w:val="28"/>
          <w:szCs w:val="28"/>
          <w:lang w:val="en-US"/>
        </w:rPr>
        <w:t>III</w:t>
      </w:r>
      <w:r>
        <w:rPr>
          <w:rFonts w:ascii="Times New Roman" w:hAnsi="Times New Roman"/>
          <w:sz w:val="28"/>
          <w:szCs w:val="28"/>
        </w:rPr>
        <w:t xml:space="preserve"> Приложения 5 к ИДП. При выполнении заданий № 1, 2, 3, 4; при выполнении 2 варианта для отправления хозяйственного поезда, возвращаюшегося с перегона на железнодорожную станцию отправления – телефонограммы формы № 5, 6,3, 7.</w:t>
      </w:r>
    </w:p>
    <w:p w:rsidR="00975E37" w:rsidRDefault="00FE4CEB">
      <w:pPr>
        <w:pStyle w:val="aff9"/>
        <w:spacing w:line="240" w:lineRule="auto"/>
        <w:ind w:left="0" w:firstLine="709"/>
        <w:jc w:val="both"/>
        <w:rPr>
          <w:rFonts w:ascii="Times New Roman" w:hAnsi="Times New Roman"/>
          <w:sz w:val="28"/>
          <w:szCs w:val="28"/>
        </w:rPr>
      </w:pPr>
      <w:r>
        <w:rPr>
          <w:rFonts w:ascii="Times New Roman" w:hAnsi="Times New Roman"/>
          <w:sz w:val="28"/>
          <w:szCs w:val="28"/>
        </w:rPr>
        <w:t xml:space="preserve">Процесс отправления поезда по телефонным средствам связи начинается с записи в Журнале поездных телефонограмм о приеме дежурства. И первое, с чем при этом сталкивается ДСП – это выбор соответствующего журнала и его страницы. Пункт 9 раздела </w:t>
      </w:r>
      <w:r>
        <w:rPr>
          <w:rFonts w:ascii="Times New Roman" w:hAnsi="Times New Roman"/>
          <w:sz w:val="28"/>
          <w:szCs w:val="28"/>
          <w:lang w:val="en-US"/>
        </w:rPr>
        <w:t>II</w:t>
      </w:r>
      <w:r>
        <w:rPr>
          <w:rFonts w:ascii="Times New Roman" w:hAnsi="Times New Roman"/>
          <w:sz w:val="28"/>
          <w:szCs w:val="28"/>
        </w:rPr>
        <w:t xml:space="preserve"> Приложения 5 к ИДП гласит: «При движении поездов с использованием телефонных средств связи на каждой железнодорожной станции ведется Журнал поездных телефонограмм».</w:t>
      </w:r>
    </w:p>
    <w:p w:rsidR="00975E37" w:rsidRDefault="00FE4CEB">
      <w:pPr>
        <w:pStyle w:val="aff9"/>
        <w:spacing w:line="240" w:lineRule="auto"/>
        <w:ind w:left="0" w:firstLine="709"/>
        <w:jc w:val="both"/>
        <w:rPr>
          <w:rFonts w:ascii="Times New Roman" w:hAnsi="Times New Roman"/>
          <w:sz w:val="28"/>
          <w:szCs w:val="28"/>
        </w:rPr>
      </w:pPr>
      <w:r>
        <w:rPr>
          <w:rFonts w:ascii="Times New Roman" w:hAnsi="Times New Roman"/>
          <w:sz w:val="28"/>
          <w:szCs w:val="28"/>
        </w:rPr>
        <w:lastRenderedPageBreak/>
        <w:t>Из Журнала поездных телефонограмм на каждый момент должно быть ясно видно, свободен или занят соответствующий перегон (или железнодорожный путь перегона).</w:t>
      </w:r>
    </w:p>
    <w:p w:rsidR="00975E37" w:rsidRDefault="00FE4CEB">
      <w:pPr>
        <w:pStyle w:val="aff9"/>
        <w:spacing w:line="240" w:lineRule="auto"/>
        <w:ind w:left="0" w:firstLine="709"/>
        <w:jc w:val="both"/>
        <w:rPr>
          <w:rFonts w:ascii="Times New Roman" w:hAnsi="Times New Roman"/>
          <w:sz w:val="28"/>
          <w:szCs w:val="28"/>
        </w:rPr>
      </w:pPr>
      <w:r>
        <w:rPr>
          <w:rFonts w:ascii="Times New Roman" w:hAnsi="Times New Roman"/>
          <w:sz w:val="28"/>
          <w:szCs w:val="28"/>
        </w:rPr>
        <w:t>На железнодорожных станциях, ограничивающих однопутные перегоны (рис.1), ведется один Журнал. На левых страницах Журнала записываются телефонограммы, относящиеся к одному перегону, а на правых – относящиеся к другому перегону.</w:t>
      </w:r>
    </w:p>
    <w:p w:rsidR="00975E37" w:rsidRDefault="00975E37">
      <w:pPr>
        <w:pStyle w:val="aff9"/>
        <w:ind w:left="0" w:firstLine="709"/>
        <w:jc w:val="both"/>
        <w:rPr>
          <w:rFonts w:ascii="Times New Roman" w:hAnsi="Times New Roman"/>
          <w:sz w:val="28"/>
          <w:szCs w:val="28"/>
        </w:rPr>
      </w:pPr>
    </w:p>
    <w:tbl>
      <w:tblPr>
        <w:tblStyle w:val="afff5"/>
        <w:tblW w:w="2835" w:type="dxa"/>
        <w:tblInd w:w="3623" w:type="dxa"/>
        <w:tblLayout w:type="fixed"/>
        <w:tblLook w:val="04A0"/>
      </w:tblPr>
      <w:tblGrid>
        <w:gridCol w:w="1419"/>
        <w:gridCol w:w="1416"/>
      </w:tblGrid>
      <w:tr w:rsidR="00975E37">
        <w:trPr>
          <w:trHeight w:val="485"/>
        </w:trPr>
        <w:tc>
          <w:tcPr>
            <w:tcW w:w="1418" w:type="dxa"/>
            <w:vAlign w:val="center"/>
          </w:tcPr>
          <w:p w:rsidR="00975E37" w:rsidRDefault="00FE4CEB">
            <w:pPr>
              <w:pStyle w:val="aff9"/>
              <w:spacing w:after="0" w:line="240" w:lineRule="auto"/>
              <w:ind w:left="0"/>
              <w:jc w:val="center"/>
              <w:rPr>
                <w:rFonts w:ascii="Times New Roman" w:hAnsi="Times New Roman"/>
                <w:sz w:val="28"/>
                <w:szCs w:val="28"/>
              </w:rPr>
            </w:pPr>
            <w:r>
              <w:rPr>
                <w:rFonts w:ascii="Times New Roman" w:hAnsi="Times New Roman"/>
                <w:sz w:val="28"/>
                <w:szCs w:val="28"/>
              </w:rPr>
              <w:t>А - В</w:t>
            </w:r>
          </w:p>
        </w:tc>
        <w:tc>
          <w:tcPr>
            <w:tcW w:w="1416" w:type="dxa"/>
            <w:vAlign w:val="center"/>
          </w:tcPr>
          <w:p w:rsidR="00975E37" w:rsidRDefault="00FE4CEB">
            <w:pPr>
              <w:pStyle w:val="aff9"/>
              <w:spacing w:after="0" w:line="240" w:lineRule="auto"/>
              <w:ind w:left="0" w:firstLine="34"/>
              <w:jc w:val="center"/>
              <w:rPr>
                <w:rFonts w:ascii="Times New Roman" w:hAnsi="Times New Roman"/>
                <w:sz w:val="28"/>
                <w:szCs w:val="28"/>
              </w:rPr>
            </w:pPr>
            <w:r>
              <w:rPr>
                <w:rFonts w:ascii="Times New Roman" w:hAnsi="Times New Roman"/>
                <w:sz w:val="28"/>
                <w:szCs w:val="28"/>
              </w:rPr>
              <w:t>А –Б</w:t>
            </w:r>
          </w:p>
        </w:tc>
      </w:tr>
    </w:tbl>
    <w:p w:rsidR="00975E37" w:rsidRDefault="00975E37">
      <w:pPr>
        <w:pStyle w:val="aff9"/>
        <w:ind w:left="0" w:firstLine="709"/>
        <w:jc w:val="both"/>
        <w:rPr>
          <w:rFonts w:ascii="Times New Roman" w:hAnsi="Times New Roman"/>
          <w:sz w:val="28"/>
          <w:szCs w:val="28"/>
        </w:rPr>
      </w:pPr>
    </w:p>
    <w:p w:rsidR="00975E37" w:rsidRDefault="00383B2F">
      <w:pPr>
        <w:pStyle w:val="aff9"/>
        <w:ind w:left="0" w:firstLine="709"/>
        <w:jc w:val="both"/>
        <w:rPr>
          <w:rFonts w:ascii="Times New Roman" w:hAnsi="Times New Roman"/>
          <w:sz w:val="28"/>
          <w:szCs w:val="28"/>
        </w:rPr>
      </w:pPr>
      <w:r w:rsidRPr="0073446C">
        <w:pict>
          <v:rect id="_x0000_s1053" style="position:absolute;left:0;text-align:left;margin-left:2.4pt;margin-top:9.85pt;width:60.65pt;height:39.1pt;z-index:251699200" stroked="f" strokeweight="0">
            <v:textbox style="mso-next-textbox:#_x0000_s1053">
              <w:txbxContent>
                <w:p w:rsidR="00D067CC" w:rsidRDefault="00D067CC">
                  <w:pPr>
                    <w:pStyle w:val="afff3"/>
                    <w:rPr>
                      <w:sz w:val="32"/>
                      <w:szCs w:val="32"/>
                    </w:rPr>
                  </w:pPr>
                  <w:r>
                    <w:rPr>
                      <w:sz w:val="32"/>
                      <w:szCs w:val="32"/>
                    </w:rPr>
                    <w:t>Ст.В</w:t>
                  </w:r>
                </w:p>
              </w:txbxContent>
            </v:textbox>
          </v:rect>
        </w:pict>
      </w:r>
      <w:r>
        <w:rPr>
          <w:rFonts w:ascii="Times New Roman" w:hAnsi="Times New Roman"/>
          <w:sz w:val="28"/>
          <w:szCs w:val="28"/>
        </w:rPr>
        <w:pict>
          <v:shapetype id="_x0000_m1302" coordsize="21600,21600" o:spt="100" adj="0,,0" path="m,10800qy@7@8@9@10@11@12@13@14xe">
            <v:stroke joinstyle="miter"/>
            <v:formulas>
              <v:f eqn="sumangle 0 45 0"/>
              <v:f eqn="cos 10800 @0"/>
              <v:f eqn="sin 10800 @0"/>
              <v:f eqn="sum 10800 0 @1"/>
              <v:f eqn="sum 10800 @1 0"/>
              <v:f eqn="sum 10800 0 @2"/>
              <v:f eqn="sum 10800 @2 0"/>
              <v:f eqn="val 10800"/>
              <v:f eqn="sum 0 10800 10800"/>
              <v:f eqn="sum 10800 @7 0"/>
              <v:f eqn="sum 10800 @8 0"/>
              <v:f eqn="sum 0 @9 10800"/>
              <v:f eqn="sum 10800 @10 0"/>
              <v:f eqn="sum 0 @11 10800"/>
              <v:f eqn="sum 0 @12 10800"/>
            </v:formulas>
            <v:path gradientshapeok="t" o:connecttype="rect" textboxrect="@3,@5,@4,@6"/>
          </v:shapetype>
          <v:shape id="Блок-схема: узел 1" o:spid="_x0000_s1061" type="#_x0000_m1302" style="position:absolute;left:0;text-align:left;margin-left:2.4pt;margin-top:4.1pt;width:40.1pt;height:41.05pt;z-index:251646976;v-text-anchor:middle" o:spt="100" o:allowincell="f" adj="0,,0" path="m,10800qy@7@8@9@10@11@12@13@14xe" fillcolor="white" stroked="t" strokecolor="black" strokeweight=".53mm">
            <v:fill color2="black" o:detectmouseclick="t" type="solid"/>
            <v:stroke joinstyle="round" endcap="flat"/>
            <v:formulas>
              <v:f eqn="sumangle 0 45 0"/>
              <v:f eqn="cos 10800 @0"/>
              <v:f eqn="sin 10800 @0"/>
              <v:f eqn="sum 10800 0 @1"/>
              <v:f eqn="sum 10800 @1 0"/>
              <v:f eqn="sum 10800 0 @2"/>
              <v:f eqn="sum 10800 @2 0"/>
              <v:f eqn="val 10800"/>
              <v:f eqn="sum 0 10800 10800"/>
              <v:f eqn="sum 10800 @7 0"/>
              <v:f eqn="sum 10800 @8 0"/>
              <v:f eqn="sum 0 @9 10800"/>
              <v:f eqn="sum 10800 @10 0"/>
              <v:f eqn="sum 0 @11 10800"/>
              <v:f eqn="sum 0 @12 10800"/>
            </v:formulas>
            <v:path gradientshapeok="t" o:connecttype="rect" textboxrect="@3,@5,@4,@6"/>
            <v:textbox style="mso-next-textbox:#Блок-схема: узел 1">
              <w:txbxContent>
                <w:p w:rsidR="00D067CC" w:rsidRDefault="00D067CC">
                  <w:pPr>
                    <w:pStyle w:val="afff3"/>
                  </w:pPr>
                </w:p>
              </w:txbxContent>
            </v:textbox>
          </v:shape>
        </w:pict>
      </w:r>
      <w:r w:rsidR="0073446C">
        <w:rPr>
          <w:rFonts w:ascii="Times New Roman" w:hAnsi="Times New Roman"/>
          <w:sz w:val="28"/>
          <w:szCs w:val="28"/>
        </w:rPr>
        <w:pict/>
      </w:r>
      <w:r w:rsidR="0073446C">
        <w:rPr>
          <w:rFonts w:ascii="Times New Roman" w:hAnsi="Times New Roman"/>
          <w:sz w:val="28"/>
          <w:szCs w:val="28"/>
        </w:rPr>
        <w:pict>
          <v:shape id="Блок-схема: узел 3" o:spid="_x0000_s1060" type="#_x0000_m1302" style="position:absolute;left:0;text-align:left;margin-left:218.35pt;margin-top:4.05pt;width:41.1pt;height:40.05pt;z-index:251648000;mso-wrap-style:none;v-text-anchor:middle" o:spt="100" o:allowincell="f" adj="0,,0" path="m,10800qy@7@8@9@10@11@12@13@14xe" fillcolor="white" stroked="t" strokecolor="black" strokeweight=".53mm">
            <v:fill color2="black" o:detectmouseclick="t" type="solid"/>
            <v:stroke joinstyle="round" endcap="flat"/>
            <v:formulas>
              <v:f eqn="sumangle 0 45 0"/>
              <v:f eqn="cos 10800 @0"/>
              <v:f eqn="sin 10800 @0"/>
              <v:f eqn="sum 10800 0 @1"/>
              <v:f eqn="sum 10800 @1 0"/>
              <v:f eqn="sum 10800 0 @2"/>
              <v:f eqn="sum 10800 @2 0"/>
              <v:f eqn="val 10800"/>
              <v:f eqn="sum 0 10800 10800"/>
              <v:f eqn="sum 10800 @7 0"/>
              <v:f eqn="sum 10800 @8 0"/>
              <v:f eqn="sum 0 @9 10800"/>
              <v:f eqn="sum 10800 @10 0"/>
              <v:f eqn="sum 0 @11 10800"/>
              <v:f eqn="sum 0 @12 10800"/>
            </v:formulas>
            <v:path gradientshapeok="t" o:connecttype="rect" textboxrect="@3,@5,@4,@6"/>
            <v:textbox style="mso-next-textbox:#Блок-схема: узел 3">
              <w:txbxContent>
                <w:p w:rsidR="00D067CC" w:rsidRDefault="00D067CC">
                  <w:pPr>
                    <w:pStyle w:val="afff3"/>
                  </w:pPr>
                </w:p>
              </w:txbxContent>
            </v:textbox>
          </v:shape>
        </w:pict>
      </w:r>
      <w:r w:rsidR="0073446C">
        <w:rPr>
          <w:rFonts w:ascii="Times New Roman" w:hAnsi="Times New Roman"/>
          <w:sz w:val="28"/>
          <w:szCs w:val="28"/>
        </w:rPr>
        <w:pict>
          <v:shape id="Блок-схема: узел 4" o:spid="_x0000_s1059" type="#_x0000_m1302" style="position:absolute;left:0;text-align:left;margin-left:419.95pt;margin-top:3.05pt;width:42.1pt;height:41.1pt;z-index:251631616;mso-wrap-style:none;v-text-anchor:middle" o:spt="100" o:allowincell="f" adj="0,,0" path="m,10800qy@7@8@9@10@11@12@13@14xe" fillcolor="white" stroked="t" strokecolor="black" strokeweight=".53mm">
            <v:fill color2="black" o:detectmouseclick="t" type="solid"/>
            <v:stroke joinstyle="round" endcap="flat"/>
            <v:formulas>
              <v:f eqn="sumangle 0 45 0"/>
              <v:f eqn="cos 10800 @0"/>
              <v:f eqn="sin 10800 @0"/>
              <v:f eqn="sum 10800 0 @1"/>
              <v:f eqn="sum 10800 @1 0"/>
              <v:f eqn="sum 10800 0 @2"/>
              <v:f eqn="sum 10800 @2 0"/>
              <v:f eqn="val 10800"/>
              <v:f eqn="sum 0 10800 10800"/>
              <v:f eqn="sum 10800 @7 0"/>
              <v:f eqn="sum 10800 @8 0"/>
              <v:f eqn="sum 0 @9 10800"/>
              <v:f eqn="sum 10800 @10 0"/>
              <v:f eqn="sum 0 @11 10800"/>
              <v:f eqn="sum 0 @12 10800"/>
            </v:formulas>
            <v:path gradientshapeok="t" o:connecttype="rect" textboxrect="@3,@5,@4,@6"/>
          </v:shape>
        </w:pict>
      </w:r>
      <w:r w:rsidR="0073446C">
        <w:rPr>
          <w:rFonts w:ascii="Times New Roman" w:hAnsi="Times New Roman"/>
          <w:sz w:val="28"/>
          <w:szCs w:val="28"/>
        </w:rPr>
        <w:pict>
          <v:shapetype id="_x0000_t202" coordsize="21600,21600" o:spt="202" path="m,l,21600r21600,l21600,xe">
            <v:stroke joinstyle="miter"/>
            <v:path gradientshapeok="t" o:connecttype="rect"/>
          </v:shapetype>
          <v:shape id="_x0000_s1058" type="#_x0000_t202" style="position:absolute;left:0;text-align:left;margin-left:218.35pt;margin-top:6.1pt;width:60.55pt;height:39pt;z-index:251649024" o:allowincell="f" filled="f" stroked="f" strokecolor="#3465a4">
            <v:fill o:detectmouseclick="t"/>
            <v:stroke joinstyle="round"/>
            <v:textbox style="mso-next-textbox:#_x0000_s1058">
              <w:txbxContent>
                <w:p w:rsidR="00D067CC" w:rsidRDefault="00D067CC">
                  <w:pPr>
                    <w:pStyle w:val="afff3"/>
                    <w:rPr>
                      <w:sz w:val="32"/>
                      <w:szCs w:val="32"/>
                    </w:rPr>
                  </w:pPr>
                  <w:r>
                    <w:rPr>
                      <w:sz w:val="32"/>
                      <w:szCs w:val="32"/>
                    </w:rPr>
                    <w:t>Ст.А</w:t>
                  </w:r>
                </w:p>
              </w:txbxContent>
            </v:textbox>
          </v:shape>
        </w:pict>
      </w:r>
      <w:r w:rsidR="0073446C">
        <w:rPr>
          <w:rFonts w:ascii="Times New Roman" w:hAnsi="Times New Roman"/>
          <w:sz w:val="28"/>
          <w:szCs w:val="28"/>
        </w:rPr>
        <w:pict>
          <v:shape id="Прямая со стрелкой 25" o:spid="_x0000_s1057" type="#_x0000_m1320" style="position:absolute;left:0;text-align:left;margin-left:42.5pt;margin-top:23.65pt;width:88.4pt;height:0;z-index:251650048;mso-wrap-style:none;v-text-anchor:middle" o:spt="100" o:allowincell="f" adj="0,,0" path="m,l21600,21600nfe" filled="f" stroked="t" strokecolor="black">
            <v:fill o:detectmouseclick="t"/>
            <v:stroke endarrow="open" endarrowwidth="medium" endarrowlength="medium" joinstyle="round" endcap="flat"/>
            <v:formulas/>
            <v:path gradientshapeok="t" o:connecttype="rect" textboxrect="0,0,21600,21600"/>
          </v:shape>
        </w:pict>
      </w:r>
      <w:r w:rsidR="0073446C">
        <w:rPr>
          <w:rFonts w:ascii="Times New Roman" w:hAnsi="Times New Roman"/>
          <w:sz w:val="28"/>
          <w:szCs w:val="28"/>
        </w:rPr>
        <w:pict>
          <v:shape id="Прямая со стрелкой 26" o:spid="_x0000_s1056" type="#_x0000_m1320" style="position:absolute;left:0;text-align:left;margin-left:130.9pt;margin-top:23.65pt;width:87.4pt;height:0;flip:x;z-index:251651072;mso-wrap-style:none;v-text-anchor:middle" o:spt="100" o:allowincell="f" adj="0,,0" path="m,l21600,21600nfe" filled="f" stroked="t" strokecolor="black">
            <v:fill o:detectmouseclick="t"/>
            <v:stroke endarrow="open" endarrowwidth="medium" endarrowlength="medium" joinstyle="round" endcap="flat"/>
            <v:formulas/>
            <v:path gradientshapeok="t" o:connecttype="rect" textboxrect="0,0,21600,21600"/>
          </v:shape>
        </w:pict>
      </w:r>
      <w:r w:rsidR="0073446C">
        <w:rPr>
          <w:rFonts w:ascii="Times New Roman" w:hAnsi="Times New Roman"/>
          <w:sz w:val="28"/>
          <w:szCs w:val="28"/>
        </w:rPr>
        <w:pict>
          <v:shape id="Прямая со стрелкой 27" o:spid="_x0000_s1055" type="#_x0000_m1320" style="position:absolute;left:0;text-align:left;margin-left:259.5pt;margin-top:23.65pt;width:82.3pt;height:0;z-index:251652096;mso-wrap-style:none;v-text-anchor:middle" o:spt="100" o:allowincell="f" adj="0,,0" path="m,l21600,21600nfe" filled="f" stroked="t" strokecolor="black">
            <v:fill o:detectmouseclick="t"/>
            <v:stroke endarrow="open" endarrowwidth="medium" endarrowlength="medium" joinstyle="round" endcap="flat"/>
            <v:formulas/>
            <v:path gradientshapeok="t" o:connecttype="rect" textboxrect="0,0,21600,21600"/>
          </v:shape>
        </w:pict>
      </w:r>
      <w:r w:rsidR="0073446C">
        <w:rPr>
          <w:rFonts w:ascii="Times New Roman" w:hAnsi="Times New Roman"/>
          <w:sz w:val="28"/>
          <w:szCs w:val="28"/>
        </w:rPr>
        <w:pict>
          <v:shape id="Прямая со стрелкой 28" o:spid="_x0000_s1054" type="#_x0000_m1320" style="position:absolute;left:0;text-align:left;margin-left:341.75pt;margin-top:23.65pt;width:78.1pt;height:0;flip:x;z-index:251653120;mso-wrap-style:none;v-text-anchor:middle" o:spt="100" o:allowincell="f" adj="0,,0" path="m,l21600,21600nfe" filled="f" stroked="t" strokecolor="black">
            <v:fill o:detectmouseclick="t"/>
            <v:stroke endarrow="open" endarrowwidth="medium" endarrowlength="medium" joinstyle="round" endcap="flat"/>
            <v:formulas/>
            <v:path gradientshapeok="t" o:connecttype="rect" textboxrect="0,0,21600,21600"/>
          </v:shape>
        </w:pict>
      </w:r>
      <w:r w:rsidR="0073446C" w:rsidRPr="0073446C">
        <w:pict>
          <v:rect id="_x0000_s1052" style="position:absolute;left:0;text-align:left;margin-left:419.7pt;margin-top:9.85pt;width:60.6pt;height:39.05pt;z-index:251655168" stroked="f" strokeweight="0">
            <v:textbox style="mso-next-textbox:#_x0000_s1052">
              <w:txbxContent>
                <w:p w:rsidR="00D067CC" w:rsidRDefault="00D067CC">
                  <w:pPr>
                    <w:pStyle w:val="afff3"/>
                    <w:rPr>
                      <w:sz w:val="32"/>
                      <w:szCs w:val="32"/>
                    </w:rPr>
                  </w:pPr>
                  <w:r>
                    <w:rPr>
                      <w:sz w:val="32"/>
                      <w:szCs w:val="32"/>
                    </w:rPr>
                    <w:t>Ст.Б</w:t>
                  </w:r>
                </w:p>
              </w:txbxContent>
            </v:textbox>
          </v:rect>
        </w:pict>
      </w:r>
    </w:p>
    <w:p w:rsidR="00975E37" w:rsidRDefault="00975E37">
      <w:pPr>
        <w:pStyle w:val="aff9"/>
        <w:ind w:left="0" w:firstLine="709"/>
        <w:jc w:val="both"/>
        <w:rPr>
          <w:rFonts w:ascii="Times New Roman" w:hAnsi="Times New Roman"/>
          <w:sz w:val="28"/>
          <w:szCs w:val="28"/>
        </w:rPr>
      </w:pPr>
    </w:p>
    <w:p w:rsidR="00975E37" w:rsidRDefault="00FE4CEB">
      <w:pPr>
        <w:spacing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Рис. 1. Схема размещения раздельных пунктов на 1-путном участке</w:t>
      </w:r>
    </w:p>
    <w:p w:rsidR="00975E37" w:rsidRDefault="00975E37">
      <w:pPr>
        <w:rPr>
          <w:rFonts w:ascii="Times New Roman" w:hAnsi="Times New Roman" w:cs="Times New Roman"/>
          <w:sz w:val="28"/>
          <w:szCs w:val="28"/>
        </w:rPr>
      </w:pPr>
    </w:p>
    <w:p w:rsidR="00975E37" w:rsidRDefault="00FE4CEB">
      <w:pPr>
        <w:rPr>
          <w:rFonts w:ascii="Times New Roman" w:hAnsi="Times New Roman" w:cs="Times New Roman"/>
          <w:sz w:val="28"/>
          <w:szCs w:val="28"/>
        </w:rPr>
      </w:pPr>
      <w:r>
        <w:rPr>
          <w:rFonts w:ascii="Times New Roman" w:hAnsi="Times New Roman" w:cs="Times New Roman"/>
          <w:b/>
          <w:sz w:val="28"/>
          <w:szCs w:val="28"/>
        </w:rPr>
        <w:t xml:space="preserve">К железнодорожной станции Лесная                                     </w:t>
      </w:r>
      <w:r>
        <w:rPr>
          <w:rFonts w:ascii="Times New Roman" w:hAnsi="Times New Roman" w:cs="Times New Roman"/>
          <w:i/>
          <w:sz w:val="28"/>
          <w:szCs w:val="28"/>
        </w:rPr>
        <w:t>Форма ДУ - 47</w:t>
      </w:r>
    </w:p>
    <w:tbl>
      <w:tblPr>
        <w:tblStyle w:val="afff5"/>
        <w:tblW w:w="10339" w:type="dxa"/>
        <w:tblInd w:w="113" w:type="dxa"/>
        <w:tblLayout w:type="fixed"/>
        <w:tblLook w:val="04A0"/>
      </w:tblPr>
      <w:tblGrid>
        <w:gridCol w:w="971"/>
        <w:gridCol w:w="837"/>
        <w:gridCol w:w="709"/>
        <w:gridCol w:w="707"/>
        <w:gridCol w:w="5032"/>
        <w:gridCol w:w="2083"/>
      </w:tblGrid>
      <w:tr w:rsidR="00975E37">
        <w:tc>
          <w:tcPr>
            <w:tcW w:w="1807" w:type="dxa"/>
            <w:gridSpan w:val="2"/>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Номера телефонограмм</w:t>
            </w:r>
          </w:p>
        </w:tc>
        <w:tc>
          <w:tcPr>
            <w:tcW w:w="1416" w:type="dxa"/>
            <w:gridSpan w:val="2"/>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Время передачи или проиема</w:t>
            </w:r>
          </w:p>
        </w:tc>
        <w:tc>
          <w:tcPr>
            <w:tcW w:w="5032" w:type="dxa"/>
            <w:vMerge w:val="restart"/>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Содержание</w:t>
            </w:r>
          </w:p>
        </w:tc>
        <w:tc>
          <w:tcPr>
            <w:tcW w:w="2083" w:type="dxa"/>
            <w:vMerge w:val="restart"/>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Расписка оператора в передаче и приеме и дежурного по железнодорожной станции в прочтении</w:t>
            </w:r>
          </w:p>
        </w:tc>
      </w:tr>
      <w:tr w:rsidR="00975E37">
        <w:tc>
          <w:tcPr>
            <w:tcW w:w="970"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исход.</w:t>
            </w:r>
          </w:p>
        </w:tc>
        <w:tc>
          <w:tcPr>
            <w:tcW w:w="83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вход.</w:t>
            </w:r>
          </w:p>
        </w:tc>
        <w:tc>
          <w:tcPr>
            <w:tcW w:w="709"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ч.</w:t>
            </w:r>
          </w:p>
        </w:tc>
        <w:tc>
          <w:tcPr>
            <w:tcW w:w="70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мин.</w:t>
            </w:r>
          </w:p>
        </w:tc>
        <w:tc>
          <w:tcPr>
            <w:tcW w:w="5032" w:type="dxa"/>
            <w:vMerge/>
            <w:vAlign w:val="center"/>
          </w:tcPr>
          <w:p w:rsidR="00975E37" w:rsidRDefault="00975E37">
            <w:pPr>
              <w:spacing w:after="0" w:line="240" w:lineRule="auto"/>
              <w:jc w:val="center"/>
              <w:rPr>
                <w:rFonts w:ascii="Times New Roman" w:hAnsi="Times New Roman"/>
                <w:sz w:val="24"/>
                <w:szCs w:val="24"/>
              </w:rPr>
            </w:pPr>
          </w:p>
        </w:tc>
        <w:tc>
          <w:tcPr>
            <w:tcW w:w="2083" w:type="dxa"/>
            <w:vMerge/>
            <w:vAlign w:val="center"/>
          </w:tcPr>
          <w:p w:rsidR="00975E37" w:rsidRDefault="00975E37">
            <w:pPr>
              <w:spacing w:after="0" w:line="240" w:lineRule="auto"/>
              <w:jc w:val="center"/>
              <w:rPr>
                <w:rFonts w:ascii="Times New Roman" w:hAnsi="Times New Roman"/>
                <w:sz w:val="24"/>
                <w:szCs w:val="24"/>
              </w:rPr>
            </w:pPr>
          </w:p>
        </w:tc>
      </w:tr>
      <w:tr w:rsidR="00975E37">
        <w:tc>
          <w:tcPr>
            <w:tcW w:w="970"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03.08</w:t>
            </w:r>
          </w:p>
        </w:tc>
        <w:tc>
          <w:tcPr>
            <w:tcW w:w="83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12</w:t>
            </w:r>
          </w:p>
        </w:tc>
        <w:tc>
          <w:tcPr>
            <w:tcW w:w="709"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час</w:t>
            </w:r>
          </w:p>
        </w:tc>
        <w:tc>
          <w:tcPr>
            <w:tcW w:w="70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15</w:t>
            </w:r>
          </w:p>
        </w:tc>
        <w:tc>
          <w:tcPr>
            <w:tcW w:w="5032"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н. Диспетчерским приказом № 26 на перегоне Новая – Лесная установлено движение поездов по телефонной связи.</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Дежурство по телефонной связи принял ДСП Иванов.</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По железнодорожной станции Лесная ДСП Петров, оператор Сидорова</w:t>
            </w:r>
          </w:p>
        </w:tc>
        <w:tc>
          <w:tcPr>
            <w:tcW w:w="2083" w:type="dxa"/>
            <w:vAlign w:val="center"/>
          </w:tcPr>
          <w:p w:rsidR="00975E37" w:rsidRDefault="00975E37">
            <w:pPr>
              <w:spacing w:after="0" w:line="240" w:lineRule="auto"/>
              <w:jc w:val="center"/>
              <w:rPr>
                <w:rFonts w:ascii="Times New Roman" w:hAnsi="Times New Roman"/>
                <w:sz w:val="24"/>
                <w:szCs w:val="24"/>
              </w:rPr>
            </w:pPr>
          </w:p>
        </w:tc>
      </w:tr>
      <w:tr w:rsidR="00975E37">
        <w:tc>
          <w:tcPr>
            <w:tcW w:w="970"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w:t>
            </w:r>
          </w:p>
        </w:tc>
        <w:tc>
          <w:tcPr>
            <w:tcW w:w="837" w:type="dxa"/>
            <w:vAlign w:val="center"/>
          </w:tcPr>
          <w:p w:rsidR="00975E37" w:rsidRDefault="00975E37">
            <w:pPr>
              <w:spacing w:after="0" w:line="240" w:lineRule="auto"/>
              <w:jc w:val="center"/>
              <w:rPr>
                <w:rFonts w:ascii="Times New Roman" w:hAnsi="Times New Roman"/>
                <w:sz w:val="24"/>
                <w:szCs w:val="24"/>
              </w:rPr>
            </w:pPr>
          </w:p>
        </w:tc>
        <w:tc>
          <w:tcPr>
            <w:tcW w:w="709"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12</w:t>
            </w:r>
          </w:p>
        </w:tc>
        <w:tc>
          <w:tcPr>
            <w:tcW w:w="70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25</w:t>
            </w:r>
          </w:p>
        </w:tc>
        <w:tc>
          <w:tcPr>
            <w:tcW w:w="5032"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Лесная из Новой</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Могу ли отправить поезд № 102.</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ДСП Иванов</w:t>
            </w:r>
          </w:p>
        </w:tc>
        <w:tc>
          <w:tcPr>
            <w:tcW w:w="2083" w:type="dxa"/>
            <w:vAlign w:val="center"/>
          </w:tcPr>
          <w:p w:rsidR="00975E37" w:rsidRDefault="00FE4CEB">
            <w:pPr>
              <w:spacing w:after="0" w:line="240" w:lineRule="auto"/>
              <w:rPr>
                <w:rFonts w:ascii="Times New Roman" w:hAnsi="Times New Roman"/>
                <w:sz w:val="24"/>
                <w:szCs w:val="24"/>
              </w:rPr>
            </w:pPr>
            <w:r>
              <w:rPr>
                <w:rFonts w:ascii="Times New Roman" w:eastAsia="Times New Roman" w:hAnsi="Times New Roman" w:cs="Times New Roman"/>
                <w:sz w:val="24"/>
                <w:szCs w:val="24"/>
              </w:rPr>
              <w:t>Иванов</w:t>
            </w:r>
          </w:p>
        </w:tc>
      </w:tr>
      <w:tr w:rsidR="00975E37">
        <w:tc>
          <w:tcPr>
            <w:tcW w:w="970" w:type="dxa"/>
            <w:vAlign w:val="center"/>
          </w:tcPr>
          <w:p w:rsidR="00975E37" w:rsidRDefault="00975E37">
            <w:pPr>
              <w:spacing w:after="0" w:line="240" w:lineRule="auto"/>
              <w:jc w:val="center"/>
              <w:rPr>
                <w:rFonts w:ascii="Times New Roman" w:hAnsi="Times New Roman"/>
                <w:sz w:val="24"/>
                <w:szCs w:val="24"/>
              </w:rPr>
            </w:pPr>
          </w:p>
        </w:tc>
        <w:tc>
          <w:tcPr>
            <w:tcW w:w="83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w:t>
            </w:r>
          </w:p>
        </w:tc>
        <w:tc>
          <w:tcPr>
            <w:tcW w:w="709"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12</w:t>
            </w:r>
          </w:p>
        </w:tc>
        <w:tc>
          <w:tcPr>
            <w:tcW w:w="70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30</w:t>
            </w:r>
          </w:p>
        </w:tc>
        <w:tc>
          <w:tcPr>
            <w:tcW w:w="5032"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Новая из Лесной</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Ожидаю поезд № 102.</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ДСП Иванов</w:t>
            </w:r>
          </w:p>
        </w:tc>
        <w:tc>
          <w:tcPr>
            <w:tcW w:w="2083" w:type="dxa"/>
            <w:vAlign w:val="center"/>
          </w:tcPr>
          <w:p w:rsidR="00975E37" w:rsidRDefault="00FE4CEB">
            <w:pPr>
              <w:spacing w:after="0" w:line="240" w:lineRule="auto"/>
              <w:rPr>
                <w:rFonts w:ascii="Times New Roman" w:hAnsi="Times New Roman"/>
                <w:sz w:val="24"/>
                <w:szCs w:val="24"/>
              </w:rPr>
            </w:pPr>
            <w:r>
              <w:rPr>
                <w:rFonts w:ascii="Times New Roman" w:eastAsia="Times New Roman" w:hAnsi="Times New Roman" w:cs="Times New Roman"/>
                <w:sz w:val="24"/>
                <w:szCs w:val="24"/>
              </w:rPr>
              <w:t>Иванов</w:t>
            </w:r>
          </w:p>
        </w:tc>
      </w:tr>
      <w:tr w:rsidR="00975E37">
        <w:tc>
          <w:tcPr>
            <w:tcW w:w="970"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2</w:t>
            </w:r>
          </w:p>
        </w:tc>
        <w:tc>
          <w:tcPr>
            <w:tcW w:w="837" w:type="dxa"/>
            <w:vAlign w:val="center"/>
          </w:tcPr>
          <w:p w:rsidR="00975E37" w:rsidRDefault="00975E37">
            <w:pPr>
              <w:spacing w:after="0" w:line="240" w:lineRule="auto"/>
              <w:jc w:val="center"/>
              <w:rPr>
                <w:rFonts w:ascii="Times New Roman" w:hAnsi="Times New Roman"/>
                <w:sz w:val="24"/>
                <w:szCs w:val="24"/>
              </w:rPr>
            </w:pPr>
          </w:p>
        </w:tc>
        <w:tc>
          <w:tcPr>
            <w:tcW w:w="709"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12</w:t>
            </w:r>
          </w:p>
        </w:tc>
        <w:tc>
          <w:tcPr>
            <w:tcW w:w="70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50</w:t>
            </w:r>
          </w:p>
        </w:tc>
        <w:tc>
          <w:tcPr>
            <w:tcW w:w="5032"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Лесная из Новой</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Поезд № 102 отправился в 12 ч. 45 мин.</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ДСП Иванов</w:t>
            </w:r>
          </w:p>
        </w:tc>
        <w:tc>
          <w:tcPr>
            <w:tcW w:w="2083" w:type="dxa"/>
            <w:vAlign w:val="center"/>
          </w:tcPr>
          <w:p w:rsidR="00975E37" w:rsidRDefault="00FE4CEB">
            <w:pPr>
              <w:spacing w:after="0" w:line="240" w:lineRule="auto"/>
              <w:rPr>
                <w:rFonts w:ascii="Times New Roman" w:hAnsi="Times New Roman"/>
                <w:sz w:val="24"/>
                <w:szCs w:val="24"/>
              </w:rPr>
            </w:pPr>
            <w:r>
              <w:rPr>
                <w:rFonts w:ascii="Times New Roman" w:eastAsia="Times New Roman" w:hAnsi="Times New Roman" w:cs="Times New Roman"/>
                <w:sz w:val="24"/>
                <w:szCs w:val="24"/>
              </w:rPr>
              <w:t>Иванов</w:t>
            </w:r>
          </w:p>
        </w:tc>
      </w:tr>
      <w:tr w:rsidR="00975E37">
        <w:trPr>
          <w:trHeight w:val="833"/>
        </w:trPr>
        <w:tc>
          <w:tcPr>
            <w:tcW w:w="970" w:type="dxa"/>
            <w:vAlign w:val="center"/>
          </w:tcPr>
          <w:p w:rsidR="00975E37" w:rsidRDefault="00975E37">
            <w:pPr>
              <w:spacing w:after="0" w:line="240" w:lineRule="auto"/>
              <w:jc w:val="center"/>
              <w:rPr>
                <w:rFonts w:ascii="Times New Roman" w:hAnsi="Times New Roman"/>
                <w:sz w:val="24"/>
                <w:szCs w:val="24"/>
              </w:rPr>
            </w:pPr>
          </w:p>
        </w:tc>
        <w:tc>
          <w:tcPr>
            <w:tcW w:w="83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2</w:t>
            </w:r>
          </w:p>
        </w:tc>
        <w:tc>
          <w:tcPr>
            <w:tcW w:w="709"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13</w:t>
            </w:r>
          </w:p>
        </w:tc>
        <w:tc>
          <w:tcPr>
            <w:tcW w:w="70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05</w:t>
            </w:r>
          </w:p>
        </w:tc>
        <w:tc>
          <w:tcPr>
            <w:tcW w:w="5032"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Новая из Лесной</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Поезд № 102 прибыл в 13 ч. 00 мин.</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ДСП Иванов</w:t>
            </w:r>
          </w:p>
        </w:tc>
        <w:tc>
          <w:tcPr>
            <w:tcW w:w="2083" w:type="dxa"/>
            <w:vAlign w:val="center"/>
          </w:tcPr>
          <w:p w:rsidR="00975E37" w:rsidRDefault="00FE4CEB">
            <w:pPr>
              <w:spacing w:after="0" w:line="240" w:lineRule="auto"/>
              <w:rPr>
                <w:rFonts w:ascii="Times New Roman" w:hAnsi="Times New Roman"/>
                <w:sz w:val="24"/>
                <w:szCs w:val="24"/>
              </w:rPr>
            </w:pPr>
            <w:r>
              <w:rPr>
                <w:rFonts w:ascii="Times New Roman" w:eastAsia="Times New Roman" w:hAnsi="Times New Roman" w:cs="Times New Roman"/>
                <w:sz w:val="24"/>
                <w:szCs w:val="24"/>
              </w:rPr>
              <w:t>Иванов</w:t>
            </w:r>
          </w:p>
        </w:tc>
      </w:tr>
      <w:tr w:rsidR="00975E37">
        <w:trPr>
          <w:trHeight w:val="1549"/>
        </w:trPr>
        <w:tc>
          <w:tcPr>
            <w:tcW w:w="970"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03.08</w:t>
            </w:r>
          </w:p>
        </w:tc>
        <w:tc>
          <w:tcPr>
            <w:tcW w:w="83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13</w:t>
            </w:r>
          </w:p>
        </w:tc>
        <w:tc>
          <w:tcPr>
            <w:tcW w:w="709"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час</w:t>
            </w:r>
          </w:p>
        </w:tc>
        <w:tc>
          <w:tcPr>
            <w:tcW w:w="70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20</w:t>
            </w:r>
          </w:p>
        </w:tc>
        <w:tc>
          <w:tcPr>
            <w:tcW w:w="5032"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н. Диспетчерским приказом № 29 на перегоне Новая – Лесная восстановлено движение поездов по автоблокировке.</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Дежурство по телефонной связи сдал</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ДСП Иванов.</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По железнодорожной станции Лесная</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lastRenderedPageBreak/>
              <w:t>ДСП Петров, оператор Сидорова</w:t>
            </w:r>
          </w:p>
        </w:tc>
        <w:tc>
          <w:tcPr>
            <w:tcW w:w="2083" w:type="dxa"/>
            <w:vAlign w:val="center"/>
          </w:tcPr>
          <w:p w:rsidR="00975E37" w:rsidRDefault="00975E37">
            <w:pPr>
              <w:spacing w:after="0" w:line="240" w:lineRule="auto"/>
              <w:jc w:val="center"/>
              <w:rPr>
                <w:rFonts w:ascii="Times New Roman" w:hAnsi="Times New Roman"/>
                <w:sz w:val="24"/>
                <w:szCs w:val="24"/>
              </w:rPr>
            </w:pPr>
          </w:p>
        </w:tc>
      </w:tr>
    </w:tbl>
    <w:p w:rsidR="00975E37" w:rsidRDefault="00FE4CEB">
      <w:pPr>
        <w:jc w:val="center"/>
        <w:rPr>
          <w:rFonts w:ascii="Times New Roman" w:hAnsi="Times New Roman" w:cs="Times New Roman"/>
          <w:b/>
          <w:sz w:val="28"/>
          <w:szCs w:val="28"/>
        </w:rPr>
      </w:pPr>
      <w:r>
        <w:rPr>
          <w:rFonts w:ascii="Times New Roman" w:hAnsi="Times New Roman" w:cs="Times New Roman"/>
          <w:b/>
          <w:sz w:val="28"/>
          <w:szCs w:val="28"/>
        </w:rPr>
        <w:lastRenderedPageBreak/>
        <w:t>Рис. 2. Примеры записей в Журнале поездных телефонограмм</w:t>
      </w:r>
    </w:p>
    <w:p w:rsidR="00975E37" w:rsidRDefault="00FE4CEB">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странице журнала, относящейся к одному перегону, например А – В поездные телефонограммы записываются подряд для четных и нечетных поездов.</w:t>
      </w:r>
    </w:p>
    <w:p w:rsidR="00975E37" w:rsidRDefault="00FE4CEB">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 оформления записей в Журнале поездных телефонограмм формы ДУ-47 приведен на рис. 2.</w:t>
      </w:r>
    </w:p>
    <w:p w:rsidR="00975E37" w:rsidRDefault="00FE4CEB">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переходе на телефонную связь в случаях нарушения действия основных средств сигнализации и связи и при восстановлении их, записи в Журнале о приеме и сдаче дежурства оформляются после получения об этом приказа диспетчера поездного.</w:t>
      </w:r>
    </w:p>
    <w:p w:rsidR="00975E37" w:rsidRDefault="00FE4CEB">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Фамилии дежурного по железнодорожной станции и оператора, вступивших на дежурство, сообщаются на соседнюю железнодорожную станцию, где их записывают в Журнал поездных телефонограмм ниже записи о приеме и сдаче дежурств.</w:t>
      </w:r>
    </w:p>
    <w:p w:rsidR="00975E37" w:rsidRDefault="00FE4CEB">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дальнейшем обмен поездными телефонограммами производить только с этими лицами.</w:t>
      </w:r>
    </w:p>
    <w:p w:rsidR="00975E37" w:rsidRDefault="00FE4CEB">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примерах записей принято, что на железнодорожной станции Новая оператора нет, поэтому его функции выполняет сам ДСП. Обучающемуся нужно различать понятия «подпись ДСП» под текстом телефонограмм, без которой ни он сам, ни оператор не имеют права передавать телефонограмму (п. 12 раздела </w:t>
      </w:r>
      <w:r>
        <w:rPr>
          <w:rFonts w:ascii="Times New Roman" w:hAnsi="Times New Roman" w:cs="Times New Roman"/>
          <w:sz w:val="28"/>
          <w:szCs w:val="28"/>
          <w:lang w:val="en-US"/>
        </w:rPr>
        <w:t>II</w:t>
      </w:r>
      <w:r>
        <w:rPr>
          <w:rFonts w:ascii="Times New Roman" w:hAnsi="Times New Roman" w:cs="Times New Roman"/>
          <w:sz w:val="28"/>
          <w:szCs w:val="28"/>
        </w:rPr>
        <w:t xml:space="preserve"> Приложения 5 к ИДП) и «расписка ДСП» в последней графе журнала формы ДУ-47 за передачу или прием телефонограммы. Если входящую телефонограмму принял оператор, он немедленно предъявляет ее ДСП для прочтения. В этом случае в последней графе Журнала формы ДУ-47 будет две расписки – оператора и ДСП, никаких фамилий работников соседней железнодорожной станции, передавших или принявших телефонограмму указывать нельзя.</w:t>
      </w:r>
    </w:p>
    <w:p w:rsidR="00975E37" w:rsidRDefault="00FE4CEB">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Запись исходящей поездной телефонограммы – запрос на отправление поезда № 102 – производится в следующем порядке:</w:t>
      </w:r>
    </w:p>
    <w:p w:rsidR="00975E37" w:rsidRDefault="00FE4CEB" w:rsidP="00464EDB">
      <w:pPr>
        <w:pStyle w:val="aff9"/>
        <w:numPr>
          <w:ilvl w:val="0"/>
          <w:numId w:val="156"/>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Адресование телефонограммы. В соответствии с пунктом 19 раздела </w:t>
      </w:r>
      <w:r>
        <w:rPr>
          <w:rFonts w:ascii="Times New Roman" w:hAnsi="Times New Roman"/>
          <w:sz w:val="28"/>
          <w:szCs w:val="28"/>
          <w:lang w:val="en-US"/>
        </w:rPr>
        <w:t>III</w:t>
      </w:r>
      <w:r>
        <w:rPr>
          <w:rFonts w:ascii="Times New Roman" w:hAnsi="Times New Roman"/>
          <w:sz w:val="28"/>
          <w:szCs w:val="28"/>
        </w:rPr>
        <w:t xml:space="preserve"> Приложения 5 к ИДП, адресование исходящих телефонограмм производится по форме «Станция ….. из станции …..»</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В нашем примере –  «Лесная из Новой».</w:t>
      </w:r>
    </w:p>
    <w:p w:rsidR="00975E37" w:rsidRDefault="00FE4CEB" w:rsidP="00464EDB">
      <w:pPr>
        <w:pStyle w:val="aff9"/>
        <w:numPr>
          <w:ilvl w:val="0"/>
          <w:numId w:val="156"/>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Текст телефонограммы (форма № 1) и личная подпись ДСП. В соответствии с пунктом 12 раздела </w:t>
      </w:r>
      <w:r>
        <w:rPr>
          <w:rFonts w:ascii="Times New Roman" w:hAnsi="Times New Roman"/>
          <w:sz w:val="28"/>
          <w:szCs w:val="28"/>
          <w:lang w:val="en-US"/>
        </w:rPr>
        <w:t>II</w:t>
      </w:r>
      <w:r>
        <w:rPr>
          <w:rFonts w:ascii="Times New Roman" w:hAnsi="Times New Roman"/>
          <w:sz w:val="28"/>
          <w:szCs w:val="28"/>
        </w:rPr>
        <w:t xml:space="preserve"> Приложения 5 к ИДП: «Исходящие телефонограммы должны быть подписаны лично ДСП». То есть если исходящую телефонограмму в Журнале записывает оператор, он обязан предъявить ее для прочтения и подписи ДСП.</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Для сокращения времени на запись в Журнал поездных телефонограмм по решению владельца инфраструктуры могут применяться специальные штампы с текстом поездных телефонограмм. Если у преподавателя имеются такие штампы, обучающиеся могут их использовать при выполнении практического занятия.</w:t>
      </w:r>
    </w:p>
    <w:p w:rsidR="00975E37" w:rsidRDefault="00FE4CEB" w:rsidP="00464EDB">
      <w:pPr>
        <w:pStyle w:val="aff9"/>
        <w:numPr>
          <w:ilvl w:val="0"/>
          <w:numId w:val="156"/>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В графе 1 Журнала поездных телефонограмм проставить номер исходящей телефонограммы.</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Нумерация исходящих поездных телефонограмм ведется посуточно (с первого номера), начиная с нуля часов московского времени, отдельно по каждому перегону. При переходе на телефонные средства связи из-за перерыва действия основных средств сигнализации и связи нумерация исходящих телефонограмм начинается с первого номера в момент перехода на телефонные средства связи. При повторных в течение суток перерывах основных средств сигнализации и связи и переходе на телефонную связь сохраняется последовательная нумерация исходящих телефонограмм, начатая во время первого перехода.</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Входящие телефонограммы записываются в Журнал под номером, переданным с железнодорожной станции их подачи (см. п. 13 раздела </w:t>
      </w:r>
      <w:r>
        <w:rPr>
          <w:rFonts w:ascii="Times New Roman" w:hAnsi="Times New Roman"/>
          <w:sz w:val="28"/>
          <w:szCs w:val="28"/>
          <w:lang w:val="en-US"/>
        </w:rPr>
        <w:t>II</w:t>
      </w:r>
      <w:r>
        <w:rPr>
          <w:rFonts w:ascii="Times New Roman" w:hAnsi="Times New Roman"/>
          <w:sz w:val="28"/>
          <w:szCs w:val="28"/>
        </w:rPr>
        <w:t xml:space="preserve"> Приложения 5 к ИДП).</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Согласно пункту 14 раздела </w:t>
      </w:r>
      <w:r>
        <w:rPr>
          <w:rFonts w:ascii="Times New Roman" w:hAnsi="Times New Roman"/>
          <w:sz w:val="28"/>
          <w:szCs w:val="28"/>
          <w:lang w:val="en-US"/>
        </w:rPr>
        <w:t>II</w:t>
      </w:r>
      <w:r>
        <w:rPr>
          <w:rFonts w:ascii="Times New Roman" w:hAnsi="Times New Roman"/>
          <w:sz w:val="28"/>
          <w:szCs w:val="28"/>
        </w:rPr>
        <w:t xml:space="preserve"> Приложения 5 к ИДП в поездных телефонограммах не допускается никаких исправлений, добавлений или помарок. Неправильно написанная исходящая поездная телефонограмма перечеркивается накрест, под ней делается надпись: «Недействительна». Эта телефонограмма не нумеруется и на соседнюю железнодорожную станцию не передается. Следовательно, нумеровать исходящую телефонограмму необходимо после проверки правильности её написания.</w:t>
      </w:r>
    </w:p>
    <w:p w:rsidR="00975E37" w:rsidRDefault="00FE4CEB" w:rsidP="00464EDB">
      <w:pPr>
        <w:pStyle w:val="aff9"/>
        <w:numPr>
          <w:ilvl w:val="0"/>
          <w:numId w:val="156"/>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Записать телефонограмму ДСП железнодорожной станции Лесная о согласии на прием поезда (форма № 2). Запись входящей телефонограммы начинается с её номера. Входящий номер телефонограммы записывается исходящим номером железнодорожной станции Лесная, переданным с этой железнодорожной станции (см. входящий № 1 – согласие на прием поезда № 102).</w:t>
      </w:r>
    </w:p>
    <w:p w:rsidR="00975E37" w:rsidRDefault="00FE4CEB" w:rsidP="00464EDB">
      <w:pPr>
        <w:pStyle w:val="aff9"/>
        <w:numPr>
          <w:ilvl w:val="0"/>
          <w:numId w:val="156"/>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Заполнить бланк путевой записки формы ДУ-50 и корешок.</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Особое внимание следует обратить на то, что в данном примере телефонограмма с железнодорожной станции Лесная о согласии на прием поезда № 102 получена в 12 ч. 30 мин., а телефонограмма об отправлении поезда с железнодорожной Новая передана в 12 ч. 50 мин. Промежуток времени составил 20 мин., что соответствует реальному времени, затрачиваемому на выполнение необходимых операций. Только после получения телефонограммы о согласии на прием поезда ДСП  имеет право заполнить бланк Путевой записки (форма ДУ-50). Порядком, установленным ТРА, доставить и вручить путевую записку машинисту поезда. Маршрут отправления к этому моменту должен быть готов. Если имеют место неисправности устройства СЦБ на железнодорожной станции, то нужно приготовить маршрут отправления порядком, установленным в Приложении 13 к ИДП и ТРА железнодорожной станции, и только после этого вручить путевую записку машинисту.</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Убедиться в наличии путевой записки у машиниста по радиосвязи или другим способом. В случае отсутствия на железнодорожной станции маневровых сигналов для замыкания маршрута разрешается открыть выходной светофор на разрешающее показание установленным порядком.</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Передать машинисту по радиосвязи указание об отправлении или подать сигнал отправления лично или поручить это работнику, вручающему путевую записку машинисту, согласно ТРА.  Это требование обязательно и для случая, когда выходной светофор открывается для замыкания маршрута отправления (сигнального значения для машиниста не имеет).</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Зафиксировав время отправления поезда, отметить его в журнале движения поездов (в последней графе «Примечания» сделать отметку «ПР»).</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Записать в Журнале поездных телефонограмм исходящую телефонограмму об отправлении поезда (форма № 3). Через ДНЦ  вызвать ДСП железнодорожной станции Лесная, передать ему телефонограмму, проставить время передачи телефонограммы.</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В зависимости от местных условий, в частности расстояния от поста ДСП до ведущего локомотива поезда, это время может быть несколько меньше (или даже больше), но в любом случае оно не может составлять 2-3 минуты.</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Это является грубым и опасным нарушением Приложения 5 к ИДП: записи в Журнале поездных телефонограмм ведутся не в режиме реального времени, а, скорее всего, «задним числом» (в смысле минут), бланки путевых записок заполняются заранее, до получения телефонограммы о согласии на прием поезда, нарушается сам порядок приема – передачи телефонограмм.</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После прибытия поезда на соседнюю железнодорожную станцию (время хода поезда по перегону см. в задании, в нашем примере – 15 мин.) необходимо записать входящую телефонограмму формы № 4 о прибытии поезда.</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Установленным порядком сдать дежурство в Журнале поездных телефонограмм.</w:t>
      </w:r>
    </w:p>
    <w:p w:rsidR="00975E37" w:rsidRDefault="00975E37">
      <w:pPr>
        <w:pStyle w:val="aff9"/>
        <w:spacing w:line="240" w:lineRule="auto"/>
        <w:rPr>
          <w:rFonts w:ascii="Times New Roman" w:hAnsi="Times New Roman"/>
          <w:sz w:val="28"/>
          <w:szCs w:val="28"/>
        </w:rPr>
      </w:pPr>
    </w:p>
    <w:p w:rsidR="00975E37" w:rsidRDefault="00FE4CEB">
      <w:pPr>
        <w:pStyle w:val="aff9"/>
        <w:spacing w:line="240" w:lineRule="auto"/>
        <w:jc w:val="center"/>
        <w:rPr>
          <w:rFonts w:ascii="Times New Roman" w:hAnsi="Times New Roman"/>
          <w:b/>
          <w:sz w:val="28"/>
          <w:szCs w:val="28"/>
        </w:rPr>
      </w:pPr>
      <w:r>
        <w:rPr>
          <w:rFonts w:ascii="Times New Roman" w:hAnsi="Times New Roman"/>
          <w:b/>
          <w:sz w:val="28"/>
          <w:szCs w:val="28"/>
        </w:rPr>
        <w:t>Порядок выполнения</w:t>
      </w:r>
    </w:p>
    <w:p w:rsidR="00975E37" w:rsidRDefault="00FE4CEB" w:rsidP="00464EDB">
      <w:pPr>
        <w:pStyle w:val="aff9"/>
        <w:numPr>
          <w:ilvl w:val="0"/>
          <w:numId w:val="157"/>
        </w:numPr>
        <w:tabs>
          <w:tab w:val="left" w:pos="1134"/>
        </w:tabs>
        <w:spacing w:line="240" w:lineRule="auto"/>
        <w:ind w:left="0" w:firstLine="710"/>
        <w:jc w:val="both"/>
        <w:rPr>
          <w:rFonts w:ascii="Times New Roman" w:hAnsi="Times New Roman"/>
          <w:sz w:val="28"/>
          <w:szCs w:val="28"/>
        </w:rPr>
      </w:pPr>
      <w:r>
        <w:rPr>
          <w:rFonts w:ascii="Times New Roman" w:hAnsi="Times New Roman"/>
          <w:sz w:val="28"/>
          <w:szCs w:val="28"/>
        </w:rPr>
        <w:t xml:space="preserve">Изучить порядок ведения Журнала поездных телефонограмм (раздел </w:t>
      </w:r>
      <w:r>
        <w:rPr>
          <w:rFonts w:ascii="Times New Roman" w:hAnsi="Times New Roman"/>
          <w:sz w:val="28"/>
          <w:szCs w:val="28"/>
          <w:lang w:val="en-US"/>
        </w:rPr>
        <w:t>II</w:t>
      </w:r>
      <w:r>
        <w:rPr>
          <w:rFonts w:ascii="Times New Roman" w:hAnsi="Times New Roman"/>
          <w:sz w:val="28"/>
          <w:szCs w:val="28"/>
        </w:rPr>
        <w:t xml:space="preserve"> Приложения 5 к ИДП)</w:t>
      </w:r>
    </w:p>
    <w:p w:rsidR="00975E37" w:rsidRDefault="00FE4CEB" w:rsidP="00464EDB">
      <w:pPr>
        <w:pStyle w:val="aff9"/>
        <w:numPr>
          <w:ilvl w:val="0"/>
          <w:numId w:val="157"/>
        </w:numPr>
        <w:tabs>
          <w:tab w:val="left" w:pos="1134"/>
        </w:tabs>
        <w:spacing w:line="240" w:lineRule="auto"/>
        <w:ind w:left="0" w:firstLine="710"/>
        <w:jc w:val="both"/>
        <w:rPr>
          <w:rFonts w:ascii="Times New Roman" w:hAnsi="Times New Roman"/>
          <w:sz w:val="28"/>
          <w:szCs w:val="28"/>
        </w:rPr>
      </w:pPr>
      <w:r>
        <w:rPr>
          <w:rFonts w:ascii="Times New Roman" w:hAnsi="Times New Roman"/>
          <w:sz w:val="28"/>
          <w:szCs w:val="28"/>
        </w:rPr>
        <w:t>Изучить пример оформления записи о приеме дежурства в Журнале поездных телефонограмм (п. 15 Приложения 5 к ИДП, рис. 2). Принять дежурство в Журнале поездных телефонограмм.</w:t>
      </w:r>
    </w:p>
    <w:p w:rsidR="00975E37" w:rsidRDefault="00FE4CEB" w:rsidP="00464EDB">
      <w:pPr>
        <w:pStyle w:val="aff9"/>
        <w:numPr>
          <w:ilvl w:val="0"/>
          <w:numId w:val="157"/>
        </w:numPr>
        <w:tabs>
          <w:tab w:val="left" w:pos="1134"/>
        </w:tabs>
        <w:spacing w:line="240" w:lineRule="auto"/>
        <w:ind w:left="0" w:firstLine="710"/>
        <w:jc w:val="both"/>
        <w:rPr>
          <w:rFonts w:ascii="Times New Roman" w:hAnsi="Times New Roman"/>
          <w:sz w:val="28"/>
          <w:szCs w:val="28"/>
        </w:rPr>
      </w:pPr>
      <w:r>
        <w:rPr>
          <w:rFonts w:ascii="Times New Roman" w:hAnsi="Times New Roman"/>
          <w:sz w:val="28"/>
          <w:szCs w:val="28"/>
        </w:rPr>
        <w:t xml:space="preserve">Для оформления необходимых поездных телефонограмм в журнале формы ДУ-47 изучить раздел </w:t>
      </w:r>
      <w:r>
        <w:rPr>
          <w:rFonts w:ascii="Times New Roman" w:hAnsi="Times New Roman"/>
          <w:sz w:val="28"/>
          <w:szCs w:val="28"/>
          <w:lang w:val="en-US"/>
        </w:rPr>
        <w:t>III</w:t>
      </w:r>
      <w:r>
        <w:rPr>
          <w:rFonts w:ascii="Times New Roman" w:hAnsi="Times New Roman"/>
          <w:sz w:val="28"/>
          <w:szCs w:val="28"/>
        </w:rPr>
        <w:t xml:space="preserve"> Приложения 5 ИДП. Оформить необходимые телефонограммы, используя как образец рис. 2.</w:t>
      </w:r>
    </w:p>
    <w:p w:rsidR="00975E37" w:rsidRDefault="00FE4CEB" w:rsidP="00464EDB">
      <w:pPr>
        <w:pStyle w:val="aff9"/>
        <w:numPr>
          <w:ilvl w:val="0"/>
          <w:numId w:val="157"/>
        </w:numPr>
        <w:tabs>
          <w:tab w:val="left" w:pos="1134"/>
        </w:tabs>
        <w:spacing w:line="240" w:lineRule="auto"/>
        <w:ind w:left="0" w:firstLine="710"/>
        <w:jc w:val="both"/>
        <w:rPr>
          <w:rFonts w:ascii="Times New Roman" w:hAnsi="Times New Roman"/>
          <w:sz w:val="28"/>
          <w:szCs w:val="28"/>
        </w:rPr>
      </w:pPr>
      <w:r>
        <w:rPr>
          <w:rFonts w:ascii="Times New Roman" w:hAnsi="Times New Roman"/>
          <w:sz w:val="28"/>
          <w:szCs w:val="28"/>
        </w:rPr>
        <w:t xml:space="preserve">Заполнить бланк Путевой записки формы ДУ-50 на отправление заданного поезда (поездов). </w:t>
      </w:r>
    </w:p>
    <w:p w:rsidR="00975E37" w:rsidRDefault="00FE4CEB" w:rsidP="00464EDB">
      <w:pPr>
        <w:pStyle w:val="aff9"/>
        <w:numPr>
          <w:ilvl w:val="0"/>
          <w:numId w:val="157"/>
        </w:numPr>
        <w:tabs>
          <w:tab w:val="left" w:pos="1134"/>
        </w:tabs>
        <w:spacing w:line="240" w:lineRule="auto"/>
        <w:ind w:left="0" w:firstLine="710"/>
        <w:jc w:val="both"/>
        <w:rPr>
          <w:rFonts w:ascii="Times New Roman" w:hAnsi="Times New Roman"/>
          <w:sz w:val="28"/>
          <w:szCs w:val="28"/>
        </w:rPr>
      </w:pPr>
      <w:r>
        <w:rPr>
          <w:rFonts w:ascii="Times New Roman" w:hAnsi="Times New Roman"/>
          <w:sz w:val="28"/>
          <w:szCs w:val="28"/>
        </w:rPr>
        <w:t>Изучить образец оформления записи о сдаче дежурства (п. 15 Приложения 5 к ИДП). Сдать дежурство в Журнале поездных телефонограмм.</w:t>
      </w:r>
    </w:p>
    <w:p w:rsidR="00975E37" w:rsidRDefault="00FE4CEB" w:rsidP="00464EDB">
      <w:pPr>
        <w:pStyle w:val="aff9"/>
        <w:numPr>
          <w:ilvl w:val="0"/>
          <w:numId w:val="157"/>
        </w:numPr>
        <w:tabs>
          <w:tab w:val="left" w:pos="1134"/>
        </w:tabs>
        <w:spacing w:line="240" w:lineRule="auto"/>
        <w:ind w:left="0" w:firstLine="710"/>
        <w:jc w:val="both"/>
        <w:rPr>
          <w:rFonts w:ascii="Times New Roman" w:hAnsi="Times New Roman"/>
          <w:sz w:val="28"/>
          <w:szCs w:val="28"/>
        </w:rPr>
      </w:pPr>
      <w:r>
        <w:rPr>
          <w:rFonts w:ascii="Times New Roman" w:hAnsi="Times New Roman"/>
          <w:sz w:val="28"/>
          <w:szCs w:val="28"/>
        </w:rPr>
        <w:t>Ответить на контрольные вопросы.</w:t>
      </w:r>
    </w:p>
    <w:p w:rsidR="00975E37" w:rsidRDefault="00FE4CEB" w:rsidP="00464EDB">
      <w:pPr>
        <w:pStyle w:val="aff9"/>
        <w:numPr>
          <w:ilvl w:val="0"/>
          <w:numId w:val="157"/>
        </w:numPr>
        <w:tabs>
          <w:tab w:val="left" w:pos="1134"/>
        </w:tabs>
        <w:spacing w:line="240" w:lineRule="auto"/>
        <w:ind w:left="0" w:firstLine="710"/>
        <w:jc w:val="both"/>
        <w:rPr>
          <w:rFonts w:ascii="Times New Roman" w:hAnsi="Times New Roman"/>
          <w:sz w:val="28"/>
          <w:szCs w:val="28"/>
        </w:rPr>
      </w:pPr>
      <w:r>
        <w:rPr>
          <w:rFonts w:ascii="Times New Roman" w:hAnsi="Times New Roman"/>
          <w:sz w:val="28"/>
          <w:szCs w:val="28"/>
        </w:rPr>
        <w:t>Вывод сделать, исходя из цели занятия.</w:t>
      </w:r>
    </w:p>
    <w:p w:rsidR="00975E37" w:rsidRDefault="00975E37">
      <w:pPr>
        <w:pStyle w:val="aff9"/>
        <w:spacing w:line="240" w:lineRule="auto"/>
        <w:ind w:left="1070"/>
        <w:rPr>
          <w:rFonts w:ascii="Times New Roman" w:hAnsi="Times New Roman"/>
          <w:sz w:val="28"/>
          <w:szCs w:val="28"/>
        </w:rPr>
      </w:pPr>
    </w:p>
    <w:p w:rsidR="00975E37" w:rsidRDefault="00FE4CEB">
      <w:pPr>
        <w:pStyle w:val="aff9"/>
        <w:spacing w:line="240" w:lineRule="auto"/>
        <w:ind w:left="1070"/>
        <w:jc w:val="center"/>
        <w:rPr>
          <w:rFonts w:ascii="Times New Roman" w:hAnsi="Times New Roman"/>
          <w:b/>
          <w:sz w:val="28"/>
          <w:szCs w:val="28"/>
        </w:rPr>
      </w:pPr>
      <w:r>
        <w:rPr>
          <w:rFonts w:ascii="Times New Roman" w:hAnsi="Times New Roman"/>
          <w:b/>
          <w:sz w:val="28"/>
          <w:szCs w:val="28"/>
        </w:rPr>
        <w:t>Содержание отчета</w:t>
      </w:r>
    </w:p>
    <w:p w:rsidR="00975E37" w:rsidRDefault="00FE4CEB">
      <w:pPr>
        <w:pStyle w:val="aff9"/>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1.  Тема и цель занятия.</w:t>
      </w:r>
    </w:p>
    <w:p w:rsidR="00975E37" w:rsidRDefault="00FE4CEB" w:rsidP="00464EDB">
      <w:pPr>
        <w:pStyle w:val="aff9"/>
        <w:numPr>
          <w:ilvl w:val="0"/>
          <w:numId w:val="159"/>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Оборудование.</w:t>
      </w:r>
    </w:p>
    <w:p w:rsidR="00975E37" w:rsidRDefault="00FE4CEB" w:rsidP="00464EDB">
      <w:pPr>
        <w:pStyle w:val="aff9"/>
        <w:numPr>
          <w:ilvl w:val="0"/>
          <w:numId w:val="159"/>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Прием дежурства в Журнале поездных телефонограмм формы ДУ-47.</w:t>
      </w:r>
    </w:p>
    <w:p w:rsidR="00975E37" w:rsidRDefault="00FE4CEB" w:rsidP="00464EDB">
      <w:pPr>
        <w:pStyle w:val="aff9"/>
        <w:numPr>
          <w:ilvl w:val="0"/>
          <w:numId w:val="159"/>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Краткое описание порядка ведения Журнала поездных телефонограмм в отчете.</w:t>
      </w:r>
    </w:p>
    <w:p w:rsidR="00975E37" w:rsidRDefault="00FE4CEB" w:rsidP="00464EDB">
      <w:pPr>
        <w:pStyle w:val="aff9"/>
        <w:numPr>
          <w:ilvl w:val="0"/>
          <w:numId w:val="159"/>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Оформленные поездные телефонограммы установленных форм в Журнале поездных телефонограмм и заполненные бланки путевых записок формы ДУ-50.</w:t>
      </w:r>
    </w:p>
    <w:p w:rsidR="00975E37" w:rsidRDefault="00FE4CEB" w:rsidP="00464EDB">
      <w:pPr>
        <w:pStyle w:val="aff9"/>
        <w:numPr>
          <w:ilvl w:val="0"/>
          <w:numId w:val="159"/>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Сдача дежурства в Журнале поездных телефонограмм.</w:t>
      </w:r>
    </w:p>
    <w:p w:rsidR="00975E37" w:rsidRDefault="00FE4CEB" w:rsidP="00464EDB">
      <w:pPr>
        <w:pStyle w:val="aff9"/>
        <w:numPr>
          <w:ilvl w:val="0"/>
          <w:numId w:val="159"/>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Вывод.</w:t>
      </w:r>
    </w:p>
    <w:p w:rsidR="00975E37" w:rsidRDefault="00FE4CEB">
      <w:pPr>
        <w:tabs>
          <w:tab w:val="left" w:pos="1134"/>
        </w:tabs>
        <w:spacing w:line="240" w:lineRule="auto"/>
        <w:jc w:val="both"/>
        <w:rPr>
          <w:rFonts w:ascii="Times New Roman" w:hAnsi="Times New Roman" w:cs="Times New Roman"/>
          <w:b/>
          <w:i/>
          <w:sz w:val="28"/>
          <w:szCs w:val="28"/>
        </w:rPr>
      </w:pPr>
      <w:r>
        <w:rPr>
          <w:rFonts w:ascii="Times New Roman" w:hAnsi="Times New Roman" w:cs="Times New Roman"/>
          <w:b/>
          <w:i/>
          <w:sz w:val="28"/>
          <w:szCs w:val="28"/>
        </w:rPr>
        <w:t>Контрольные вопросы</w:t>
      </w:r>
    </w:p>
    <w:p w:rsidR="00975E37" w:rsidRDefault="00FE4CEB" w:rsidP="00464EDB">
      <w:pPr>
        <w:pStyle w:val="aff9"/>
        <w:numPr>
          <w:ilvl w:val="0"/>
          <w:numId w:val="158"/>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Перечислите, какие действия запрещены при телефонных средствах связи.</w:t>
      </w:r>
    </w:p>
    <w:p w:rsidR="00975E37" w:rsidRDefault="00FE4CEB" w:rsidP="00464EDB">
      <w:pPr>
        <w:pStyle w:val="aff9"/>
        <w:numPr>
          <w:ilvl w:val="0"/>
          <w:numId w:val="158"/>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lastRenderedPageBreak/>
        <w:t>Укажите действия ДСП в случае, если он неправильно записал в Журнал формы ДУ-47 исходящую поездную телефонограмму.</w:t>
      </w:r>
    </w:p>
    <w:p w:rsidR="00975E37" w:rsidRDefault="00FE4CEB" w:rsidP="00464EDB">
      <w:pPr>
        <w:pStyle w:val="aff9"/>
        <w:numPr>
          <w:ilvl w:val="0"/>
          <w:numId w:val="158"/>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Укажите порядок заполнения бланков путевых записок.</w:t>
      </w:r>
    </w:p>
    <w:p w:rsidR="00975E37" w:rsidRDefault="00FE4CEB" w:rsidP="00464EDB">
      <w:pPr>
        <w:pStyle w:val="aff9"/>
        <w:numPr>
          <w:ilvl w:val="0"/>
          <w:numId w:val="158"/>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Назовите, какие основные формы поездных телефонограмм применяются при приеме и отправлении поездов на однопутных перегонах.</w:t>
      </w:r>
    </w:p>
    <w:p w:rsidR="00975E37" w:rsidRDefault="00FE4CEB" w:rsidP="00464EDB">
      <w:pPr>
        <w:pStyle w:val="aff9"/>
        <w:numPr>
          <w:ilvl w:val="0"/>
          <w:numId w:val="158"/>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Укажите, сколько журналов поездных телефонограмм ведется на железнодорожных станциях, ограничивающих однопутные перегоны.</w:t>
      </w:r>
    </w:p>
    <w:p w:rsidR="00975E37" w:rsidRDefault="00FE4CEB" w:rsidP="00464EDB">
      <w:pPr>
        <w:pStyle w:val="aff9"/>
        <w:numPr>
          <w:ilvl w:val="0"/>
          <w:numId w:val="158"/>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Укажите, по каким видам технологической электросвязи должен вестись обмен поездными телефонограммами о движении поездов.</w:t>
      </w:r>
    </w:p>
    <w:p w:rsidR="00E3363C" w:rsidRDefault="00E269D8" w:rsidP="00E3363C">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ПРАКТИЧЕСКОЕ ЗАНЯТИЕ №7</w:t>
      </w:r>
    </w:p>
    <w:p w:rsidR="00E3363C" w:rsidRPr="00E269D8" w:rsidRDefault="00E269D8" w:rsidP="00E3363C">
      <w:pPr>
        <w:ind w:left="142" w:hanging="142"/>
        <w:jc w:val="center"/>
        <w:rPr>
          <w:rFonts w:ascii="Times New Roman" w:hAnsi="Times New Roman" w:cs="Times New Roman"/>
          <w:b/>
          <w:sz w:val="28"/>
          <w:szCs w:val="28"/>
        </w:rPr>
      </w:pPr>
      <w:r w:rsidRPr="00E269D8">
        <w:rPr>
          <w:rFonts w:ascii="Times New Roman" w:eastAsia="Times New Roman" w:hAnsi="Times New Roman" w:cs="Times New Roman"/>
          <w:b/>
          <w:color w:val="000000"/>
          <w:sz w:val="28"/>
          <w:szCs w:val="28"/>
        </w:rPr>
        <w:t>Ведение книги записей предупреждений на поезда формы ДУ – 60.  Заполнение бланков предупреждений формы ДУ – 61.</w:t>
      </w:r>
    </w:p>
    <w:p w:rsidR="00E3363C" w:rsidRDefault="00E3363C" w:rsidP="00E3363C">
      <w:pPr>
        <w:jc w:val="both"/>
        <w:rPr>
          <w:rFonts w:ascii="Times New Roman" w:hAnsi="Times New Roman" w:cs="Times New Roman"/>
          <w:color w:val="000000"/>
          <w:sz w:val="28"/>
          <w:szCs w:val="28"/>
        </w:rPr>
      </w:pPr>
      <w:r>
        <w:rPr>
          <w:rFonts w:ascii="Times New Roman" w:hAnsi="Times New Roman" w:cs="Times New Roman"/>
          <w:b/>
          <w:i/>
          <w:color w:val="000000"/>
          <w:sz w:val="28"/>
          <w:szCs w:val="28"/>
        </w:rPr>
        <w:t>Цель</w:t>
      </w:r>
      <w:r>
        <w:rPr>
          <w:rFonts w:ascii="Times New Roman" w:hAnsi="Times New Roman" w:cs="Times New Roman"/>
          <w:b/>
          <w:color w:val="000000"/>
          <w:sz w:val="28"/>
          <w:szCs w:val="28"/>
        </w:rPr>
        <w:t>:</w:t>
      </w:r>
      <w:r>
        <w:rPr>
          <w:rFonts w:ascii="Times New Roman" w:hAnsi="Times New Roman" w:cs="Times New Roman"/>
          <w:color w:val="000000"/>
          <w:sz w:val="28"/>
          <w:szCs w:val="28"/>
        </w:rPr>
        <w:t xml:space="preserve"> приобрести практические навыки по ведению книги записи предупреждений и бланков предупреждений.</w:t>
      </w:r>
    </w:p>
    <w:p w:rsidR="00E3363C" w:rsidRDefault="00E3363C" w:rsidP="00E3363C">
      <w:pPr>
        <w:jc w:val="both"/>
        <w:rPr>
          <w:rFonts w:ascii="Times New Roman" w:hAnsi="Times New Roman" w:cs="Times New Roman"/>
          <w:color w:val="000000"/>
          <w:sz w:val="28"/>
          <w:szCs w:val="28"/>
        </w:rPr>
      </w:pPr>
      <w:r>
        <w:rPr>
          <w:rFonts w:ascii="Times New Roman" w:hAnsi="Times New Roman" w:cs="Times New Roman"/>
          <w:b/>
          <w:i/>
          <w:color w:val="000000"/>
          <w:sz w:val="28"/>
          <w:szCs w:val="28"/>
        </w:rPr>
        <w:t>Оборудование</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1. Бланки предупреждений формы ДУ-61.</w:t>
      </w:r>
    </w:p>
    <w:p w:rsidR="00E3363C" w:rsidRDefault="00E3363C" w:rsidP="00E3363C">
      <w:pPr>
        <w:ind w:firstLine="1985"/>
        <w:jc w:val="both"/>
        <w:rPr>
          <w:rFonts w:ascii="Times New Roman" w:hAnsi="Times New Roman" w:cs="Times New Roman"/>
          <w:color w:val="000000"/>
          <w:sz w:val="28"/>
          <w:szCs w:val="28"/>
        </w:rPr>
      </w:pPr>
      <w:r>
        <w:rPr>
          <w:rFonts w:ascii="Times New Roman" w:hAnsi="Times New Roman" w:cs="Times New Roman"/>
          <w:color w:val="000000"/>
          <w:sz w:val="28"/>
          <w:szCs w:val="28"/>
        </w:rPr>
        <w:t>2. Книга записи предупреждений формы ДУ-60.</w:t>
      </w:r>
    </w:p>
    <w:p w:rsidR="00E3363C" w:rsidRDefault="00E3363C" w:rsidP="00E3363C">
      <w:pPr>
        <w:jc w:val="both"/>
        <w:rPr>
          <w:rFonts w:ascii="Times New Roman" w:hAnsi="Times New Roman" w:cs="Times New Roman"/>
          <w:b/>
          <w:color w:val="000000"/>
          <w:sz w:val="28"/>
          <w:szCs w:val="28"/>
        </w:rPr>
      </w:pPr>
      <w:r>
        <w:rPr>
          <w:rFonts w:ascii="Times New Roman" w:hAnsi="Times New Roman" w:cs="Times New Roman"/>
          <w:b/>
          <w:i/>
          <w:color w:val="000000"/>
          <w:sz w:val="28"/>
          <w:szCs w:val="28"/>
        </w:rPr>
        <w:t>Ход работы</w:t>
      </w:r>
      <w:r>
        <w:rPr>
          <w:rFonts w:ascii="Times New Roman" w:hAnsi="Times New Roman" w:cs="Times New Roman"/>
          <w:b/>
          <w:color w:val="000000"/>
          <w:sz w:val="28"/>
          <w:szCs w:val="28"/>
        </w:rPr>
        <w:t xml:space="preserve">: </w:t>
      </w:r>
    </w:p>
    <w:p w:rsidR="00E3363C" w:rsidRDefault="00E3363C" w:rsidP="00464EDB">
      <w:pPr>
        <w:numPr>
          <w:ilvl w:val="0"/>
          <w:numId w:val="160"/>
        </w:numPr>
        <w:spacing w:after="0" w:line="240" w:lineRule="auto"/>
        <w:ind w:left="709" w:hanging="349"/>
        <w:jc w:val="both"/>
        <w:rPr>
          <w:rFonts w:ascii="Times New Roman" w:hAnsi="Times New Roman" w:cs="Times New Roman"/>
          <w:color w:val="000000"/>
          <w:sz w:val="28"/>
          <w:szCs w:val="28"/>
        </w:rPr>
      </w:pPr>
      <w:r>
        <w:rPr>
          <w:rFonts w:ascii="Times New Roman" w:hAnsi="Times New Roman" w:cs="Times New Roman"/>
          <w:color w:val="000000"/>
          <w:sz w:val="28"/>
          <w:szCs w:val="28"/>
        </w:rPr>
        <w:t>Вычертите схему перегона или путей станции с указанием места действия предупреждения.</w:t>
      </w:r>
    </w:p>
    <w:p w:rsidR="00E3363C" w:rsidRDefault="00E3363C" w:rsidP="00464EDB">
      <w:pPr>
        <w:numPr>
          <w:ilvl w:val="0"/>
          <w:numId w:val="160"/>
        </w:numPr>
        <w:spacing w:after="0" w:line="240" w:lineRule="auto"/>
        <w:ind w:left="709" w:hanging="349"/>
        <w:jc w:val="both"/>
        <w:rPr>
          <w:rFonts w:ascii="Times New Roman" w:hAnsi="Times New Roman" w:cs="Times New Roman"/>
          <w:color w:val="000000"/>
          <w:sz w:val="28"/>
          <w:szCs w:val="28"/>
        </w:rPr>
      </w:pPr>
      <w:r>
        <w:rPr>
          <w:rFonts w:ascii="Times New Roman" w:hAnsi="Times New Roman" w:cs="Times New Roman"/>
          <w:color w:val="000000"/>
          <w:sz w:val="28"/>
          <w:szCs w:val="28"/>
        </w:rPr>
        <w:t>Объясните, к какому виду относится предупреждение.</w:t>
      </w:r>
    </w:p>
    <w:p w:rsidR="00E3363C" w:rsidRDefault="00E3363C" w:rsidP="00464EDB">
      <w:pPr>
        <w:numPr>
          <w:ilvl w:val="0"/>
          <w:numId w:val="160"/>
        </w:numPr>
        <w:spacing w:after="0" w:line="240" w:lineRule="auto"/>
        <w:ind w:left="709" w:hanging="349"/>
        <w:jc w:val="both"/>
        <w:rPr>
          <w:rFonts w:ascii="Times New Roman" w:hAnsi="Times New Roman" w:cs="Times New Roman"/>
          <w:color w:val="000000"/>
          <w:sz w:val="28"/>
          <w:szCs w:val="28"/>
        </w:rPr>
      </w:pPr>
      <w:r>
        <w:rPr>
          <w:rFonts w:ascii="Times New Roman" w:hAnsi="Times New Roman" w:cs="Times New Roman"/>
          <w:color w:val="000000"/>
          <w:sz w:val="28"/>
          <w:szCs w:val="28"/>
        </w:rPr>
        <w:t>Запишите полученную заявку в книгу записи предупреждений ДУ-60 (если предупреждение не регистрируется, то объясните причину).</w:t>
      </w:r>
    </w:p>
    <w:p w:rsidR="00E3363C" w:rsidRDefault="00E3363C" w:rsidP="00464EDB">
      <w:pPr>
        <w:numPr>
          <w:ilvl w:val="0"/>
          <w:numId w:val="160"/>
        </w:numPr>
        <w:spacing w:after="0" w:line="240" w:lineRule="auto"/>
        <w:ind w:left="709" w:hanging="349"/>
        <w:jc w:val="both"/>
        <w:rPr>
          <w:rFonts w:ascii="Times New Roman" w:hAnsi="Times New Roman" w:cs="Times New Roman"/>
          <w:color w:val="000000"/>
          <w:sz w:val="28"/>
          <w:szCs w:val="28"/>
        </w:rPr>
      </w:pPr>
      <w:r>
        <w:rPr>
          <w:rFonts w:ascii="Times New Roman" w:hAnsi="Times New Roman" w:cs="Times New Roman"/>
          <w:color w:val="000000"/>
          <w:sz w:val="28"/>
          <w:szCs w:val="28"/>
        </w:rPr>
        <w:t>Заполните бланк предупреждений ДУ-61.</w:t>
      </w:r>
    </w:p>
    <w:p w:rsidR="00E3363C" w:rsidRDefault="00E3363C" w:rsidP="00E3363C">
      <w:pPr>
        <w:jc w:val="both"/>
        <w:rPr>
          <w:rFonts w:ascii="Times New Roman" w:hAnsi="Times New Roman" w:cs="Times New Roman"/>
          <w:b/>
          <w:color w:val="000000"/>
          <w:sz w:val="28"/>
          <w:szCs w:val="28"/>
        </w:rPr>
      </w:pPr>
    </w:p>
    <w:p w:rsidR="00E3363C" w:rsidRDefault="00E3363C" w:rsidP="00E3363C">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Вариант 1</w:t>
      </w:r>
    </w:p>
    <w:p w:rsidR="00E3363C" w:rsidRDefault="00E3363C" w:rsidP="00464EDB">
      <w:pPr>
        <w:numPr>
          <w:ilvl w:val="0"/>
          <w:numId w:val="161"/>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19.05 в 2 час. 30 мин. дежурный по станции «Ч» Ласкин получил приказ №16 от поездного диспетчера Кратова: «Поезд №5010 отправьте в 3 час. 00 мин. на 42 км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главного пути перегона «Ч-Ш» для выгрузки балласта. После выгрузки возвращение на станцию «Ч» в 5 час. 00 мин.»</w:t>
      </w:r>
    </w:p>
    <w:p w:rsidR="00E3363C" w:rsidRDefault="00E3363C" w:rsidP="00464EDB">
      <w:pPr>
        <w:numPr>
          <w:ilvl w:val="0"/>
          <w:numId w:val="161"/>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20.05 в 18 час. 00 мин. ЭЧК-10 Иванов сообщил ДСП станции «Ч» телеграммой №331, что на 20, 21 и 22 км </w:t>
      </w:r>
      <w:r>
        <w:rPr>
          <w:rFonts w:ascii="Times New Roman" w:hAnsi="Times New Roman" w:cs="Times New Roman"/>
          <w:color w:val="000000"/>
          <w:sz w:val="28"/>
          <w:szCs w:val="28"/>
          <w:lang w:val="en-US"/>
        </w:rPr>
        <w:t>II</w:t>
      </w:r>
      <w:r>
        <w:rPr>
          <w:rFonts w:ascii="Times New Roman" w:hAnsi="Times New Roman" w:cs="Times New Roman"/>
          <w:color w:val="000000"/>
          <w:sz w:val="28"/>
          <w:szCs w:val="28"/>
        </w:rPr>
        <w:t xml:space="preserve"> главного пути перегона «Ч-Ш» с 2 час. 00 мин. будет работать съемная вышка по осмотру контактной сети. Выдавайте поездам предупреждения «Остановка у красного, при его отсутствии следовать по месту работ с установленной скоростью».</w:t>
      </w:r>
    </w:p>
    <w:p w:rsidR="00E3363C" w:rsidRDefault="00E3363C" w:rsidP="00464EDB">
      <w:pPr>
        <w:numPr>
          <w:ilvl w:val="0"/>
          <w:numId w:val="161"/>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20.05 в 14 час. 00 мин. дежурному по станции «Ч» позвонил по телефону гражданин Ерохов и сообщил, что на 23 км перегона «Ч-Ц» заметил лопнувший рельс на правой нитке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главного пути.</w:t>
      </w:r>
    </w:p>
    <w:p w:rsidR="00E3363C" w:rsidRDefault="00E3363C" w:rsidP="00E3363C">
      <w:pPr>
        <w:jc w:val="both"/>
        <w:rPr>
          <w:rFonts w:ascii="Times New Roman" w:hAnsi="Times New Roman" w:cs="Times New Roman"/>
          <w:b/>
          <w:color w:val="000000"/>
          <w:sz w:val="28"/>
          <w:szCs w:val="28"/>
        </w:rPr>
      </w:pPr>
    </w:p>
    <w:p w:rsidR="0068110A" w:rsidRDefault="0068110A" w:rsidP="00E3363C">
      <w:pPr>
        <w:jc w:val="both"/>
        <w:rPr>
          <w:rFonts w:ascii="Times New Roman" w:hAnsi="Times New Roman" w:cs="Times New Roman"/>
          <w:b/>
          <w:color w:val="000000"/>
          <w:sz w:val="28"/>
          <w:szCs w:val="28"/>
        </w:rPr>
      </w:pPr>
    </w:p>
    <w:p w:rsidR="00E3363C" w:rsidRDefault="00E3363C" w:rsidP="00E3363C">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Вариант 2</w:t>
      </w:r>
    </w:p>
    <w:p w:rsidR="00E3363C" w:rsidRDefault="00E3363C" w:rsidP="00464EDB">
      <w:pPr>
        <w:numPr>
          <w:ilvl w:val="0"/>
          <w:numId w:val="162"/>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14.01 в 20 час. 00 мин. ЭЧК-10 Иванов сообщил ДСП станции «Н» телеграммой №115, что на 20, 21 и 22 км </w:t>
      </w:r>
      <w:r>
        <w:rPr>
          <w:rFonts w:ascii="Times New Roman" w:hAnsi="Times New Roman" w:cs="Times New Roman"/>
          <w:color w:val="000000"/>
          <w:sz w:val="28"/>
          <w:szCs w:val="28"/>
          <w:lang w:val="en-US"/>
        </w:rPr>
        <w:t>II</w:t>
      </w:r>
      <w:r>
        <w:rPr>
          <w:rFonts w:ascii="Times New Roman" w:hAnsi="Times New Roman" w:cs="Times New Roman"/>
          <w:color w:val="000000"/>
          <w:sz w:val="28"/>
          <w:szCs w:val="28"/>
        </w:rPr>
        <w:t xml:space="preserve"> главного пути перегона «Н-М» с 2 час. 30 мин. будет работать съемная вышка по осмотру контактной сети. Выдавайте поездам предупреждения «Остановка у красного, при его отсутствии следовать по месту работ с установленной скоростью».</w:t>
      </w:r>
    </w:p>
    <w:p w:rsidR="00E3363C" w:rsidRDefault="00E3363C" w:rsidP="00464EDB">
      <w:pPr>
        <w:numPr>
          <w:ilvl w:val="0"/>
          <w:numId w:val="162"/>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ДСП станции «Н» Петров 15.01 в 6 час. 00 мин. получил телеграмму №157: «15.01 с 9 час. 00 мин. на 15 км перегона «Н-О» на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главном пути будет производится одиночная смена рельсов. Начиная с указанного срока и до 15 час. 00 мин. выдавайте всем поездам предупреждения «Остановка у красного сигнала. При его отсутствии следовать по месту работ с установленной скоростью» ПЧ-10 Иванов».</w:t>
      </w:r>
    </w:p>
    <w:p w:rsidR="00E3363C" w:rsidRDefault="00E3363C" w:rsidP="00464EDB">
      <w:pPr>
        <w:numPr>
          <w:ilvl w:val="0"/>
          <w:numId w:val="162"/>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14.01 в 10 час. 00 мин. оператор СТЦ станции «Л» Иванова доложила ДСП о том, что в состав поезда №2010 назначением на станцию «Х» включен вагон №96442533, который может следовать со скоростью не более 50 км/час.</w:t>
      </w:r>
    </w:p>
    <w:p w:rsidR="00E3363C" w:rsidRDefault="00E3363C" w:rsidP="00E3363C">
      <w:pPr>
        <w:jc w:val="both"/>
        <w:rPr>
          <w:rFonts w:ascii="Times New Roman" w:hAnsi="Times New Roman" w:cs="Times New Roman"/>
          <w:b/>
          <w:color w:val="000000"/>
          <w:sz w:val="28"/>
          <w:szCs w:val="28"/>
        </w:rPr>
      </w:pPr>
    </w:p>
    <w:p w:rsidR="00E3363C" w:rsidRDefault="00E3363C" w:rsidP="00E3363C">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Вариант 3</w:t>
      </w:r>
    </w:p>
    <w:p w:rsidR="00E3363C" w:rsidRDefault="00E3363C" w:rsidP="00464EDB">
      <w:pPr>
        <w:numPr>
          <w:ilvl w:val="0"/>
          <w:numId w:val="163"/>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30.12 в 10 час.00 мин. ДСП станции «Х» получил от ДНЦ Петрова приказ: «30.12 с 11 час. 30 мин. до 13 час. 00 мин. на перегоне «Х-Ц» по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главному пути работает снегоочиститель. При следовании по </w:t>
      </w:r>
      <w:r>
        <w:rPr>
          <w:rFonts w:ascii="Times New Roman" w:hAnsi="Times New Roman" w:cs="Times New Roman"/>
          <w:color w:val="000000"/>
          <w:sz w:val="28"/>
          <w:szCs w:val="28"/>
          <w:lang w:val="en-US"/>
        </w:rPr>
        <w:t>II</w:t>
      </w:r>
      <w:r>
        <w:rPr>
          <w:rFonts w:ascii="Times New Roman" w:hAnsi="Times New Roman" w:cs="Times New Roman"/>
          <w:color w:val="000000"/>
          <w:sz w:val="28"/>
          <w:szCs w:val="28"/>
        </w:rPr>
        <w:t xml:space="preserve">  главному пути соблюдать особую бдительность; перед местами с плохой видимостью подавать оповестительные продолжительные свистки».</w:t>
      </w:r>
    </w:p>
    <w:p w:rsidR="00E3363C" w:rsidRDefault="00E3363C" w:rsidP="00464EDB">
      <w:pPr>
        <w:numPr>
          <w:ilvl w:val="0"/>
          <w:numId w:val="163"/>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30.12 в 21 час. 30 мин. ПЧ-10 Сидоров телефонограммой №256 сообщил ДСП станции «Х», что 31.12 с 8 час. 00 мин. на 47, 48 км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главного пути будет производиться подъемка пути свыше 6 см. Начиная с указанного срока и до отмены, выдавайте предупреждения на поезда: «Остановка у красного сигнала. При его отсутствии следовать по месту работы со скоростью не более 15 км/час».</w:t>
      </w:r>
    </w:p>
    <w:p w:rsidR="00E3363C" w:rsidRDefault="00E3363C" w:rsidP="00E3363C">
      <w:pPr>
        <w:ind w:left="720"/>
        <w:jc w:val="both"/>
        <w:rPr>
          <w:rFonts w:ascii="Times New Roman" w:hAnsi="Times New Roman" w:cs="Times New Roman"/>
          <w:color w:val="000000"/>
          <w:sz w:val="28"/>
          <w:szCs w:val="28"/>
        </w:rPr>
      </w:pPr>
      <w:r>
        <w:rPr>
          <w:rFonts w:ascii="Times New Roman" w:hAnsi="Times New Roman" w:cs="Times New Roman"/>
          <w:color w:val="000000"/>
          <w:sz w:val="28"/>
          <w:szCs w:val="28"/>
        </w:rPr>
        <w:t>2.01 в 16 час. 00 мин. телеграммой № 274 ПЧ-8 Сидоров отменил предупреждение со 2.01 с 17 час. 00 мин.</w:t>
      </w:r>
    </w:p>
    <w:p w:rsidR="00E3363C" w:rsidRDefault="00E3363C" w:rsidP="00E3363C">
      <w:pPr>
        <w:ind w:left="709" w:hanging="28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30.12 в 14 час. 00 мин. дежурному по станции «Х» позвонил по телефону гражданин Ерохов и сообщил, что на 23 км перегона «Х-Ц» заметил лопнувший рельс на правой нитке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главного пути.</w:t>
      </w:r>
    </w:p>
    <w:p w:rsidR="00E3363C" w:rsidRDefault="00E3363C" w:rsidP="00E3363C">
      <w:pPr>
        <w:jc w:val="both"/>
        <w:rPr>
          <w:rFonts w:ascii="Times New Roman" w:hAnsi="Times New Roman" w:cs="Times New Roman"/>
          <w:b/>
          <w:color w:val="000000"/>
          <w:sz w:val="28"/>
          <w:szCs w:val="28"/>
        </w:rPr>
      </w:pPr>
    </w:p>
    <w:p w:rsidR="00E3363C" w:rsidRDefault="00E3363C" w:rsidP="00E3363C">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Вариант 4</w:t>
      </w:r>
    </w:p>
    <w:p w:rsidR="00E3363C" w:rsidRDefault="00E3363C" w:rsidP="00464EDB">
      <w:pPr>
        <w:numPr>
          <w:ilvl w:val="0"/>
          <w:numId w:val="164"/>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ДСП станции «Л» Куденко 14.05 в 6 час. 00 мин. получил телеграмму № 25 следующего содержания: «31.12 с 8 час. 00 мин. на стрелках 1, 3, 5 станции «М» будет производиться сплошная смена переводных брусьев. Начиная с указанного срока до 15 час. 00 мин. выдавайте всем поездам предупреждения: «Остановка у красного сигнала. При его отсутствии следовать по месту работ со скоростью не более 25 км/час. Пч-10 Макаров».</w:t>
      </w:r>
    </w:p>
    <w:p w:rsidR="00E3363C" w:rsidRDefault="00E3363C" w:rsidP="00464EDB">
      <w:pPr>
        <w:numPr>
          <w:ilvl w:val="0"/>
          <w:numId w:val="164"/>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14.05 в 21 час. 30 мин. ПЧ-10 Сидоров телефонограммой №256 сообщил ДСП станции «Л», что 15.05 с 8 час. 00 мин. на 47, 48 км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главного пути будет производиться подъемка пути свыше 6 см. Начиная с указанного срока и до отмены, выдавайте предупреждения на поезда: «Остановка у красного сигнала. При его отсутствии следовать по месту работы со скоростью не более 15 км/час».</w:t>
      </w:r>
    </w:p>
    <w:p w:rsidR="00E3363C" w:rsidRDefault="00E3363C" w:rsidP="00464EDB">
      <w:pPr>
        <w:numPr>
          <w:ilvl w:val="0"/>
          <w:numId w:val="164"/>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14.05 в 10 час. 00 мин. оператор СТЦ станции «Л» Иванова доложила ДСП о том, что в состав поезда №2010 назначением на станцию «Х» включен вагон №96442533, который может следовать со скоростью не более 50 км/час.</w:t>
      </w:r>
    </w:p>
    <w:p w:rsidR="00E3363C" w:rsidRDefault="00E3363C" w:rsidP="00E3363C">
      <w:pPr>
        <w:jc w:val="both"/>
        <w:rPr>
          <w:rFonts w:ascii="Times New Roman" w:hAnsi="Times New Roman" w:cs="Times New Roman"/>
          <w:b/>
          <w:color w:val="000000"/>
          <w:sz w:val="28"/>
          <w:szCs w:val="28"/>
        </w:rPr>
      </w:pPr>
    </w:p>
    <w:p w:rsidR="00E3363C" w:rsidRDefault="00E3363C" w:rsidP="00E3363C">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Вариант 5</w:t>
      </w:r>
    </w:p>
    <w:p w:rsidR="00E3363C" w:rsidRDefault="00E3363C" w:rsidP="00464EDB">
      <w:pPr>
        <w:numPr>
          <w:ilvl w:val="0"/>
          <w:numId w:val="165"/>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15.09 в 21 час. 30 мин. ПЧ-10 Сидоров телефонограммой №256 сообщил ДСП станции «С», что 16.09 с 8 час. 00 мин. на 47, 48 км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главного пути будет производиться подъемка пути свыше 6 см. Начиная с указанного срока и до отмены, выдавайте предупреждения на поезда: «Остановка у красного сигнала. При его отсутствии следовать по месту работы со скоростью не более 15 км/час».</w:t>
      </w:r>
    </w:p>
    <w:p w:rsidR="00E3363C" w:rsidRDefault="00E3363C" w:rsidP="00E3363C">
      <w:pPr>
        <w:ind w:left="720"/>
        <w:jc w:val="both"/>
        <w:rPr>
          <w:rFonts w:ascii="Times New Roman" w:hAnsi="Times New Roman" w:cs="Times New Roman"/>
          <w:color w:val="000000"/>
          <w:sz w:val="28"/>
          <w:szCs w:val="28"/>
        </w:rPr>
      </w:pPr>
      <w:r>
        <w:rPr>
          <w:rFonts w:ascii="Times New Roman" w:hAnsi="Times New Roman" w:cs="Times New Roman"/>
          <w:color w:val="000000"/>
          <w:sz w:val="28"/>
          <w:szCs w:val="28"/>
        </w:rPr>
        <w:t>18.09 в 16 час. 00 мин. телеграммой № 274 ПЧ-8 Сидоров отменил предупреждение со 18.09 с 17 час. 00 мин.</w:t>
      </w:r>
    </w:p>
    <w:p w:rsidR="00E3363C" w:rsidRDefault="00E3363C" w:rsidP="00E3363C">
      <w:pPr>
        <w:ind w:left="709" w:hanging="283"/>
        <w:jc w:val="both"/>
        <w:rPr>
          <w:rFonts w:ascii="Times New Roman" w:hAnsi="Times New Roman" w:cs="Times New Roman"/>
          <w:color w:val="000000"/>
          <w:sz w:val="28"/>
          <w:szCs w:val="28"/>
        </w:rPr>
      </w:pPr>
      <w:r>
        <w:rPr>
          <w:rFonts w:ascii="Times New Roman" w:hAnsi="Times New Roman" w:cs="Times New Roman"/>
          <w:color w:val="000000"/>
          <w:sz w:val="28"/>
          <w:szCs w:val="28"/>
        </w:rPr>
        <w:t>2)  15.09 в 10 час. 00 мин. оператор СТЦ станции «С» Иванова доложила ДСП о том, что в состав поезда №2010 назначением на станцию «Х» включен вагон №96442533, который может следовать со скоростью не более 50 км/час.</w:t>
      </w:r>
    </w:p>
    <w:p w:rsidR="00E3363C" w:rsidRDefault="00E3363C" w:rsidP="00E3363C">
      <w:pPr>
        <w:ind w:left="709" w:hanging="28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3)15.09 в 19 час. 00 мин. ДСП станции «С» получил от заместителя начальника дистанции пути Мамонтова телеграмму №97: «16.09 с 9 час. 00 мин. на 36, 37 км  </w:t>
      </w:r>
      <w:r>
        <w:rPr>
          <w:rFonts w:ascii="Times New Roman" w:hAnsi="Times New Roman" w:cs="Times New Roman"/>
          <w:color w:val="000000"/>
          <w:sz w:val="28"/>
          <w:szCs w:val="28"/>
          <w:lang w:val="en-US"/>
        </w:rPr>
        <w:t>II</w:t>
      </w:r>
      <w:r>
        <w:rPr>
          <w:rFonts w:ascii="Times New Roman" w:hAnsi="Times New Roman" w:cs="Times New Roman"/>
          <w:color w:val="000000"/>
          <w:sz w:val="28"/>
          <w:szCs w:val="28"/>
        </w:rPr>
        <w:t xml:space="preserve"> главного пути  перегона «Р-С» будет работать дефектоскопная тележка. Начиная с указанного срока и до 13 час. 00 мин. выдавайте поездам предупреждения: «Соблюдать особую бдительность, подавать оповестительные сигналы, быть готовыми к остановке поезда».</w:t>
      </w:r>
    </w:p>
    <w:p w:rsidR="00E3363C" w:rsidRDefault="00E3363C" w:rsidP="00E3363C">
      <w:pPr>
        <w:jc w:val="both"/>
        <w:rPr>
          <w:rFonts w:ascii="Times New Roman" w:hAnsi="Times New Roman" w:cs="Times New Roman"/>
          <w:b/>
          <w:color w:val="000000"/>
          <w:sz w:val="28"/>
          <w:szCs w:val="28"/>
        </w:rPr>
      </w:pPr>
    </w:p>
    <w:p w:rsidR="00E3363C" w:rsidRDefault="00E3363C" w:rsidP="00E3363C">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Вариант 6</w:t>
      </w:r>
    </w:p>
    <w:p w:rsidR="00E3363C" w:rsidRDefault="00E3363C" w:rsidP="00464EDB">
      <w:pPr>
        <w:numPr>
          <w:ilvl w:val="0"/>
          <w:numId w:val="166"/>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10.06 в 18 час. 00 мин. ЭЧК-10 Иванов сообщил ДСП станции «М» телеграммой №331, что на 20, 21 и 22 км </w:t>
      </w:r>
      <w:r>
        <w:rPr>
          <w:rFonts w:ascii="Times New Roman" w:hAnsi="Times New Roman" w:cs="Times New Roman"/>
          <w:color w:val="000000"/>
          <w:sz w:val="28"/>
          <w:szCs w:val="28"/>
          <w:lang w:val="en-US"/>
        </w:rPr>
        <w:t>II</w:t>
      </w:r>
      <w:r>
        <w:rPr>
          <w:rFonts w:ascii="Times New Roman" w:hAnsi="Times New Roman" w:cs="Times New Roman"/>
          <w:color w:val="000000"/>
          <w:sz w:val="28"/>
          <w:szCs w:val="28"/>
        </w:rPr>
        <w:t xml:space="preserve"> главного пути перегона «М-П» с 2 час. 00 мин. будет работать съемная вышка по осмотру контактной сети. Выдавайте поездам предупреждения «Остановка у красного, при его отсутствии следовать по месту работ с установленной скоростью».</w:t>
      </w:r>
    </w:p>
    <w:p w:rsidR="00E3363C" w:rsidRDefault="00E3363C" w:rsidP="00464EDB">
      <w:pPr>
        <w:numPr>
          <w:ilvl w:val="0"/>
          <w:numId w:val="166"/>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10.06 в 14 час. 00 мин. дежурному по станции «М» позвонил по телефону гражданин Ерохов и сообщил, что на 23 км перегона «М-П» заметил лопнувший рельс на правой нитке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главного пути</w:t>
      </w:r>
    </w:p>
    <w:p w:rsidR="00E3363C" w:rsidRDefault="00E3363C" w:rsidP="00464EDB">
      <w:pPr>
        <w:numPr>
          <w:ilvl w:val="0"/>
          <w:numId w:val="166"/>
        </w:num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10.06 в 18 час. 00 мин. ДСП станции «М» получил от ПЧ-9 Ванченко телеграмму №811: «11.06 с 8 час. 00 мин. до 12 час. 00 мин. на перегоне «М-Л» по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lastRenderedPageBreak/>
        <w:t xml:space="preserve">главному пути на 18 км будет работать путеукладчик с нарушением габарита. Поездам, следующим по </w:t>
      </w:r>
      <w:r>
        <w:rPr>
          <w:rFonts w:ascii="Times New Roman" w:hAnsi="Times New Roman" w:cs="Times New Roman"/>
          <w:color w:val="000000"/>
          <w:sz w:val="28"/>
          <w:szCs w:val="28"/>
          <w:lang w:val="en-US"/>
        </w:rPr>
        <w:t>II</w:t>
      </w:r>
      <w:r>
        <w:rPr>
          <w:rFonts w:ascii="Times New Roman" w:hAnsi="Times New Roman" w:cs="Times New Roman"/>
          <w:color w:val="000000"/>
          <w:sz w:val="28"/>
          <w:szCs w:val="28"/>
        </w:rPr>
        <w:t xml:space="preserve"> главному пути, выдавайте предупреждения: «Обеспечить особую бдительность к сигналам».</w:t>
      </w:r>
    </w:p>
    <w:p w:rsidR="00E3363C" w:rsidRDefault="00E3363C" w:rsidP="00E3363C">
      <w:pPr>
        <w:rPr>
          <w:rFonts w:ascii="Times New Roman" w:hAnsi="Times New Roman" w:cs="Times New Roman"/>
          <w:sz w:val="28"/>
          <w:szCs w:val="28"/>
        </w:rPr>
      </w:pPr>
    </w:p>
    <w:p w:rsidR="00E3363C" w:rsidRDefault="00E3363C" w:rsidP="00E3363C">
      <w:pPr>
        <w:jc w:val="both"/>
        <w:rPr>
          <w:rFonts w:ascii="Times New Roman" w:hAnsi="Times New Roman" w:cs="Times New Roman"/>
          <w:b/>
          <w:i/>
          <w:sz w:val="28"/>
          <w:szCs w:val="28"/>
        </w:rPr>
      </w:pPr>
      <w:r>
        <w:rPr>
          <w:rFonts w:ascii="Times New Roman" w:hAnsi="Times New Roman" w:cs="Times New Roman"/>
          <w:b/>
          <w:i/>
          <w:sz w:val="28"/>
          <w:szCs w:val="28"/>
        </w:rPr>
        <w:t>Контрольные вопросы</w:t>
      </w:r>
    </w:p>
    <w:p w:rsidR="00E3363C" w:rsidRDefault="00E3363C" w:rsidP="00464EDB">
      <w:pPr>
        <w:numPr>
          <w:ilvl w:val="0"/>
          <w:numId w:val="167"/>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Перечислите виды предупреждений и случаи их выдачи.</w:t>
      </w:r>
    </w:p>
    <w:p w:rsidR="00E3363C" w:rsidRDefault="00E3363C" w:rsidP="00464EDB">
      <w:pPr>
        <w:numPr>
          <w:ilvl w:val="0"/>
          <w:numId w:val="167"/>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Укажите порядок ведения Книги предупреждений на поезда.</w:t>
      </w:r>
    </w:p>
    <w:p w:rsidR="00E3363C" w:rsidRDefault="00E3363C" w:rsidP="00464EDB">
      <w:pPr>
        <w:numPr>
          <w:ilvl w:val="0"/>
          <w:numId w:val="167"/>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Укажите, кем и на какой срок может даваться заявка о выдаче предупреждений в связи с предстоящим производством плановых работ.</w:t>
      </w:r>
    </w:p>
    <w:p w:rsidR="00E3363C" w:rsidRDefault="00E3363C" w:rsidP="00464EDB">
      <w:pPr>
        <w:numPr>
          <w:ilvl w:val="0"/>
          <w:numId w:val="167"/>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Поясните, кем устанавливаются и в какой срок должны оформляться предупреждения, не предусмотренные графиком движения поездов, на срок более 10 суток.</w:t>
      </w:r>
    </w:p>
    <w:p w:rsidR="00E269D8" w:rsidRPr="00E269D8" w:rsidRDefault="00E269D8" w:rsidP="00E269D8">
      <w:pPr>
        <w:widowControl w:val="0"/>
        <w:spacing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ПРАКТИЧЕСКОЕ ЗАНЯТИЕ №10</w:t>
      </w:r>
    </w:p>
    <w:p w:rsidR="00E269D8" w:rsidRDefault="00E269D8" w:rsidP="00E269D8">
      <w:pPr>
        <w:spacing w:after="0"/>
        <w:ind w:right="74"/>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Составление ТРА промежуточной железнодорожной станции</w:t>
      </w:r>
    </w:p>
    <w:p w:rsidR="00E269D8" w:rsidRDefault="00E269D8" w:rsidP="00E269D8">
      <w:pPr>
        <w:spacing w:line="240" w:lineRule="auto"/>
        <w:jc w:val="both"/>
        <w:rPr>
          <w:rFonts w:ascii="Times New Roman" w:hAnsi="Times New Roman" w:cs="Times New Roman"/>
          <w:color w:val="000000" w:themeColor="text1"/>
          <w:sz w:val="28"/>
          <w:szCs w:val="28"/>
        </w:rPr>
      </w:pPr>
      <w:r>
        <w:rPr>
          <w:rFonts w:ascii="Times New Roman" w:hAnsi="Times New Roman" w:cs="Times New Roman"/>
          <w:b/>
          <w:i/>
          <w:color w:val="000000" w:themeColor="text1"/>
          <w:sz w:val="28"/>
          <w:szCs w:val="28"/>
        </w:rPr>
        <w:t>Цель</w:t>
      </w:r>
      <w:r>
        <w:rPr>
          <w:rFonts w:ascii="Times New Roman" w:hAnsi="Times New Roman" w:cs="Times New Roman"/>
          <w:b/>
          <w:color w:val="000000" w:themeColor="text1"/>
          <w:sz w:val="28"/>
          <w:szCs w:val="28"/>
        </w:rPr>
        <w:t>:</w:t>
      </w:r>
      <w:r>
        <w:rPr>
          <w:rFonts w:ascii="Times New Roman" w:hAnsi="Times New Roman" w:cs="Times New Roman"/>
          <w:color w:val="000000" w:themeColor="text1"/>
          <w:sz w:val="28"/>
          <w:szCs w:val="28"/>
        </w:rPr>
        <w:t xml:space="preserve"> научиться составлять техническо-распорядительный акт промежуточной станции.</w:t>
      </w:r>
    </w:p>
    <w:p w:rsidR="00E269D8" w:rsidRDefault="00E269D8" w:rsidP="00E269D8">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Оборудование:</w:t>
      </w:r>
    </w:p>
    <w:p w:rsidR="00E269D8" w:rsidRDefault="00E269D8" w:rsidP="00464EDB">
      <w:pPr>
        <w:pStyle w:val="aff9"/>
        <w:numPr>
          <w:ilvl w:val="0"/>
          <w:numId w:val="303"/>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Варианты заданий.</w:t>
      </w:r>
    </w:p>
    <w:p w:rsidR="00E269D8" w:rsidRDefault="00E269D8" w:rsidP="00464EDB">
      <w:pPr>
        <w:pStyle w:val="aff9"/>
        <w:numPr>
          <w:ilvl w:val="0"/>
          <w:numId w:val="303"/>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Схема станции.</w:t>
      </w:r>
    </w:p>
    <w:p w:rsidR="00E269D8" w:rsidRDefault="00E269D8" w:rsidP="00464EDB">
      <w:pPr>
        <w:pStyle w:val="aff9"/>
        <w:numPr>
          <w:ilvl w:val="0"/>
          <w:numId w:val="303"/>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Таблица с указанием длины путей.</w:t>
      </w:r>
    </w:p>
    <w:p w:rsidR="00E269D8" w:rsidRDefault="00E269D8" w:rsidP="00E269D8">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b/>
          <w:i/>
          <w:color w:val="000000" w:themeColor="text1"/>
          <w:sz w:val="28"/>
          <w:szCs w:val="28"/>
        </w:rPr>
        <w:t>Ход работы</w:t>
      </w:r>
      <w:r>
        <w:rPr>
          <w:rFonts w:ascii="Times New Roman" w:hAnsi="Times New Roman" w:cs="Times New Roman"/>
          <w:b/>
          <w:color w:val="000000" w:themeColor="text1"/>
          <w:sz w:val="28"/>
          <w:szCs w:val="28"/>
        </w:rPr>
        <w:t>:</w:t>
      </w:r>
    </w:p>
    <w:p w:rsidR="00E269D8" w:rsidRDefault="00E269D8" w:rsidP="00464EDB">
      <w:pPr>
        <w:pStyle w:val="aff9"/>
        <w:numPr>
          <w:ilvl w:val="0"/>
          <w:numId w:val="168"/>
        </w:numPr>
        <w:spacing w:after="0" w:line="240" w:lineRule="auto"/>
        <w:ind w:left="0" w:right="74" w:firstLine="357"/>
        <w:jc w:val="both"/>
        <w:rPr>
          <w:rFonts w:ascii="Times New Roman" w:hAnsi="Times New Roman"/>
          <w:sz w:val="28"/>
          <w:szCs w:val="28"/>
        </w:rPr>
      </w:pPr>
      <w:r>
        <w:rPr>
          <w:rFonts w:ascii="Times New Roman" w:hAnsi="Times New Roman"/>
          <w:sz w:val="28"/>
          <w:szCs w:val="28"/>
        </w:rPr>
        <w:t>На основании исходных данных, схемы станции и теории составить ТРА станции по разделам, пунктам и подпунктам.</w:t>
      </w:r>
    </w:p>
    <w:p w:rsidR="00E269D8" w:rsidRDefault="00E269D8" w:rsidP="00E269D8">
      <w:pPr>
        <w:spacing w:line="240" w:lineRule="auto"/>
        <w:ind w:firstLine="35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Таблица 1 Примечание и длина путей</w:t>
      </w:r>
    </w:p>
    <w:tbl>
      <w:tblPr>
        <w:tblStyle w:val="afff5"/>
        <w:tblW w:w="10137" w:type="dxa"/>
        <w:tblInd w:w="123" w:type="dxa"/>
        <w:tblLayout w:type="fixed"/>
        <w:tblLook w:val="04A0"/>
      </w:tblPr>
      <w:tblGrid>
        <w:gridCol w:w="1596"/>
        <w:gridCol w:w="1796"/>
        <w:gridCol w:w="1553"/>
        <w:gridCol w:w="1805"/>
        <w:gridCol w:w="1553"/>
        <w:gridCol w:w="1834"/>
      </w:tblGrid>
      <w:tr w:rsidR="00E269D8" w:rsidTr="00227186">
        <w:tc>
          <w:tcPr>
            <w:tcW w:w="1595" w:type="dxa"/>
            <w:tcBorders>
              <w:top w:val="single" w:sz="12" w:space="0" w:color="000000"/>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 пути</w:t>
            </w:r>
          </w:p>
        </w:tc>
        <w:tc>
          <w:tcPr>
            <w:tcW w:w="1796" w:type="dxa"/>
            <w:tcBorders>
              <w:top w:val="single" w:sz="12" w:space="0" w:color="000000"/>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Длина между предельными столбиками, м</w:t>
            </w:r>
          </w:p>
        </w:tc>
        <w:tc>
          <w:tcPr>
            <w:tcW w:w="1553" w:type="dxa"/>
            <w:tcBorders>
              <w:top w:val="single" w:sz="12" w:space="0" w:color="000000"/>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 пути</w:t>
            </w:r>
          </w:p>
        </w:tc>
        <w:tc>
          <w:tcPr>
            <w:tcW w:w="1805" w:type="dxa"/>
            <w:tcBorders>
              <w:top w:val="single" w:sz="12" w:space="0" w:color="000000"/>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Длина между предельными столбиками, м</w:t>
            </w:r>
          </w:p>
        </w:tc>
        <w:tc>
          <w:tcPr>
            <w:tcW w:w="1553" w:type="dxa"/>
            <w:tcBorders>
              <w:top w:val="single" w:sz="12" w:space="0" w:color="000000"/>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 пути</w:t>
            </w:r>
          </w:p>
        </w:tc>
        <w:tc>
          <w:tcPr>
            <w:tcW w:w="1834" w:type="dxa"/>
            <w:tcBorders>
              <w:top w:val="single" w:sz="12" w:space="0" w:color="000000"/>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Длина между предельными столбиками, м</w:t>
            </w:r>
          </w:p>
        </w:tc>
      </w:tr>
      <w:tr w:rsidR="00E269D8" w:rsidTr="00227186">
        <w:tc>
          <w:tcPr>
            <w:tcW w:w="3391" w:type="dxa"/>
            <w:gridSpan w:val="2"/>
            <w:tcBorders>
              <w:top w:val="nil"/>
              <w:left w:val="single" w:sz="12" w:space="0" w:color="000000"/>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К рисунку 1</w:t>
            </w:r>
          </w:p>
        </w:tc>
        <w:tc>
          <w:tcPr>
            <w:tcW w:w="3358" w:type="dxa"/>
            <w:gridSpan w:val="2"/>
            <w:tcBorders>
              <w:top w:val="nil"/>
              <w:left w:val="single" w:sz="12" w:space="0" w:color="000000"/>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К рисунку 2</w:t>
            </w:r>
          </w:p>
        </w:tc>
        <w:tc>
          <w:tcPr>
            <w:tcW w:w="3387" w:type="dxa"/>
            <w:gridSpan w:val="2"/>
            <w:tcBorders>
              <w:top w:val="nil"/>
              <w:left w:val="single" w:sz="12" w:space="0" w:color="000000"/>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К рисунку 3</w:t>
            </w:r>
          </w:p>
        </w:tc>
      </w:tr>
      <w:tr w:rsidR="00E269D8" w:rsidTr="00227186">
        <w:tc>
          <w:tcPr>
            <w:tcW w:w="1595"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I</w:t>
            </w:r>
          </w:p>
        </w:tc>
        <w:tc>
          <w:tcPr>
            <w:tcW w:w="1796"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1200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lang w:val="en-US"/>
              </w:rPr>
              <w:t>I</w:t>
            </w:r>
          </w:p>
        </w:tc>
        <w:tc>
          <w:tcPr>
            <w:tcW w:w="1805"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1150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lang w:val="en-US"/>
              </w:rPr>
              <w:t>I</w:t>
            </w:r>
          </w:p>
        </w:tc>
        <w:tc>
          <w:tcPr>
            <w:tcW w:w="1834"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850</w:t>
            </w:r>
          </w:p>
        </w:tc>
      </w:tr>
      <w:tr w:rsidR="00E269D8" w:rsidTr="00227186">
        <w:tc>
          <w:tcPr>
            <w:tcW w:w="1595"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2</w:t>
            </w:r>
          </w:p>
        </w:tc>
        <w:tc>
          <w:tcPr>
            <w:tcW w:w="1796"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1050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lang w:val="en-US"/>
              </w:rPr>
              <w:t>II</w:t>
            </w:r>
          </w:p>
        </w:tc>
        <w:tc>
          <w:tcPr>
            <w:tcW w:w="1805"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1250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lang w:val="en-US"/>
              </w:rPr>
              <w:t>I</w:t>
            </w:r>
            <w:r>
              <w:rPr>
                <w:rFonts w:ascii="Times New Roman" w:hAnsi="Times New Roman"/>
                <w:sz w:val="24"/>
                <w:szCs w:val="24"/>
              </w:rPr>
              <w:t>а</w:t>
            </w:r>
          </w:p>
        </w:tc>
        <w:tc>
          <w:tcPr>
            <w:tcW w:w="1834"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850</w:t>
            </w:r>
          </w:p>
        </w:tc>
      </w:tr>
      <w:tr w:rsidR="00E269D8" w:rsidTr="00227186">
        <w:tc>
          <w:tcPr>
            <w:tcW w:w="1595"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3</w:t>
            </w:r>
          </w:p>
        </w:tc>
        <w:tc>
          <w:tcPr>
            <w:tcW w:w="1796"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950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3</w:t>
            </w:r>
          </w:p>
        </w:tc>
        <w:tc>
          <w:tcPr>
            <w:tcW w:w="1805"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1000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2</w:t>
            </w:r>
          </w:p>
        </w:tc>
        <w:tc>
          <w:tcPr>
            <w:tcW w:w="1834"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800</w:t>
            </w:r>
          </w:p>
        </w:tc>
      </w:tr>
      <w:tr w:rsidR="00E269D8" w:rsidTr="00227186">
        <w:tc>
          <w:tcPr>
            <w:tcW w:w="1595"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4</w:t>
            </w:r>
          </w:p>
        </w:tc>
        <w:tc>
          <w:tcPr>
            <w:tcW w:w="1796"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950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4</w:t>
            </w:r>
          </w:p>
        </w:tc>
        <w:tc>
          <w:tcPr>
            <w:tcW w:w="1805"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1050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3</w:t>
            </w:r>
          </w:p>
        </w:tc>
        <w:tc>
          <w:tcPr>
            <w:tcW w:w="1834"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800</w:t>
            </w:r>
          </w:p>
        </w:tc>
      </w:tr>
      <w:tr w:rsidR="00E269D8" w:rsidTr="00227186">
        <w:tc>
          <w:tcPr>
            <w:tcW w:w="1595"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5</w:t>
            </w:r>
          </w:p>
        </w:tc>
        <w:tc>
          <w:tcPr>
            <w:tcW w:w="1796"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900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5</w:t>
            </w:r>
          </w:p>
        </w:tc>
        <w:tc>
          <w:tcPr>
            <w:tcW w:w="1805"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1050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4</w:t>
            </w:r>
          </w:p>
        </w:tc>
        <w:tc>
          <w:tcPr>
            <w:tcW w:w="1834"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750</w:t>
            </w:r>
          </w:p>
        </w:tc>
      </w:tr>
      <w:tr w:rsidR="00E269D8" w:rsidTr="00227186">
        <w:tc>
          <w:tcPr>
            <w:tcW w:w="1595"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6</w:t>
            </w:r>
          </w:p>
        </w:tc>
        <w:tc>
          <w:tcPr>
            <w:tcW w:w="1796"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900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6</w:t>
            </w:r>
          </w:p>
        </w:tc>
        <w:tc>
          <w:tcPr>
            <w:tcW w:w="1805"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1000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5</w:t>
            </w:r>
          </w:p>
        </w:tc>
        <w:tc>
          <w:tcPr>
            <w:tcW w:w="1834"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750</w:t>
            </w:r>
          </w:p>
        </w:tc>
      </w:tr>
      <w:tr w:rsidR="00E269D8" w:rsidTr="00227186">
        <w:tc>
          <w:tcPr>
            <w:tcW w:w="1595"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7</w:t>
            </w:r>
          </w:p>
        </w:tc>
        <w:tc>
          <w:tcPr>
            <w:tcW w:w="1796"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900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7</w:t>
            </w:r>
          </w:p>
        </w:tc>
        <w:tc>
          <w:tcPr>
            <w:tcW w:w="1805"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900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6</w:t>
            </w:r>
          </w:p>
        </w:tc>
        <w:tc>
          <w:tcPr>
            <w:tcW w:w="1834"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700</w:t>
            </w:r>
          </w:p>
        </w:tc>
      </w:tr>
      <w:tr w:rsidR="00E269D8" w:rsidTr="00227186">
        <w:tc>
          <w:tcPr>
            <w:tcW w:w="1595"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8</w:t>
            </w:r>
          </w:p>
        </w:tc>
        <w:tc>
          <w:tcPr>
            <w:tcW w:w="1796"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300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8</w:t>
            </w:r>
          </w:p>
        </w:tc>
        <w:tc>
          <w:tcPr>
            <w:tcW w:w="1805"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900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7</w:t>
            </w:r>
          </w:p>
        </w:tc>
        <w:tc>
          <w:tcPr>
            <w:tcW w:w="1834"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300</w:t>
            </w:r>
          </w:p>
        </w:tc>
      </w:tr>
      <w:tr w:rsidR="00E269D8" w:rsidTr="00227186">
        <w:tc>
          <w:tcPr>
            <w:tcW w:w="1595"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9</w:t>
            </w:r>
          </w:p>
        </w:tc>
        <w:tc>
          <w:tcPr>
            <w:tcW w:w="1796"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300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9</w:t>
            </w:r>
          </w:p>
        </w:tc>
        <w:tc>
          <w:tcPr>
            <w:tcW w:w="1805"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400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8</w:t>
            </w:r>
          </w:p>
        </w:tc>
        <w:tc>
          <w:tcPr>
            <w:tcW w:w="1834"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650</w:t>
            </w:r>
          </w:p>
        </w:tc>
      </w:tr>
      <w:tr w:rsidR="00E269D8" w:rsidTr="00227186">
        <w:tc>
          <w:tcPr>
            <w:tcW w:w="1595"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11</w:t>
            </w:r>
          </w:p>
        </w:tc>
        <w:tc>
          <w:tcPr>
            <w:tcW w:w="1796"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450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11</w:t>
            </w:r>
          </w:p>
        </w:tc>
        <w:tc>
          <w:tcPr>
            <w:tcW w:w="1805"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150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10</w:t>
            </w:r>
          </w:p>
        </w:tc>
        <w:tc>
          <w:tcPr>
            <w:tcW w:w="1834"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100</w:t>
            </w:r>
          </w:p>
        </w:tc>
      </w:tr>
      <w:tr w:rsidR="00E269D8" w:rsidTr="00227186">
        <w:tc>
          <w:tcPr>
            <w:tcW w:w="1595"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p>
        </w:tc>
        <w:tc>
          <w:tcPr>
            <w:tcW w:w="1796"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13</w:t>
            </w:r>
          </w:p>
        </w:tc>
        <w:tc>
          <w:tcPr>
            <w:tcW w:w="1805"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300</w:t>
            </w:r>
          </w:p>
        </w:tc>
        <w:tc>
          <w:tcPr>
            <w:tcW w:w="1553" w:type="dxa"/>
            <w:tcBorders>
              <w:top w:val="nil"/>
              <w:left w:val="single" w:sz="12" w:space="0" w:color="000000"/>
              <w:bottom w:val="nil"/>
              <w:right w:val="nil"/>
            </w:tcBorders>
            <w:vAlign w:val="center"/>
          </w:tcPr>
          <w:p w:rsidR="00E269D8" w:rsidRDefault="00E269D8" w:rsidP="00227186">
            <w:pPr>
              <w:pStyle w:val="aff9"/>
              <w:spacing w:after="0" w:line="240" w:lineRule="auto"/>
              <w:ind w:left="0" w:right="74"/>
              <w:jc w:val="center"/>
              <w:rPr>
                <w:rFonts w:ascii="Times New Roman" w:hAnsi="Times New Roman"/>
                <w:sz w:val="24"/>
                <w:szCs w:val="24"/>
                <w:lang w:val="en-US"/>
              </w:rPr>
            </w:pPr>
          </w:p>
        </w:tc>
        <w:tc>
          <w:tcPr>
            <w:tcW w:w="1834" w:type="dxa"/>
            <w:tcBorders>
              <w:top w:val="nil"/>
              <w:left w:val="nil"/>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p>
        </w:tc>
      </w:tr>
      <w:tr w:rsidR="00E269D8" w:rsidTr="00227186">
        <w:tc>
          <w:tcPr>
            <w:tcW w:w="10136" w:type="dxa"/>
            <w:gridSpan w:val="6"/>
            <w:tcBorders>
              <w:top w:val="nil"/>
              <w:left w:val="single" w:sz="12" w:space="0" w:color="000000"/>
              <w:bottom w:val="nil"/>
              <w:right w:val="single" w:sz="12" w:space="0" w:color="000000"/>
            </w:tcBorders>
            <w:vAlign w:val="center"/>
          </w:tcPr>
          <w:p w:rsidR="00E269D8" w:rsidRDefault="00E269D8" w:rsidP="00227186">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ПРИМЕЧАНИЕ</w:t>
            </w:r>
          </w:p>
        </w:tc>
      </w:tr>
      <w:tr w:rsidR="00E269D8" w:rsidTr="00227186">
        <w:tc>
          <w:tcPr>
            <w:tcW w:w="3391" w:type="dxa"/>
            <w:gridSpan w:val="2"/>
            <w:tcBorders>
              <w:top w:val="nil"/>
              <w:left w:val="single" w:sz="12" w:space="0" w:color="000000"/>
              <w:bottom w:val="single" w:sz="12" w:space="0" w:color="000000"/>
              <w:right w:val="single" w:sz="12" w:space="0" w:color="000000"/>
            </w:tcBorders>
            <w:vAlign w:val="center"/>
          </w:tcPr>
          <w:p w:rsidR="00E269D8" w:rsidRDefault="00E269D8" w:rsidP="00227186">
            <w:pPr>
              <w:pStyle w:val="aff9"/>
              <w:spacing w:after="0" w:line="240" w:lineRule="auto"/>
              <w:ind w:left="0" w:right="74"/>
              <w:jc w:val="both"/>
              <w:rPr>
                <w:rFonts w:ascii="Times New Roman" w:hAnsi="Times New Roman"/>
                <w:sz w:val="24"/>
                <w:szCs w:val="24"/>
              </w:rPr>
            </w:pPr>
            <w:r>
              <w:rPr>
                <w:rFonts w:ascii="Times New Roman" w:hAnsi="Times New Roman"/>
                <w:sz w:val="24"/>
                <w:szCs w:val="24"/>
              </w:rPr>
              <w:t xml:space="preserve">Наличие и расположение грузовых и пассажирских устройств для вариантов №2 и №6 должно соответствовать графам 12 и 13 таблицы с </w:t>
            </w:r>
            <w:r>
              <w:rPr>
                <w:rFonts w:ascii="Times New Roman" w:hAnsi="Times New Roman"/>
                <w:sz w:val="24"/>
                <w:szCs w:val="24"/>
              </w:rPr>
              <w:lastRenderedPageBreak/>
              <w:t>исходными данными.</w:t>
            </w:r>
          </w:p>
        </w:tc>
        <w:tc>
          <w:tcPr>
            <w:tcW w:w="3358" w:type="dxa"/>
            <w:gridSpan w:val="2"/>
            <w:tcBorders>
              <w:top w:val="nil"/>
              <w:left w:val="single" w:sz="12" w:space="0" w:color="000000"/>
              <w:bottom w:val="single" w:sz="12" w:space="0" w:color="000000"/>
              <w:right w:val="single" w:sz="12" w:space="0" w:color="000000"/>
            </w:tcBorders>
            <w:vAlign w:val="center"/>
          </w:tcPr>
          <w:p w:rsidR="00E269D8" w:rsidRDefault="00E269D8" w:rsidP="00227186">
            <w:pPr>
              <w:pStyle w:val="aff9"/>
              <w:spacing w:after="0" w:line="240" w:lineRule="auto"/>
              <w:ind w:left="0" w:right="74"/>
              <w:jc w:val="both"/>
              <w:rPr>
                <w:rFonts w:ascii="Times New Roman" w:hAnsi="Times New Roman"/>
                <w:sz w:val="24"/>
                <w:szCs w:val="24"/>
              </w:rPr>
            </w:pPr>
            <w:r>
              <w:rPr>
                <w:rFonts w:ascii="Times New Roman" w:hAnsi="Times New Roman"/>
                <w:sz w:val="24"/>
                <w:szCs w:val="24"/>
              </w:rPr>
              <w:lastRenderedPageBreak/>
              <w:t>На схеме станции для варианта №3 подъездной путь примыкает к пути №6</w:t>
            </w:r>
          </w:p>
        </w:tc>
        <w:tc>
          <w:tcPr>
            <w:tcW w:w="3387" w:type="dxa"/>
            <w:gridSpan w:val="2"/>
            <w:tcBorders>
              <w:top w:val="nil"/>
              <w:left w:val="single" w:sz="12" w:space="0" w:color="000000"/>
              <w:bottom w:val="single" w:sz="12" w:space="0" w:color="000000"/>
              <w:right w:val="single" w:sz="12" w:space="0" w:color="000000"/>
            </w:tcBorders>
            <w:vAlign w:val="center"/>
          </w:tcPr>
          <w:p w:rsidR="00E269D8" w:rsidRDefault="00E269D8" w:rsidP="00227186">
            <w:pPr>
              <w:pStyle w:val="aff9"/>
              <w:spacing w:after="0" w:line="240" w:lineRule="auto"/>
              <w:ind w:left="0" w:right="74"/>
              <w:jc w:val="both"/>
              <w:rPr>
                <w:rFonts w:ascii="Times New Roman" w:hAnsi="Times New Roman"/>
                <w:sz w:val="24"/>
                <w:szCs w:val="24"/>
              </w:rPr>
            </w:pPr>
            <w:r>
              <w:rPr>
                <w:rFonts w:ascii="Times New Roman" w:hAnsi="Times New Roman"/>
                <w:sz w:val="24"/>
                <w:szCs w:val="24"/>
              </w:rPr>
              <w:t>1)Пунктиром обозначены пути схемы для варианта №5.</w:t>
            </w:r>
          </w:p>
          <w:p w:rsidR="00E269D8" w:rsidRDefault="00E269D8" w:rsidP="00227186">
            <w:pPr>
              <w:pStyle w:val="aff9"/>
              <w:spacing w:after="0" w:line="240" w:lineRule="auto"/>
              <w:ind w:left="0" w:right="74"/>
              <w:jc w:val="both"/>
              <w:rPr>
                <w:rFonts w:ascii="Times New Roman" w:hAnsi="Times New Roman"/>
                <w:sz w:val="24"/>
                <w:szCs w:val="24"/>
              </w:rPr>
            </w:pPr>
            <w:r>
              <w:rPr>
                <w:rFonts w:ascii="Times New Roman" w:hAnsi="Times New Roman"/>
                <w:sz w:val="24"/>
                <w:szCs w:val="24"/>
              </w:rPr>
              <w:t xml:space="preserve">2)Наличие и расположение грузовых и пассажирских устройств для вариантов №4 </w:t>
            </w:r>
            <w:r>
              <w:rPr>
                <w:rFonts w:ascii="Times New Roman" w:hAnsi="Times New Roman"/>
                <w:sz w:val="24"/>
                <w:szCs w:val="24"/>
              </w:rPr>
              <w:lastRenderedPageBreak/>
              <w:t>и №5 должно соответствовать графам 12 и 13 таблицы с исходными данными.</w:t>
            </w:r>
          </w:p>
        </w:tc>
      </w:tr>
    </w:tbl>
    <w:p w:rsidR="00E269D8" w:rsidRDefault="00E269D8" w:rsidP="00E269D8">
      <w:pPr>
        <w:widowControl w:val="0"/>
        <w:spacing w:after="0" w:line="240" w:lineRule="auto"/>
        <w:ind w:right="74"/>
        <w:rPr>
          <w:rFonts w:ascii="Times New Roman" w:hAnsi="Times New Roman" w:cs="Times New Roman"/>
          <w:b/>
          <w:i/>
          <w:sz w:val="20"/>
          <w:szCs w:val="20"/>
        </w:rPr>
      </w:pPr>
    </w:p>
    <w:p w:rsidR="00E269D8" w:rsidRDefault="00E269D8" w:rsidP="00E269D8">
      <w:pPr>
        <w:spacing w:line="240" w:lineRule="auto"/>
        <w:ind w:right="74"/>
        <w:rPr>
          <w:rFonts w:ascii="Times New Roman" w:hAnsi="Times New Roman" w:cs="Times New Roman"/>
          <w:b/>
          <w:i/>
          <w:sz w:val="28"/>
          <w:szCs w:val="28"/>
        </w:rPr>
      </w:pPr>
      <w:r>
        <w:rPr>
          <w:rFonts w:ascii="Times New Roman" w:hAnsi="Times New Roman" w:cs="Times New Roman"/>
          <w:b/>
          <w:i/>
          <w:sz w:val="28"/>
          <w:szCs w:val="28"/>
        </w:rPr>
        <w:t>Контрольные вопросы</w:t>
      </w:r>
    </w:p>
    <w:p w:rsidR="00E269D8" w:rsidRDefault="00E269D8" w:rsidP="00464EDB">
      <w:pPr>
        <w:pStyle w:val="aff9"/>
        <w:widowControl w:val="0"/>
        <w:numPr>
          <w:ilvl w:val="0"/>
          <w:numId w:val="169"/>
        </w:numPr>
        <w:tabs>
          <w:tab w:val="left" w:pos="1134"/>
        </w:tabs>
        <w:spacing w:line="240" w:lineRule="auto"/>
        <w:ind w:left="0" w:right="74" w:firstLine="714"/>
        <w:jc w:val="both"/>
        <w:rPr>
          <w:rFonts w:ascii="Times New Roman" w:hAnsi="Times New Roman"/>
          <w:sz w:val="28"/>
          <w:szCs w:val="28"/>
        </w:rPr>
      </w:pPr>
      <w:r>
        <w:rPr>
          <w:rFonts w:ascii="Times New Roman" w:hAnsi="Times New Roman"/>
          <w:sz w:val="28"/>
          <w:szCs w:val="28"/>
        </w:rPr>
        <w:t>Укажите значение ТРА железнодорожной станции.</w:t>
      </w:r>
    </w:p>
    <w:p w:rsidR="00E269D8" w:rsidRDefault="00E269D8" w:rsidP="00464EDB">
      <w:pPr>
        <w:pStyle w:val="aff9"/>
        <w:widowControl w:val="0"/>
        <w:numPr>
          <w:ilvl w:val="0"/>
          <w:numId w:val="169"/>
        </w:numPr>
        <w:tabs>
          <w:tab w:val="left" w:pos="1134"/>
        </w:tabs>
        <w:spacing w:line="240" w:lineRule="auto"/>
        <w:ind w:left="0" w:right="74" w:firstLine="714"/>
        <w:jc w:val="both"/>
        <w:rPr>
          <w:rFonts w:ascii="Times New Roman" w:hAnsi="Times New Roman"/>
          <w:sz w:val="28"/>
          <w:szCs w:val="28"/>
        </w:rPr>
      </w:pPr>
      <w:r>
        <w:rPr>
          <w:rFonts w:ascii="Times New Roman" w:hAnsi="Times New Roman"/>
          <w:sz w:val="28"/>
          <w:szCs w:val="28"/>
        </w:rPr>
        <w:t>Укажите, кто составляет, подписывает, проверяет и утверждает ТРА железнодорожных станций.</w:t>
      </w:r>
    </w:p>
    <w:p w:rsidR="00E269D8" w:rsidRDefault="00E269D8" w:rsidP="00464EDB">
      <w:pPr>
        <w:pStyle w:val="aff9"/>
        <w:widowControl w:val="0"/>
        <w:numPr>
          <w:ilvl w:val="0"/>
          <w:numId w:val="169"/>
        </w:numPr>
        <w:tabs>
          <w:tab w:val="left" w:pos="1134"/>
        </w:tabs>
        <w:spacing w:line="240" w:lineRule="auto"/>
        <w:ind w:left="0" w:right="74" w:firstLine="714"/>
        <w:jc w:val="both"/>
        <w:rPr>
          <w:rFonts w:ascii="Times New Roman" w:hAnsi="Times New Roman"/>
          <w:sz w:val="28"/>
          <w:szCs w:val="28"/>
        </w:rPr>
      </w:pPr>
      <w:r>
        <w:rPr>
          <w:rFonts w:ascii="Times New Roman" w:hAnsi="Times New Roman"/>
          <w:sz w:val="28"/>
          <w:szCs w:val="28"/>
        </w:rPr>
        <w:t>Укажите порядок ознакомления работников железнодорожных станций с ТРА.</w:t>
      </w:r>
    </w:p>
    <w:p w:rsidR="00E269D8" w:rsidRDefault="00E269D8" w:rsidP="00464EDB">
      <w:pPr>
        <w:pStyle w:val="aff9"/>
        <w:widowControl w:val="0"/>
        <w:numPr>
          <w:ilvl w:val="0"/>
          <w:numId w:val="169"/>
        </w:numPr>
        <w:tabs>
          <w:tab w:val="left" w:pos="1134"/>
        </w:tabs>
        <w:spacing w:line="240" w:lineRule="auto"/>
        <w:ind w:left="0" w:right="74" w:firstLine="714"/>
        <w:jc w:val="both"/>
        <w:rPr>
          <w:rFonts w:ascii="Times New Roman" w:hAnsi="Times New Roman"/>
          <w:sz w:val="28"/>
          <w:szCs w:val="28"/>
        </w:rPr>
      </w:pPr>
      <w:r>
        <w:rPr>
          <w:rFonts w:ascii="Times New Roman" w:hAnsi="Times New Roman"/>
          <w:sz w:val="28"/>
          <w:szCs w:val="28"/>
        </w:rPr>
        <w:t>Перечислите, по каким основаниям в ТРА могут вноситься изменения и дополнения.</w:t>
      </w:r>
    </w:p>
    <w:p w:rsidR="007F3E3E" w:rsidRDefault="007F3E3E">
      <w:pPr>
        <w:jc w:val="both"/>
        <w:rPr>
          <w:rFonts w:eastAsia="TimesNewRomanPSMT"/>
          <w:b/>
          <w:bCs/>
          <w:color w:val="FF0000"/>
          <w:sz w:val="28"/>
          <w:szCs w:val="28"/>
        </w:rPr>
        <w:sectPr w:rsidR="007F3E3E" w:rsidSect="0055739D">
          <w:pgSz w:w="11906" w:h="16838"/>
          <w:pgMar w:top="820" w:right="567" w:bottom="851" w:left="851" w:header="0" w:footer="0" w:gutter="0"/>
          <w:cols w:space="720"/>
          <w:formProt w:val="0"/>
          <w:docGrid w:linePitch="360" w:charSpace="4096"/>
        </w:sectPr>
      </w:pPr>
    </w:p>
    <w:tbl>
      <w:tblPr>
        <w:tblStyle w:val="afff5"/>
        <w:tblW w:w="15842" w:type="dxa"/>
        <w:tblInd w:w="-176" w:type="dxa"/>
        <w:tblLayout w:type="fixed"/>
        <w:tblLook w:val="04A0"/>
      </w:tblPr>
      <w:tblGrid>
        <w:gridCol w:w="392"/>
        <w:gridCol w:w="465"/>
        <w:gridCol w:w="460"/>
        <w:gridCol w:w="460"/>
        <w:gridCol w:w="782"/>
        <w:gridCol w:w="709"/>
        <w:gridCol w:w="567"/>
        <w:gridCol w:w="567"/>
        <w:gridCol w:w="770"/>
        <w:gridCol w:w="684"/>
        <w:gridCol w:w="917"/>
        <w:gridCol w:w="2578"/>
        <w:gridCol w:w="1558"/>
        <w:gridCol w:w="851"/>
        <w:gridCol w:w="851"/>
        <w:gridCol w:w="1417"/>
        <w:gridCol w:w="1393"/>
        <w:gridCol w:w="421"/>
      </w:tblGrid>
      <w:tr w:rsidR="00975E37" w:rsidTr="007F3E3E">
        <w:trPr>
          <w:trHeight w:val="1610"/>
        </w:trPr>
        <w:tc>
          <w:tcPr>
            <w:tcW w:w="392" w:type="dxa"/>
            <w:vMerge w:val="restart"/>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lastRenderedPageBreak/>
              <w:t>№ варианта</w:t>
            </w:r>
          </w:p>
        </w:tc>
        <w:tc>
          <w:tcPr>
            <w:tcW w:w="465" w:type="dxa"/>
            <w:vMerge w:val="restart"/>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Число приемо-отправочных грузов</w:t>
            </w:r>
          </w:p>
        </w:tc>
        <w:tc>
          <w:tcPr>
            <w:tcW w:w="920" w:type="dxa"/>
            <w:gridSpan w:val="2"/>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Число главных путей</w:t>
            </w:r>
          </w:p>
        </w:tc>
        <w:tc>
          <w:tcPr>
            <w:tcW w:w="1491" w:type="dxa"/>
            <w:gridSpan w:val="2"/>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Средства сигнализации и связи</w:t>
            </w:r>
          </w:p>
        </w:tc>
        <w:tc>
          <w:tcPr>
            <w:tcW w:w="1134" w:type="dxa"/>
            <w:gridSpan w:val="2"/>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Профиль подхода к станции в %</w:t>
            </w:r>
            <w:r>
              <w:rPr>
                <w:rFonts w:ascii="Times New Roman" w:eastAsia="Times New Roman" w:hAnsi="Times New Roman" w:cs="Times New Roman"/>
                <w:sz w:val="14"/>
                <w:szCs w:val="14"/>
              </w:rPr>
              <w:t>о</w:t>
            </w:r>
          </w:p>
        </w:tc>
        <w:tc>
          <w:tcPr>
            <w:tcW w:w="770" w:type="dxa"/>
            <w:vMerge w:val="restart"/>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Профиль станционной площадки</w:t>
            </w:r>
          </w:p>
        </w:tc>
        <w:tc>
          <w:tcPr>
            <w:tcW w:w="684" w:type="dxa"/>
            <w:vMerge w:val="restart"/>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Электрификация главных и приемо-отправочных путей</w:t>
            </w:r>
          </w:p>
        </w:tc>
        <w:tc>
          <w:tcPr>
            <w:tcW w:w="917" w:type="dxa"/>
            <w:vMerge w:val="restart"/>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Оборудование стрелочных переводов</w:t>
            </w:r>
          </w:p>
        </w:tc>
        <w:tc>
          <w:tcPr>
            <w:tcW w:w="2578" w:type="dxa"/>
            <w:vMerge w:val="restart"/>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Наличие и место расположения грузовых точек и подъездных путей</w:t>
            </w:r>
          </w:p>
        </w:tc>
        <w:tc>
          <w:tcPr>
            <w:tcW w:w="1558" w:type="dxa"/>
            <w:vMerge w:val="restart"/>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Наличие пассажирских устройств</w:t>
            </w:r>
          </w:p>
        </w:tc>
        <w:tc>
          <w:tcPr>
            <w:tcW w:w="851" w:type="dxa"/>
            <w:vMerge w:val="restart"/>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Количество и серия маневровых локомотивов</w:t>
            </w:r>
          </w:p>
        </w:tc>
        <w:tc>
          <w:tcPr>
            <w:tcW w:w="851" w:type="dxa"/>
            <w:vMerge w:val="restart"/>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Наличие негабаритных мест</w:t>
            </w:r>
          </w:p>
        </w:tc>
        <w:tc>
          <w:tcPr>
            <w:tcW w:w="1417" w:type="dxa"/>
            <w:vMerge w:val="restart"/>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Наличие точек электрического освещения</w:t>
            </w:r>
          </w:p>
        </w:tc>
        <w:tc>
          <w:tcPr>
            <w:tcW w:w="1393" w:type="dxa"/>
            <w:vMerge w:val="restart"/>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Дополнительные указания</w:t>
            </w:r>
          </w:p>
        </w:tc>
        <w:tc>
          <w:tcPr>
            <w:tcW w:w="421" w:type="dxa"/>
            <w:vMerge w:val="restart"/>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Схема станции</w:t>
            </w:r>
          </w:p>
        </w:tc>
      </w:tr>
      <w:tr w:rsidR="00975E37" w:rsidTr="007F3E3E">
        <w:trPr>
          <w:cantSplit/>
          <w:trHeight w:val="1610"/>
        </w:trPr>
        <w:tc>
          <w:tcPr>
            <w:tcW w:w="392" w:type="dxa"/>
            <w:vMerge/>
            <w:vAlign w:val="center"/>
          </w:tcPr>
          <w:p w:rsidR="00975E37" w:rsidRDefault="00975E37">
            <w:pPr>
              <w:spacing w:after="0" w:line="240" w:lineRule="auto"/>
              <w:jc w:val="center"/>
              <w:rPr>
                <w:rFonts w:ascii="Times New Roman" w:hAnsi="Times New Roman"/>
                <w:sz w:val="20"/>
                <w:szCs w:val="20"/>
              </w:rPr>
            </w:pPr>
          </w:p>
        </w:tc>
        <w:tc>
          <w:tcPr>
            <w:tcW w:w="465" w:type="dxa"/>
            <w:vMerge/>
            <w:vAlign w:val="center"/>
          </w:tcPr>
          <w:p w:rsidR="00975E37" w:rsidRDefault="00975E37">
            <w:pPr>
              <w:spacing w:after="0" w:line="240" w:lineRule="auto"/>
              <w:jc w:val="center"/>
              <w:rPr>
                <w:rFonts w:ascii="Times New Roman" w:hAnsi="Times New Roman"/>
                <w:sz w:val="20"/>
                <w:szCs w:val="20"/>
              </w:rPr>
            </w:pPr>
          </w:p>
        </w:tc>
        <w:tc>
          <w:tcPr>
            <w:tcW w:w="460"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Четных</w:t>
            </w:r>
          </w:p>
        </w:tc>
        <w:tc>
          <w:tcPr>
            <w:tcW w:w="460"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Нечетных</w:t>
            </w:r>
          </w:p>
        </w:tc>
        <w:tc>
          <w:tcPr>
            <w:tcW w:w="782"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Четных</w:t>
            </w:r>
          </w:p>
        </w:tc>
        <w:tc>
          <w:tcPr>
            <w:tcW w:w="709"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Нечетных</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Четных</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Нечетных</w:t>
            </w:r>
          </w:p>
        </w:tc>
        <w:tc>
          <w:tcPr>
            <w:tcW w:w="770" w:type="dxa"/>
            <w:vMerge/>
            <w:vAlign w:val="center"/>
          </w:tcPr>
          <w:p w:rsidR="00975E37" w:rsidRDefault="00975E37">
            <w:pPr>
              <w:spacing w:after="0" w:line="240" w:lineRule="auto"/>
              <w:jc w:val="center"/>
              <w:rPr>
                <w:rFonts w:ascii="Times New Roman" w:hAnsi="Times New Roman"/>
                <w:sz w:val="20"/>
                <w:szCs w:val="20"/>
              </w:rPr>
            </w:pPr>
          </w:p>
        </w:tc>
        <w:tc>
          <w:tcPr>
            <w:tcW w:w="684" w:type="dxa"/>
            <w:vMerge/>
            <w:vAlign w:val="center"/>
          </w:tcPr>
          <w:p w:rsidR="00975E37" w:rsidRDefault="00975E37">
            <w:pPr>
              <w:spacing w:after="0" w:line="240" w:lineRule="auto"/>
              <w:jc w:val="center"/>
              <w:rPr>
                <w:rFonts w:ascii="Times New Roman" w:hAnsi="Times New Roman"/>
                <w:sz w:val="20"/>
                <w:szCs w:val="20"/>
              </w:rPr>
            </w:pPr>
          </w:p>
        </w:tc>
        <w:tc>
          <w:tcPr>
            <w:tcW w:w="917" w:type="dxa"/>
            <w:vMerge/>
            <w:vAlign w:val="center"/>
          </w:tcPr>
          <w:p w:rsidR="00975E37" w:rsidRDefault="00975E37">
            <w:pPr>
              <w:spacing w:after="0" w:line="240" w:lineRule="auto"/>
              <w:jc w:val="center"/>
              <w:rPr>
                <w:rFonts w:ascii="Times New Roman" w:hAnsi="Times New Roman"/>
                <w:sz w:val="20"/>
                <w:szCs w:val="20"/>
              </w:rPr>
            </w:pPr>
          </w:p>
        </w:tc>
        <w:tc>
          <w:tcPr>
            <w:tcW w:w="2578" w:type="dxa"/>
            <w:vMerge/>
            <w:vAlign w:val="center"/>
          </w:tcPr>
          <w:p w:rsidR="00975E37" w:rsidRDefault="00975E37">
            <w:pPr>
              <w:spacing w:after="0" w:line="240" w:lineRule="auto"/>
              <w:jc w:val="center"/>
              <w:rPr>
                <w:rFonts w:ascii="Times New Roman" w:hAnsi="Times New Roman"/>
                <w:sz w:val="20"/>
                <w:szCs w:val="20"/>
              </w:rPr>
            </w:pPr>
          </w:p>
        </w:tc>
        <w:tc>
          <w:tcPr>
            <w:tcW w:w="1558" w:type="dxa"/>
            <w:vMerge/>
            <w:vAlign w:val="center"/>
          </w:tcPr>
          <w:p w:rsidR="00975E37" w:rsidRDefault="00975E37">
            <w:pPr>
              <w:spacing w:after="0" w:line="240" w:lineRule="auto"/>
              <w:jc w:val="center"/>
              <w:rPr>
                <w:rFonts w:ascii="Times New Roman" w:hAnsi="Times New Roman"/>
                <w:sz w:val="20"/>
                <w:szCs w:val="20"/>
              </w:rPr>
            </w:pPr>
          </w:p>
        </w:tc>
        <w:tc>
          <w:tcPr>
            <w:tcW w:w="851" w:type="dxa"/>
            <w:vMerge/>
            <w:vAlign w:val="center"/>
          </w:tcPr>
          <w:p w:rsidR="00975E37" w:rsidRDefault="00975E37">
            <w:pPr>
              <w:spacing w:after="0" w:line="240" w:lineRule="auto"/>
              <w:jc w:val="center"/>
              <w:rPr>
                <w:rFonts w:ascii="Times New Roman" w:hAnsi="Times New Roman"/>
                <w:sz w:val="20"/>
                <w:szCs w:val="20"/>
              </w:rPr>
            </w:pPr>
          </w:p>
        </w:tc>
        <w:tc>
          <w:tcPr>
            <w:tcW w:w="851" w:type="dxa"/>
            <w:vMerge/>
            <w:vAlign w:val="center"/>
          </w:tcPr>
          <w:p w:rsidR="00975E37" w:rsidRDefault="00975E37">
            <w:pPr>
              <w:spacing w:after="0" w:line="240" w:lineRule="auto"/>
              <w:jc w:val="center"/>
              <w:rPr>
                <w:rFonts w:ascii="Times New Roman" w:hAnsi="Times New Roman"/>
                <w:sz w:val="20"/>
                <w:szCs w:val="20"/>
              </w:rPr>
            </w:pPr>
          </w:p>
        </w:tc>
        <w:tc>
          <w:tcPr>
            <w:tcW w:w="1417" w:type="dxa"/>
            <w:vMerge/>
            <w:vAlign w:val="center"/>
          </w:tcPr>
          <w:p w:rsidR="00975E37" w:rsidRDefault="00975E37">
            <w:pPr>
              <w:spacing w:after="0" w:line="240" w:lineRule="auto"/>
              <w:jc w:val="center"/>
              <w:rPr>
                <w:rFonts w:ascii="Times New Roman" w:hAnsi="Times New Roman"/>
                <w:sz w:val="20"/>
                <w:szCs w:val="20"/>
              </w:rPr>
            </w:pPr>
          </w:p>
        </w:tc>
        <w:tc>
          <w:tcPr>
            <w:tcW w:w="1393" w:type="dxa"/>
            <w:vMerge/>
            <w:vAlign w:val="center"/>
          </w:tcPr>
          <w:p w:rsidR="00975E37" w:rsidRDefault="00975E37">
            <w:pPr>
              <w:spacing w:after="0" w:line="240" w:lineRule="auto"/>
              <w:jc w:val="center"/>
              <w:rPr>
                <w:rFonts w:ascii="Times New Roman" w:hAnsi="Times New Roman"/>
                <w:sz w:val="20"/>
                <w:szCs w:val="20"/>
              </w:rPr>
            </w:pPr>
          </w:p>
        </w:tc>
        <w:tc>
          <w:tcPr>
            <w:tcW w:w="421" w:type="dxa"/>
            <w:vMerge/>
            <w:vAlign w:val="center"/>
          </w:tcPr>
          <w:p w:rsidR="00975E37" w:rsidRDefault="00975E37">
            <w:pPr>
              <w:spacing w:after="0" w:line="240" w:lineRule="auto"/>
              <w:jc w:val="center"/>
              <w:rPr>
                <w:rFonts w:ascii="Times New Roman" w:hAnsi="Times New Roman"/>
                <w:sz w:val="20"/>
                <w:szCs w:val="20"/>
              </w:rPr>
            </w:pPr>
          </w:p>
        </w:tc>
      </w:tr>
      <w:tr w:rsidR="00975E37" w:rsidTr="007F3E3E">
        <w:trPr>
          <w:cantSplit/>
          <w:trHeight w:val="296"/>
        </w:trPr>
        <w:tc>
          <w:tcPr>
            <w:tcW w:w="39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465"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3</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4</w:t>
            </w:r>
          </w:p>
        </w:tc>
        <w:tc>
          <w:tcPr>
            <w:tcW w:w="78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5</w:t>
            </w:r>
          </w:p>
        </w:tc>
        <w:tc>
          <w:tcPr>
            <w:tcW w:w="709"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6</w:t>
            </w:r>
          </w:p>
        </w:tc>
        <w:tc>
          <w:tcPr>
            <w:tcW w:w="567"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7</w:t>
            </w:r>
          </w:p>
        </w:tc>
        <w:tc>
          <w:tcPr>
            <w:tcW w:w="567"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8</w:t>
            </w:r>
          </w:p>
        </w:tc>
        <w:tc>
          <w:tcPr>
            <w:tcW w:w="77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9</w:t>
            </w:r>
          </w:p>
        </w:tc>
        <w:tc>
          <w:tcPr>
            <w:tcW w:w="684"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10</w:t>
            </w:r>
          </w:p>
        </w:tc>
        <w:tc>
          <w:tcPr>
            <w:tcW w:w="917"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11</w:t>
            </w:r>
          </w:p>
        </w:tc>
        <w:tc>
          <w:tcPr>
            <w:tcW w:w="2578"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12</w:t>
            </w:r>
          </w:p>
        </w:tc>
        <w:tc>
          <w:tcPr>
            <w:tcW w:w="1558"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13</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14</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15</w:t>
            </w:r>
          </w:p>
        </w:tc>
        <w:tc>
          <w:tcPr>
            <w:tcW w:w="1417"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16</w:t>
            </w:r>
          </w:p>
        </w:tc>
        <w:tc>
          <w:tcPr>
            <w:tcW w:w="1393"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17</w:t>
            </w:r>
          </w:p>
        </w:tc>
        <w:tc>
          <w:tcPr>
            <w:tcW w:w="42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18</w:t>
            </w:r>
          </w:p>
        </w:tc>
      </w:tr>
      <w:tr w:rsidR="00975E37" w:rsidTr="007F3E3E">
        <w:trPr>
          <w:cantSplit/>
          <w:trHeight w:val="1832"/>
        </w:trPr>
        <w:tc>
          <w:tcPr>
            <w:tcW w:w="39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465"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6</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w:t>
            </w:r>
          </w:p>
        </w:tc>
        <w:tc>
          <w:tcPr>
            <w:tcW w:w="782"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Полуавтоматическая блокировка</w:t>
            </w:r>
          </w:p>
        </w:tc>
        <w:tc>
          <w:tcPr>
            <w:tcW w:w="709"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Автоматическая блокировка</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 xml:space="preserve">3,0 </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1000 м спуск</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3,0</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800 м  подъем</w:t>
            </w:r>
          </w:p>
        </w:tc>
        <w:tc>
          <w:tcPr>
            <w:tcW w:w="77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1,5 %</w:t>
            </w:r>
            <w:r>
              <w:rPr>
                <w:rFonts w:ascii="Times New Roman" w:eastAsia="Times New Roman" w:hAnsi="Times New Roman" w:cs="Times New Roman"/>
                <w:sz w:val="14"/>
                <w:szCs w:val="14"/>
              </w:rPr>
              <w:t>о</w:t>
            </w:r>
          </w:p>
        </w:tc>
        <w:tc>
          <w:tcPr>
            <w:tcW w:w="684"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91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Механическая централизация</w:t>
            </w:r>
          </w:p>
        </w:tc>
        <w:tc>
          <w:tcPr>
            <w:tcW w:w="257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1) Навалочная площадка у погрузочно-выгрузочного пути №9, расположенного рядом с приемо-отправочным путем №7;</w:t>
            </w:r>
          </w:p>
          <w:p w:rsidR="00975E37" w:rsidRDefault="00975E37">
            <w:pPr>
              <w:spacing w:after="0" w:line="240" w:lineRule="auto"/>
              <w:rPr>
                <w:rFonts w:ascii="Times New Roman" w:hAnsi="Times New Roman"/>
                <w:sz w:val="20"/>
                <w:szCs w:val="20"/>
              </w:rPr>
            </w:pP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 Подъездной путь фабрики «Заря» примыкает к приемо-отправочному пути №8</w:t>
            </w:r>
          </w:p>
        </w:tc>
        <w:tc>
          <w:tcPr>
            <w:tcW w:w="155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 xml:space="preserve">Низкая пассажирская платформа 250 м между </w:t>
            </w:r>
            <w:r>
              <w:rPr>
                <w:rFonts w:ascii="Times New Roman" w:eastAsia="Times New Roman" w:hAnsi="Times New Roman" w:cs="Times New Roman"/>
                <w:sz w:val="20"/>
                <w:szCs w:val="20"/>
                <w:lang w:val="en-US"/>
              </w:rPr>
              <w:t>I</w:t>
            </w:r>
            <w:r>
              <w:rPr>
                <w:rFonts w:ascii="Times New Roman" w:eastAsia="Times New Roman" w:hAnsi="Times New Roman" w:cs="Times New Roman"/>
                <w:sz w:val="20"/>
                <w:szCs w:val="20"/>
              </w:rPr>
              <w:t xml:space="preserve">и </w:t>
            </w:r>
            <w:r>
              <w:rPr>
                <w:rFonts w:ascii="Times New Roman" w:eastAsia="Times New Roman" w:hAnsi="Times New Roman" w:cs="Times New Roman"/>
                <w:sz w:val="20"/>
                <w:szCs w:val="20"/>
                <w:lang w:val="en-US"/>
              </w:rPr>
              <w:t>II</w:t>
            </w:r>
            <w:r>
              <w:rPr>
                <w:rFonts w:ascii="Times New Roman" w:eastAsia="Times New Roman" w:hAnsi="Times New Roman" w:cs="Times New Roman"/>
                <w:sz w:val="20"/>
                <w:szCs w:val="20"/>
              </w:rPr>
              <w:t xml:space="preserve"> главными путями</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Один ТЭМ-1</w:t>
            </w:r>
          </w:p>
        </w:tc>
        <w:tc>
          <w:tcPr>
            <w:tcW w:w="851"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Опора переходного моста на междупутье 3 и 5 путей</w:t>
            </w:r>
          </w:p>
        </w:tc>
        <w:tc>
          <w:tcPr>
            <w:tcW w:w="1417"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20 точек столбового освещения пассажирской платформы и 4 точки на навалочной площадке</w:t>
            </w:r>
          </w:p>
        </w:tc>
        <w:tc>
          <w:tcPr>
            <w:tcW w:w="1393"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421"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Рис. 2</w:t>
            </w:r>
          </w:p>
        </w:tc>
      </w:tr>
      <w:tr w:rsidR="00975E37" w:rsidTr="007F3E3E">
        <w:trPr>
          <w:cantSplit/>
          <w:trHeight w:val="1832"/>
        </w:trPr>
        <w:tc>
          <w:tcPr>
            <w:tcW w:w="39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w:t>
            </w:r>
          </w:p>
        </w:tc>
        <w:tc>
          <w:tcPr>
            <w:tcW w:w="465"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8</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782"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Автоматическая блокировка</w:t>
            </w:r>
          </w:p>
        </w:tc>
        <w:tc>
          <w:tcPr>
            <w:tcW w:w="709"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Автоматическая блокировка</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2,0</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1200 м спуск</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2,5</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1100 м подъем</w:t>
            </w:r>
          </w:p>
        </w:tc>
        <w:tc>
          <w:tcPr>
            <w:tcW w:w="77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2 %</w:t>
            </w:r>
            <w:r>
              <w:rPr>
                <w:rFonts w:ascii="Times New Roman" w:eastAsia="Times New Roman" w:hAnsi="Times New Roman" w:cs="Times New Roman"/>
                <w:sz w:val="14"/>
                <w:szCs w:val="14"/>
              </w:rPr>
              <w:t>о</w:t>
            </w:r>
          </w:p>
        </w:tc>
        <w:tc>
          <w:tcPr>
            <w:tcW w:w="684"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Имеется</w:t>
            </w:r>
          </w:p>
        </w:tc>
        <w:tc>
          <w:tcPr>
            <w:tcW w:w="91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Электрическая централизация</w:t>
            </w:r>
          </w:p>
        </w:tc>
        <w:tc>
          <w:tcPr>
            <w:tcW w:w="257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1) Подъездной путь завода №50 примыкает к пути №6</w:t>
            </w:r>
          </w:p>
          <w:p w:rsidR="00975E37" w:rsidRDefault="00975E37">
            <w:pPr>
              <w:spacing w:after="0" w:line="240" w:lineRule="auto"/>
              <w:rPr>
                <w:rFonts w:ascii="Times New Roman" w:hAnsi="Times New Roman"/>
                <w:sz w:val="20"/>
                <w:szCs w:val="20"/>
              </w:rPr>
            </w:pP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 2 крытых склада по 48 м у тупика№9, примыкающего к пути№7</w:t>
            </w:r>
          </w:p>
        </w:tc>
        <w:tc>
          <w:tcPr>
            <w:tcW w:w="155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 xml:space="preserve">Высокая пассажирская платформа между </w:t>
            </w:r>
            <w:r>
              <w:rPr>
                <w:rFonts w:ascii="Times New Roman" w:eastAsia="Times New Roman" w:hAnsi="Times New Roman" w:cs="Times New Roman"/>
                <w:sz w:val="20"/>
                <w:szCs w:val="20"/>
                <w:lang w:val="en-US"/>
              </w:rPr>
              <w:t>I</w:t>
            </w:r>
            <w:r>
              <w:rPr>
                <w:rFonts w:ascii="Times New Roman" w:eastAsia="Times New Roman" w:hAnsi="Times New Roman" w:cs="Times New Roman"/>
                <w:sz w:val="20"/>
                <w:szCs w:val="20"/>
              </w:rPr>
              <w:t xml:space="preserve">главным и </w:t>
            </w:r>
            <w:r>
              <w:rPr>
                <w:rFonts w:ascii="Times New Roman" w:eastAsia="Times New Roman" w:hAnsi="Times New Roman" w:cs="Times New Roman"/>
                <w:sz w:val="20"/>
                <w:szCs w:val="20"/>
                <w:lang w:val="en-US"/>
              </w:rPr>
              <w:t>II</w:t>
            </w:r>
            <w:r>
              <w:rPr>
                <w:rFonts w:ascii="Times New Roman" w:eastAsia="Times New Roman" w:hAnsi="Times New Roman" w:cs="Times New Roman"/>
                <w:sz w:val="20"/>
                <w:szCs w:val="20"/>
              </w:rPr>
              <w:t>приемо-отправочным путями, длиной 200 м</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Один ТЭМ-1</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1417"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1)Прожекторная мачта с 8 прожекторами у пассажирской платформы;</w:t>
            </w: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2)8 точек столбового освещения на грузовых точках</w:t>
            </w:r>
          </w:p>
        </w:tc>
        <w:tc>
          <w:tcPr>
            <w:tcW w:w="1393"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421"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Рис.1</w:t>
            </w:r>
          </w:p>
        </w:tc>
      </w:tr>
      <w:tr w:rsidR="00975E37" w:rsidTr="007F3E3E">
        <w:trPr>
          <w:cantSplit/>
          <w:trHeight w:val="1832"/>
        </w:trPr>
        <w:tc>
          <w:tcPr>
            <w:tcW w:w="39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lastRenderedPageBreak/>
              <w:t>3</w:t>
            </w:r>
          </w:p>
        </w:tc>
        <w:tc>
          <w:tcPr>
            <w:tcW w:w="465"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5</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w:t>
            </w:r>
          </w:p>
        </w:tc>
        <w:tc>
          <w:tcPr>
            <w:tcW w:w="782"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Двусторонняя автоматическая блокировка</w:t>
            </w:r>
          </w:p>
        </w:tc>
        <w:tc>
          <w:tcPr>
            <w:tcW w:w="709"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Двусторонняя автоматическая блокировка</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1,0</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Спуск 1800 м</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1,5</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Спуск 1000 м</w:t>
            </w:r>
          </w:p>
        </w:tc>
        <w:tc>
          <w:tcPr>
            <w:tcW w:w="77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1 %</w:t>
            </w:r>
            <w:r>
              <w:rPr>
                <w:rFonts w:ascii="Times New Roman" w:eastAsia="Times New Roman" w:hAnsi="Times New Roman" w:cs="Times New Roman"/>
                <w:sz w:val="14"/>
                <w:szCs w:val="14"/>
              </w:rPr>
              <w:t>о</w:t>
            </w:r>
          </w:p>
        </w:tc>
        <w:tc>
          <w:tcPr>
            <w:tcW w:w="684"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Имеется</w:t>
            </w:r>
          </w:p>
        </w:tc>
        <w:tc>
          <w:tcPr>
            <w:tcW w:w="91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Включены в электрическую централизацию</w:t>
            </w:r>
          </w:p>
        </w:tc>
        <w:tc>
          <w:tcPr>
            <w:tcW w:w="257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1)Контейнерная площадка примыкает тупиком №9 к приемо-отправочному пути №7</w:t>
            </w:r>
          </w:p>
          <w:p w:rsidR="00975E37" w:rsidRDefault="00975E37">
            <w:pPr>
              <w:spacing w:after="0" w:line="240" w:lineRule="auto"/>
              <w:rPr>
                <w:rFonts w:ascii="Times New Roman" w:hAnsi="Times New Roman"/>
                <w:sz w:val="20"/>
                <w:szCs w:val="20"/>
              </w:rPr>
            </w:pP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2)Подъездной путь электродного завода примыкает к приемо-отправочному пути№6</w:t>
            </w:r>
          </w:p>
        </w:tc>
        <w:tc>
          <w:tcPr>
            <w:tcW w:w="155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 xml:space="preserve">1)Высокая пассажирская платформа длиной 300 м между </w:t>
            </w:r>
            <w:r>
              <w:rPr>
                <w:rFonts w:ascii="Times New Roman" w:eastAsia="Times New Roman" w:hAnsi="Times New Roman" w:cs="Times New Roman"/>
                <w:sz w:val="20"/>
                <w:szCs w:val="20"/>
                <w:lang w:val="en-US"/>
              </w:rPr>
              <w:t>I</w:t>
            </w:r>
            <w:r>
              <w:rPr>
                <w:rFonts w:ascii="Times New Roman" w:eastAsia="Times New Roman" w:hAnsi="Times New Roman" w:cs="Times New Roman"/>
                <w:sz w:val="20"/>
                <w:szCs w:val="20"/>
              </w:rPr>
              <w:t xml:space="preserve">и </w:t>
            </w:r>
            <w:r>
              <w:rPr>
                <w:rFonts w:ascii="Times New Roman" w:eastAsia="Times New Roman" w:hAnsi="Times New Roman" w:cs="Times New Roman"/>
                <w:sz w:val="20"/>
                <w:szCs w:val="20"/>
                <w:lang w:val="en-US"/>
              </w:rPr>
              <w:t>II</w:t>
            </w:r>
            <w:r>
              <w:rPr>
                <w:rFonts w:ascii="Times New Roman" w:eastAsia="Times New Roman" w:hAnsi="Times New Roman" w:cs="Times New Roman"/>
                <w:sz w:val="20"/>
                <w:szCs w:val="20"/>
              </w:rPr>
              <w:t xml:space="preserve"> главными путями</w:t>
            </w: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2)Тоннель для перехода пассажиров</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Один ТЭМ-1</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1417"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У контейнерной площадки 8 прожекторов на мачте, 10 точек столбового освещения на пассажирской платформе</w:t>
            </w:r>
          </w:p>
        </w:tc>
        <w:tc>
          <w:tcPr>
            <w:tcW w:w="1393"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421"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Рис.2</w:t>
            </w:r>
          </w:p>
        </w:tc>
      </w:tr>
      <w:tr w:rsidR="00975E37" w:rsidTr="007F3E3E">
        <w:trPr>
          <w:cantSplit/>
          <w:trHeight w:val="408"/>
        </w:trPr>
        <w:tc>
          <w:tcPr>
            <w:tcW w:w="39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465"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3</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4</w:t>
            </w:r>
          </w:p>
        </w:tc>
        <w:tc>
          <w:tcPr>
            <w:tcW w:w="78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5</w:t>
            </w:r>
          </w:p>
        </w:tc>
        <w:tc>
          <w:tcPr>
            <w:tcW w:w="709"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6</w:t>
            </w:r>
          </w:p>
        </w:tc>
        <w:tc>
          <w:tcPr>
            <w:tcW w:w="567"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7</w:t>
            </w:r>
          </w:p>
        </w:tc>
        <w:tc>
          <w:tcPr>
            <w:tcW w:w="567"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8</w:t>
            </w:r>
          </w:p>
        </w:tc>
        <w:tc>
          <w:tcPr>
            <w:tcW w:w="77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9</w:t>
            </w:r>
          </w:p>
        </w:tc>
        <w:tc>
          <w:tcPr>
            <w:tcW w:w="684"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10</w:t>
            </w:r>
          </w:p>
        </w:tc>
        <w:tc>
          <w:tcPr>
            <w:tcW w:w="917"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11</w:t>
            </w:r>
          </w:p>
        </w:tc>
        <w:tc>
          <w:tcPr>
            <w:tcW w:w="2578"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12</w:t>
            </w:r>
          </w:p>
        </w:tc>
        <w:tc>
          <w:tcPr>
            <w:tcW w:w="1558"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13</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14</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15</w:t>
            </w:r>
          </w:p>
        </w:tc>
        <w:tc>
          <w:tcPr>
            <w:tcW w:w="1417"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16</w:t>
            </w:r>
          </w:p>
        </w:tc>
        <w:tc>
          <w:tcPr>
            <w:tcW w:w="1393"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17</w:t>
            </w:r>
          </w:p>
        </w:tc>
        <w:tc>
          <w:tcPr>
            <w:tcW w:w="42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18</w:t>
            </w:r>
          </w:p>
        </w:tc>
      </w:tr>
      <w:tr w:rsidR="00975E37" w:rsidTr="007F3E3E">
        <w:trPr>
          <w:cantSplit/>
          <w:trHeight w:val="1832"/>
        </w:trPr>
        <w:tc>
          <w:tcPr>
            <w:tcW w:w="39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4</w:t>
            </w:r>
          </w:p>
        </w:tc>
        <w:tc>
          <w:tcPr>
            <w:tcW w:w="465"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4</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782"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Полуавтоматическая блокировка</w:t>
            </w:r>
          </w:p>
        </w:tc>
        <w:tc>
          <w:tcPr>
            <w:tcW w:w="709"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Автоматическая блокировка</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1,0</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Спуск 800 м</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1,0</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Спуск 900 м</w:t>
            </w:r>
          </w:p>
        </w:tc>
        <w:tc>
          <w:tcPr>
            <w:tcW w:w="77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0,5 %</w:t>
            </w:r>
            <w:r>
              <w:rPr>
                <w:rFonts w:ascii="Times New Roman" w:eastAsia="Times New Roman" w:hAnsi="Times New Roman" w:cs="Times New Roman"/>
                <w:sz w:val="14"/>
                <w:szCs w:val="14"/>
              </w:rPr>
              <w:t>о</w:t>
            </w:r>
          </w:p>
        </w:tc>
        <w:tc>
          <w:tcPr>
            <w:tcW w:w="684"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91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Стрелки включены в электрическую централизацию</w:t>
            </w:r>
          </w:p>
        </w:tc>
        <w:tc>
          <w:tcPr>
            <w:tcW w:w="257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1)2 крытых склада по 32 м у погрузочно-выгрузочного тупика, примыкающего к пути №6</w:t>
            </w:r>
          </w:p>
          <w:p w:rsidR="00975E37" w:rsidRDefault="00975E37">
            <w:pPr>
              <w:spacing w:after="0" w:line="240" w:lineRule="auto"/>
              <w:rPr>
                <w:rFonts w:ascii="Times New Roman" w:hAnsi="Times New Roman"/>
                <w:sz w:val="20"/>
                <w:szCs w:val="20"/>
              </w:rPr>
            </w:pP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2)Подъездной путь завода «99 на перегоне «А-Б»</w:t>
            </w:r>
          </w:p>
        </w:tc>
        <w:tc>
          <w:tcPr>
            <w:tcW w:w="155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 xml:space="preserve">Низкая пассажирская платформа длиной 200 м у </w:t>
            </w:r>
            <w:r>
              <w:rPr>
                <w:rFonts w:ascii="Times New Roman" w:eastAsia="Times New Roman" w:hAnsi="Times New Roman" w:cs="Times New Roman"/>
                <w:sz w:val="20"/>
                <w:szCs w:val="20"/>
                <w:lang w:val="en-US"/>
              </w:rPr>
              <w:t>I</w:t>
            </w:r>
            <w:r>
              <w:rPr>
                <w:rFonts w:ascii="Times New Roman" w:eastAsia="Times New Roman" w:hAnsi="Times New Roman" w:cs="Times New Roman"/>
                <w:sz w:val="20"/>
                <w:szCs w:val="20"/>
              </w:rPr>
              <w:t xml:space="preserve"> главного пути</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1417"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15 точек столбового освещения</w:t>
            </w:r>
          </w:p>
        </w:tc>
        <w:tc>
          <w:tcPr>
            <w:tcW w:w="1393"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При неисправности ПАБ  ДСП сообщает об отправлении поезда дежурному по переезду нечетной стороны</w:t>
            </w:r>
          </w:p>
        </w:tc>
        <w:tc>
          <w:tcPr>
            <w:tcW w:w="421"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Рис.3</w:t>
            </w:r>
          </w:p>
        </w:tc>
      </w:tr>
      <w:tr w:rsidR="00975E37" w:rsidTr="007F3E3E">
        <w:trPr>
          <w:cantSplit/>
          <w:trHeight w:val="1832"/>
        </w:trPr>
        <w:tc>
          <w:tcPr>
            <w:tcW w:w="39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5</w:t>
            </w:r>
          </w:p>
        </w:tc>
        <w:tc>
          <w:tcPr>
            <w:tcW w:w="465"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6</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782"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Полуавтоматическая блокировка</w:t>
            </w:r>
          </w:p>
        </w:tc>
        <w:tc>
          <w:tcPr>
            <w:tcW w:w="709"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Полуавтоматическая блокировка</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1,0</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Спуск 1600 м</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2,0</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Подъем 1000 м</w:t>
            </w:r>
          </w:p>
        </w:tc>
        <w:tc>
          <w:tcPr>
            <w:tcW w:w="77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1,5 %</w:t>
            </w:r>
            <w:r>
              <w:rPr>
                <w:rFonts w:ascii="Times New Roman" w:eastAsia="Times New Roman" w:hAnsi="Times New Roman" w:cs="Times New Roman"/>
                <w:sz w:val="14"/>
                <w:szCs w:val="14"/>
              </w:rPr>
              <w:t>о</w:t>
            </w:r>
          </w:p>
        </w:tc>
        <w:tc>
          <w:tcPr>
            <w:tcW w:w="684"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91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Механическая централизация</w:t>
            </w:r>
          </w:p>
        </w:tc>
        <w:tc>
          <w:tcPr>
            <w:tcW w:w="257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1)Два крытых склада по 16 м у тупика, примыкающего к пути№6</w:t>
            </w: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2)Подъездной путь, примыкающий к главному пути на перегоне</w:t>
            </w: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3)Контейнерная площадка у пути №7</w:t>
            </w:r>
          </w:p>
        </w:tc>
        <w:tc>
          <w:tcPr>
            <w:tcW w:w="155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 xml:space="preserve">Низкая пассажирская платформа 200 м у </w:t>
            </w:r>
            <w:r>
              <w:rPr>
                <w:rFonts w:ascii="Times New Roman" w:eastAsia="Times New Roman" w:hAnsi="Times New Roman" w:cs="Times New Roman"/>
                <w:sz w:val="20"/>
                <w:szCs w:val="20"/>
                <w:lang w:val="en-US"/>
              </w:rPr>
              <w:t>I</w:t>
            </w:r>
            <w:r>
              <w:rPr>
                <w:rFonts w:ascii="Times New Roman" w:eastAsia="Times New Roman" w:hAnsi="Times New Roman" w:cs="Times New Roman"/>
                <w:sz w:val="20"/>
                <w:szCs w:val="20"/>
              </w:rPr>
              <w:t xml:space="preserve"> главного пути</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Мачта освещения у пути №5</w:t>
            </w:r>
          </w:p>
        </w:tc>
        <w:tc>
          <w:tcPr>
            <w:tcW w:w="1417"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Мачта  у пути №5 с 8 прожекторами</w:t>
            </w:r>
          </w:p>
        </w:tc>
        <w:tc>
          <w:tcPr>
            <w:tcW w:w="1393"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421"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Рис.3</w:t>
            </w:r>
          </w:p>
        </w:tc>
      </w:tr>
      <w:tr w:rsidR="00975E37" w:rsidTr="007F3E3E">
        <w:trPr>
          <w:cantSplit/>
          <w:trHeight w:val="1832"/>
        </w:trPr>
        <w:tc>
          <w:tcPr>
            <w:tcW w:w="39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6</w:t>
            </w:r>
          </w:p>
        </w:tc>
        <w:tc>
          <w:tcPr>
            <w:tcW w:w="465"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6</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782"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Полуавтоматическая блокировка</w:t>
            </w:r>
          </w:p>
        </w:tc>
        <w:tc>
          <w:tcPr>
            <w:tcW w:w="709"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Полуавтоматическая блокировка</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3,0</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Спуск 1500 м</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2,5</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Спуск 1000 м</w:t>
            </w:r>
          </w:p>
        </w:tc>
        <w:tc>
          <w:tcPr>
            <w:tcW w:w="77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2 %</w:t>
            </w:r>
            <w:r>
              <w:rPr>
                <w:rFonts w:ascii="Times New Roman" w:eastAsia="Times New Roman" w:hAnsi="Times New Roman" w:cs="Times New Roman"/>
                <w:sz w:val="14"/>
                <w:szCs w:val="14"/>
              </w:rPr>
              <w:t>о</w:t>
            </w:r>
          </w:p>
        </w:tc>
        <w:tc>
          <w:tcPr>
            <w:tcW w:w="684"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91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Электрическая централизация</w:t>
            </w:r>
          </w:p>
        </w:tc>
        <w:tc>
          <w:tcPr>
            <w:tcW w:w="257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1)2 крытых склада у пути №9</w:t>
            </w: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2)3 крытых склада у пути №8</w:t>
            </w: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3)Подъездной путь примыкает к пути №6</w:t>
            </w:r>
          </w:p>
        </w:tc>
        <w:tc>
          <w:tcPr>
            <w:tcW w:w="155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 xml:space="preserve">Низкая пассажирская платформа 200 м у </w:t>
            </w:r>
            <w:r>
              <w:rPr>
                <w:rFonts w:ascii="Times New Roman" w:eastAsia="Times New Roman" w:hAnsi="Times New Roman" w:cs="Times New Roman"/>
                <w:sz w:val="20"/>
                <w:szCs w:val="20"/>
                <w:lang w:val="en-US"/>
              </w:rPr>
              <w:t>I</w:t>
            </w:r>
            <w:r>
              <w:rPr>
                <w:rFonts w:ascii="Times New Roman" w:eastAsia="Times New Roman" w:hAnsi="Times New Roman" w:cs="Times New Roman"/>
                <w:sz w:val="20"/>
                <w:szCs w:val="20"/>
              </w:rPr>
              <w:t xml:space="preserve"> главного пути</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1417"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20 точек столбового освещения</w:t>
            </w:r>
          </w:p>
        </w:tc>
        <w:tc>
          <w:tcPr>
            <w:tcW w:w="1393"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421"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Рис.1</w:t>
            </w:r>
          </w:p>
        </w:tc>
      </w:tr>
    </w:tbl>
    <w:p w:rsidR="00975E37" w:rsidRDefault="00975E37"/>
    <w:p w:rsidR="00975E37" w:rsidRDefault="00975E37">
      <w:pPr>
        <w:ind w:right="72"/>
        <w:jc w:val="center"/>
        <w:rPr>
          <w:rFonts w:ascii="Times New Roman" w:hAnsi="Times New Roman" w:cs="Times New Roman"/>
          <w:sz w:val="28"/>
          <w:szCs w:val="28"/>
        </w:rPr>
        <w:sectPr w:rsidR="00975E37" w:rsidSect="007F3E3E">
          <w:pgSz w:w="16838" w:h="11906" w:orient="landscape"/>
          <w:pgMar w:top="851" w:right="820" w:bottom="567" w:left="851" w:header="0" w:footer="0" w:gutter="0"/>
          <w:cols w:space="720"/>
          <w:formProt w:val="0"/>
          <w:docGrid w:linePitch="360" w:charSpace="4096"/>
        </w:sectPr>
      </w:pPr>
    </w:p>
    <w:p w:rsidR="00A64D61" w:rsidRDefault="00A64D61">
      <w:pPr>
        <w:spacing w:after="0" w:line="240" w:lineRule="auto"/>
        <w:rPr>
          <w:rFonts w:ascii="Times New Roman" w:hAnsi="Times New Roman" w:cs="Times New Roman"/>
          <w:b/>
          <w:caps/>
          <w:sz w:val="28"/>
          <w:szCs w:val="20"/>
        </w:rPr>
      </w:pPr>
      <w:r>
        <w:rPr>
          <w:noProof/>
        </w:rPr>
        <w:lastRenderedPageBreak/>
        <w:drawing>
          <wp:inline distT="0" distB="0" distL="0" distR="0">
            <wp:extent cx="6299835" cy="8956318"/>
            <wp:effectExtent l="19050" t="0" r="5715" b="0"/>
            <wp:docPr id="21" name="Рисунок 21" descr="C:\Users\Ольга Трапицына\AppData\Local\Microsoft\Windows\INetCache\Content.Word\DSC04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Ольга Трапицына\AppData\Local\Microsoft\Windows\INetCache\Content.Word\DSC04852.jpg"/>
                    <pic:cNvPicPr>
                      <a:picLocks noChangeAspect="1" noChangeArrowheads="1"/>
                    </pic:cNvPicPr>
                  </pic:nvPicPr>
                  <pic:blipFill>
                    <a:blip r:embed="rId83" cstate="print"/>
                    <a:srcRect/>
                    <a:stretch>
                      <a:fillRect/>
                    </a:stretch>
                  </pic:blipFill>
                  <pic:spPr bwMode="auto">
                    <a:xfrm>
                      <a:off x="0" y="0"/>
                      <a:ext cx="6299835" cy="8956318"/>
                    </a:xfrm>
                    <a:prstGeom prst="rect">
                      <a:avLst/>
                    </a:prstGeom>
                    <a:noFill/>
                    <a:ln w="9525">
                      <a:noFill/>
                      <a:miter lim="800000"/>
                      <a:headEnd/>
                      <a:tailEnd/>
                    </a:ln>
                  </pic:spPr>
                </pic:pic>
              </a:graphicData>
            </a:graphic>
          </wp:inline>
        </w:drawing>
      </w:r>
      <w:r>
        <w:rPr>
          <w:rFonts w:ascii="Times New Roman" w:hAnsi="Times New Roman" w:cs="Times New Roman"/>
          <w:b/>
          <w:caps/>
          <w:sz w:val="28"/>
          <w:szCs w:val="20"/>
        </w:rPr>
        <w:br w:type="page"/>
      </w:r>
    </w:p>
    <w:p w:rsidR="000B26A4" w:rsidRPr="000B26A4" w:rsidRDefault="000B26A4" w:rsidP="000B26A4">
      <w:pPr>
        <w:widowControl w:val="0"/>
        <w:spacing w:after="0" w:line="240" w:lineRule="auto"/>
        <w:jc w:val="center"/>
        <w:rPr>
          <w:rFonts w:ascii="Times New Roman" w:hAnsi="Times New Roman" w:cs="Times New Roman"/>
          <w:b/>
          <w:caps/>
          <w:sz w:val="28"/>
          <w:szCs w:val="20"/>
        </w:rPr>
      </w:pPr>
      <w:r w:rsidRPr="000B26A4">
        <w:rPr>
          <w:rFonts w:ascii="Times New Roman" w:hAnsi="Times New Roman" w:cs="Times New Roman"/>
          <w:b/>
          <w:caps/>
          <w:sz w:val="28"/>
          <w:szCs w:val="20"/>
        </w:rPr>
        <w:lastRenderedPageBreak/>
        <w:t>ПЕРЕЧЕНЬ ВОПРОСОВ ДЛЯ ПРОМЕЖУТОЧНОЙ АТТЕСТАЦИИ</w:t>
      </w:r>
    </w:p>
    <w:p w:rsidR="00975E37" w:rsidRDefault="000B26A4" w:rsidP="000B26A4">
      <w:pPr>
        <w:widowControl w:val="0"/>
        <w:spacing w:after="0" w:line="240" w:lineRule="auto"/>
        <w:jc w:val="center"/>
        <w:rPr>
          <w:rFonts w:ascii="Times New Roman" w:hAnsi="Times New Roman" w:cs="Times New Roman"/>
          <w:b/>
          <w:caps/>
          <w:sz w:val="28"/>
          <w:szCs w:val="20"/>
        </w:rPr>
      </w:pPr>
      <w:r w:rsidRPr="000B26A4">
        <w:rPr>
          <w:rFonts w:ascii="Times New Roman" w:hAnsi="Times New Roman" w:cs="Times New Roman"/>
          <w:b/>
          <w:caps/>
          <w:sz w:val="28"/>
          <w:szCs w:val="20"/>
        </w:rPr>
        <w:t>(ЭКЗАМЕН)</w:t>
      </w:r>
    </w:p>
    <w:p w:rsidR="000B26A4" w:rsidRPr="00394D70" w:rsidRDefault="00394D70" w:rsidP="000B26A4">
      <w:pPr>
        <w:widowControl w:val="0"/>
        <w:spacing w:after="0" w:line="240" w:lineRule="auto"/>
        <w:jc w:val="center"/>
        <w:rPr>
          <w:rFonts w:ascii="Times New Roman" w:hAnsi="Times New Roman" w:cs="Times New Roman"/>
          <w:b/>
          <w:sz w:val="28"/>
          <w:szCs w:val="28"/>
        </w:rPr>
      </w:pPr>
      <w:r w:rsidRPr="00394D70">
        <w:rPr>
          <w:rFonts w:ascii="Times New Roman" w:hAnsi="Times New Roman" w:cs="Times New Roman"/>
          <w:b/>
          <w:sz w:val="28"/>
          <w:szCs w:val="28"/>
        </w:rPr>
        <w:t>(очная форма обучения)</w:t>
      </w:r>
    </w:p>
    <w:p w:rsidR="00394D70" w:rsidRPr="00394D70" w:rsidRDefault="00394D70" w:rsidP="000B26A4">
      <w:pPr>
        <w:widowControl w:val="0"/>
        <w:spacing w:after="0" w:line="240" w:lineRule="auto"/>
        <w:jc w:val="center"/>
        <w:rPr>
          <w:rFonts w:ascii="Times New Roman" w:hAnsi="Times New Roman" w:cs="Times New Roman"/>
          <w:b/>
          <w:sz w:val="28"/>
          <w:szCs w:val="28"/>
        </w:rPr>
      </w:pP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Отправление хозяйственных поездов с перегона на железнодорожную станцию.</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Действия работников при разъединении (разрыве) поезда на перегоне</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Прием и отправление поездов по пригласительному сигналу</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при перерыве всех средств сигнализации и связи на однопутных и двухпутных перегонах. Перечень поездов, запрещенных к отправлению при перерыве всех средств сигнализации и связи</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при электрожезловой системе.</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Перекрылся или не открывается выходной светофор. Причины. Действия ДСП.</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Общие положения по организации приема и отправления поездов</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Прием поездов. Прием поездов при запрещающем показании входного светофора</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выключение стрелки с сохранением пользования сигналами</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вступления на дежурство ДСП</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выключение стрелки без сохранения пользования сигналами</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Способы оказания помощи остановившемуся на перегоне поезду локомотивом сзади идущего поезда</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Прием и отправление поездов при автоматической блокировке</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Неисправности автоматической блокировки. Действие ДСП при получении сообщения о неисправности автоматической блокировки</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при телефонных средствах связи. Формы поездных телефонограмм</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Скорости при маневрах</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Регламент переговоров ДСП в определенных ситуациях</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Формирование поездов</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Тормозные башмаки. Описание. Неисправности</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вождения поездов</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работы поездного диспетчера</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Общие требования к железнодорожному подвижному составу и специальному самоходному подвижному составу</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Общие положения по организации движения хозяйственных поездов, специального самоходного железнодорожного подвижного состава при производстве работ на железнодорожных путях и искусственных сооружениях</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Отправление хозяйственных поездов на закрытый перегон</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колесным парам</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к работникам при производстве маневровой работы</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Значение ИДП</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производства работ и формирование поездов с ВМ</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на участках, оборудованных диспетчерской централизации</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Сводный график движения поездов</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Полуавтоматическая блокировка. Характеристика, неисправности. Движение поездов при неисправности полуавтоматической блокировки</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следования с ВМ. Действия работников в аварийной ситуации с ВМ</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Прием и отправление поездов при полуавтоматической блокировке</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Действия ДСП при появлении ложной занятости первого блок-участка удаления</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Нормы и порядок закрепления вагонов на станционных путях. Расчетные формулы закрепления</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автосцепным устройствам</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ведения журнала поездных телефонограмм</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ТРА станции. Определение, разделы, приложения. Составление ТРА</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к графику движения поездов</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Движение поездов при неисправности полуавтоматической блокировки</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Электрожезловая система. Характеристика, неисправности</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Ложная занятость пути, стрелочного, бесстрелочного изолированного участка. Причины. Действия ДСП</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выдачи предупреждений. Ведение книги для записи предупреждений.</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Действия ДСП при невозможности перевода стрелки электрической централизации.</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восстановительных, пожарных поездов, специального самоходного подвижного состава и вспомогательных локомотивов.</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Перекрылся или не открывается входной светофор. Причины. Действия ДСП.</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приема, отправления поездов и производство маневров в условиях нарушения нормальной работы устройств СЦБ на железнодорожных станциях. Общие положения.</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действий ДСП при обнаружении пожара в поезде.</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Ложная свободность пути, стрелочного, бесстрелочного изолированного участка. Причины. Действия ДСП.</w:t>
      </w:r>
    </w:p>
    <w:p w:rsidR="00975E37" w:rsidRDefault="00FE4CEB" w:rsidP="00464EDB">
      <w:pPr>
        <w:pStyle w:val="aff9"/>
        <w:numPr>
          <w:ilvl w:val="0"/>
          <w:numId w:val="223"/>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с разграничением временем. Перечень поездов, запрещенных к отправлению с разграничением временем.</w:t>
      </w:r>
    </w:p>
    <w:p w:rsidR="00BB210E" w:rsidRDefault="00BB210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5E37" w:rsidRDefault="00FE4CEB" w:rsidP="00422951">
      <w:pPr>
        <w:spacing w:after="0" w:line="240" w:lineRule="auto"/>
        <w:jc w:val="center"/>
        <w:rPr>
          <w:rStyle w:val="27"/>
          <w:rFonts w:eastAsiaTheme="minorEastAsia"/>
        </w:rPr>
      </w:pPr>
      <w:r>
        <w:rPr>
          <w:rStyle w:val="27"/>
          <w:rFonts w:eastAsiaTheme="minorEastAsia"/>
        </w:rPr>
        <w:lastRenderedPageBreak/>
        <w:t>БИЛЕТЫ ДЛЯ ПРОВЕДЕНИЯ ЭКЗАМЕНА</w:t>
      </w:r>
    </w:p>
    <w:p w:rsidR="00394D70" w:rsidRDefault="00394D70" w:rsidP="00422951">
      <w:pPr>
        <w:spacing w:after="0" w:line="240" w:lineRule="auto"/>
        <w:jc w:val="center"/>
        <w:rPr>
          <w:rStyle w:val="27"/>
          <w:rFonts w:eastAsiaTheme="minorEastAsia"/>
        </w:rPr>
      </w:pPr>
      <w:r>
        <w:rPr>
          <w:rStyle w:val="27"/>
          <w:rFonts w:eastAsiaTheme="minorEastAsia"/>
        </w:rPr>
        <w:t>(очная форма обучения)</w:t>
      </w:r>
    </w:p>
    <w:p w:rsidR="00975E37" w:rsidRDefault="00975E37">
      <w:pPr>
        <w:spacing w:after="0" w:line="240" w:lineRule="auto"/>
        <w:jc w:val="center"/>
        <w:rPr>
          <w:rFonts w:ascii="Times New Roman" w:hAnsi="Times New Roman" w:cs="Times New Roman"/>
          <w:b/>
          <w:sz w:val="28"/>
          <w:szCs w:val="28"/>
        </w:rPr>
      </w:pPr>
    </w:p>
    <w:p w:rsidR="00975E37" w:rsidRDefault="00FE4CEB">
      <w:pPr>
        <w:pStyle w:val="aff9"/>
        <w:widowControl w:val="0"/>
        <w:spacing w:after="0" w:line="240" w:lineRule="auto"/>
        <w:ind w:left="0" w:firstLine="709"/>
        <w:jc w:val="both"/>
        <w:rPr>
          <w:rFonts w:ascii="Times New Roman" w:hAnsi="Times New Roman"/>
          <w:b/>
          <w:sz w:val="28"/>
          <w:szCs w:val="28"/>
        </w:rPr>
      </w:pPr>
      <w:r>
        <w:rPr>
          <w:rFonts w:ascii="Times New Roman" w:hAnsi="Times New Roman"/>
          <w:b/>
          <w:sz w:val="28"/>
          <w:szCs w:val="28"/>
          <w:u w:val="single"/>
        </w:rPr>
        <w:t>Инструкция для экзаменующегося</w:t>
      </w:r>
      <w:r>
        <w:rPr>
          <w:rFonts w:ascii="Times New Roman" w:hAnsi="Times New Roman"/>
          <w:b/>
          <w:sz w:val="28"/>
          <w:szCs w:val="28"/>
        </w:rPr>
        <w:t>:</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1. Прочтите внимательно инструкцию.</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4. Время на подготовку – 30 минут.</w:t>
      </w:r>
    </w:p>
    <w:p w:rsidR="00975E37" w:rsidRDefault="00975E37">
      <w:pPr>
        <w:pStyle w:val="aff9"/>
        <w:widowControl w:val="0"/>
        <w:spacing w:after="0" w:line="240" w:lineRule="auto"/>
        <w:ind w:left="0" w:firstLine="709"/>
        <w:jc w:val="both"/>
        <w:rPr>
          <w:rFonts w:ascii="Times New Roman" w:hAnsi="Times New Roman"/>
          <w:sz w:val="28"/>
          <w:szCs w:val="28"/>
        </w:rPr>
      </w:pPr>
    </w:p>
    <w:p w:rsidR="00975E37" w:rsidRDefault="00FE4CEB">
      <w:pPr>
        <w:pStyle w:val="aff9"/>
        <w:widowControl w:val="0"/>
        <w:spacing w:after="0" w:line="240" w:lineRule="auto"/>
        <w:ind w:left="0" w:firstLine="709"/>
        <w:jc w:val="both"/>
        <w:rPr>
          <w:rFonts w:ascii="Times New Roman" w:hAnsi="Times New Roman"/>
          <w:b/>
          <w:sz w:val="28"/>
          <w:szCs w:val="28"/>
          <w:u w:val="single"/>
        </w:rPr>
      </w:pPr>
      <w:r>
        <w:rPr>
          <w:rFonts w:ascii="Times New Roman" w:hAnsi="Times New Roman"/>
          <w:b/>
          <w:sz w:val="28"/>
          <w:szCs w:val="28"/>
          <w:u w:val="single"/>
        </w:rPr>
        <w:t>Критерии оценки:</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«отлично»</w:t>
      </w:r>
      <w:r>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«хорошо»</w:t>
      </w:r>
      <w:r>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«удовлетворительно»</w:t>
      </w:r>
      <w:r>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«неудовлетворительно»</w:t>
      </w:r>
      <w:r>
        <w:rPr>
          <w:rFonts w:ascii="Times New Roman" w:hAnsi="Times New Roman"/>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975E37" w:rsidRDefault="00975E37">
      <w:pPr>
        <w:spacing w:after="0" w:line="240" w:lineRule="auto"/>
        <w:rPr>
          <w:rFonts w:ascii="Times New Roman" w:hAnsi="Times New Roman" w:cs="Times New Roman"/>
          <w:b/>
          <w:sz w:val="28"/>
          <w:szCs w:val="28"/>
        </w:rPr>
      </w:pPr>
    </w:p>
    <w:p w:rsidR="00975E37" w:rsidRDefault="00FE4CEB">
      <w:pPr>
        <w:spacing w:after="0" w:line="240" w:lineRule="auto"/>
        <w:rPr>
          <w:rFonts w:ascii="Times New Roman" w:hAnsi="Times New Roman" w:cs="Times New Roman"/>
          <w:b/>
          <w:sz w:val="28"/>
          <w:szCs w:val="28"/>
        </w:rPr>
      </w:pPr>
      <w:r>
        <w:br w:type="page"/>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B51D13" w:rsidRPr="00F6116A" w:rsidRDefault="00B51D13" w:rsidP="0042295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290"/>
        <w:gridCol w:w="4252"/>
        <w:gridCol w:w="2808"/>
      </w:tblGrid>
      <w:tr w:rsidR="00E0480C" w:rsidRPr="00F6116A" w:rsidTr="00394D70">
        <w:trPr>
          <w:trHeight w:val="2300"/>
        </w:trPr>
        <w:tc>
          <w:tcPr>
            <w:tcW w:w="3290" w:type="dxa"/>
            <w:tcBorders>
              <w:top w:val="single" w:sz="4" w:space="0" w:color="000000"/>
              <w:left w:val="single" w:sz="4" w:space="0" w:color="000000"/>
              <w:bottom w:val="single" w:sz="4" w:space="0" w:color="000000"/>
              <w:right w:val="single" w:sz="4" w:space="0" w:color="000000"/>
            </w:tcBorders>
          </w:tcPr>
          <w:p w:rsidR="00E0480C" w:rsidRPr="00F6116A" w:rsidRDefault="00E0480C"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E0480C" w:rsidRPr="00F6116A" w:rsidRDefault="00E0480C"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E0480C" w:rsidRPr="00F6116A" w:rsidRDefault="00E0480C"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E0480C" w:rsidRPr="00F6116A" w:rsidRDefault="00E0480C"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E0480C" w:rsidRPr="00F6116A" w:rsidRDefault="00E0480C"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E0480C" w:rsidRPr="00F6116A" w:rsidRDefault="00E0480C"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E0480C" w:rsidRPr="00F6116A" w:rsidRDefault="00E0480C"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4252" w:type="dxa"/>
            <w:tcBorders>
              <w:top w:val="single" w:sz="4" w:space="0" w:color="000000"/>
              <w:left w:val="single" w:sz="4" w:space="0" w:color="000000"/>
              <w:bottom w:val="single" w:sz="4" w:space="0" w:color="000000"/>
              <w:right w:val="single" w:sz="4" w:space="0" w:color="000000"/>
            </w:tcBorders>
          </w:tcPr>
          <w:p w:rsidR="00E0480C" w:rsidRPr="00394D70" w:rsidRDefault="00E0480C" w:rsidP="00E0480C">
            <w:pPr>
              <w:keepNext/>
              <w:spacing w:after="0" w:line="240" w:lineRule="auto"/>
              <w:jc w:val="center"/>
              <w:outlineLvl w:val="0"/>
              <w:rPr>
                <w:rFonts w:ascii="Times New Roman" w:hAnsi="Times New Roman" w:cs="Times New Roman"/>
                <w:b/>
                <w:sz w:val="24"/>
                <w:szCs w:val="24"/>
              </w:rPr>
            </w:pPr>
            <w:r w:rsidRPr="00394D70">
              <w:rPr>
                <w:rFonts w:ascii="Times New Roman" w:hAnsi="Times New Roman" w:cs="Times New Roman"/>
                <w:b/>
                <w:sz w:val="24"/>
                <w:szCs w:val="24"/>
              </w:rPr>
              <w:t>Экзаменационный билет №1</w:t>
            </w:r>
          </w:p>
          <w:p w:rsidR="00E0480C" w:rsidRPr="00F6116A" w:rsidRDefault="00E0480C" w:rsidP="00E0480C">
            <w:pPr>
              <w:keepNext/>
              <w:spacing w:after="0" w:line="240" w:lineRule="auto"/>
              <w:jc w:val="center"/>
              <w:outlineLvl w:val="0"/>
              <w:rPr>
                <w:rFonts w:ascii="Times New Roman" w:hAnsi="Times New Roman" w:cs="Times New Roman"/>
                <w:sz w:val="24"/>
                <w:szCs w:val="24"/>
              </w:rPr>
            </w:pPr>
            <w:r w:rsidRPr="00F6116A">
              <w:rPr>
                <w:rFonts w:ascii="Times New Roman" w:hAnsi="Times New Roman" w:cs="Times New Roman"/>
                <w:sz w:val="24"/>
                <w:szCs w:val="24"/>
              </w:rPr>
              <w:t>по междисциплинарному курсу</w:t>
            </w:r>
          </w:p>
          <w:p w:rsidR="00E0480C" w:rsidRPr="00394D70" w:rsidRDefault="00E0480C" w:rsidP="00E0480C">
            <w:pPr>
              <w:keepNext/>
              <w:spacing w:after="0" w:line="240" w:lineRule="auto"/>
              <w:jc w:val="center"/>
              <w:outlineLvl w:val="0"/>
              <w:rPr>
                <w:rFonts w:ascii="Times New Roman" w:hAnsi="Times New Roman" w:cs="Times New Roman"/>
                <w:b/>
                <w:sz w:val="24"/>
                <w:szCs w:val="24"/>
              </w:rPr>
            </w:pPr>
            <w:r w:rsidRPr="00394D70">
              <w:rPr>
                <w:rFonts w:ascii="Times New Roman" w:hAnsi="Times New Roman" w:cs="Times New Roman"/>
                <w:b/>
                <w:sz w:val="24"/>
                <w:szCs w:val="24"/>
              </w:rPr>
              <w:t xml:space="preserve">МДК.02.02. Обеспечение </w:t>
            </w:r>
            <w:r w:rsidR="00B51D13" w:rsidRPr="00394D70">
              <w:rPr>
                <w:rFonts w:ascii="Times New Roman" w:hAnsi="Times New Roman" w:cs="Times New Roman"/>
                <w:b/>
                <w:sz w:val="24"/>
                <w:szCs w:val="24"/>
              </w:rPr>
              <w:t>безопасности на железнодорожном транспорте</w:t>
            </w:r>
          </w:p>
          <w:p w:rsidR="00E0480C" w:rsidRPr="00F6116A" w:rsidRDefault="00E0480C" w:rsidP="00E0480C">
            <w:pPr>
              <w:keepNext/>
              <w:spacing w:after="0" w:line="240" w:lineRule="auto"/>
              <w:jc w:val="center"/>
              <w:outlineLvl w:val="0"/>
              <w:rPr>
                <w:rFonts w:ascii="Times New Roman" w:hAnsi="Times New Roman" w:cs="Times New Roman"/>
                <w:sz w:val="24"/>
                <w:szCs w:val="24"/>
              </w:rPr>
            </w:pPr>
            <w:r w:rsidRPr="00F6116A">
              <w:rPr>
                <w:rFonts w:ascii="Times New Roman" w:hAnsi="Times New Roman" w:cs="Times New Roman"/>
                <w:sz w:val="24"/>
                <w:szCs w:val="24"/>
              </w:rPr>
              <w:t>23.02.01 Организация перевозок и управление на транспорте (по видам)</w:t>
            </w:r>
          </w:p>
          <w:p w:rsidR="00E0480C" w:rsidRPr="00F6116A" w:rsidRDefault="00E0480C" w:rsidP="00E0480C">
            <w:pPr>
              <w:keepNext/>
              <w:spacing w:after="0" w:line="240" w:lineRule="auto"/>
              <w:jc w:val="center"/>
              <w:outlineLvl w:val="0"/>
              <w:rPr>
                <w:rFonts w:ascii="Times New Roman" w:hAnsi="Times New Roman" w:cs="Times New Roman"/>
                <w:b/>
                <w:sz w:val="24"/>
                <w:szCs w:val="24"/>
              </w:rPr>
            </w:pPr>
            <w:r w:rsidRPr="00F6116A">
              <w:rPr>
                <w:rFonts w:ascii="Times New Roman" w:hAnsi="Times New Roman" w:cs="Times New Roman"/>
                <w:sz w:val="24"/>
                <w:szCs w:val="24"/>
              </w:rPr>
              <w:t>Группа</w:t>
            </w:r>
          </w:p>
        </w:tc>
        <w:tc>
          <w:tcPr>
            <w:tcW w:w="2808" w:type="dxa"/>
            <w:tcBorders>
              <w:top w:val="single" w:sz="4" w:space="0" w:color="000000"/>
              <w:left w:val="single" w:sz="4" w:space="0" w:color="000000"/>
              <w:bottom w:val="single" w:sz="4" w:space="0" w:color="000000"/>
              <w:right w:val="single" w:sz="4" w:space="0" w:color="000000"/>
            </w:tcBorders>
          </w:tcPr>
          <w:p w:rsidR="00E0480C" w:rsidRPr="00F6116A" w:rsidRDefault="00E0480C"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E0480C" w:rsidRPr="00F6116A" w:rsidRDefault="00E0480C"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E0480C" w:rsidRPr="00F6116A" w:rsidRDefault="00E0480C"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E0480C" w:rsidRPr="00F6116A" w:rsidRDefault="00E0480C"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885"/>
        <w:gridCol w:w="9605"/>
      </w:tblGrid>
      <w:tr w:rsidR="00975E37" w:rsidRPr="00F6116A" w:rsidTr="00B51D13">
        <w:tc>
          <w:tcPr>
            <w:tcW w:w="885" w:type="dxa"/>
          </w:tcPr>
          <w:p w:rsidR="00975E37" w:rsidRPr="00F6116A" w:rsidRDefault="00B51D13" w:rsidP="00464EDB">
            <w:pPr>
              <w:pStyle w:val="aff9"/>
              <w:numPr>
                <w:ilvl w:val="0"/>
                <w:numId w:val="243"/>
              </w:numPr>
              <w:tabs>
                <w:tab w:val="left" w:pos="702"/>
              </w:tabs>
              <w:spacing w:after="0" w:line="240" w:lineRule="auto"/>
              <w:jc w:val="both"/>
              <w:rPr>
                <w:rFonts w:ascii="Times New Roman" w:hAnsi="Times New Roman"/>
                <w:sz w:val="24"/>
                <w:szCs w:val="24"/>
              </w:rPr>
            </w:pPr>
            <w:r w:rsidRPr="00F6116A">
              <w:rPr>
                <w:rFonts w:ascii="Times New Roman" w:hAnsi="Times New Roman"/>
                <w:sz w:val="24"/>
                <w:szCs w:val="24"/>
              </w:rPr>
              <w:t>1</w:t>
            </w:r>
          </w:p>
        </w:tc>
        <w:tc>
          <w:tcPr>
            <w:tcW w:w="9605" w:type="dxa"/>
            <w:vAlign w:val="center"/>
          </w:tcPr>
          <w:p w:rsidR="00975E37" w:rsidRPr="00F6116A" w:rsidRDefault="00FE4CEB">
            <w:pPr>
              <w:spacing w:after="0" w:line="240" w:lineRule="auto"/>
              <w:jc w:val="both"/>
              <w:rPr>
                <w:rFonts w:ascii="Times New Roman" w:hAnsi="Times New Roman" w:cs="Times New Roman"/>
                <w:color w:val="FF0000"/>
                <w:sz w:val="24"/>
                <w:szCs w:val="24"/>
              </w:rPr>
            </w:pPr>
            <w:r w:rsidRPr="00F6116A">
              <w:rPr>
                <w:rFonts w:ascii="Times New Roman" w:hAnsi="Times New Roman" w:cs="Times New Roman"/>
                <w:sz w:val="24"/>
                <w:szCs w:val="24"/>
              </w:rPr>
              <w:t>Отправление хозяйственных поездов с перегона на железнодорожную станцию</w:t>
            </w:r>
          </w:p>
        </w:tc>
      </w:tr>
      <w:tr w:rsidR="00975E37" w:rsidRPr="00F6116A" w:rsidTr="00B51D13">
        <w:tc>
          <w:tcPr>
            <w:tcW w:w="885" w:type="dxa"/>
          </w:tcPr>
          <w:p w:rsidR="00975E37" w:rsidRPr="00220378" w:rsidRDefault="00220378" w:rsidP="00220378">
            <w:pPr>
              <w:tabs>
                <w:tab w:val="left" w:pos="702"/>
              </w:tabs>
              <w:spacing w:after="0" w:line="240" w:lineRule="auto"/>
              <w:ind w:left="342"/>
              <w:jc w:val="right"/>
              <w:rPr>
                <w:rFonts w:ascii="Times New Roman" w:hAnsi="Times New Roman"/>
                <w:sz w:val="24"/>
                <w:szCs w:val="24"/>
              </w:rPr>
            </w:pPr>
            <w:r>
              <w:rPr>
                <w:rFonts w:ascii="Times New Roman" w:hAnsi="Times New Roman"/>
                <w:sz w:val="24"/>
                <w:szCs w:val="24"/>
              </w:rPr>
              <w:t>2.</w:t>
            </w:r>
          </w:p>
        </w:tc>
        <w:tc>
          <w:tcPr>
            <w:tcW w:w="9605" w:type="dxa"/>
            <w:vAlign w:val="center"/>
          </w:tcPr>
          <w:p w:rsidR="00975E37" w:rsidRPr="00F6116A" w:rsidRDefault="00FE4CEB">
            <w:pPr>
              <w:pStyle w:val="aff9"/>
              <w:spacing w:after="0" w:line="240" w:lineRule="auto"/>
              <w:ind w:left="0"/>
              <w:jc w:val="both"/>
              <w:rPr>
                <w:rFonts w:ascii="Times New Roman" w:hAnsi="Times New Roman"/>
                <w:sz w:val="24"/>
                <w:szCs w:val="24"/>
              </w:rPr>
            </w:pPr>
            <w:r w:rsidRPr="00F6116A">
              <w:rPr>
                <w:rFonts w:ascii="Times New Roman" w:hAnsi="Times New Roman"/>
                <w:sz w:val="24"/>
                <w:szCs w:val="24"/>
              </w:rPr>
              <w:t>Действия работников при разъединении (разрыве) поезда на перегоне.</w:t>
            </w:r>
          </w:p>
        </w:tc>
      </w:tr>
      <w:tr w:rsidR="00975E37" w:rsidRPr="00F6116A" w:rsidTr="00B51D13">
        <w:tc>
          <w:tcPr>
            <w:tcW w:w="885" w:type="dxa"/>
          </w:tcPr>
          <w:p w:rsidR="00975E37" w:rsidRPr="00F6116A" w:rsidRDefault="00975E37">
            <w:pPr>
              <w:pStyle w:val="aff9"/>
              <w:spacing w:after="0" w:line="240" w:lineRule="auto"/>
              <w:ind w:left="0"/>
              <w:jc w:val="both"/>
              <w:rPr>
                <w:rFonts w:ascii="Times New Roman" w:hAnsi="Times New Roman"/>
                <w:sz w:val="24"/>
                <w:szCs w:val="24"/>
              </w:rPr>
            </w:pPr>
          </w:p>
        </w:tc>
        <w:tc>
          <w:tcPr>
            <w:tcW w:w="9605" w:type="dxa"/>
            <w:vAlign w:val="center"/>
          </w:tcPr>
          <w:p w:rsidR="00975E37" w:rsidRPr="00F6116A" w:rsidRDefault="00975E37">
            <w:pPr>
              <w:pStyle w:val="aff9"/>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spacing w:after="0" w:line="240" w:lineRule="auto"/>
        <w:rPr>
          <w:rFonts w:ascii="Times New Roman" w:hAnsi="Times New Roman" w:cs="Times New Roman"/>
          <w:b/>
          <w:sz w:val="24"/>
          <w:szCs w:val="24"/>
        </w:rPr>
      </w:pP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975E37" w:rsidRPr="00F6116A" w:rsidRDefault="00975E37">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№2</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b/>
          <w:sz w:val="24"/>
          <w:szCs w:val="24"/>
        </w:rPr>
      </w:pPr>
    </w:p>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09"/>
        <w:gridCol w:w="9781"/>
      </w:tblGrid>
      <w:tr w:rsidR="00975E37" w:rsidRPr="00F6116A">
        <w:tc>
          <w:tcPr>
            <w:tcW w:w="709" w:type="dxa"/>
          </w:tcPr>
          <w:p w:rsidR="00975E37" w:rsidRPr="00F6116A" w:rsidRDefault="00975E37" w:rsidP="00464EDB">
            <w:pPr>
              <w:pStyle w:val="aff9"/>
              <w:numPr>
                <w:ilvl w:val="0"/>
                <w:numId w:val="224"/>
              </w:numPr>
              <w:spacing w:after="0" w:line="240" w:lineRule="auto"/>
              <w:jc w:val="both"/>
              <w:rPr>
                <w:rFonts w:ascii="Times New Roman" w:hAnsi="Times New Roman"/>
                <w:sz w:val="24"/>
                <w:szCs w:val="24"/>
              </w:rPr>
            </w:pPr>
          </w:p>
        </w:tc>
        <w:tc>
          <w:tcPr>
            <w:tcW w:w="9780"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Требования ПТЭ к колесным парам.</w:t>
            </w:r>
          </w:p>
        </w:tc>
      </w:tr>
      <w:tr w:rsidR="00975E37" w:rsidRPr="00F6116A">
        <w:tc>
          <w:tcPr>
            <w:tcW w:w="709" w:type="dxa"/>
          </w:tcPr>
          <w:p w:rsidR="00975E37" w:rsidRPr="00F6116A" w:rsidRDefault="00975E37" w:rsidP="00464EDB">
            <w:pPr>
              <w:pStyle w:val="aff9"/>
              <w:numPr>
                <w:ilvl w:val="0"/>
                <w:numId w:val="224"/>
              </w:numPr>
              <w:spacing w:after="0" w:line="240" w:lineRule="auto"/>
              <w:jc w:val="both"/>
              <w:rPr>
                <w:rFonts w:ascii="Times New Roman" w:hAnsi="Times New Roman"/>
                <w:sz w:val="24"/>
                <w:szCs w:val="24"/>
              </w:rPr>
            </w:pPr>
          </w:p>
        </w:tc>
        <w:tc>
          <w:tcPr>
            <w:tcW w:w="9780" w:type="dxa"/>
            <w:vAlign w:val="center"/>
          </w:tcPr>
          <w:p w:rsidR="00975E37" w:rsidRPr="00F6116A" w:rsidRDefault="00FE4CEB">
            <w:pPr>
              <w:pStyle w:val="aff9"/>
              <w:spacing w:after="0" w:line="240" w:lineRule="auto"/>
              <w:ind w:left="0"/>
              <w:jc w:val="both"/>
              <w:rPr>
                <w:rFonts w:ascii="Times New Roman" w:hAnsi="Times New Roman"/>
                <w:sz w:val="24"/>
                <w:szCs w:val="24"/>
              </w:rPr>
            </w:pPr>
            <w:r w:rsidRPr="00F6116A">
              <w:rPr>
                <w:rFonts w:ascii="Times New Roman" w:hAnsi="Times New Roman"/>
                <w:sz w:val="24"/>
                <w:szCs w:val="24"/>
              </w:rPr>
              <w:t>Прием и отправление поездов по пригласительному сигналу.</w:t>
            </w: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FE4CEB">
      <w:pPr>
        <w:spacing w:after="0" w:line="240" w:lineRule="auto"/>
        <w:rPr>
          <w:rFonts w:ascii="Times New Roman" w:hAnsi="Times New Roman" w:cs="Times New Roman"/>
          <w:b/>
          <w:spacing w:val="6"/>
          <w:sz w:val="24"/>
          <w:szCs w:val="24"/>
        </w:rPr>
      </w:pPr>
      <w:r w:rsidRPr="00F6116A">
        <w:rPr>
          <w:sz w:val="24"/>
          <w:szCs w:val="24"/>
        </w:rPr>
        <w:br w:type="page"/>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975E37" w:rsidRPr="00F6116A" w:rsidRDefault="00975E37">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№3</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b/>
          <w:sz w:val="24"/>
          <w:szCs w:val="24"/>
        </w:rPr>
      </w:pPr>
    </w:p>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поездов при перерыве всех средств сигнализации и связи на однопутных и двухпутных перегонах. Перечень поездов, запрещенных к отправлению при перерыве всех средств сигнализации и связи.</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вступления на дежурство ДСП.</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pBdr>
          <w:bottom w:val="single" w:sz="12" w:space="1" w:color="000000"/>
        </w:pBdr>
        <w:spacing w:after="0" w:line="240" w:lineRule="auto"/>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22951" w:rsidRPr="00F6116A" w:rsidRDefault="00422951" w:rsidP="0042295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№4</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b/>
          <w:sz w:val="24"/>
          <w:szCs w:val="24"/>
        </w:rPr>
      </w:pPr>
    </w:p>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 xml:space="preserve">Порядок организации движения поездов при электрожезловой системе. </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Перекрылся или не открывается выходной светофор. Причины. Действия ДСП.</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FE4CEB">
      <w:pPr>
        <w:spacing w:after="0" w:line="240" w:lineRule="auto"/>
        <w:rPr>
          <w:rFonts w:ascii="Times New Roman" w:hAnsi="Times New Roman" w:cs="Times New Roman"/>
          <w:b/>
          <w:sz w:val="24"/>
          <w:szCs w:val="24"/>
        </w:rPr>
      </w:pPr>
      <w:r w:rsidRPr="00F6116A">
        <w:rPr>
          <w:sz w:val="24"/>
          <w:szCs w:val="24"/>
        </w:rPr>
        <w:br w:type="page"/>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22951" w:rsidRPr="00F6116A" w:rsidRDefault="00422951" w:rsidP="0042295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№5</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Общие положения по организации приема и отправления поездов.</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вождения поездов.</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rsidP="00B51D13">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______________________________________________________________________</w:t>
      </w:r>
    </w:p>
    <w:p w:rsidR="00B51D13" w:rsidRPr="00F6116A" w:rsidRDefault="00B51D13" w:rsidP="00422951">
      <w:pPr>
        <w:spacing w:after="0" w:line="240" w:lineRule="auto"/>
        <w:jc w:val="center"/>
        <w:rPr>
          <w:rFonts w:ascii="Times New Roman" w:hAnsi="Times New Roman" w:cs="Times New Roman"/>
          <w:b/>
          <w:sz w:val="24"/>
          <w:szCs w:val="24"/>
        </w:rPr>
      </w:pPr>
    </w:p>
    <w:p w:rsidR="00B51D13" w:rsidRPr="00F6116A" w:rsidRDefault="00B51D13" w:rsidP="00422951">
      <w:pPr>
        <w:spacing w:after="0" w:line="240" w:lineRule="auto"/>
        <w:jc w:val="center"/>
        <w:rPr>
          <w:rFonts w:ascii="Times New Roman" w:hAnsi="Times New Roman" w:cs="Times New Roman"/>
          <w:b/>
          <w:sz w:val="24"/>
          <w:szCs w:val="24"/>
        </w:rPr>
      </w:pP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B51D13" w:rsidRPr="00F6116A" w:rsidRDefault="00B51D13" w:rsidP="0042295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№6</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rPr>
          <w:rFonts w:ascii="Times New Roman" w:hAnsi="Times New Roman" w:cs="Times New Roman"/>
          <w:b/>
          <w:sz w:val="24"/>
          <w:szCs w:val="24"/>
        </w:rPr>
      </w:pPr>
    </w:p>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Прием поездов. Прием поездов при запрещающем показании входного светофора.</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Требования ПТЭ к автосцепным устройствам.</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FE4CEB">
      <w:pPr>
        <w:spacing w:after="0" w:line="240" w:lineRule="auto"/>
        <w:rPr>
          <w:rFonts w:ascii="Times New Roman" w:hAnsi="Times New Roman" w:cs="Times New Roman"/>
          <w:b/>
          <w:sz w:val="24"/>
          <w:szCs w:val="24"/>
        </w:rPr>
      </w:pPr>
      <w:r w:rsidRPr="00F6116A">
        <w:rPr>
          <w:sz w:val="24"/>
          <w:szCs w:val="24"/>
        </w:rPr>
        <w:br w:type="page"/>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975E37" w:rsidRPr="00F6116A" w:rsidRDefault="00975E37">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№7</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выключение стрелки с сохранением пользования сигналами.</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Значение ИДП.</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_______________________________________________</w:t>
      </w:r>
      <w:r w:rsidR="00B51D13" w:rsidRPr="00F6116A">
        <w:rPr>
          <w:rFonts w:ascii="Times New Roman" w:hAnsi="Times New Roman" w:cs="Times New Roman"/>
          <w:sz w:val="24"/>
          <w:szCs w:val="24"/>
        </w:rPr>
        <w:t>______________________</w:t>
      </w:r>
    </w:p>
    <w:p w:rsidR="00975E37" w:rsidRPr="00F6116A" w:rsidRDefault="00975E37">
      <w:pPr>
        <w:spacing w:after="0" w:line="240" w:lineRule="auto"/>
        <w:rPr>
          <w:rFonts w:ascii="Times New Roman" w:hAnsi="Times New Roman" w:cs="Times New Roman"/>
          <w:b/>
          <w:sz w:val="24"/>
          <w:szCs w:val="24"/>
        </w:rPr>
      </w:pPr>
    </w:p>
    <w:p w:rsidR="00975E37" w:rsidRPr="00F6116A" w:rsidRDefault="00975E37">
      <w:pPr>
        <w:spacing w:after="0" w:line="240" w:lineRule="auto"/>
        <w:jc w:val="center"/>
        <w:rPr>
          <w:rFonts w:ascii="Times New Roman" w:hAnsi="Times New Roman" w:cs="Times New Roman"/>
          <w:b/>
          <w:sz w:val="24"/>
          <w:szCs w:val="24"/>
        </w:rPr>
      </w:pP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22951" w:rsidRPr="00F6116A" w:rsidRDefault="00422951" w:rsidP="0042295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№8</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выключение стрелки без сохранения пользования сигналами.</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Способы оказания помощи остановившемуся на перегоне поезду локомотивом сзади идущего поезда.</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FE4CEB">
      <w:pPr>
        <w:spacing w:after="0" w:line="240" w:lineRule="auto"/>
        <w:rPr>
          <w:rFonts w:ascii="Times New Roman" w:hAnsi="Times New Roman" w:cs="Times New Roman"/>
          <w:b/>
          <w:spacing w:val="6"/>
          <w:sz w:val="24"/>
          <w:szCs w:val="24"/>
        </w:rPr>
      </w:pPr>
      <w:r w:rsidRPr="00F6116A">
        <w:rPr>
          <w:sz w:val="24"/>
          <w:szCs w:val="24"/>
        </w:rPr>
        <w:br w:type="page"/>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22951" w:rsidRPr="00F6116A" w:rsidRDefault="00422951" w:rsidP="0042295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№9</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производства работ и формирование поездов с ВМ.</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ведения журнала поездных телефонограмм.</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pBdr>
          <w:bottom w:val="single" w:sz="12" w:space="1" w:color="000000"/>
        </w:pBdr>
        <w:spacing w:after="0" w:line="240" w:lineRule="auto"/>
        <w:jc w:val="both"/>
        <w:rPr>
          <w:rFonts w:ascii="Times New Roman" w:hAnsi="Times New Roman" w:cs="Times New Roman"/>
          <w:sz w:val="24"/>
          <w:szCs w:val="24"/>
        </w:rPr>
      </w:pPr>
    </w:p>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22951" w:rsidRPr="00F6116A" w:rsidRDefault="00422951" w:rsidP="0042295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№10</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w:t>
            </w:r>
            <w:r w:rsidRPr="000C0438">
              <w:rPr>
                <w:rFonts w:ascii="Times New Roman" w:hAnsi="Times New Roman" w:cs="Times New Roman"/>
                <w:sz w:val="24"/>
                <w:szCs w:val="24"/>
              </w:rPr>
              <w:t xml:space="preserve"> </w:t>
            </w:r>
            <w:r w:rsidRPr="000C0438">
              <w:rPr>
                <w:rFonts w:ascii="Times New Roman" w:hAnsi="Times New Roman" w:cs="Times New Roman"/>
                <w:b/>
                <w:sz w:val="24"/>
                <w:szCs w:val="24"/>
              </w:rPr>
              <w:t>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Формирование поездов.</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Действия ДСП при появлении ложной занятости первого блок-участка удаления.</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FE4CEB">
      <w:pPr>
        <w:spacing w:after="0" w:line="240" w:lineRule="auto"/>
        <w:rPr>
          <w:rFonts w:ascii="Times New Roman" w:hAnsi="Times New Roman" w:cs="Times New Roman"/>
          <w:b/>
          <w:spacing w:val="6"/>
          <w:sz w:val="24"/>
          <w:szCs w:val="24"/>
        </w:rPr>
      </w:pPr>
      <w:r w:rsidRPr="00F6116A">
        <w:rPr>
          <w:sz w:val="24"/>
          <w:szCs w:val="24"/>
        </w:rPr>
        <w:br w:type="page"/>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22951" w:rsidRPr="00F6116A" w:rsidRDefault="00422951" w:rsidP="0042295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№11</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Прием и отправление поездов при автоматической блокировке.</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Требования к графику движения поездов.</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pBdr>
          <w:bottom w:val="single" w:sz="12" w:space="1" w:color="000000"/>
        </w:pBdr>
        <w:spacing w:after="0" w:line="240" w:lineRule="auto"/>
        <w:jc w:val="both"/>
        <w:rPr>
          <w:rFonts w:ascii="Times New Roman" w:hAnsi="Times New Roman" w:cs="Times New Roman"/>
          <w:sz w:val="24"/>
          <w:szCs w:val="24"/>
        </w:rPr>
      </w:pPr>
    </w:p>
    <w:p w:rsidR="00975E37" w:rsidRPr="00F6116A" w:rsidRDefault="00975E37">
      <w:pPr>
        <w:spacing w:after="0" w:line="240" w:lineRule="auto"/>
        <w:jc w:val="center"/>
        <w:rPr>
          <w:rFonts w:ascii="Times New Roman" w:hAnsi="Times New Roman" w:cs="Times New Roman"/>
          <w:b/>
          <w:sz w:val="24"/>
          <w:szCs w:val="24"/>
        </w:rPr>
      </w:pP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22951" w:rsidRPr="00F6116A" w:rsidRDefault="00422951" w:rsidP="0042295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№12</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rPr>
          <w:rFonts w:ascii="Times New Roman" w:hAnsi="Times New Roman" w:cs="Times New Roman"/>
          <w:b/>
          <w:sz w:val="24"/>
          <w:szCs w:val="24"/>
        </w:rPr>
      </w:pPr>
    </w:p>
    <w:p w:rsidR="00975E37" w:rsidRPr="00F6116A" w:rsidRDefault="00975E37">
      <w:pPr>
        <w:spacing w:after="0" w:line="240" w:lineRule="auto"/>
        <w:jc w:val="center"/>
        <w:rPr>
          <w:rFonts w:ascii="Times New Roman" w:hAnsi="Times New Roman" w:cs="Times New Roman"/>
          <w:b/>
          <w:sz w:val="24"/>
          <w:szCs w:val="24"/>
        </w:rPr>
      </w:pPr>
    </w:p>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Неисправности автоматической блокировки. Действие ДСП при получении сообщения о неисправности автоматической блокировки</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975E37" w:rsidRPr="00F6116A" w:rsidRDefault="00FE4CEB">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Ложная занятость пути, стрелочного, бесстрелочного изолированного участка. Причины. Действия ДСП.</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FE4CEB">
      <w:pPr>
        <w:spacing w:after="0" w:line="240" w:lineRule="auto"/>
        <w:rPr>
          <w:rFonts w:ascii="Times New Roman" w:hAnsi="Times New Roman" w:cs="Times New Roman"/>
          <w:b/>
          <w:sz w:val="24"/>
          <w:szCs w:val="24"/>
        </w:rPr>
      </w:pPr>
      <w:r w:rsidRPr="00F6116A">
        <w:rPr>
          <w:sz w:val="24"/>
          <w:szCs w:val="24"/>
        </w:rPr>
        <w:br w:type="page"/>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22951" w:rsidRPr="00F6116A" w:rsidRDefault="00422951" w:rsidP="0042295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22951" w:rsidRPr="00F6116A" w:rsidRDefault="00422951" w:rsidP="0042295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№13</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поездов при телефонных средствах связи. Формы поездных телефонограмм.</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Скорости при маневрах.</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pBdr>
          <w:bottom w:val="single" w:sz="12" w:space="1" w:color="000000"/>
        </w:pBdr>
        <w:spacing w:after="0" w:line="240" w:lineRule="auto"/>
        <w:jc w:val="both"/>
        <w:rPr>
          <w:rFonts w:ascii="Times New Roman" w:hAnsi="Times New Roman" w:cs="Times New Roman"/>
          <w:sz w:val="24"/>
          <w:szCs w:val="24"/>
        </w:rPr>
      </w:pPr>
    </w:p>
    <w:p w:rsidR="00975E37" w:rsidRPr="00F6116A" w:rsidRDefault="00975E37">
      <w:pPr>
        <w:spacing w:after="0" w:line="240" w:lineRule="auto"/>
        <w:rPr>
          <w:rFonts w:ascii="Times New Roman" w:hAnsi="Times New Roman" w:cs="Times New Roman"/>
          <w:b/>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№14</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Перекрылся или не открывается входной светофор. Причины. Действия ДСП</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поездов с разграничением временем. Перечень поездов, запрещенных к отправлению с разграничением временем.</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FE4CEB">
      <w:pPr>
        <w:spacing w:after="0" w:line="240" w:lineRule="auto"/>
        <w:rPr>
          <w:rFonts w:ascii="Times New Roman" w:hAnsi="Times New Roman" w:cs="Times New Roman"/>
          <w:b/>
          <w:spacing w:val="6"/>
          <w:sz w:val="24"/>
          <w:szCs w:val="24"/>
        </w:rPr>
      </w:pP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№15</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приема, отправления поездов и производство маневров в условиях нарушения нормальной работы устройств СЦБ на железнодорожных станциях. Общие положения.</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975E37" w:rsidRPr="00F6116A" w:rsidRDefault="00FE4CEB">
            <w:pPr>
              <w:pStyle w:val="aff9"/>
              <w:spacing w:after="0" w:line="240" w:lineRule="auto"/>
              <w:ind w:left="0"/>
              <w:jc w:val="both"/>
              <w:rPr>
                <w:rFonts w:ascii="Times New Roman" w:hAnsi="Times New Roman"/>
                <w:sz w:val="24"/>
                <w:szCs w:val="24"/>
              </w:rPr>
            </w:pPr>
            <w:r w:rsidRPr="00F6116A">
              <w:rPr>
                <w:rFonts w:ascii="Times New Roman" w:hAnsi="Times New Roman"/>
                <w:sz w:val="24"/>
                <w:szCs w:val="24"/>
              </w:rPr>
              <w:t>Регламент переговоров ДСП в определенных ситуациях.</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vAlign w:val="center"/>
          </w:tcPr>
          <w:p w:rsidR="00975E37" w:rsidRPr="00F6116A" w:rsidRDefault="00975E37">
            <w:pPr>
              <w:pStyle w:val="aff9"/>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____________________________________________________</w:t>
      </w:r>
      <w:r w:rsidR="00B51D13" w:rsidRPr="00F6116A">
        <w:rPr>
          <w:rFonts w:ascii="Times New Roman" w:hAnsi="Times New Roman" w:cs="Times New Roman"/>
          <w:sz w:val="24"/>
          <w:szCs w:val="24"/>
        </w:rPr>
        <w:t>__________________</w:t>
      </w:r>
    </w:p>
    <w:p w:rsidR="00975E37" w:rsidRPr="00F6116A" w:rsidRDefault="00975E37">
      <w:pPr>
        <w:spacing w:after="0" w:line="240" w:lineRule="auto"/>
        <w:rPr>
          <w:rFonts w:ascii="Times New Roman" w:hAnsi="Times New Roman" w:cs="Times New Roman"/>
          <w:b/>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№16</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восстановительных, пожарных поездов, специального самоходного подвижного состава и вспомогательных локомотивов.</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Тормозные башмаки. Описание. Неисправности.</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rPr>
          <w:rFonts w:ascii="Times New Roman" w:hAnsi="Times New Roman" w:cs="Times New Roman"/>
          <w:b/>
          <w:sz w:val="24"/>
          <w:szCs w:val="24"/>
        </w:rPr>
      </w:pPr>
    </w:p>
    <w:p w:rsidR="00975E37" w:rsidRPr="00F6116A" w:rsidRDefault="00FE4CEB">
      <w:pPr>
        <w:spacing w:after="0" w:line="240" w:lineRule="auto"/>
        <w:rPr>
          <w:rFonts w:ascii="Times New Roman" w:hAnsi="Times New Roman" w:cs="Times New Roman"/>
          <w:b/>
          <w:spacing w:val="6"/>
          <w:sz w:val="24"/>
          <w:szCs w:val="24"/>
        </w:rPr>
      </w:pP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№17</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работы поездного диспетчера.</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Общие требования к железнодорожному подвижному составу и специальному самоходному подвижному составу.</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pBdr>
          <w:bottom w:val="single" w:sz="12" w:space="1" w:color="000000"/>
        </w:pBdr>
        <w:spacing w:after="0" w:line="240" w:lineRule="auto"/>
        <w:jc w:val="both"/>
        <w:rPr>
          <w:rFonts w:ascii="Times New Roman" w:hAnsi="Times New Roman" w:cs="Times New Roman"/>
          <w:sz w:val="24"/>
          <w:szCs w:val="24"/>
        </w:rPr>
      </w:pPr>
    </w:p>
    <w:p w:rsidR="00975E37" w:rsidRPr="00F6116A" w:rsidRDefault="00975E37">
      <w:pPr>
        <w:spacing w:after="0" w:line="240" w:lineRule="auto"/>
        <w:rPr>
          <w:rFonts w:ascii="Times New Roman" w:hAnsi="Times New Roman" w:cs="Times New Roman"/>
          <w:b/>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975E37" w:rsidRPr="00F6116A" w:rsidRDefault="00975E37">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№18</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Ложная свободность пути, стрелочного, бесстрелочного изолированного участка. Причины. Действия ДСП.</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975E37" w:rsidRPr="00F6116A" w:rsidRDefault="00FE4CEB">
            <w:pPr>
              <w:pStyle w:val="aff9"/>
              <w:spacing w:after="0" w:line="240" w:lineRule="auto"/>
              <w:ind w:left="0"/>
              <w:rPr>
                <w:rFonts w:ascii="Times New Roman" w:hAnsi="Times New Roman"/>
                <w:sz w:val="24"/>
                <w:szCs w:val="24"/>
              </w:rPr>
            </w:pPr>
            <w:r w:rsidRPr="00F6116A">
              <w:rPr>
                <w:rFonts w:ascii="Times New Roman" w:hAnsi="Times New Roman"/>
                <w:sz w:val="24"/>
                <w:szCs w:val="24"/>
              </w:rPr>
              <w:t>Общие положения по организации движения хозяйственных поездов, специального самоходного железнодорожного подвижного состава при производстве работ на железнодорожных путях и искусственных сооружениях.</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FE4CEB">
      <w:pPr>
        <w:spacing w:after="0" w:line="240" w:lineRule="auto"/>
        <w:rPr>
          <w:rFonts w:ascii="Times New Roman" w:hAnsi="Times New Roman" w:cs="Times New Roman"/>
          <w:b/>
          <w:sz w:val="24"/>
          <w:szCs w:val="24"/>
        </w:rPr>
      </w:pP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№19</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выдачи предупреждений. Ведение книги для записи предупреждений</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Отправление хозяйственных поездов на закрытый перегон.</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pBdr>
          <w:bottom w:val="single" w:sz="12" w:space="1" w:color="000000"/>
        </w:pBdr>
        <w:spacing w:after="0" w:line="240" w:lineRule="auto"/>
        <w:jc w:val="both"/>
        <w:rPr>
          <w:rFonts w:ascii="Times New Roman" w:hAnsi="Times New Roman" w:cs="Times New Roman"/>
          <w:sz w:val="24"/>
          <w:szCs w:val="24"/>
        </w:rPr>
      </w:pPr>
    </w:p>
    <w:p w:rsidR="00975E37" w:rsidRPr="00F6116A" w:rsidRDefault="00975E37">
      <w:pPr>
        <w:spacing w:after="0" w:line="240" w:lineRule="auto"/>
        <w:rPr>
          <w:rFonts w:ascii="Times New Roman" w:hAnsi="Times New Roman" w:cs="Times New Roman"/>
          <w:b/>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№2</w:t>
            </w:r>
            <w:r w:rsidR="00C95207" w:rsidRPr="000C0438">
              <w:rPr>
                <w:rFonts w:ascii="Times New Roman" w:hAnsi="Times New Roman" w:cs="Times New Roman"/>
                <w:b/>
                <w:sz w:val="24"/>
                <w:szCs w:val="24"/>
              </w:rPr>
              <w:t>0</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Электрожезловая система. Характеристика, неисправности.</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Требования к работникам при производстве маневровой работы.</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pStyle w:val="aff9"/>
        <w:spacing w:after="0" w:line="240" w:lineRule="auto"/>
        <w:ind w:left="284"/>
        <w:jc w:val="both"/>
        <w:rPr>
          <w:rFonts w:ascii="Times New Roman" w:hAnsi="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pStyle w:val="aff9"/>
        <w:spacing w:after="0" w:line="240" w:lineRule="auto"/>
        <w:ind w:left="284"/>
        <w:jc w:val="both"/>
        <w:rPr>
          <w:rFonts w:ascii="Times New Roman" w:hAnsi="Times New Roman"/>
          <w:sz w:val="24"/>
          <w:szCs w:val="24"/>
        </w:rPr>
      </w:pPr>
    </w:p>
    <w:p w:rsidR="00975E37" w:rsidRPr="00F6116A" w:rsidRDefault="00FE4CEB">
      <w:pPr>
        <w:spacing w:after="0" w:line="240" w:lineRule="auto"/>
        <w:rPr>
          <w:rFonts w:ascii="Times New Roman" w:hAnsi="Times New Roman" w:cs="Times New Roman"/>
          <w:b/>
          <w:sz w:val="24"/>
          <w:szCs w:val="24"/>
        </w:rPr>
      </w:pP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№2</w:t>
            </w:r>
            <w:r w:rsidR="00C95207" w:rsidRPr="000C0438">
              <w:rPr>
                <w:rFonts w:ascii="Times New Roman" w:hAnsi="Times New Roman" w:cs="Times New Roman"/>
                <w:b/>
                <w:sz w:val="24"/>
                <w:szCs w:val="24"/>
              </w:rPr>
              <w:t>1</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следования с ВМ. Действия работников в аварийной ситуации с ВМ.</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поездов на участках, оборудованных диспетчерской централизации</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color w:val="C00000"/>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pBdr>
          <w:bottom w:val="single" w:sz="12" w:space="1" w:color="000000"/>
        </w:pBdr>
        <w:spacing w:after="0" w:line="240" w:lineRule="auto"/>
        <w:jc w:val="both"/>
        <w:rPr>
          <w:rFonts w:ascii="Times New Roman" w:hAnsi="Times New Roman" w:cs="Times New Roman"/>
          <w:sz w:val="24"/>
          <w:szCs w:val="24"/>
        </w:rPr>
      </w:pPr>
    </w:p>
    <w:p w:rsidR="00975E37" w:rsidRPr="00F6116A" w:rsidRDefault="00975E37">
      <w:pPr>
        <w:spacing w:after="0" w:line="240" w:lineRule="auto"/>
        <w:rPr>
          <w:rFonts w:ascii="Times New Roman" w:hAnsi="Times New Roman" w:cs="Times New Roman"/>
          <w:b/>
          <w:sz w:val="24"/>
          <w:szCs w:val="24"/>
        </w:rPr>
      </w:pPr>
    </w:p>
    <w:p w:rsidR="00975E37" w:rsidRPr="00F6116A" w:rsidRDefault="00975E37">
      <w:pPr>
        <w:spacing w:after="0" w:line="240" w:lineRule="auto"/>
        <w:rPr>
          <w:rFonts w:ascii="Times New Roman" w:hAnsi="Times New Roman" w:cs="Times New Roman"/>
          <w:b/>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№2</w:t>
            </w:r>
            <w:r w:rsidR="00C95207" w:rsidRPr="000C0438">
              <w:rPr>
                <w:rFonts w:ascii="Times New Roman" w:hAnsi="Times New Roman" w:cs="Times New Roman"/>
                <w:b/>
                <w:sz w:val="24"/>
                <w:szCs w:val="24"/>
              </w:rPr>
              <w:t>2</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Сводный график движения поездов.</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Полуавтоматическая блокировка. Характеристика, неисправности. Движение поездов при неисправности полуавтоматической блокировки.</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color w:val="C00000"/>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rPr>
          <w:rFonts w:ascii="Times New Roman" w:hAnsi="Times New Roman" w:cs="Times New Roman"/>
          <w:b/>
          <w:sz w:val="24"/>
          <w:szCs w:val="24"/>
        </w:rPr>
      </w:pP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№2</w:t>
            </w:r>
            <w:r w:rsidR="00C95207" w:rsidRPr="000C0438">
              <w:rPr>
                <w:rFonts w:ascii="Times New Roman" w:hAnsi="Times New Roman" w:cs="Times New Roman"/>
                <w:b/>
                <w:sz w:val="24"/>
                <w:szCs w:val="24"/>
              </w:rPr>
              <w:t>3</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Прием и отправление поездов при полуавтоматической блокировке.</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Нормы и порядок закрепления вагонов на станционных путях. Расчетные формулы закрепления.</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pBdr>
          <w:bottom w:val="single" w:sz="12" w:space="1" w:color="000000"/>
        </w:pBdr>
        <w:spacing w:after="0" w:line="240" w:lineRule="auto"/>
        <w:jc w:val="both"/>
        <w:rPr>
          <w:rFonts w:ascii="Times New Roman" w:hAnsi="Times New Roman" w:cs="Times New Roman"/>
          <w:sz w:val="24"/>
          <w:szCs w:val="24"/>
        </w:rPr>
      </w:pPr>
    </w:p>
    <w:p w:rsidR="00975E37" w:rsidRPr="00F6116A" w:rsidRDefault="00975E37">
      <w:pPr>
        <w:spacing w:after="0" w:line="240" w:lineRule="auto"/>
        <w:rPr>
          <w:rFonts w:ascii="Times New Roman" w:hAnsi="Times New Roman" w:cs="Times New Roman"/>
          <w:b/>
          <w:sz w:val="24"/>
          <w:szCs w:val="24"/>
        </w:rPr>
      </w:pPr>
    </w:p>
    <w:p w:rsidR="00975E37" w:rsidRPr="00F6116A" w:rsidRDefault="00975E37">
      <w:pPr>
        <w:spacing w:after="0" w:line="240" w:lineRule="auto"/>
        <w:jc w:val="center"/>
        <w:rPr>
          <w:rFonts w:ascii="Times New Roman" w:hAnsi="Times New Roman" w:cs="Times New Roman"/>
          <w:b/>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№2</w:t>
            </w:r>
            <w:r w:rsidR="00C95207" w:rsidRPr="000C0438">
              <w:rPr>
                <w:rFonts w:ascii="Times New Roman" w:hAnsi="Times New Roman" w:cs="Times New Roman"/>
                <w:b/>
                <w:sz w:val="24"/>
                <w:szCs w:val="24"/>
              </w:rPr>
              <w:t>4</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Действия ДСП при невозможности перевода стрелки электрической централизации.</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ТРА станции. Определение, разделы, приложения. Составление ТРА.</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FE4CEB">
      <w:pPr>
        <w:spacing w:after="0" w:line="240" w:lineRule="auto"/>
        <w:rPr>
          <w:rFonts w:ascii="Times New Roman" w:hAnsi="Times New Roman" w:cs="Times New Roman"/>
          <w:b/>
          <w:spacing w:val="6"/>
          <w:sz w:val="24"/>
          <w:szCs w:val="24"/>
        </w:rPr>
      </w:pP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B51D13" w:rsidRPr="00F6116A" w:rsidTr="00B51D13">
        <w:trPr>
          <w:trHeight w:val="2300"/>
        </w:trPr>
        <w:tc>
          <w:tcPr>
            <w:tcW w:w="3543"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B51D13" w:rsidRPr="00F6116A" w:rsidRDefault="00B51D13" w:rsidP="00B51D13">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№2</w:t>
            </w:r>
            <w:r w:rsidR="00C95207" w:rsidRPr="000C0438">
              <w:rPr>
                <w:rFonts w:ascii="Times New Roman" w:hAnsi="Times New Roman" w:cs="Times New Roman"/>
                <w:b/>
                <w:sz w:val="24"/>
                <w:szCs w:val="24"/>
              </w:rPr>
              <w:t>5</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B51D13" w:rsidRPr="000C0438" w:rsidRDefault="00B51D13" w:rsidP="00B51D13">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B51D13" w:rsidRPr="000C0438" w:rsidRDefault="00B51D13" w:rsidP="00B51D13">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B51D13" w:rsidRPr="00F6116A" w:rsidRDefault="00B51D13" w:rsidP="00B51D13">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действий ДСП при обнаружении пожара в поезде.</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Движение поездов при неисправности полуавтоматической блокировки.</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rsidP="00B51D13">
      <w:pPr>
        <w:spacing w:after="0" w:line="240" w:lineRule="auto"/>
        <w:rPr>
          <w:rFonts w:ascii="Times New Roman" w:hAnsi="Times New Roman" w:cs="Times New Roman"/>
          <w:b/>
          <w:caps/>
          <w:sz w:val="24"/>
          <w:szCs w:val="24"/>
        </w:rPr>
      </w:pPr>
    </w:p>
    <w:p w:rsidR="00975E37" w:rsidRPr="00F6116A" w:rsidRDefault="00975E37">
      <w:pPr>
        <w:spacing w:after="0" w:line="240" w:lineRule="auto"/>
        <w:jc w:val="center"/>
        <w:rPr>
          <w:rFonts w:ascii="Times New Roman" w:hAnsi="Times New Roman" w:cs="Times New Roman"/>
          <w:b/>
          <w:caps/>
          <w:sz w:val="24"/>
          <w:szCs w:val="24"/>
        </w:rPr>
      </w:pPr>
    </w:p>
    <w:p w:rsidR="00220378" w:rsidRDefault="00220378">
      <w:pPr>
        <w:spacing w:after="0" w:line="240" w:lineRule="auto"/>
        <w:rPr>
          <w:rFonts w:ascii="Times New Roman" w:hAnsi="Times New Roman" w:cs="Times New Roman"/>
          <w:b/>
          <w:caps/>
          <w:sz w:val="28"/>
          <w:szCs w:val="28"/>
        </w:rPr>
      </w:pPr>
      <w:r>
        <w:rPr>
          <w:rFonts w:ascii="Times New Roman" w:hAnsi="Times New Roman" w:cs="Times New Roman"/>
          <w:b/>
          <w:caps/>
          <w:sz w:val="28"/>
          <w:szCs w:val="28"/>
        </w:rPr>
        <w:br w:type="page"/>
      </w:r>
    </w:p>
    <w:p w:rsidR="00975E37" w:rsidRPr="00B51D13" w:rsidRDefault="006F4288" w:rsidP="00B51D13">
      <w:pPr>
        <w:spacing w:after="0" w:line="240" w:lineRule="auto"/>
        <w:jc w:val="center"/>
        <w:rPr>
          <w:rFonts w:ascii="Times New Roman" w:hAnsi="Times New Roman" w:cs="Times New Roman"/>
          <w:b/>
          <w:caps/>
          <w:sz w:val="28"/>
          <w:szCs w:val="28"/>
        </w:rPr>
      </w:pPr>
      <w:r w:rsidRPr="000B26A4">
        <w:rPr>
          <w:rFonts w:ascii="Times New Roman" w:hAnsi="Times New Roman" w:cs="Times New Roman"/>
          <w:b/>
          <w:caps/>
          <w:sz w:val="28"/>
          <w:szCs w:val="20"/>
        </w:rPr>
        <w:lastRenderedPageBreak/>
        <w:t>ПЕРЕЧЕНЬ ВОПРОСОВ ДЛЯ ПРОМЕЖУТОЧНОЙ АТТЕСТАЦИИ</w:t>
      </w:r>
      <w:r>
        <w:rPr>
          <w:rFonts w:ascii="Times New Roman" w:hAnsi="Times New Roman" w:cs="Times New Roman"/>
          <w:b/>
          <w:caps/>
          <w:sz w:val="28"/>
          <w:szCs w:val="28"/>
        </w:rPr>
        <w:t xml:space="preserve"> (</w:t>
      </w:r>
      <w:r w:rsidR="00FE4CEB">
        <w:rPr>
          <w:rFonts w:ascii="Times New Roman" w:hAnsi="Times New Roman" w:cs="Times New Roman"/>
          <w:b/>
          <w:caps/>
          <w:sz w:val="28"/>
          <w:szCs w:val="28"/>
        </w:rPr>
        <w:t>дифференцированн</w:t>
      </w:r>
      <w:r>
        <w:rPr>
          <w:rFonts w:ascii="Times New Roman" w:hAnsi="Times New Roman" w:cs="Times New Roman"/>
          <w:b/>
          <w:caps/>
          <w:sz w:val="28"/>
          <w:szCs w:val="28"/>
        </w:rPr>
        <w:t>ЫЙ</w:t>
      </w:r>
      <w:r w:rsidR="00FE4CEB">
        <w:rPr>
          <w:rFonts w:ascii="Times New Roman" w:hAnsi="Times New Roman" w:cs="Times New Roman"/>
          <w:b/>
          <w:caps/>
          <w:sz w:val="28"/>
          <w:szCs w:val="28"/>
        </w:rPr>
        <w:t xml:space="preserve"> зачет</w:t>
      </w:r>
      <w:r>
        <w:rPr>
          <w:rFonts w:ascii="Times New Roman" w:hAnsi="Times New Roman" w:cs="Times New Roman"/>
          <w:b/>
          <w:caps/>
          <w:sz w:val="28"/>
          <w:szCs w:val="28"/>
        </w:rPr>
        <w:t>)</w:t>
      </w:r>
    </w:p>
    <w:p w:rsidR="00975E37" w:rsidRDefault="00FE4CEB">
      <w:pPr>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w:t>
      </w:r>
      <w:r w:rsidR="00220378">
        <w:rPr>
          <w:rFonts w:ascii="Times New Roman" w:hAnsi="Times New Roman" w:cs="Times New Roman"/>
          <w:b/>
          <w:sz w:val="28"/>
          <w:szCs w:val="28"/>
        </w:rPr>
        <w:t>очная форма обучения</w:t>
      </w:r>
      <w:r>
        <w:rPr>
          <w:rFonts w:ascii="Times New Roman" w:hAnsi="Times New Roman" w:cs="Times New Roman"/>
          <w:b/>
          <w:sz w:val="28"/>
          <w:szCs w:val="28"/>
        </w:rPr>
        <w:t>)</w:t>
      </w:r>
    </w:p>
    <w:p w:rsidR="00975E37" w:rsidRPr="00220378" w:rsidRDefault="00975E37" w:rsidP="00220378">
      <w:pPr>
        <w:spacing w:after="0" w:line="240" w:lineRule="auto"/>
        <w:jc w:val="center"/>
        <w:rPr>
          <w:rFonts w:ascii="Times New Roman" w:hAnsi="Times New Roman" w:cs="Times New Roman"/>
          <w:b/>
          <w:sz w:val="28"/>
          <w:szCs w:val="28"/>
        </w:rPr>
      </w:pPr>
    </w:p>
    <w:p w:rsidR="00975E37" w:rsidRDefault="00FE4CEB" w:rsidP="00464EDB">
      <w:pPr>
        <w:pStyle w:val="aff9"/>
        <w:numPr>
          <w:ilvl w:val="0"/>
          <w:numId w:val="225"/>
        </w:numPr>
        <w:tabs>
          <w:tab w:val="clear" w:pos="702"/>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Основные обязанности работников железнодорожного транспорта и их ответственность за движение поездов.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допуска к управлению локомотивом, сигналами, стрелками, аппаратами и другими устройствами, связанными с обеспечением безопасности движения поездов.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Ответственность работников железнодорожного транспорта за выполнение ПТЭ и инструкций.</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Сооружения и устройства инфраструктуры железнодорожного транспорта общего пользования, железнодорожные пути необщего пользования и расположенные на них сооружения, устройства, механизмы и оборудование железнодорожного транспорта, требования, предъявляемые к их содержанию, правила приемки в постоянную эксплуатацию</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проверки габаритов сооружений и устройств и устранения негабаритных мест</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ПТЭ к расстояниям между осями смежных железнодорожных путей на перегонах и железнодорожных станциях.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Габариты погрузки, проверка правильности размещения грузов в пределах габаритов погрузки, габаритные ворота, виды негабаритности.</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Техническая эксплуатация сооружений и устройств путевого хозяйства.</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к укладке стрелочных переводов. Марки крестовин стрелочных переводов, в том числе для пропуска пассажирских поездов.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Неисправности стрелочных переводов и глухих пересечений, при которых не допускается их эксплуатация.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Оборудование нецентрализованных стрелок контрольными стрелочными замками.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Виды и категории железнодорожных переездов, их устройство и оборудование, освещение, переездная сигнализация.</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к устройству примыкания или пересечения железнодорожных линий в одном уровне, устройства для предотвращения самопроизвольного выхода железнодорожного подвижного состава на железнодорожную станцию или перегон.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Устройство сплетений путей</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Сооружения и устройства станционного хозяйства</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Размещение на железнодорожных станциях восстановительных и пожарных поездов.</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ПТЭ к устройствам путевой автоматической и полуавтоматической блокировки на перегонах и железнодорожных станциях.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Устройства диспетчерского контроля за движением поездов на участках, оборудованных автоблокировкой.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электрической централизации стрелок и светофоров, приводам и замыкателям централизованных стрелок.</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Требования ПТЭ к устройствам диспетчерской централизации и устройствам телеуправления стрелками и светофорами прилегающих железнодорожных станций.</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путевым устройствам автоматической локомотивной сигнализации</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устройствам ключевой зависимости стрелок и сигналов, станционной блокировке.</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пользования поездной диспетчерской и поездной межстанционной технологической электросвязью.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Поездная и станционная радиосвязь, оборудование ее системой автоматизированной регистрации переговоров; устройства двусторонней парковой связи</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устройствам технологического электроснабжения железнодорожного транспорта, защита подземных металлических сооружений от электрической коррозии, заземление металлических конструкций и предохранительные сооружения на путепроводах и пешеходных мостах, расположенных над электрифицированными железнодорожными путями</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Оформление записей в Журнале осмотра путей, стрелочных переводов, устройств СЦБ, связи и контактной сети</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Сигналы на железнодорожном транспорте</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Виды светофоров, их назначение, место установки, обозначения, значение подаваемых ими сигналов.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Входные и маршрутные светофоры: место установки, подаваемые сигналы, в том числе при приеме с неправильного пути, на боковые железнодорожные пути со стрелочными переводами пологих марок; случаи применения сигналов “зеленый мигающий огонь”, “ три желтых огня”.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Выходные светофоры: место установки, подаваемые сигналы на участках с автоблокировкой и полуавтоматической блокировкой, на участках, оборудованных автоматической локомотивной сигнализацией (АЛС) как самостоятельным средством сигнализации и связи; применение маршрутного указателя и сигналов “три зеленых огня”, “один желтый мигающий и один лунно-белый огонь”.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отправления поездов на ответвление, не оборудованное путевой блокировкой.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Пригласительный сигнал.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Проходные светофоры: показания на участках, оборудованных автоблокировкой, полуавтоматической блокировкой; показания проходных, входных, маршрутных и выходных светофоров на участках, оборудованных четырехзначной сигнализацией, применение и показания предвходных светофоров; применение дополнительных указателей на светофорах, ограничивающих блок-участок длиной меньше тормозного пути.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Светофоры - прикрытия и заградительные, предупредительные и повторительные.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 xml:space="preserve">Локомотивные светофоры: показания на участках, оборудованных автоблокировкой и АЛС; на участках, где АЛС применяется как самостоятельное средство сигнализации и связи.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Светофоры на железнодорожных путях необщего пользования: въездные (выездные), технологические. Обозначение недействующих светофоров.</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Сигналы ограждения на железнодорожном транспорте</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Ограждение мест препятствий для движения поездов и мест производства работ на перегонах.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Схемы ограждения на железнодорожных путях общего пользования, однопутном участке, на одном из железнодорожных путей или на обоих железнодорожных путях двухпутного участка, на перегоне вблизи железнодорожной станции, на железнодорожных путях необщего пользования.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к одежде сигналистов, охраняющих петарды и переносные сигналы.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ограждения мест, через которые поезда могут проходить только с проводником; мест сплетения железнодорожных путей.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ограждения мест производства работ на железнодорожном пути переносным сигнальным знаком “С”- подача свистка.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Ограждение мест препятствий для движения поездов и мест производства работ на железнодорожных станциях: установка стрелок, их запирание или зашивание костылями, установка переносных сигналов на железнодорожном пути, на стрелочном переводе, вблизи стрелочного перевода, на входной стрелке, между входной стрелкой и входным сигналом.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Ограждение мест, требующих уменьшения скорости на главных и на станционных железнодорожных путях.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Ограждение железнодорожного подвижного состава на станционных железнодорожных путях.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Ограждение поезда при вынужденной остановке на перегоне</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предъявляемые к ручным сигналам при приеме, пропуске, отправлении поездов, при опробовании автотормозов; должностные лица, в обязанность которых вменяется подача сигналов.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Указатели: маршрутные, стрелочные, устройств сбрасывания и путевого заграждения и прочие; показания и место установки. Постоянные и временные сигнальные знаки, их назначение и места установки</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Показания и значения сигналов, подаваемых маневровыми и горочными светофорами.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Ручные и звуковые сигналы, подаваемые при маневрах.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Сигналы, применяемые для обозначения грузовых и пассажирских поездов, локомотивов, снегоочистителей, съемных подвижных единиц, специализированных поездов (вертушек) на железнодорожных путях необщего пользования.</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Звуковые сигналы, применяемые при движении поездов.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Оповестительный сигнал, сигнал бдительности. </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Сигналы тревоги и специальные указатели. Действия работников при подаче сигналов тревоги</w:t>
      </w:r>
    </w:p>
    <w:p w:rsidR="00975E37" w:rsidRDefault="00FE4CEB" w:rsidP="00464EDB">
      <w:pPr>
        <w:pStyle w:val="aff9"/>
        <w:numPr>
          <w:ilvl w:val="0"/>
          <w:numId w:val="225"/>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Общие требования к железнодорожному подвижному составу и специальному самоходному подвижному составу</w:t>
      </w:r>
    </w:p>
    <w:p w:rsidR="00220378" w:rsidRDefault="00220378">
      <w:pPr>
        <w:spacing w:after="0" w:line="240" w:lineRule="auto"/>
        <w:rPr>
          <w:rStyle w:val="27"/>
          <w:rFonts w:eastAsiaTheme="minorEastAsia"/>
        </w:rPr>
      </w:pPr>
      <w:r>
        <w:rPr>
          <w:rStyle w:val="27"/>
          <w:rFonts w:eastAsiaTheme="minorEastAsia"/>
        </w:rPr>
        <w:br w:type="page"/>
      </w:r>
    </w:p>
    <w:p w:rsidR="00975E37" w:rsidRDefault="00FE4CEB" w:rsidP="00B51D13">
      <w:pPr>
        <w:spacing w:after="0" w:line="240" w:lineRule="auto"/>
        <w:jc w:val="center"/>
        <w:rPr>
          <w:rStyle w:val="27"/>
          <w:rFonts w:eastAsiaTheme="minorEastAsia"/>
        </w:rPr>
      </w:pPr>
      <w:r>
        <w:rPr>
          <w:rStyle w:val="27"/>
          <w:rFonts w:eastAsiaTheme="minorEastAsia"/>
        </w:rPr>
        <w:lastRenderedPageBreak/>
        <w:t>БИЛЕТЫ ДЛЯ ПРОВЕДЕНИЯ ДИФФЕРЕНЦИРОВАННОГО ЗАЧЕТА</w:t>
      </w:r>
    </w:p>
    <w:p w:rsidR="00975E37" w:rsidRDefault="00FE4CEB">
      <w:pPr>
        <w:spacing w:after="0" w:line="240" w:lineRule="auto"/>
        <w:jc w:val="center"/>
        <w:rPr>
          <w:rStyle w:val="27"/>
          <w:rFonts w:eastAsiaTheme="minorEastAsia"/>
        </w:rPr>
      </w:pPr>
      <w:r>
        <w:rPr>
          <w:rStyle w:val="27"/>
          <w:rFonts w:eastAsiaTheme="minorEastAsia"/>
        </w:rPr>
        <w:t>(</w:t>
      </w:r>
      <w:r w:rsidR="00220378">
        <w:rPr>
          <w:rStyle w:val="27"/>
          <w:rFonts w:eastAsiaTheme="minorEastAsia"/>
        </w:rPr>
        <w:t>очная форма обучения</w:t>
      </w:r>
      <w:r>
        <w:rPr>
          <w:rStyle w:val="27"/>
          <w:rFonts w:eastAsiaTheme="minorEastAsia"/>
        </w:rPr>
        <w:t>)</w:t>
      </w:r>
    </w:p>
    <w:p w:rsidR="00975E37" w:rsidRDefault="00975E37">
      <w:pPr>
        <w:spacing w:after="0" w:line="240" w:lineRule="auto"/>
        <w:jc w:val="center"/>
        <w:rPr>
          <w:rFonts w:ascii="Times New Roman" w:hAnsi="Times New Roman" w:cs="Times New Roman"/>
          <w:b/>
          <w:sz w:val="28"/>
          <w:szCs w:val="28"/>
        </w:rPr>
      </w:pPr>
    </w:p>
    <w:p w:rsidR="00975E37" w:rsidRDefault="00FE4CEB">
      <w:pPr>
        <w:pStyle w:val="aff9"/>
        <w:widowControl w:val="0"/>
        <w:spacing w:after="0" w:line="240" w:lineRule="auto"/>
        <w:ind w:left="0" w:firstLine="709"/>
        <w:jc w:val="both"/>
        <w:rPr>
          <w:rFonts w:ascii="Times New Roman" w:hAnsi="Times New Roman"/>
          <w:b/>
          <w:sz w:val="28"/>
          <w:szCs w:val="28"/>
        </w:rPr>
      </w:pPr>
      <w:r>
        <w:rPr>
          <w:rFonts w:ascii="Times New Roman" w:hAnsi="Times New Roman"/>
          <w:b/>
          <w:sz w:val="28"/>
          <w:szCs w:val="28"/>
          <w:u w:val="single"/>
        </w:rPr>
        <w:t>Инструкция для экзаменующегося</w:t>
      </w:r>
      <w:r>
        <w:rPr>
          <w:rFonts w:ascii="Times New Roman" w:hAnsi="Times New Roman"/>
          <w:b/>
          <w:sz w:val="28"/>
          <w:szCs w:val="28"/>
        </w:rPr>
        <w:t>:</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1. Прочтите внимательно инструкцию.</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4. Время на подготовку – 20 минут.</w:t>
      </w:r>
    </w:p>
    <w:p w:rsidR="00975E37" w:rsidRDefault="00975E37">
      <w:pPr>
        <w:pStyle w:val="aff9"/>
        <w:widowControl w:val="0"/>
        <w:spacing w:after="0" w:line="240" w:lineRule="auto"/>
        <w:ind w:left="0" w:firstLine="709"/>
        <w:jc w:val="both"/>
        <w:rPr>
          <w:rFonts w:ascii="Times New Roman" w:hAnsi="Times New Roman"/>
          <w:sz w:val="28"/>
          <w:szCs w:val="28"/>
        </w:rPr>
      </w:pPr>
    </w:p>
    <w:p w:rsidR="00975E37" w:rsidRDefault="00FE4CEB">
      <w:pPr>
        <w:pStyle w:val="aff9"/>
        <w:widowControl w:val="0"/>
        <w:spacing w:after="0" w:line="240" w:lineRule="auto"/>
        <w:ind w:left="0" w:firstLine="709"/>
        <w:jc w:val="both"/>
        <w:rPr>
          <w:rFonts w:ascii="Times New Roman" w:hAnsi="Times New Roman"/>
          <w:b/>
          <w:sz w:val="28"/>
          <w:szCs w:val="28"/>
          <w:u w:val="single"/>
        </w:rPr>
      </w:pPr>
      <w:r>
        <w:rPr>
          <w:rFonts w:ascii="Times New Roman" w:hAnsi="Times New Roman"/>
          <w:b/>
          <w:sz w:val="28"/>
          <w:szCs w:val="28"/>
          <w:u w:val="single"/>
        </w:rPr>
        <w:t>Критерии оценки:</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«отлично»</w:t>
      </w:r>
      <w:r>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«хорошо»</w:t>
      </w:r>
      <w:r>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«удовлетворительно»</w:t>
      </w:r>
      <w:r>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«неудовлетворительно»</w:t>
      </w:r>
      <w:r>
        <w:rPr>
          <w:rFonts w:ascii="Times New Roman" w:hAnsi="Times New Roman"/>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975E37" w:rsidRDefault="00975E37">
      <w:pPr>
        <w:spacing w:after="0" w:line="240" w:lineRule="auto"/>
        <w:rPr>
          <w:rFonts w:ascii="Times New Roman" w:hAnsi="Times New Roman" w:cs="Times New Roman"/>
          <w:b/>
          <w:sz w:val="28"/>
          <w:szCs w:val="28"/>
        </w:rPr>
      </w:pPr>
    </w:p>
    <w:p w:rsidR="00975E37" w:rsidRDefault="00975E37">
      <w:pPr>
        <w:spacing w:after="0" w:line="240" w:lineRule="auto"/>
        <w:rPr>
          <w:rFonts w:ascii="Times New Roman" w:hAnsi="Times New Roman" w:cs="Times New Roman"/>
          <w:b/>
          <w:sz w:val="28"/>
          <w:szCs w:val="28"/>
        </w:rPr>
      </w:pPr>
    </w:p>
    <w:p w:rsidR="00975E37" w:rsidRDefault="00975E37">
      <w:pPr>
        <w:spacing w:after="0" w:line="240" w:lineRule="auto"/>
        <w:rPr>
          <w:rFonts w:ascii="Times New Roman" w:hAnsi="Times New Roman" w:cs="Times New Roman"/>
          <w:b/>
          <w:sz w:val="28"/>
          <w:szCs w:val="28"/>
        </w:rPr>
      </w:pPr>
    </w:p>
    <w:p w:rsidR="00975E37" w:rsidRDefault="00975E37">
      <w:pPr>
        <w:spacing w:after="0" w:line="240" w:lineRule="auto"/>
        <w:rPr>
          <w:rFonts w:ascii="Times New Roman" w:hAnsi="Times New Roman" w:cs="Times New Roman"/>
          <w:b/>
          <w:sz w:val="28"/>
          <w:szCs w:val="28"/>
        </w:rPr>
      </w:pPr>
    </w:p>
    <w:p w:rsidR="00975E37" w:rsidRDefault="00975E37">
      <w:pPr>
        <w:spacing w:after="0" w:line="240" w:lineRule="auto"/>
        <w:rPr>
          <w:rFonts w:ascii="Times New Roman" w:hAnsi="Times New Roman" w:cs="Times New Roman"/>
          <w:b/>
          <w:sz w:val="28"/>
          <w:szCs w:val="28"/>
        </w:rPr>
      </w:pPr>
    </w:p>
    <w:p w:rsidR="00975E37" w:rsidRDefault="00975E37">
      <w:pPr>
        <w:spacing w:after="0" w:line="240" w:lineRule="auto"/>
        <w:rPr>
          <w:rFonts w:ascii="Times New Roman" w:hAnsi="Times New Roman" w:cs="Times New Roman"/>
          <w:b/>
          <w:sz w:val="28"/>
          <w:szCs w:val="28"/>
        </w:rPr>
      </w:pPr>
    </w:p>
    <w:p w:rsidR="00975E37" w:rsidRDefault="00975E37">
      <w:pPr>
        <w:spacing w:after="0" w:line="240" w:lineRule="auto"/>
        <w:rPr>
          <w:rFonts w:ascii="Times New Roman" w:hAnsi="Times New Roman" w:cs="Times New Roman"/>
          <w:b/>
          <w:sz w:val="28"/>
          <w:szCs w:val="28"/>
        </w:rPr>
      </w:pPr>
    </w:p>
    <w:p w:rsidR="00975E37" w:rsidRDefault="00975E37">
      <w:pPr>
        <w:spacing w:after="0" w:line="240" w:lineRule="auto"/>
        <w:rPr>
          <w:rFonts w:ascii="Times New Roman" w:hAnsi="Times New Roman" w:cs="Times New Roman"/>
          <w:b/>
          <w:sz w:val="28"/>
          <w:szCs w:val="28"/>
        </w:rPr>
      </w:pPr>
    </w:p>
    <w:p w:rsidR="00975E37" w:rsidRDefault="00975E37">
      <w:pPr>
        <w:spacing w:after="0" w:line="240" w:lineRule="auto"/>
        <w:rPr>
          <w:rFonts w:ascii="Times New Roman" w:hAnsi="Times New Roman" w:cs="Times New Roman"/>
          <w:b/>
          <w:sz w:val="28"/>
          <w:szCs w:val="28"/>
        </w:rPr>
      </w:pPr>
    </w:p>
    <w:p w:rsidR="00975E37" w:rsidRDefault="00975E37">
      <w:pPr>
        <w:spacing w:after="0" w:line="240" w:lineRule="auto"/>
        <w:rPr>
          <w:rFonts w:ascii="Times New Roman" w:hAnsi="Times New Roman" w:cs="Times New Roman"/>
          <w:b/>
          <w:sz w:val="28"/>
          <w:szCs w:val="28"/>
        </w:rPr>
      </w:pPr>
    </w:p>
    <w:p w:rsidR="00975E37" w:rsidRDefault="00FE4CEB">
      <w:pPr>
        <w:keepNext/>
        <w:tabs>
          <w:tab w:val="left" w:pos="-540"/>
          <w:tab w:val="left" w:pos="-180"/>
        </w:tabs>
        <w:spacing w:after="0" w:line="240" w:lineRule="auto"/>
        <w:ind w:right="-185"/>
        <w:outlineLvl w:val="0"/>
        <w:rPr>
          <w:rFonts w:ascii="Times New Roman" w:hAnsi="Times New Roman" w:cs="Times New Roman"/>
          <w:b/>
          <w:spacing w:val="6"/>
          <w:sz w:val="28"/>
          <w:szCs w:val="28"/>
        </w:rPr>
      </w:pPr>
      <w: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0C0438" w:rsidRDefault="00C95207" w:rsidP="00C95207">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Дифференцированный зачет</w:t>
            </w:r>
          </w:p>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Билет №1</w:t>
            </w:r>
          </w:p>
          <w:p w:rsidR="00C95207" w:rsidRPr="000C0438" w:rsidRDefault="00C95207" w:rsidP="00D66CCE">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95207" w:rsidRPr="000C0438" w:rsidRDefault="00C95207" w:rsidP="00D66CCE">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95207" w:rsidRPr="000C0438" w:rsidRDefault="00C95207" w:rsidP="00D66CCE">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09"/>
        <w:gridCol w:w="9781"/>
      </w:tblGrid>
      <w:tr w:rsidR="00975E37" w:rsidRPr="00F6116A">
        <w:tc>
          <w:tcPr>
            <w:tcW w:w="709" w:type="dxa"/>
          </w:tcPr>
          <w:p w:rsidR="00975E37" w:rsidRPr="00220378" w:rsidRDefault="00220378" w:rsidP="00220378">
            <w:pPr>
              <w:tabs>
                <w:tab w:val="left" w:pos="702"/>
              </w:tabs>
              <w:spacing w:after="0" w:line="240" w:lineRule="auto"/>
              <w:jc w:val="both"/>
              <w:rPr>
                <w:rFonts w:ascii="Times New Roman" w:hAnsi="Times New Roman"/>
                <w:sz w:val="24"/>
                <w:szCs w:val="24"/>
              </w:rPr>
            </w:pPr>
            <w:r>
              <w:rPr>
                <w:rFonts w:ascii="Times New Roman" w:hAnsi="Times New Roman"/>
                <w:sz w:val="24"/>
                <w:szCs w:val="24"/>
              </w:rPr>
              <w:t>1.</w:t>
            </w:r>
          </w:p>
        </w:tc>
        <w:tc>
          <w:tcPr>
            <w:tcW w:w="9780" w:type="dxa"/>
            <w:vAlign w:val="center"/>
          </w:tcPr>
          <w:p w:rsidR="00975E37" w:rsidRPr="00F6116A" w:rsidRDefault="00FE4CEB">
            <w:pPr>
              <w:pStyle w:val="aff9"/>
              <w:tabs>
                <w:tab w:val="left" w:pos="1134"/>
              </w:tabs>
              <w:spacing w:after="0" w:line="240" w:lineRule="auto"/>
              <w:ind w:left="0"/>
              <w:jc w:val="both"/>
              <w:rPr>
                <w:rFonts w:ascii="Times New Roman" w:hAnsi="Times New Roman"/>
                <w:color w:val="FF0000"/>
                <w:sz w:val="24"/>
                <w:szCs w:val="24"/>
              </w:rPr>
            </w:pPr>
            <w:r w:rsidRPr="00F6116A">
              <w:rPr>
                <w:rFonts w:ascii="Times New Roman" w:hAnsi="Times New Roman"/>
                <w:sz w:val="24"/>
                <w:szCs w:val="24"/>
              </w:rPr>
              <w:t>Основные обязанности работников железнодорожного транспорта и их ответственность за движение поездов</w:t>
            </w:r>
          </w:p>
        </w:tc>
      </w:tr>
      <w:tr w:rsidR="00975E37" w:rsidRPr="00F6116A">
        <w:tc>
          <w:tcPr>
            <w:tcW w:w="709" w:type="dxa"/>
          </w:tcPr>
          <w:p w:rsidR="00975E37" w:rsidRPr="00220378" w:rsidRDefault="00220378" w:rsidP="00220378">
            <w:pPr>
              <w:tabs>
                <w:tab w:val="left" w:pos="702"/>
              </w:tabs>
              <w:spacing w:after="0" w:line="240" w:lineRule="auto"/>
              <w:jc w:val="both"/>
              <w:rPr>
                <w:rFonts w:ascii="Times New Roman" w:hAnsi="Times New Roman"/>
                <w:sz w:val="24"/>
                <w:szCs w:val="24"/>
              </w:rPr>
            </w:pPr>
            <w:r>
              <w:rPr>
                <w:rFonts w:ascii="Times New Roman" w:hAnsi="Times New Roman"/>
                <w:sz w:val="24"/>
                <w:szCs w:val="24"/>
              </w:rPr>
              <w:t>2.</w:t>
            </w:r>
          </w:p>
        </w:tc>
        <w:tc>
          <w:tcPr>
            <w:tcW w:w="9780" w:type="dxa"/>
            <w:vAlign w:val="center"/>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Оформление записей в Журнале осмотра путей, стрелочных переводов, устройств СЦБ, связи и контактной сети</w:t>
            </w:r>
          </w:p>
        </w:tc>
      </w:tr>
      <w:tr w:rsidR="00975E37" w:rsidRPr="00F6116A">
        <w:tc>
          <w:tcPr>
            <w:tcW w:w="709" w:type="dxa"/>
          </w:tcPr>
          <w:p w:rsidR="00975E37" w:rsidRPr="00F6116A" w:rsidRDefault="00975E37">
            <w:pPr>
              <w:pStyle w:val="aff9"/>
              <w:spacing w:after="0" w:line="240" w:lineRule="auto"/>
              <w:ind w:left="342"/>
              <w:jc w:val="both"/>
              <w:rPr>
                <w:rFonts w:ascii="Times New Roman" w:hAnsi="Times New Roman"/>
                <w:sz w:val="24"/>
                <w:szCs w:val="24"/>
              </w:rPr>
            </w:pPr>
          </w:p>
        </w:tc>
        <w:tc>
          <w:tcPr>
            <w:tcW w:w="9780" w:type="dxa"/>
            <w:vAlign w:val="center"/>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Дифференцированный зачет</w:t>
            </w:r>
          </w:p>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Билет №2</w:t>
            </w:r>
          </w:p>
          <w:p w:rsidR="00C95207" w:rsidRPr="000C0438" w:rsidRDefault="00C95207" w:rsidP="00D66CCE">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95207" w:rsidRPr="000C0438" w:rsidRDefault="00C95207" w:rsidP="00D66CCE">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95207" w:rsidRPr="000C0438" w:rsidRDefault="00C95207" w:rsidP="00D66CCE">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b/>
          <w:sz w:val="24"/>
          <w:szCs w:val="24"/>
        </w:rPr>
      </w:pPr>
    </w:p>
    <w:tbl>
      <w:tblPr>
        <w:tblW w:w="10490" w:type="dxa"/>
        <w:tblInd w:w="-493" w:type="dxa"/>
        <w:tblLayout w:type="fixed"/>
        <w:tblLook w:val="04A0"/>
      </w:tblPr>
      <w:tblGrid>
        <w:gridCol w:w="709"/>
        <w:gridCol w:w="9781"/>
      </w:tblGrid>
      <w:tr w:rsidR="00975E37" w:rsidRPr="00F6116A">
        <w:tc>
          <w:tcPr>
            <w:tcW w:w="709" w:type="dxa"/>
          </w:tcPr>
          <w:p w:rsidR="00975E37" w:rsidRPr="00F6116A" w:rsidRDefault="00975E37" w:rsidP="00C25FAC">
            <w:pPr>
              <w:pStyle w:val="aff9"/>
              <w:numPr>
                <w:ilvl w:val="0"/>
                <w:numId w:val="308"/>
              </w:numPr>
              <w:spacing w:after="0" w:line="240" w:lineRule="auto"/>
              <w:jc w:val="both"/>
              <w:rPr>
                <w:rFonts w:ascii="Times New Roman" w:hAnsi="Times New Roman"/>
                <w:sz w:val="24"/>
                <w:szCs w:val="24"/>
              </w:rPr>
            </w:pPr>
          </w:p>
        </w:tc>
        <w:tc>
          <w:tcPr>
            <w:tcW w:w="9780"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 xml:space="preserve">Порядок допуска к управлению локомотивом, сигналами, стрелками, аппаратами и другими устройствами, связанными с обеспечением безопасности движения поездов. </w:t>
            </w:r>
          </w:p>
        </w:tc>
      </w:tr>
      <w:tr w:rsidR="00975E37" w:rsidRPr="00F6116A">
        <w:tc>
          <w:tcPr>
            <w:tcW w:w="709" w:type="dxa"/>
          </w:tcPr>
          <w:p w:rsidR="00975E37" w:rsidRPr="00F6116A" w:rsidRDefault="00975E37" w:rsidP="00C25FAC">
            <w:pPr>
              <w:pStyle w:val="aff9"/>
              <w:numPr>
                <w:ilvl w:val="0"/>
                <w:numId w:val="308"/>
              </w:numPr>
              <w:spacing w:after="0" w:line="240" w:lineRule="auto"/>
              <w:jc w:val="both"/>
              <w:rPr>
                <w:rFonts w:ascii="Times New Roman" w:hAnsi="Times New Roman"/>
                <w:sz w:val="24"/>
                <w:szCs w:val="24"/>
              </w:rPr>
            </w:pPr>
          </w:p>
        </w:tc>
        <w:tc>
          <w:tcPr>
            <w:tcW w:w="9780" w:type="dxa"/>
            <w:vAlign w:val="center"/>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Сигналы на железнодорожном транспорте</w:t>
            </w:r>
          </w:p>
        </w:tc>
      </w:tr>
      <w:tr w:rsidR="00975E37" w:rsidRPr="00F6116A">
        <w:tc>
          <w:tcPr>
            <w:tcW w:w="709" w:type="dxa"/>
          </w:tcPr>
          <w:p w:rsidR="00975E37" w:rsidRPr="00F6116A" w:rsidRDefault="00975E37">
            <w:pPr>
              <w:pStyle w:val="aff9"/>
              <w:spacing w:after="0" w:line="240" w:lineRule="auto"/>
              <w:ind w:left="702"/>
              <w:jc w:val="both"/>
              <w:rPr>
                <w:rFonts w:ascii="Times New Roman" w:hAnsi="Times New Roman"/>
                <w:sz w:val="24"/>
                <w:szCs w:val="24"/>
              </w:rPr>
            </w:pPr>
          </w:p>
        </w:tc>
        <w:tc>
          <w:tcPr>
            <w:tcW w:w="9780" w:type="dxa"/>
            <w:vAlign w:val="center"/>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Дифференцированный зачет</w:t>
            </w:r>
          </w:p>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Билет №3</w:t>
            </w:r>
          </w:p>
          <w:p w:rsidR="00C95207" w:rsidRPr="000C0438" w:rsidRDefault="00C95207" w:rsidP="00D66CCE">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95207" w:rsidRPr="000C0438" w:rsidRDefault="00C95207" w:rsidP="00D66CCE">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95207" w:rsidRPr="000C0438" w:rsidRDefault="00C95207" w:rsidP="00D66CCE">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Ответственность работников железнодорожного транспорта за выполнение ПТЭ и инструкций.</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Виды светофоров, их назначение, место установки, обозначения, значение подаваемых ими сигналов</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rPr>
          <w:rFonts w:ascii="Times New Roman" w:hAnsi="Times New Roman" w:cs="Times New Roman"/>
          <w:b/>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975E37" w:rsidRPr="00F6116A" w:rsidRDefault="00975E37">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Дифференцированный зачет</w:t>
            </w:r>
          </w:p>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Билет №4</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rPr>
          <w:rFonts w:ascii="Times New Roman" w:hAnsi="Times New Roman" w:cs="Times New Roman"/>
          <w:sz w:val="24"/>
          <w:szCs w:val="24"/>
        </w:rPr>
      </w:pPr>
    </w:p>
    <w:tbl>
      <w:tblPr>
        <w:tblW w:w="10490" w:type="dxa"/>
        <w:tblInd w:w="-493" w:type="dxa"/>
        <w:tblLayout w:type="fixed"/>
        <w:tblLook w:val="04A0"/>
      </w:tblPr>
      <w:tblGrid>
        <w:gridCol w:w="722"/>
        <w:gridCol w:w="9768"/>
      </w:tblGrid>
      <w:tr w:rsidR="00975E37" w:rsidRPr="00F6116A" w:rsidTr="00220378">
        <w:tc>
          <w:tcPr>
            <w:tcW w:w="722"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68"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Сооружения и устройства инфраструктуры железнодорожного транспорта общего пользования, железнодорожные пути необщего пользования и расположенные на них сооружения, устройства, механизмы и оборудование железнодорожного транспорта, требования, предъявляемые к их содержанию, правила приемки в постоянную эксплуатацию</w:t>
            </w:r>
          </w:p>
        </w:tc>
      </w:tr>
      <w:tr w:rsidR="00975E37" w:rsidRPr="00F6116A" w:rsidTr="00220378">
        <w:tc>
          <w:tcPr>
            <w:tcW w:w="722"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68"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Входные и маршрутные светофоры: место установки, подаваемые сигналы, в том числе при приеме с неправильного пути, на боковые железнодорожные пути со стрелочными переводами пологих марок; случаи применения сигналов “зеленый мигающий огонь”, “ три желтых огня”</w:t>
            </w:r>
          </w:p>
        </w:tc>
      </w:tr>
    </w:tbl>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Дифференцированный зачет</w:t>
            </w:r>
          </w:p>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Билет №5</w:t>
            </w:r>
          </w:p>
          <w:p w:rsidR="00C95207" w:rsidRPr="000C0438" w:rsidRDefault="00C95207" w:rsidP="00D66CCE">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95207" w:rsidRPr="000C0438" w:rsidRDefault="00C95207" w:rsidP="00D66CCE">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95207" w:rsidRPr="000C0438" w:rsidRDefault="00C95207" w:rsidP="00D66CCE">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проверки габаритов сооружений и устройств и устранения негабаритных мест</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Выходные светофоры: место установки, подаваемые сигналы на участках с автоблокировкой и полуавтоматической блокировкой, на участках, оборудованных автоматической локомотивной сигнализацией (АЛС) как самостоятельным средством сигнализации и связи; применение маршрутного указателя и сигналов “три зеленых огня”, “один желтый мигающий и один лунно-белый огонь”</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Дифференцированный зачет</w:t>
            </w:r>
          </w:p>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Билет №6</w:t>
            </w:r>
          </w:p>
          <w:p w:rsidR="00C95207" w:rsidRPr="000C0438" w:rsidRDefault="00C95207" w:rsidP="00D66CCE">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95207" w:rsidRPr="000C0438" w:rsidRDefault="00C95207" w:rsidP="00D66CCE">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95207" w:rsidRPr="000C0438" w:rsidRDefault="00C95207" w:rsidP="00D66CCE">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95207" w:rsidRPr="000C0438" w:rsidRDefault="00C95207" w:rsidP="00D66CCE">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расстояниям между осями смежных железнодорожных путей на перегонах и железнодорожных станциях</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отправления поездов на ответвление, не оборудованное путевой блокировкой</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№7</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Габариты погрузки, проверка правильности размещения грузов в пределах габаритов погрузки, габаритные ворота, виды негабаритности</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Пригласительный сигнал</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975E37" w:rsidRPr="00F6116A" w:rsidRDefault="00975E37">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№8</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Техническая эксплуатация сооружений и устройств путевого хозяйства</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Проходные светофоры: показания на участках, оборудованных автоблокировкой, полуавтоматической блокировкой; показания проходных, входных, маршрутных и выходных светофоров на участках, оборудованных четырехзначной сигнализацией, применение и показания предвходных светофоров; применение дополнительных указателей на светофорах, ограничивающих блок-участок длиной меньше тормозного пути</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№9</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к укладке стрелочных переводов. Марки крестовин стрелочных переводов, в том числе для пропуска пассажирских поездов</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Светофоры - прикрытия и заградительные, предупредительные и повторительные</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 xml:space="preserve">Преподаватель                                                                                 </w:t>
      </w:r>
      <w:r w:rsidR="00220378">
        <w:rPr>
          <w:rFonts w:ascii="Times New Roman" w:hAnsi="Times New Roman" w:cs="Times New Roman"/>
          <w:sz w:val="24"/>
          <w:szCs w:val="24"/>
        </w:rPr>
        <w:t>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№10</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tbl>
      <w:tblPr>
        <w:tblW w:w="10490" w:type="dxa"/>
        <w:tblInd w:w="-493" w:type="dxa"/>
        <w:tblLayout w:type="fixed"/>
        <w:tblLook w:val="04A0"/>
      </w:tblPr>
      <w:tblGrid>
        <w:gridCol w:w="722"/>
        <w:gridCol w:w="9768"/>
      </w:tblGrid>
      <w:tr w:rsidR="00975E37" w:rsidRPr="00F6116A">
        <w:tc>
          <w:tcPr>
            <w:tcW w:w="722"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67"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Неисправности стрелочных переводов и глухих пересечений, при которых не допускается их эксплуатация</w:t>
            </w:r>
          </w:p>
        </w:tc>
      </w:tr>
      <w:tr w:rsidR="00975E37" w:rsidRPr="00F6116A">
        <w:tc>
          <w:tcPr>
            <w:tcW w:w="722"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67"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Локомотивные светофоры: показания на участках, оборудованных автоблокировкой и АЛС; на участках, где АЛС применяется как самостоятельное средство сигнализации и связи</w:t>
            </w:r>
          </w:p>
        </w:tc>
      </w:tr>
      <w:tr w:rsidR="00975E37" w:rsidRPr="00F6116A">
        <w:tc>
          <w:tcPr>
            <w:tcW w:w="722" w:type="dxa"/>
          </w:tcPr>
          <w:p w:rsidR="00975E37" w:rsidRPr="00F6116A" w:rsidRDefault="00975E37">
            <w:pPr>
              <w:pStyle w:val="aff9"/>
              <w:spacing w:after="0" w:line="240" w:lineRule="auto"/>
              <w:ind w:left="342"/>
              <w:jc w:val="both"/>
              <w:rPr>
                <w:rFonts w:ascii="Times New Roman" w:hAnsi="Times New Roman"/>
                <w:sz w:val="24"/>
                <w:szCs w:val="24"/>
              </w:rPr>
            </w:pPr>
          </w:p>
        </w:tc>
        <w:tc>
          <w:tcPr>
            <w:tcW w:w="9767"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FE4CEB">
      <w:pPr>
        <w:pStyle w:val="aff9"/>
        <w:spacing w:after="0" w:line="240" w:lineRule="auto"/>
        <w:ind w:left="0"/>
        <w:jc w:val="both"/>
        <w:rPr>
          <w:rFonts w:ascii="Times New Roman" w:hAnsi="Times New Roman"/>
          <w:sz w:val="24"/>
          <w:szCs w:val="24"/>
        </w:rPr>
      </w:pP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№11</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tbl>
      <w:tblPr>
        <w:tblW w:w="10490" w:type="dxa"/>
        <w:tblInd w:w="-493" w:type="dxa"/>
        <w:tblLayout w:type="fixed"/>
        <w:tblLook w:val="04A0"/>
      </w:tblPr>
      <w:tblGrid>
        <w:gridCol w:w="722"/>
        <w:gridCol w:w="9768"/>
      </w:tblGrid>
      <w:tr w:rsidR="00975E37" w:rsidRPr="00F6116A">
        <w:tc>
          <w:tcPr>
            <w:tcW w:w="722"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67"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 xml:space="preserve">Оборудование нецентрализованных стрелок контрольными стрелочными замками. </w:t>
            </w:r>
          </w:p>
        </w:tc>
      </w:tr>
      <w:tr w:rsidR="00975E37" w:rsidRPr="00F6116A">
        <w:tc>
          <w:tcPr>
            <w:tcW w:w="722"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67"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Светофоры на железнодорожных путях необщего пользования: въездные (выездные), технологические. Обозначение недействующих светофоров</w:t>
            </w:r>
          </w:p>
        </w:tc>
      </w:tr>
      <w:tr w:rsidR="00975E37" w:rsidRPr="00F6116A">
        <w:tc>
          <w:tcPr>
            <w:tcW w:w="722" w:type="dxa"/>
          </w:tcPr>
          <w:p w:rsidR="00975E37" w:rsidRPr="00F6116A" w:rsidRDefault="00975E37">
            <w:pPr>
              <w:pStyle w:val="aff9"/>
              <w:spacing w:after="0" w:line="240" w:lineRule="auto"/>
              <w:ind w:left="342"/>
              <w:jc w:val="both"/>
              <w:rPr>
                <w:rFonts w:ascii="Times New Roman" w:hAnsi="Times New Roman"/>
                <w:sz w:val="24"/>
                <w:szCs w:val="24"/>
              </w:rPr>
            </w:pPr>
          </w:p>
        </w:tc>
        <w:tc>
          <w:tcPr>
            <w:tcW w:w="9767"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sz w:val="24"/>
          <w:szCs w:val="24"/>
        </w:rPr>
      </w:pPr>
    </w:p>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№12</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tbl>
      <w:tblPr>
        <w:tblW w:w="10490" w:type="dxa"/>
        <w:tblInd w:w="-493" w:type="dxa"/>
        <w:tblLayout w:type="fixed"/>
        <w:tblLook w:val="04A0"/>
      </w:tblPr>
      <w:tblGrid>
        <w:gridCol w:w="722"/>
        <w:gridCol w:w="9768"/>
      </w:tblGrid>
      <w:tr w:rsidR="00975E37" w:rsidRPr="00F6116A">
        <w:tc>
          <w:tcPr>
            <w:tcW w:w="722" w:type="dxa"/>
          </w:tcPr>
          <w:p w:rsidR="00975E37" w:rsidRPr="00F6116A" w:rsidRDefault="00FE4CEB" w:rsidP="00220378">
            <w:pPr>
              <w:pStyle w:val="aff9"/>
              <w:spacing w:after="0" w:line="240" w:lineRule="auto"/>
              <w:ind w:left="67"/>
              <w:jc w:val="both"/>
              <w:rPr>
                <w:rFonts w:ascii="Times New Roman" w:hAnsi="Times New Roman"/>
                <w:sz w:val="24"/>
                <w:szCs w:val="24"/>
              </w:rPr>
            </w:pPr>
            <w:r w:rsidRPr="00F6116A">
              <w:rPr>
                <w:rFonts w:ascii="Times New Roman" w:hAnsi="Times New Roman"/>
                <w:sz w:val="24"/>
                <w:szCs w:val="24"/>
              </w:rPr>
              <w:t>1.</w:t>
            </w:r>
          </w:p>
        </w:tc>
        <w:tc>
          <w:tcPr>
            <w:tcW w:w="9767"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Виды и категории железнодорожных переездов, их устройство и оборудование, освещение, переездная сигнализация</w:t>
            </w:r>
          </w:p>
        </w:tc>
      </w:tr>
      <w:tr w:rsidR="00975E37" w:rsidRPr="00F6116A">
        <w:tc>
          <w:tcPr>
            <w:tcW w:w="722" w:type="dxa"/>
          </w:tcPr>
          <w:p w:rsidR="00975E37" w:rsidRPr="00F6116A" w:rsidRDefault="00FE4CEB" w:rsidP="00220378">
            <w:pPr>
              <w:pStyle w:val="aff9"/>
              <w:spacing w:after="0" w:line="240" w:lineRule="auto"/>
              <w:ind w:left="67"/>
              <w:jc w:val="both"/>
              <w:rPr>
                <w:rFonts w:ascii="Times New Roman" w:hAnsi="Times New Roman"/>
                <w:sz w:val="24"/>
                <w:szCs w:val="24"/>
              </w:rPr>
            </w:pPr>
            <w:r w:rsidRPr="00F6116A">
              <w:rPr>
                <w:rFonts w:ascii="Times New Roman" w:hAnsi="Times New Roman"/>
                <w:sz w:val="24"/>
                <w:szCs w:val="24"/>
              </w:rPr>
              <w:t>2</w:t>
            </w:r>
          </w:p>
        </w:tc>
        <w:tc>
          <w:tcPr>
            <w:tcW w:w="9767" w:type="dxa"/>
            <w:vAlign w:val="center"/>
          </w:tcPr>
          <w:p w:rsidR="00975E37" w:rsidRPr="00F6116A" w:rsidRDefault="00FE4CEB" w:rsidP="00220378">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Сигналы ограждения на железнодорожном транспорте</w:t>
            </w:r>
          </w:p>
        </w:tc>
      </w:tr>
      <w:tr w:rsidR="00975E37" w:rsidRPr="00F6116A">
        <w:tc>
          <w:tcPr>
            <w:tcW w:w="722" w:type="dxa"/>
          </w:tcPr>
          <w:p w:rsidR="00975E37" w:rsidRPr="00F6116A" w:rsidRDefault="00975E37" w:rsidP="00220378">
            <w:pPr>
              <w:pStyle w:val="aff9"/>
              <w:spacing w:after="0" w:line="240" w:lineRule="auto"/>
              <w:ind w:left="67"/>
              <w:jc w:val="both"/>
              <w:rPr>
                <w:rFonts w:ascii="Times New Roman" w:hAnsi="Times New Roman"/>
                <w:sz w:val="24"/>
                <w:szCs w:val="24"/>
              </w:rPr>
            </w:pPr>
          </w:p>
        </w:tc>
        <w:tc>
          <w:tcPr>
            <w:tcW w:w="9767"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rsidP="00220378">
      <w:pPr>
        <w:spacing w:after="0" w:line="240" w:lineRule="auto"/>
        <w:jc w:val="both"/>
        <w:rPr>
          <w:rFonts w:ascii="Times New Roman" w:hAnsi="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FE4CEB" w:rsidP="00D66CCE">
            <w:pPr>
              <w:spacing w:after="0" w:line="240" w:lineRule="auto"/>
              <w:rPr>
                <w:rFonts w:ascii="Times New Roman" w:hAnsi="Times New Roman" w:cs="Times New Roman"/>
                <w:sz w:val="24"/>
                <w:szCs w:val="24"/>
              </w:rPr>
            </w:pPr>
            <w:r w:rsidRPr="00F6116A">
              <w:rPr>
                <w:rFonts w:ascii="Times New Roman" w:hAnsi="Times New Roman" w:cs="Times New Roman"/>
                <w:b/>
                <w:sz w:val="24"/>
                <w:szCs w:val="24"/>
              </w:rPr>
              <w:t xml:space="preserve">» </w:t>
            </w:r>
            <w:r w:rsidR="00C95207"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№13</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к устройству примыкания или пересечения железнодорожных линий в одном уровне, устройства для предотвращения самопроизвольного выхода железнодорожного подвижного состава на железнодорожную станцию или перегон</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мест препятствий для движения поездов и мест производства работ на перегонах</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№14</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Устройство сплетений путей</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Схемы ограждения на железнодорожных путях общего пользования, однопутном участке, на одном из железнодорожных путей или на обоих железнодорожных путях двухпутного участка, на перегоне вблизи железнодорожной станции, на железнодорожных путях необщего пользования</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FE4CEB">
      <w:pPr>
        <w:pStyle w:val="aff9"/>
        <w:spacing w:after="0" w:line="240" w:lineRule="auto"/>
        <w:ind w:left="284"/>
        <w:jc w:val="both"/>
        <w:rPr>
          <w:rFonts w:ascii="Times New Roman" w:hAnsi="Times New Roman"/>
          <w:sz w:val="24"/>
          <w:szCs w:val="24"/>
        </w:rPr>
      </w:pP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№15</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Сооружения и устройства станционного хозяйства</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 xml:space="preserve">Требования к одежде сигналистов, охраняющих петарды и переносные сигналы. </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vAlign w:val="center"/>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№16</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Размещение на железнодорожных станциях восстановительных и пожарных поездов.</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ограждения мест, через которые поезда могут проходить только с проводником; мест сплетения железнодорожных путей</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 xml:space="preserve">Преподаватель                                                                                 </w:t>
      </w:r>
      <w:r w:rsidR="00220378">
        <w:rPr>
          <w:rFonts w:ascii="Times New Roman" w:hAnsi="Times New Roman" w:cs="Times New Roman"/>
          <w:sz w:val="24"/>
          <w:szCs w:val="24"/>
        </w:rPr>
        <w:t>Ф.И.О.</w:t>
      </w:r>
    </w:p>
    <w:p w:rsidR="00975E37" w:rsidRPr="00F6116A" w:rsidRDefault="00975E37">
      <w:pPr>
        <w:spacing w:after="0" w:line="240" w:lineRule="auto"/>
        <w:jc w:val="center"/>
        <w:rPr>
          <w:rFonts w:ascii="Times New Roman" w:eastAsia="Calibri" w:hAnsi="Times New Roman" w:cs="Times New Roman"/>
          <w:sz w:val="24"/>
          <w:szCs w:val="24"/>
          <w:lang w:eastAsia="en-US"/>
        </w:rPr>
      </w:pPr>
    </w:p>
    <w:p w:rsidR="00975E37" w:rsidRPr="00F6116A" w:rsidRDefault="00FE4CEB">
      <w:pPr>
        <w:spacing w:after="0" w:line="240" w:lineRule="auto"/>
        <w:jc w:val="center"/>
        <w:rPr>
          <w:rFonts w:ascii="Times New Roman" w:hAnsi="Times New Roman" w:cs="Times New Roman"/>
          <w:b/>
          <w:sz w:val="24"/>
          <w:szCs w:val="24"/>
        </w:rPr>
      </w:pP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№17</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устройствам путевой автоматической и полуавтоматической блокировки на перегонах и железнодорожных станциях</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ограждения мест производства работ на железнодорожном пути переносным сигнальным знаком “С”- подача свистка</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№18</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Устройства диспетчерского контроля за движением поездов на участках, оборудованных автоблокировкой</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мест препятствий для движения поездов и мест производства работ на железнодорожных станциях: установка стрелок, их запирание или зашивание костылями, установка переносных сигналов на железнодорожном пути, на стрелочном переводе, вблизи стрелочного перевода, на входной стрелке, между входной стрелкой и входным сигналом</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FE4CEB" w:rsidP="00220378">
      <w:pPr>
        <w:spacing w:after="0" w:line="240" w:lineRule="auto"/>
        <w:jc w:val="both"/>
        <w:rPr>
          <w:rFonts w:ascii="Times New Roman" w:hAnsi="Times New Roman" w:cs="Times New Roman"/>
          <w:b/>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№19</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электрической централизации стрелок и светофоров, приводам и замыкателям централизованных стрелок</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мест, требующих уменьшения скорости на главных и на станционных железнодорожных путях</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rPr>
          <w:rFonts w:ascii="Times New Roman" w:hAnsi="Times New Roman" w:cs="Times New Roman"/>
          <w:b/>
          <w:sz w:val="24"/>
          <w:szCs w:val="24"/>
        </w:rPr>
      </w:pPr>
    </w:p>
    <w:p w:rsidR="00975E37" w:rsidRPr="00F6116A" w:rsidRDefault="00975E37">
      <w:pPr>
        <w:spacing w:after="0" w:line="240" w:lineRule="auto"/>
        <w:rPr>
          <w:rFonts w:ascii="Times New Roman" w:hAnsi="Times New Roman" w:cs="Times New Roman"/>
          <w:b/>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№20</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устройствам диспетчерской централизации и устройствам телеуправления стрелками и светофорами прилегающих железнодорожных станций.</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железнодорожного подвижного состава на станционных железнодорожных путях</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№21</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путевым устройствам автоматической локомотивной сигнализации</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поезда при вынужденной остановке на перегоне</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color w:val="C00000"/>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№22</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устройствам ключевой зависимости стрелок и сигналов, станционной блокировке</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предъявляемые к ручным сигналам при приеме, пропуске, отправлении поездов, при опробовании автотормозов; должностные лица, в обязанность которых вменяется подача сигналов</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spacing w:after="0" w:line="240" w:lineRule="auto"/>
              <w:ind w:left="34"/>
              <w:jc w:val="both"/>
              <w:rPr>
                <w:rFonts w:ascii="Times New Roman" w:hAnsi="Times New Roman" w:cs="Times New Roman"/>
                <w:sz w:val="24"/>
                <w:szCs w:val="24"/>
              </w:rPr>
            </w:pPr>
          </w:p>
        </w:tc>
      </w:tr>
    </w:tbl>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№23</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пользования поездной диспетчерской и поездной межстанционной технологической электросвязью</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Указатели: маршрутные, стрелочные, устройств сбрасывания и путевого заграждения и прочие; показания и место установки. Постоянные и временные сигнальные знаки, их назначение и места установки</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Pr="00F6116A" w:rsidRDefault="00975E37">
      <w:pPr>
        <w:spacing w:after="0" w:line="240" w:lineRule="auto"/>
        <w:rPr>
          <w:rFonts w:ascii="Times New Roman" w:hAnsi="Times New Roman" w:cs="Times New Roman"/>
          <w:b/>
          <w:sz w:val="24"/>
          <w:szCs w:val="24"/>
        </w:rPr>
      </w:pPr>
    </w:p>
    <w:p w:rsidR="00975E37" w:rsidRPr="00F6116A" w:rsidRDefault="00975E37">
      <w:pPr>
        <w:spacing w:after="0" w:line="240" w:lineRule="auto"/>
        <w:rPr>
          <w:rFonts w:ascii="Times New Roman" w:hAnsi="Times New Roman" w:cs="Times New Roman"/>
          <w:b/>
          <w:sz w:val="24"/>
          <w:szCs w:val="24"/>
        </w:rPr>
      </w:pPr>
    </w:p>
    <w:p w:rsidR="00975E37" w:rsidRPr="00F6116A" w:rsidRDefault="00975E37">
      <w:pPr>
        <w:spacing w:after="0" w:line="240" w:lineRule="auto"/>
        <w:rPr>
          <w:rFonts w:ascii="Times New Roman" w:hAnsi="Times New Roman" w:cs="Times New Roman"/>
          <w:b/>
          <w:sz w:val="24"/>
          <w:szCs w:val="24"/>
        </w:rPr>
      </w:pP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№24</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Поездная и станционная радиосвязь, оборудование ее системой автоматизированной регистрации переговоров; устройства двусторонней парковой связи</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Ручные и звуковые сигналы, подаваемые при маневрах</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E0480C" w:rsidRPr="00F6116A" w:rsidRDefault="00E0480C" w:rsidP="00E0480C">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E0480C" w:rsidRPr="00F6116A" w:rsidRDefault="00E0480C" w:rsidP="00E0480C">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95207" w:rsidRPr="00F6116A" w:rsidTr="00C95207">
        <w:trPr>
          <w:trHeight w:val="2300"/>
        </w:trPr>
        <w:tc>
          <w:tcPr>
            <w:tcW w:w="3543"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95207" w:rsidRPr="00F6116A" w:rsidRDefault="00C95207" w:rsidP="00D66CCE">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№25</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95207" w:rsidRPr="00220378" w:rsidRDefault="00C95207" w:rsidP="00D66CCE">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95207" w:rsidRPr="00220378" w:rsidRDefault="00C95207" w:rsidP="00D66CCE">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95207" w:rsidRPr="00F6116A" w:rsidRDefault="00C95207" w:rsidP="00D66CCE">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975E37" w:rsidRPr="00F6116A" w:rsidRDefault="00975E37">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устройствам технологического электроснабжения железнодорожного транспорта, защита подземных металлических сооружений от электрической коррозии, заземление металлических конструкций и предохранительные сооружения на путепроводах и пешеходных мостах, расположенных над электрифицированными железнодорожными путями</w:t>
            </w:r>
          </w:p>
        </w:tc>
      </w:tr>
      <w:tr w:rsidR="00975E37" w:rsidRPr="00F6116A">
        <w:tc>
          <w:tcPr>
            <w:tcW w:w="767" w:type="dxa"/>
          </w:tcPr>
          <w:p w:rsidR="00975E37" w:rsidRPr="00F6116A" w:rsidRDefault="00FE4CEB">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975E37" w:rsidRPr="00F6116A" w:rsidRDefault="00FE4CEB">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Звуковые сигналы, применяемые при движении поездов</w:t>
            </w:r>
          </w:p>
        </w:tc>
      </w:tr>
      <w:tr w:rsidR="00975E37" w:rsidRPr="00F6116A">
        <w:tc>
          <w:tcPr>
            <w:tcW w:w="767" w:type="dxa"/>
          </w:tcPr>
          <w:p w:rsidR="00975E37" w:rsidRPr="00F6116A" w:rsidRDefault="00975E37">
            <w:pPr>
              <w:pStyle w:val="aff9"/>
              <w:spacing w:after="0" w:line="240" w:lineRule="auto"/>
              <w:ind w:left="342"/>
              <w:jc w:val="both"/>
              <w:rPr>
                <w:rFonts w:ascii="Times New Roman" w:hAnsi="Times New Roman"/>
                <w:sz w:val="24"/>
                <w:szCs w:val="24"/>
              </w:rPr>
            </w:pPr>
          </w:p>
        </w:tc>
        <w:tc>
          <w:tcPr>
            <w:tcW w:w="9722" w:type="dxa"/>
          </w:tcPr>
          <w:p w:rsidR="00975E37" w:rsidRPr="00F6116A" w:rsidRDefault="00975E37">
            <w:pPr>
              <w:pStyle w:val="aff9"/>
              <w:tabs>
                <w:tab w:val="left" w:pos="1134"/>
              </w:tabs>
              <w:spacing w:after="0" w:line="240" w:lineRule="auto"/>
              <w:ind w:left="0"/>
              <w:jc w:val="both"/>
              <w:rPr>
                <w:rFonts w:ascii="Times New Roman" w:hAnsi="Times New Roman"/>
                <w:sz w:val="24"/>
                <w:szCs w:val="24"/>
              </w:rPr>
            </w:pPr>
          </w:p>
        </w:tc>
      </w:tr>
    </w:tbl>
    <w:p w:rsidR="00975E37" w:rsidRPr="00F6116A" w:rsidRDefault="00975E37">
      <w:pPr>
        <w:spacing w:after="0" w:line="240" w:lineRule="auto"/>
        <w:ind w:left="702"/>
        <w:jc w:val="both"/>
        <w:rPr>
          <w:rFonts w:ascii="Times New Roman" w:hAnsi="Times New Roman" w:cs="Times New Roman"/>
          <w:sz w:val="24"/>
          <w:szCs w:val="24"/>
        </w:rPr>
      </w:pPr>
    </w:p>
    <w:p w:rsidR="00975E37" w:rsidRPr="00F6116A" w:rsidRDefault="00975E37">
      <w:pPr>
        <w:spacing w:after="0" w:line="240" w:lineRule="auto"/>
        <w:jc w:val="both"/>
        <w:rPr>
          <w:rFonts w:ascii="Times New Roman" w:hAnsi="Times New Roman" w:cs="Times New Roman"/>
          <w:sz w:val="24"/>
          <w:szCs w:val="24"/>
        </w:rPr>
      </w:pPr>
    </w:p>
    <w:p w:rsidR="00975E37" w:rsidRPr="00F6116A" w:rsidRDefault="00FE4CE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975E37" w:rsidRDefault="00FE4CEB">
      <w:pPr>
        <w:rPr>
          <w:rFonts w:ascii="Times New Roman" w:hAnsi="Times New Roman" w:cs="Times New Roman"/>
          <w:b/>
          <w:bCs/>
          <w:sz w:val="28"/>
          <w:szCs w:val="28"/>
        </w:rPr>
      </w:pPr>
      <w:r>
        <w:br w:type="page"/>
      </w:r>
    </w:p>
    <w:p w:rsidR="006F4288" w:rsidRPr="00B51D13" w:rsidRDefault="006F4288" w:rsidP="006F4288">
      <w:pPr>
        <w:spacing w:after="0" w:line="240" w:lineRule="auto"/>
        <w:jc w:val="center"/>
        <w:rPr>
          <w:rFonts w:ascii="Times New Roman" w:hAnsi="Times New Roman" w:cs="Times New Roman"/>
          <w:b/>
          <w:caps/>
          <w:sz w:val="28"/>
          <w:szCs w:val="28"/>
        </w:rPr>
      </w:pPr>
      <w:r w:rsidRPr="000B26A4">
        <w:rPr>
          <w:rFonts w:ascii="Times New Roman" w:hAnsi="Times New Roman" w:cs="Times New Roman"/>
          <w:b/>
          <w:caps/>
          <w:sz w:val="28"/>
          <w:szCs w:val="20"/>
        </w:rPr>
        <w:lastRenderedPageBreak/>
        <w:t>ПЕРЕЧЕНЬ ВОПРОСОВ ДЛЯ ПРОМЕЖУТОЧНОЙ АТТЕСТАЦИИ</w:t>
      </w:r>
      <w:r>
        <w:rPr>
          <w:rFonts w:ascii="Times New Roman" w:hAnsi="Times New Roman" w:cs="Times New Roman"/>
          <w:b/>
          <w:caps/>
          <w:sz w:val="28"/>
          <w:szCs w:val="28"/>
        </w:rPr>
        <w:t xml:space="preserve"> (дифференцированнЫЙ зачет)</w:t>
      </w:r>
    </w:p>
    <w:p w:rsidR="00C5305B" w:rsidRPr="00394D70" w:rsidRDefault="00C5305B" w:rsidP="006F4288">
      <w:pPr>
        <w:widowControl w:val="0"/>
        <w:spacing w:after="0" w:line="240" w:lineRule="auto"/>
        <w:jc w:val="center"/>
        <w:rPr>
          <w:rFonts w:ascii="Times New Roman" w:hAnsi="Times New Roman" w:cs="Times New Roman"/>
          <w:b/>
          <w:sz w:val="28"/>
          <w:szCs w:val="28"/>
        </w:rPr>
      </w:pPr>
      <w:r w:rsidRPr="00394D70">
        <w:rPr>
          <w:rFonts w:ascii="Times New Roman" w:hAnsi="Times New Roman" w:cs="Times New Roman"/>
          <w:b/>
          <w:sz w:val="28"/>
          <w:szCs w:val="28"/>
        </w:rPr>
        <w:t>(</w:t>
      </w:r>
      <w:r>
        <w:rPr>
          <w:rFonts w:ascii="Times New Roman" w:hAnsi="Times New Roman" w:cs="Times New Roman"/>
          <w:b/>
          <w:sz w:val="28"/>
          <w:szCs w:val="28"/>
        </w:rPr>
        <w:t>за</w:t>
      </w:r>
      <w:r w:rsidRPr="00394D70">
        <w:rPr>
          <w:rFonts w:ascii="Times New Roman" w:hAnsi="Times New Roman" w:cs="Times New Roman"/>
          <w:b/>
          <w:sz w:val="28"/>
          <w:szCs w:val="28"/>
        </w:rPr>
        <w:t>очная форма обучения)</w:t>
      </w:r>
    </w:p>
    <w:p w:rsidR="00C5305B" w:rsidRPr="00394D70" w:rsidRDefault="00C5305B" w:rsidP="00C5305B">
      <w:pPr>
        <w:widowControl w:val="0"/>
        <w:spacing w:after="0" w:line="240" w:lineRule="auto"/>
        <w:jc w:val="center"/>
        <w:rPr>
          <w:rFonts w:ascii="Times New Roman" w:hAnsi="Times New Roman" w:cs="Times New Roman"/>
          <w:b/>
          <w:sz w:val="28"/>
          <w:szCs w:val="28"/>
        </w:rPr>
      </w:pPr>
    </w:p>
    <w:p w:rsidR="00C5305B" w:rsidRDefault="00C5305B" w:rsidP="00464EDB">
      <w:pPr>
        <w:pStyle w:val="aff9"/>
        <w:numPr>
          <w:ilvl w:val="0"/>
          <w:numId w:val="305"/>
        </w:numPr>
        <w:tabs>
          <w:tab w:val="clear" w:pos="702"/>
          <w:tab w:val="num"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Отправление хозяйственных поездов с перегона на железнодорожную станцию.</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Действия работников при разъединении (разрыве) поезда на перегоне</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Прием и отправление поездов по пригласительному сигналу</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при перерыве всех средств сигнализации и связи на однопутных и двухпутных перегонах. Перечень поездов, запрещенных к отправлению при перерыве всех средств сигнализации и связи</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при электрожезловой системе.</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Перекрылся или не открывается выходной светофор. Причины. Действия ДСП.</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Общие положения по организации приема и отправления поездов</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Прием поездов. Прием поездов при запрещающем показании входного светофора</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выключение стрелки с сохранением пользования сигналами</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вступления на дежурство ДСП</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выключение стрелки без сохранения пользования сигналами</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Способы оказания помощи остановившемуся на перегоне поезду локомотивом сзади идущего поезда</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Прием и отправление поездов при автоматической блокировке</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Неисправности автоматической блокировки. Действие ДСП при получении сообщения о неисправности автоматической блокировки</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при телефонных средствах связи. Формы поездных телефонограмм</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Скорости при маневрах</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Регламент переговоров ДСП в определенных ситуациях</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Формирование поездов</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Тормозные башмаки. Описание. Неисправности</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вождения поездов</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работы поездного диспетчера</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Общие требования к железнодорожному подвижному составу и специальному самоходному подвижному составу</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Общие положения по организации движения хозяйственных поездов, специального самоходного железнодорожного подвижного состава при производстве работ на железнодорожных путях и искусственных сооружениях</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Отправление хозяйственных поездов на закрытый перегон</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колесным парам</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к работникам при производстве маневровой работы</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Значение ИДП</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производства работ и формирование поездов с ВМ</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на участках, оборудованных диспетчерской централизации</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Сводный график движения поездов</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Полуавтоматическая блокировка. Характеристика, неисправности. Движение поездов при неисправности полуавтоматической блокировки</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следования с ВМ. Действия работников в аварийной ситуации с ВМ</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Прием и отправление поездов при полуавтоматической блокировке</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Действия ДСП при появлении ложной занятости первого блок-участка удаления</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Нормы и порядок закрепления вагонов на станционных путях. Расчетные формулы закрепления</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автосцепным устройствам</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ведения журнала поездных телефонограмм</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ТРА станции. Определение, разделы, приложения. Составление ТРА</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к графику движения поездов</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Движение поездов при неисправности полуавтоматической блокировки</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Электрожезловая система. Характеристика, неисправности</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Ложная занятость пути, стрелочного, бесстрелочного изолированного участка. Причины. Действия ДСП</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выдачи предупреждений. Ведение книги для записи предупреждений.</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Действия ДСП при невозможности перевода стрелки электрической централизации.</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восстановительных, пожарных поездов, специального самоходного подвижного состава и вспомогательных локомотивов.</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Перекрылся или не открывается входной светофор. Причины. Действия ДСП.</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приема, отправления поездов и производство маневров в условиях нарушения нормальной работы устройств СЦБ на железнодорожных станциях. Общие положения.</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действий ДСП при обнаружении пожара в поезде.</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Ложная свободность пути, стрелочного, бесстрелочного изолированного участка. Причины. Действия ДСП.</w:t>
      </w:r>
    </w:p>
    <w:p w:rsidR="00C5305B" w:rsidRDefault="00C5305B" w:rsidP="00464EDB">
      <w:pPr>
        <w:pStyle w:val="aff9"/>
        <w:numPr>
          <w:ilvl w:val="0"/>
          <w:numId w:val="305"/>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с разграничением временем. Перечень поездов, запрещенных к отправлению с разграничением временем.</w:t>
      </w:r>
    </w:p>
    <w:p w:rsidR="00C5305B" w:rsidRDefault="00C5305B" w:rsidP="00C5305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305B" w:rsidRDefault="00C5305B" w:rsidP="00C5305B">
      <w:pPr>
        <w:spacing w:after="0" w:line="240" w:lineRule="auto"/>
        <w:jc w:val="center"/>
        <w:rPr>
          <w:rStyle w:val="27"/>
          <w:rFonts w:eastAsiaTheme="minorEastAsia"/>
        </w:rPr>
      </w:pPr>
      <w:r>
        <w:rPr>
          <w:rStyle w:val="27"/>
          <w:rFonts w:eastAsiaTheme="minorEastAsia"/>
        </w:rPr>
        <w:lastRenderedPageBreak/>
        <w:t xml:space="preserve">БИЛЕТЫ ДЛЯ ПРОВЕДЕНИЯ </w:t>
      </w:r>
      <w:r w:rsidR="006F4288">
        <w:rPr>
          <w:rStyle w:val="27"/>
          <w:rFonts w:eastAsiaTheme="minorEastAsia"/>
        </w:rPr>
        <w:t>ДИФФЕРЕНЦИРОВАННОГО ЗАЧЕТА</w:t>
      </w:r>
    </w:p>
    <w:p w:rsidR="00C5305B" w:rsidRDefault="00C5305B" w:rsidP="00C5305B">
      <w:pPr>
        <w:spacing w:after="0" w:line="240" w:lineRule="auto"/>
        <w:jc w:val="center"/>
        <w:rPr>
          <w:rStyle w:val="27"/>
          <w:rFonts w:eastAsiaTheme="minorEastAsia"/>
        </w:rPr>
      </w:pPr>
      <w:r>
        <w:rPr>
          <w:rStyle w:val="27"/>
          <w:rFonts w:eastAsiaTheme="minorEastAsia"/>
        </w:rPr>
        <w:t>(</w:t>
      </w:r>
      <w:r w:rsidR="006F4288">
        <w:rPr>
          <w:rStyle w:val="27"/>
          <w:rFonts w:eastAsiaTheme="minorEastAsia"/>
        </w:rPr>
        <w:t>за</w:t>
      </w:r>
      <w:r>
        <w:rPr>
          <w:rStyle w:val="27"/>
          <w:rFonts w:eastAsiaTheme="minorEastAsia"/>
        </w:rPr>
        <w:t>очная форма обучения)</w:t>
      </w:r>
    </w:p>
    <w:p w:rsidR="00C5305B" w:rsidRDefault="00C5305B" w:rsidP="00C5305B">
      <w:pPr>
        <w:spacing w:after="0" w:line="240" w:lineRule="auto"/>
        <w:jc w:val="center"/>
        <w:rPr>
          <w:rFonts w:ascii="Times New Roman" w:hAnsi="Times New Roman" w:cs="Times New Roman"/>
          <w:b/>
          <w:sz w:val="28"/>
          <w:szCs w:val="28"/>
        </w:rPr>
      </w:pPr>
    </w:p>
    <w:p w:rsidR="00C5305B" w:rsidRDefault="00C5305B" w:rsidP="00C5305B">
      <w:pPr>
        <w:pStyle w:val="aff9"/>
        <w:widowControl w:val="0"/>
        <w:spacing w:after="0" w:line="240" w:lineRule="auto"/>
        <w:ind w:left="0" w:firstLine="709"/>
        <w:jc w:val="both"/>
        <w:rPr>
          <w:rFonts w:ascii="Times New Roman" w:hAnsi="Times New Roman"/>
          <w:b/>
          <w:sz w:val="28"/>
          <w:szCs w:val="28"/>
        </w:rPr>
      </w:pPr>
      <w:r>
        <w:rPr>
          <w:rFonts w:ascii="Times New Roman" w:hAnsi="Times New Roman"/>
          <w:b/>
          <w:sz w:val="28"/>
          <w:szCs w:val="28"/>
          <w:u w:val="single"/>
        </w:rPr>
        <w:t>Инструкция для экзаменующегося</w:t>
      </w:r>
      <w:r>
        <w:rPr>
          <w:rFonts w:ascii="Times New Roman" w:hAnsi="Times New Roman"/>
          <w:b/>
          <w:sz w:val="28"/>
          <w:szCs w:val="28"/>
        </w:rPr>
        <w:t>:</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1. Прочтите внимательно инструкцию.</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2. При подготовке к ответу и непосредственно во время ответа на </w:t>
      </w:r>
      <w:r w:rsidR="006F4288">
        <w:rPr>
          <w:rFonts w:ascii="Times New Roman" w:hAnsi="Times New Roman"/>
          <w:sz w:val="28"/>
          <w:szCs w:val="28"/>
        </w:rPr>
        <w:t>дифференцированном зачете</w:t>
      </w:r>
      <w:r>
        <w:rPr>
          <w:rFonts w:ascii="Times New Roman" w:hAnsi="Times New Roman"/>
          <w:sz w:val="28"/>
          <w:szCs w:val="28"/>
        </w:rPr>
        <w:t xml:space="preserve">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4. Время на подготовку – 30 минут.</w:t>
      </w:r>
    </w:p>
    <w:p w:rsidR="00C5305B" w:rsidRDefault="00C5305B" w:rsidP="00C5305B">
      <w:pPr>
        <w:pStyle w:val="aff9"/>
        <w:widowControl w:val="0"/>
        <w:spacing w:after="0" w:line="240" w:lineRule="auto"/>
        <w:ind w:left="0" w:firstLine="709"/>
        <w:jc w:val="both"/>
        <w:rPr>
          <w:rFonts w:ascii="Times New Roman" w:hAnsi="Times New Roman"/>
          <w:sz w:val="28"/>
          <w:szCs w:val="28"/>
        </w:rPr>
      </w:pPr>
    </w:p>
    <w:p w:rsidR="00C5305B" w:rsidRDefault="00C5305B" w:rsidP="00C5305B">
      <w:pPr>
        <w:pStyle w:val="aff9"/>
        <w:widowControl w:val="0"/>
        <w:spacing w:after="0" w:line="240" w:lineRule="auto"/>
        <w:ind w:left="0" w:firstLine="709"/>
        <w:jc w:val="both"/>
        <w:rPr>
          <w:rFonts w:ascii="Times New Roman" w:hAnsi="Times New Roman"/>
          <w:b/>
          <w:sz w:val="28"/>
          <w:szCs w:val="28"/>
          <w:u w:val="single"/>
        </w:rPr>
      </w:pPr>
      <w:r>
        <w:rPr>
          <w:rFonts w:ascii="Times New Roman" w:hAnsi="Times New Roman"/>
          <w:b/>
          <w:sz w:val="28"/>
          <w:szCs w:val="28"/>
          <w:u w:val="single"/>
        </w:rPr>
        <w:t>Критерии оценки:</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«отлично»</w:t>
      </w:r>
      <w:r>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«хорошо»</w:t>
      </w:r>
      <w:r>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«удовлетворительно»</w:t>
      </w:r>
      <w:r>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«неудовлетворительно»</w:t>
      </w:r>
      <w:r>
        <w:rPr>
          <w:rFonts w:ascii="Times New Roman" w:hAnsi="Times New Roman"/>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C5305B" w:rsidRDefault="00C5305B" w:rsidP="00C5305B">
      <w:pPr>
        <w:spacing w:after="0" w:line="240" w:lineRule="auto"/>
        <w:rPr>
          <w:rFonts w:ascii="Times New Roman" w:hAnsi="Times New Roman" w:cs="Times New Roman"/>
          <w:b/>
          <w:sz w:val="28"/>
          <w:szCs w:val="28"/>
        </w:rPr>
      </w:pPr>
    </w:p>
    <w:p w:rsidR="00C5305B" w:rsidRDefault="00C5305B" w:rsidP="00C5305B">
      <w:pPr>
        <w:spacing w:after="0" w:line="240" w:lineRule="auto"/>
        <w:rPr>
          <w:rFonts w:ascii="Times New Roman" w:hAnsi="Times New Roman" w:cs="Times New Roman"/>
          <w:b/>
          <w:sz w:val="28"/>
          <w:szCs w:val="28"/>
        </w:rPr>
      </w:pPr>
      <w:r>
        <w:br w:type="page"/>
      </w:r>
    </w:p>
    <w:p w:rsidR="00C5305B" w:rsidRPr="006F4288" w:rsidRDefault="00C5305B" w:rsidP="00C5305B">
      <w:pPr>
        <w:spacing w:after="0" w:line="240" w:lineRule="auto"/>
        <w:jc w:val="center"/>
        <w:rPr>
          <w:rFonts w:ascii="Times New Roman" w:hAnsi="Times New Roman" w:cs="Times New Roman"/>
          <w:b/>
          <w:sz w:val="24"/>
          <w:szCs w:val="24"/>
        </w:rPr>
      </w:pPr>
      <w:r w:rsidRPr="006F4288">
        <w:rPr>
          <w:rFonts w:ascii="Times New Roman" w:hAnsi="Times New Roman" w:cs="Times New Roman"/>
          <w:b/>
          <w:sz w:val="24"/>
          <w:szCs w:val="24"/>
        </w:rPr>
        <w:lastRenderedPageBreak/>
        <w:t>Министерство транспорта Российской Федерации</w:t>
      </w:r>
    </w:p>
    <w:p w:rsidR="00C5305B" w:rsidRPr="006F4288" w:rsidRDefault="00C5305B" w:rsidP="00C5305B">
      <w:pPr>
        <w:spacing w:after="0" w:line="240" w:lineRule="auto"/>
        <w:jc w:val="center"/>
        <w:rPr>
          <w:rFonts w:ascii="Times New Roman" w:hAnsi="Times New Roman" w:cs="Times New Roman"/>
          <w:b/>
          <w:sz w:val="24"/>
          <w:szCs w:val="24"/>
        </w:rPr>
      </w:pPr>
      <w:r w:rsidRPr="006F4288">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6F4288">
        <w:rPr>
          <w:rFonts w:ascii="Times New Roman" w:hAnsi="Times New Roman" w:cs="Times New Roman"/>
          <w:b/>
          <w:sz w:val="24"/>
          <w:szCs w:val="24"/>
        </w:rPr>
        <w:t>Федеральное государственное бюджетное</w:t>
      </w:r>
      <w:r w:rsidRPr="00F6116A">
        <w:rPr>
          <w:rFonts w:ascii="Times New Roman" w:hAnsi="Times New Roman" w:cs="Times New Roman"/>
          <w:b/>
          <w:sz w:val="24"/>
          <w:szCs w:val="24"/>
        </w:rPr>
        <w:t xml:space="preserve">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290"/>
        <w:gridCol w:w="4252"/>
        <w:gridCol w:w="2808"/>
      </w:tblGrid>
      <w:tr w:rsidR="00C5305B" w:rsidRPr="00F6116A" w:rsidTr="00D067CC">
        <w:trPr>
          <w:trHeight w:val="2300"/>
        </w:trPr>
        <w:tc>
          <w:tcPr>
            <w:tcW w:w="3290"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4252"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394D70"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394D70">
              <w:rPr>
                <w:rFonts w:ascii="Times New Roman" w:hAnsi="Times New Roman" w:cs="Times New Roman"/>
                <w:b/>
                <w:sz w:val="24"/>
                <w:szCs w:val="24"/>
              </w:rPr>
              <w:t>№1</w:t>
            </w:r>
          </w:p>
          <w:p w:rsidR="00C5305B" w:rsidRPr="00F6116A" w:rsidRDefault="00C5305B" w:rsidP="00D067CC">
            <w:pPr>
              <w:keepNext/>
              <w:spacing w:after="0" w:line="240" w:lineRule="auto"/>
              <w:jc w:val="center"/>
              <w:outlineLvl w:val="0"/>
              <w:rPr>
                <w:rFonts w:ascii="Times New Roman" w:hAnsi="Times New Roman" w:cs="Times New Roman"/>
                <w:sz w:val="24"/>
                <w:szCs w:val="24"/>
              </w:rPr>
            </w:pPr>
            <w:r w:rsidRPr="00F6116A">
              <w:rPr>
                <w:rFonts w:ascii="Times New Roman" w:hAnsi="Times New Roman" w:cs="Times New Roman"/>
                <w:sz w:val="24"/>
                <w:szCs w:val="24"/>
              </w:rPr>
              <w:t>по междисциплинарному курсу</w:t>
            </w:r>
          </w:p>
          <w:p w:rsidR="00C5305B" w:rsidRPr="00394D70" w:rsidRDefault="00C5305B" w:rsidP="00D067CC">
            <w:pPr>
              <w:keepNext/>
              <w:spacing w:after="0" w:line="240" w:lineRule="auto"/>
              <w:jc w:val="center"/>
              <w:outlineLvl w:val="0"/>
              <w:rPr>
                <w:rFonts w:ascii="Times New Roman" w:hAnsi="Times New Roman" w:cs="Times New Roman"/>
                <w:b/>
                <w:sz w:val="24"/>
                <w:szCs w:val="24"/>
              </w:rPr>
            </w:pPr>
            <w:r w:rsidRPr="00394D70">
              <w:rPr>
                <w:rFonts w:ascii="Times New Roman" w:hAnsi="Times New Roman" w:cs="Times New Roman"/>
                <w:b/>
                <w:sz w:val="24"/>
                <w:szCs w:val="24"/>
              </w:rPr>
              <w:t>МДК.02.02. Обеспечение безопасности на железнодорожном транспорте</w:t>
            </w:r>
          </w:p>
          <w:p w:rsidR="00C5305B" w:rsidRPr="00F6116A" w:rsidRDefault="00C5305B" w:rsidP="00D067CC">
            <w:pPr>
              <w:keepNext/>
              <w:spacing w:after="0" w:line="240" w:lineRule="auto"/>
              <w:jc w:val="center"/>
              <w:outlineLvl w:val="0"/>
              <w:rPr>
                <w:rFonts w:ascii="Times New Roman" w:hAnsi="Times New Roman" w:cs="Times New Roman"/>
                <w:sz w:val="24"/>
                <w:szCs w:val="24"/>
              </w:rPr>
            </w:pPr>
            <w:r w:rsidRPr="00F6116A">
              <w:rPr>
                <w:rFonts w:ascii="Times New Roman" w:hAnsi="Times New Roman" w:cs="Times New Roman"/>
                <w:sz w:val="24"/>
                <w:szCs w:val="24"/>
              </w:rPr>
              <w:t>23.02.01 Организация перевозок и управление на транспорте (по видам)</w:t>
            </w:r>
          </w:p>
          <w:p w:rsidR="00C5305B" w:rsidRPr="00F6116A" w:rsidRDefault="00C5305B" w:rsidP="00D067CC">
            <w:pPr>
              <w:keepNext/>
              <w:spacing w:after="0" w:line="240" w:lineRule="auto"/>
              <w:jc w:val="center"/>
              <w:outlineLvl w:val="0"/>
              <w:rPr>
                <w:rFonts w:ascii="Times New Roman" w:hAnsi="Times New Roman" w:cs="Times New Roman"/>
                <w:b/>
                <w:sz w:val="24"/>
                <w:szCs w:val="24"/>
              </w:rPr>
            </w:pPr>
            <w:r w:rsidRPr="00F6116A">
              <w:rPr>
                <w:rFonts w:ascii="Times New Roman" w:hAnsi="Times New Roman" w:cs="Times New Roman"/>
                <w:sz w:val="24"/>
                <w:szCs w:val="24"/>
              </w:rPr>
              <w:t>Группа</w:t>
            </w:r>
          </w:p>
        </w:tc>
        <w:tc>
          <w:tcPr>
            <w:tcW w:w="2808"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885"/>
        <w:gridCol w:w="9605"/>
      </w:tblGrid>
      <w:tr w:rsidR="00C5305B" w:rsidRPr="00F6116A" w:rsidTr="00D067CC">
        <w:tc>
          <w:tcPr>
            <w:tcW w:w="885" w:type="dxa"/>
          </w:tcPr>
          <w:p w:rsidR="00C5305B" w:rsidRPr="00F6116A" w:rsidRDefault="00C5305B" w:rsidP="00C25FAC">
            <w:pPr>
              <w:pStyle w:val="aff9"/>
              <w:numPr>
                <w:ilvl w:val="0"/>
                <w:numId w:val="309"/>
              </w:numPr>
              <w:tabs>
                <w:tab w:val="left" w:pos="702"/>
              </w:tabs>
              <w:spacing w:after="0" w:line="240" w:lineRule="auto"/>
              <w:jc w:val="both"/>
              <w:rPr>
                <w:rFonts w:ascii="Times New Roman" w:hAnsi="Times New Roman"/>
                <w:sz w:val="24"/>
                <w:szCs w:val="24"/>
              </w:rPr>
            </w:pPr>
            <w:r w:rsidRPr="00F6116A">
              <w:rPr>
                <w:rFonts w:ascii="Times New Roman" w:hAnsi="Times New Roman"/>
                <w:sz w:val="24"/>
                <w:szCs w:val="24"/>
              </w:rPr>
              <w:t>1</w:t>
            </w:r>
          </w:p>
        </w:tc>
        <w:tc>
          <w:tcPr>
            <w:tcW w:w="9605" w:type="dxa"/>
            <w:vAlign w:val="center"/>
          </w:tcPr>
          <w:p w:rsidR="00C5305B" w:rsidRPr="00F6116A" w:rsidRDefault="00C5305B" w:rsidP="00D067CC">
            <w:pPr>
              <w:spacing w:after="0" w:line="240" w:lineRule="auto"/>
              <w:jc w:val="both"/>
              <w:rPr>
                <w:rFonts w:ascii="Times New Roman" w:hAnsi="Times New Roman" w:cs="Times New Roman"/>
                <w:color w:val="FF0000"/>
                <w:sz w:val="24"/>
                <w:szCs w:val="24"/>
              </w:rPr>
            </w:pPr>
            <w:r w:rsidRPr="00F6116A">
              <w:rPr>
                <w:rFonts w:ascii="Times New Roman" w:hAnsi="Times New Roman" w:cs="Times New Roman"/>
                <w:sz w:val="24"/>
                <w:szCs w:val="24"/>
              </w:rPr>
              <w:t>Отправление хозяйственных поездов с перегона на железнодорожную станцию</w:t>
            </w:r>
          </w:p>
        </w:tc>
      </w:tr>
      <w:tr w:rsidR="00C5305B" w:rsidRPr="00F6116A" w:rsidTr="00D067CC">
        <w:tc>
          <w:tcPr>
            <w:tcW w:w="885" w:type="dxa"/>
          </w:tcPr>
          <w:p w:rsidR="00C5305B" w:rsidRPr="00220378" w:rsidRDefault="00C5305B" w:rsidP="00D067CC">
            <w:pPr>
              <w:tabs>
                <w:tab w:val="left" w:pos="702"/>
              </w:tabs>
              <w:spacing w:after="0" w:line="240" w:lineRule="auto"/>
              <w:ind w:left="342"/>
              <w:jc w:val="right"/>
              <w:rPr>
                <w:rFonts w:ascii="Times New Roman" w:hAnsi="Times New Roman"/>
                <w:sz w:val="24"/>
                <w:szCs w:val="24"/>
              </w:rPr>
            </w:pPr>
            <w:r>
              <w:rPr>
                <w:rFonts w:ascii="Times New Roman" w:hAnsi="Times New Roman"/>
                <w:sz w:val="24"/>
                <w:szCs w:val="24"/>
              </w:rPr>
              <w:t>2.</w:t>
            </w:r>
          </w:p>
        </w:tc>
        <w:tc>
          <w:tcPr>
            <w:tcW w:w="9605" w:type="dxa"/>
            <w:vAlign w:val="center"/>
          </w:tcPr>
          <w:p w:rsidR="00C5305B" w:rsidRPr="00F6116A" w:rsidRDefault="00C5305B" w:rsidP="00D067CC">
            <w:pPr>
              <w:pStyle w:val="aff9"/>
              <w:spacing w:after="0" w:line="240" w:lineRule="auto"/>
              <w:ind w:left="0"/>
              <w:jc w:val="both"/>
              <w:rPr>
                <w:rFonts w:ascii="Times New Roman" w:hAnsi="Times New Roman"/>
                <w:sz w:val="24"/>
                <w:szCs w:val="24"/>
              </w:rPr>
            </w:pPr>
            <w:r w:rsidRPr="00F6116A">
              <w:rPr>
                <w:rFonts w:ascii="Times New Roman" w:hAnsi="Times New Roman"/>
                <w:sz w:val="24"/>
                <w:szCs w:val="24"/>
              </w:rPr>
              <w:t>Действия работников при разъединении (разрыве) поезда на перегоне.</w:t>
            </w:r>
          </w:p>
        </w:tc>
      </w:tr>
      <w:tr w:rsidR="00C5305B" w:rsidRPr="00F6116A" w:rsidTr="00D067CC">
        <w:tc>
          <w:tcPr>
            <w:tcW w:w="885" w:type="dxa"/>
          </w:tcPr>
          <w:p w:rsidR="00C5305B" w:rsidRPr="00F6116A" w:rsidRDefault="00C5305B" w:rsidP="00D067CC">
            <w:pPr>
              <w:pStyle w:val="aff9"/>
              <w:spacing w:after="0" w:line="240" w:lineRule="auto"/>
              <w:ind w:left="0"/>
              <w:jc w:val="both"/>
              <w:rPr>
                <w:rFonts w:ascii="Times New Roman" w:hAnsi="Times New Roman"/>
                <w:sz w:val="24"/>
                <w:szCs w:val="24"/>
              </w:rPr>
            </w:pPr>
          </w:p>
        </w:tc>
        <w:tc>
          <w:tcPr>
            <w:tcW w:w="9605" w:type="dxa"/>
            <w:vAlign w:val="center"/>
          </w:tcPr>
          <w:p w:rsidR="00C5305B" w:rsidRPr="00F6116A" w:rsidRDefault="00C5305B" w:rsidP="00D067CC">
            <w:pPr>
              <w:pStyle w:val="aff9"/>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№2</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b/>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09"/>
        <w:gridCol w:w="9781"/>
      </w:tblGrid>
      <w:tr w:rsidR="00C5305B" w:rsidRPr="00F6116A" w:rsidTr="00D067CC">
        <w:tc>
          <w:tcPr>
            <w:tcW w:w="709" w:type="dxa"/>
          </w:tcPr>
          <w:p w:rsidR="00C5305B" w:rsidRPr="00F6116A" w:rsidRDefault="00C5305B" w:rsidP="00C25FAC">
            <w:pPr>
              <w:pStyle w:val="aff9"/>
              <w:numPr>
                <w:ilvl w:val="0"/>
                <w:numId w:val="310"/>
              </w:numPr>
              <w:spacing w:after="0" w:line="240" w:lineRule="auto"/>
              <w:jc w:val="both"/>
              <w:rPr>
                <w:rFonts w:ascii="Times New Roman" w:hAnsi="Times New Roman"/>
                <w:sz w:val="24"/>
                <w:szCs w:val="24"/>
              </w:rPr>
            </w:pPr>
          </w:p>
        </w:tc>
        <w:tc>
          <w:tcPr>
            <w:tcW w:w="9780"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Требования ПТЭ к колесным парам.</w:t>
            </w:r>
          </w:p>
        </w:tc>
      </w:tr>
      <w:tr w:rsidR="00C5305B" w:rsidRPr="00F6116A" w:rsidTr="00D067CC">
        <w:tc>
          <w:tcPr>
            <w:tcW w:w="709" w:type="dxa"/>
          </w:tcPr>
          <w:p w:rsidR="00C5305B" w:rsidRPr="00F6116A" w:rsidRDefault="00C5305B" w:rsidP="00C25FAC">
            <w:pPr>
              <w:pStyle w:val="aff9"/>
              <w:numPr>
                <w:ilvl w:val="0"/>
                <w:numId w:val="310"/>
              </w:numPr>
              <w:spacing w:after="0" w:line="240" w:lineRule="auto"/>
              <w:jc w:val="both"/>
              <w:rPr>
                <w:rFonts w:ascii="Times New Roman" w:hAnsi="Times New Roman"/>
                <w:sz w:val="24"/>
                <w:szCs w:val="24"/>
              </w:rPr>
            </w:pPr>
          </w:p>
        </w:tc>
        <w:tc>
          <w:tcPr>
            <w:tcW w:w="9780" w:type="dxa"/>
            <w:vAlign w:val="center"/>
          </w:tcPr>
          <w:p w:rsidR="00C5305B" w:rsidRPr="00F6116A" w:rsidRDefault="00C5305B" w:rsidP="00D067CC">
            <w:pPr>
              <w:pStyle w:val="aff9"/>
              <w:spacing w:after="0" w:line="240" w:lineRule="auto"/>
              <w:ind w:left="0"/>
              <w:jc w:val="both"/>
              <w:rPr>
                <w:rFonts w:ascii="Times New Roman" w:hAnsi="Times New Roman"/>
                <w:sz w:val="24"/>
                <w:szCs w:val="24"/>
              </w:rPr>
            </w:pPr>
            <w:r w:rsidRPr="00F6116A">
              <w:rPr>
                <w:rFonts w:ascii="Times New Roman" w:hAnsi="Times New Roman"/>
                <w:sz w:val="24"/>
                <w:szCs w:val="24"/>
              </w:rPr>
              <w:t>Прием и отправление поездов по пригласительному сигналу.</w:t>
            </w: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rPr>
          <w:rFonts w:ascii="Times New Roman" w:hAnsi="Times New Roman" w:cs="Times New Roman"/>
          <w:b/>
          <w:spacing w:val="6"/>
          <w:sz w:val="24"/>
          <w:szCs w:val="24"/>
        </w:rPr>
      </w:pP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w:t>
            </w:r>
            <w:r w:rsidR="00C5305B" w:rsidRPr="000C0438">
              <w:rPr>
                <w:rFonts w:ascii="Times New Roman" w:hAnsi="Times New Roman" w:cs="Times New Roman"/>
                <w:b/>
                <w:sz w:val="24"/>
                <w:szCs w:val="24"/>
              </w:rPr>
              <w:t xml:space="preserve"> №3</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поездов при перерыве всех средств сигнализации и связи на однопутных и двухпутных перегонах. Перечень поездов, запрещенных к отправлению при перерыве всех средств сигнализации и связи.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вступления на дежурство ДСП.</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№4</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b/>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 xml:space="preserve">Порядок организации движения поездов при электрожезловой системе. </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Перекрылся или не открывается выходной светофор. Причины. Действия ДСП.</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6F4288">
      <w:pPr>
        <w:spacing w:after="0" w:line="240" w:lineRule="auto"/>
        <w:jc w:val="both"/>
        <w:rPr>
          <w:rFonts w:ascii="Times New Roman" w:hAnsi="Times New Roman" w:cs="Times New Roman"/>
          <w:b/>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№5</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Общие положения по организации приема и отправления поездов.</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вождения поездов.</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______________________________________________________________________</w:t>
      </w:r>
    </w:p>
    <w:p w:rsidR="00C5305B" w:rsidRPr="00F6116A" w:rsidRDefault="00C5305B" w:rsidP="00C5305B">
      <w:pPr>
        <w:spacing w:after="0" w:line="240" w:lineRule="auto"/>
        <w:jc w:val="center"/>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№6</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Прием поездов. Прием поездов при запрещающем показании входного светофора.</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Требования ПТЭ к автосцепным устройствам.</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6F4288">
      <w:pPr>
        <w:spacing w:after="0" w:line="240" w:lineRule="auto"/>
        <w:jc w:val="both"/>
        <w:rPr>
          <w:rFonts w:ascii="Times New Roman" w:hAnsi="Times New Roman" w:cs="Times New Roman"/>
          <w:b/>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№7</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выключение стрелки с сохранением пользования сигналами.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Значение ИДП.</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_____________________________________________________________________</w:t>
      </w:r>
    </w:p>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w:t>
            </w:r>
            <w:r w:rsidR="00C5305B" w:rsidRPr="000C0438">
              <w:rPr>
                <w:rFonts w:ascii="Times New Roman" w:hAnsi="Times New Roman" w:cs="Times New Roman"/>
                <w:b/>
                <w:sz w:val="24"/>
                <w:szCs w:val="24"/>
              </w:rPr>
              <w:t xml:space="preserve"> №8</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выключение стрелки без сохранения пользования сигналами.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Способы оказания помощи остановившемуся на перегоне поезду локомотивом сзади идущего поезда.</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6F4288">
      <w:pPr>
        <w:spacing w:after="0" w:line="240" w:lineRule="auto"/>
        <w:jc w:val="both"/>
        <w:rPr>
          <w:rFonts w:ascii="Times New Roman" w:hAnsi="Times New Roman" w:cs="Times New Roman"/>
          <w:b/>
          <w:spacing w:val="6"/>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№9</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производства работ и формирование поездов с ВМ.</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ведения журнала поездных телефонограмм.</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pBdr>
          <w:bottom w:val="single" w:sz="12" w:space="1" w:color="000000"/>
        </w:pBdr>
        <w:spacing w:after="0" w:line="240" w:lineRule="auto"/>
        <w:jc w:val="both"/>
        <w:rPr>
          <w:rFonts w:ascii="Times New Roman" w:hAnsi="Times New Roman" w:cs="Times New Roman"/>
          <w:sz w:val="24"/>
          <w:szCs w:val="24"/>
        </w:rPr>
      </w:pPr>
    </w:p>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№10</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w:t>
            </w:r>
            <w:r w:rsidRPr="000C0438">
              <w:rPr>
                <w:rFonts w:ascii="Times New Roman" w:hAnsi="Times New Roman" w:cs="Times New Roman"/>
                <w:sz w:val="24"/>
                <w:szCs w:val="24"/>
              </w:rPr>
              <w:t xml:space="preserve"> </w:t>
            </w:r>
            <w:r w:rsidRPr="000C0438">
              <w:rPr>
                <w:rFonts w:ascii="Times New Roman" w:hAnsi="Times New Roman" w:cs="Times New Roman"/>
                <w:b/>
                <w:sz w:val="24"/>
                <w:szCs w:val="24"/>
              </w:rPr>
              <w:t>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Формирование поездов.</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Действия ДСП при появлении ложной занятости первого блок-участка удаления.</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rPr>
          <w:rFonts w:ascii="Times New Roman" w:hAnsi="Times New Roman" w:cs="Times New Roman"/>
          <w:b/>
          <w:spacing w:val="6"/>
          <w:sz w:val="24"/>
          <w:szCs w:val="24"/>
        </w:rPr>
      </w:pP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№11</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Прием и отправление поездов при автоматической блокировке.</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Требования к графику движения поездов.</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pBdr>
          <w:bottom w:val="single" w:sz="12" w:space="1" w:color="000000"/>
        </w:pBd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№12</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Неисправности автоматической блокировки. Действие ДСП при получении сообщения о неисправности автоматической блокировки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Ложная занятость пути, стрелочного, бесстрелочного изолированного участка. Причины. Действия ДСП.</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6F4288">
      <w:pPr>
        <w:spacing w:after="0" w:line="240" w:lineRule="auto"/>
        <w:jc w:val="both"/>
        <w:rPr>
          <w:rFonts w:ascii="Times New Roman" w:hAnsi="Times New Roman" w:cs="Times New Roman"/>
          <w:b/>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№13</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поездов при телефонных средствах связи. Формы поездных телефонограмм.</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Скорости при маневрах.</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pBdr>
          <w:bottom w:val="single" w:sz="12" w:space="1" w:color="000000"/>
        </w:pBd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№14</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Перекрылся или не открывается входной светофор. Причины. Действия ДСП</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поездов с разграничением временем. Перечень поездов, запрещенных к отправлению с разграничением временем.</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rPr>
          <w:rFonts w:ascii="Times New Roman" w:hAnsi="Times New Roman" w:cs="Times New Roman"/>
          <w:b/>
          <w:spacing w:val="6"/>
          <w:sz w:val="24"/>
          <w:szCs w:val="24"/>
        </w:rPr>
      </w:pP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№15</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приема, отправления поездов и производство маневров в условиях нарушения нормальной работы устройств СЦБ на железнодорожных станциях. Общие положения.</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C5305B" w:rsidRPr="00F6116A" w:rsidRDefault="00C5305B" w:rsidP="00D067CC">
            <w:pPr>
              <w:pStyle w:val="aff9"/>
              <w:spacing w:after="0" w:line="240" w:lineRule="auto"/>
              <w:ind w:left="0"/>
              <w:jc w:val="both"/>
              <w:rPr>
                <w:rFonts w:ascii="Times New Roman" w:hAnsi="Times New Roman"/>
                <w:sz w:val="24"/>
                <w:szCs w:val="24"/>
              </w:rPr>
            </w:pPr>
            <w:r w:rsidRPr="00F6116A">
              <w:rPr>
                <w:rFonts w:ascii="Times New Roman" w:hAnsi="Times New Roman"/>
                <w:sz w:val="24"/>
                <w:szCs w:val="24"/>
              </w:rPr>
              <w:t>Регламент переговоров ДСП в определенных ситуациях.</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vAlign w:val="center"/>
          </w:tcPr>
          <w:p w:rsidR="00C5305B" w:rsidRPr="00F6116A" w:rsidRDefault="00C5305B" w:rsidP="00D067CC">
            <w:pPr>
              <w:pStyle w:val="aff9"/>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______________________________________________________________________</w:t>
      </w:r>
    </w:p>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№16</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восстановительных, пожарных поездов, специального самоходного подвижного состава и вспомогательных локомотивов.</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Тормозные башмаки. Описание. Неисправности.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6F4288">
      <w:pPr>
        <w:spacing w:after="0" w:line="240" w:lineRule="auto"/>
        <w:jc w:val="both"/>
        <w:rPr>
          <w:rFonts w:ascii="Times New Roman" w:hAnsi="Times New Roman" w:cs="Times New Roman"/>
          <w:b/>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rPr>
          <w:rFonts w:ascii="Times New Roman" w:hAnsi="Times New Roman" w:cs="Times New Roman"/>
          <w:b/>
          <w:spacing w:val="6"/>
          <w:sz w:val="24"/>
          <w:szCs w:val="24"/>
        </w:rPr>
      </w:pP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№17</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работы поездного диспетчера.</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Общие требования к железнодорожному подвижному составу и специальному самоходному подвижному составу.</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pBdr>
          <w:bottom w:val="single" w:sz="12" w:space="1" w:color="000000"/>
        </w:pBd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№18</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Ложная свободность пути, стрелочного, бесстрелочного изолированного участка. Причины. Действия ДСП.</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C5305B" w:rsidRPr="00F6116A" w:rsidRDefault="00C5305B" w:rsidP="00D067CC">
            <w:pPr>
              <w:pStyle w:val="aff9"/>
              <w:spacing w:after="0" w:line="240" w:lineRule="auto"/>
              <w:ind w:left="0"/>
              <w:rPr>
                <w:rFonts w:ascii="Times New Roman" w:hAnsi="Times New Roman"/>
                <w:sz w:val="24"/>
                <w:szCs w:val="24"/>
              </w:rPr>
            </w:pPr>
            <w:r w:rsidRPr="00F6116A">
              <w:rPr>
                <w:rFonts w:ascii="Times New Roman" w:hAnsi="Times New Roman"/>
                <w:sz w:val="24"/>
                <w:szCs w:val="24"/>
              </w:rPr>
              <w:t>Общие положения по организации движения хозяйственных поездов, специального самоходного железнодорожного подвижного состава при производстве работ на железнодорожных путях и искусственных сооружениях.</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6F4288">
      <w:pPr>
        <w:spacing w:after="0" w:line="240" w:lineRule="auto"/>
        <w:jc w:val="both"/>
        <w:rPr>
          <w:rFonts w:ascii="Times New Roman" w:hAnsi="Times New Roman" w:cs="Times New Roman"/>
          <w:b/>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№19</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выдачи предупреждений. Ведение книги для записи предупреждений</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Отправление хозяйственных поездов на закрытый перегон.</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pBdr>
          <w:bottom w:val="single" w:sz="12" w:space="1" w:color="000000"/>
        </w:pBd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№20</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Электрожезловая система. Характеристика, неисправности.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Требования к работникам при производстве маневровой работы.</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pStyle w:val="aff9"/>
        <w:spacing w:after="0" w:line="240" w:lineRule="auto"/>
        <w:ind w:left="284"/>
        <w:jc w:val="both"/>
        <w:rPr>
          <w:rFonts w:ascii="Times New Roman" w:hAnsi="Times New Roman"/>
          <w:sz w:val="24"/>
          <w:szCs w:val="24"/>
        </w:rPr>
      </w:pPr>
    </w:p>
    <w:p w:rsidR="00C5305B" w:rsidRPr="00F6116A" w:rsidRDefault="00C5305B" w:rsidP="00C5305B">
      <w:pPr>
        <w:spacing w:after="0" w:line="240" w:lineRule="auto"/>
        <w:rPr>
          <w:rFonts w:ascii="Times New Roman" w:hAnsi="Times New Roman" w:cs="Times New Roman"/>
          <w:b/>
          <w:sz w:val="24"/>
          <w:szCs w:val="24"/>
        </w:rPr>
      </w:pP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№21</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следования с ВМ. Действия работников в аварийной ситуации с ВМ.</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поездов на участках, оборудованных диспетчерской централизации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color w:val="C00000"/>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pBdr>
          <w:bottom w:val="single" w:sz="12" w:space="1" w:color="000000"/>
        </w:pBd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№22</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Сводный график движения поездов.</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Полуавтоматическая блокировка. Характеристика, неисправности. Движение поездов при неисправности полуавтоматической блокировки.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color w:val="C00000"/>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rPr>
          <w:rFonts w:ascii="Times New Roman" w:hAnsi="Times New Roman" w:cs="Times New Roman"/>
          <w:b/>
          <w:sz w:val="24"/>
          <w:szCs w:val="24"/>
        </w:rPr>
      </w:pP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№23</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Прием и отправление поездов при полуавтоматической блокировке.</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Нормы и порядок закрепления вагонов на станционных путях. Расчетные формулы закрепления.</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pBdr>
          <w:bottom w:val="single" w:sz="12" w:space="1" w:color="000000"/>
        </w:pBd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№24</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Действия ДСП при невозможности перевода стрелки электрической централизации.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ТРА станции. Определение, разделы, приложения. Составление ТРА.</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rPr>
          <w:rFonts w:ascii="Times New Roman" w:hAnsi="Times New Roman" w:cs="Times New Roman"/>
          <w:b/>
          <w:spacing w:val="6"/>
          <w:sz w:val="24"/>
          <w:szCs w:val="24"/>
        </w:rPr>
      </w:pP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6F4288" w:rsidRPr="0022037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C5305B" w:rsidRPr="000C0438" w:rsidRDefault="006F4288" w:rsidP="006F4288">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00C5305B" w:rsidRPr="000C0438">
              <w:rPr>
                <w:rFonts w:ascii="Times New Roman" w:hAnsi="Times New Roman" w:cs="Times New Roman"/>
                <w:b/>
                <w:sz w:val="24"/>
                <w:szCs w:val="24"/>
              </w:rPr>
              <w:t>№25</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действий ДСП при обнаружении пожара в поезде.</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Движение поездов при неисправности полуавтоматической блокировки.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rPr>
          <w:rFonts w:ascii="Times New Roman" w:hAnsi="Times New Roman" w:cs="Times New Roman"/>
          <w:b/>
          <w:caps/>
          <w:sz w:val="24"/>
          <w:szCs w:val="24"/>
        </w:rPr>
      </w:pPr>
    </w:p>
    <w:p w:rsidR="00C5305B" w:rsidRPr="00F6116A" w:rsidRDefault="00C5305B" w:rsidP="00C5305B">
      <w:pPr>
        <w:spacing w:after="0" w:line="240" w:lineRule="auto"/>
        <w:jc w:val="center"/>
        <w:rPr>
          <w:rFonts w:ascii="Times New Roman" w:hAnsi="Times New Roman" w:cs="Times New Roman"/>
          <w:b/>
          <w:caps/>
          <w:sz w:val="24"/>
          <w:szCs w:val="24"/>
        </w:rPr>
      </w:pPr>
    </w:p>
    <w:p w:rsidR="00C5305B" w:rsidRDefault="00C5305B" w:rsidP="00C5305B">
      <w:pPr>
        <w:spacing w:after="0" w:line="240" w:lineRule="auto"/>
        <w:rPr>
          <w:rFonts w:ascii="Times New Roman" w:hAnsi="Times New Roman" w:cs="Times New Roman"/>
          <w:b/>
          <w:caps/>
          <w:sz w:val="28"/>
          <w:szCs w:val="28"/>
        </w:rPr>
      </w:pPr>
      <w:r>
        <w:rPr>
          <w:rFonts w:ascii="Times New Roman" w:hAnsi="Times New Roman" w:cs="Times New Roman"/>
          <w:b/>
          <w:caps/>
          <w:sz w:val="28"/>
          <w:szCs w:val="28"/>
        </w:rPr>
        <w:br w:type="page"/>
      </w:r>
    </w:p>
    <w:p w:rsidR="006F4288" w:rsidRPr="00B51D13" w:rsidRDefault="006F4288" w:rsidP="006F4288">
      <w:pPr>
        <w:spacing w:after="0" w:line="240" w:lineRule="auto"/>
        <w:jc w:val="center"/>
        <w:rPr>
          <w:rFonts w:ascii="Times New Roman" w:hAnsi="Times New Roman" w:cs="Times New Roman"/>
          <w:b/>
          <w:caps/>
          <w:sz w:val="28"/>
          <w:szCs w:val="28"/>
        </w:rPr>
      </w:pPr>
      <w:r w:rsidRPr="000B26A4">
        <w:rPr>
          <w:rFonts w:ascii="Times New Roman" w:hAnsi="Times New Roman" w:cs="Times New Roman"/>
          <w:b/>
          <w:caps/>
          <w:sz w:val="28"/>
          <w:szCs w:val="20"/>
        </w:rPr>
        <w:lastRenderedPageBreak/>
        <w:t>ПЕРЕЧЕНЬ ВОПРОСОВ ДЛЯ ПРОМЕЖУТОЧНОЙ АТТЕСТАЦИИ</w:t>
      </w:r>
      <w:r>
        <w:rPr>
          <w:rFonts w:ascii="Times New Roman" w:hAnsi="Times New Roman" w:cs="Times New Roman"/>
          <w:b/>
          <w:caps/>
          <w:sz w:val="28"/>
          <w:szCs w:val="28"/>
        </w:rPr>
        <w:t xml:space="preserve"> (ЭКЗАМЕН)</w:t>
      </w:r>
    </w:p>
    <w:p w:rsidR="00C5305B" w:rsidRDefault="00C5305B" w:rsidP="00C5305B">
      <w:pPr>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w:t>
      </w:r>
      <w:r w:rsidR="006F4288">
        <w:rPr>
          <w:rFonts w:ascii="Times New Roman" w:hAnsi="Times New Roman" w:cs="Times New Roman"/>
          <w:b/>
          <w:sz w:val="28"/>
          <w:szCs w:val="28"/>
        </w:rPr>
        <w:t>за</w:t>
      </w:r>
      <w:r>
        <w:rPr>
          <w:rFonts w:ascii="Times New Roman" w:hAnsi="Times New Roman" w:cs="Times New Roman"/>
          <w:b/>
          <w:sz w:val="28"/>
          <w:szCs w:val="28"/>
        </w:rPr>
        <w:t>очная форма обучения)</w:t>
      </w:r>
    </w:p>
    <w:p w:rsidR="00C5305B" w:rsidRPr="00220378" w:rsidRDefault="00C5305B" w:rsidP="00C5305B">
      <w:pPr>
        <w:spacing w:after="0" w:line="240" w:lineRule="auto"/>
        <w:jc w:val="center"/>
        <w:rPr>
          <w:rFonts w:ascii="Times New Roman" w:hAnsi="Times New Roman" w:cs="Times New Roman"/>
          <w:b/>
          <w:sz w:val="28"/>
          <w:szCs w:val="28"/>
        </w:rPr>
      </w:pPr>
    </w:p>
    <w:p w:rsidR="00C5305B" w:rsidRDefault="00C5305B" w:rsidP="00464EDB">
      <w:pPr>
        <w:pStyle w:val="aff9"/>
        <w:numPr>
          <w:ilvl w:val="0"/>
          <w:numId w:val="306"/>
        </w:numPr>
        <w:tabs>
          <w:tab w:val="clear" w:pos="702"/>
          <w:tab w:val="num"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Основные обязанности работников железнодорожного транспорта и их ответственность за движение поездов.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допуска к управлению локомотивом, сигналами, стрелками, аппаратами и другими устройствами, связанными с обеспечением безопасности движения поездов.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Ответственность работников железнодорожного транспорта за выполнение ПТЭ и инструкций.</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Сооружения и устройства инфраструктуры железнодорожного транспорта общего пользования, железнодорожные пути необщего пользования и расположенные на них сооружения, устройства, механизмы и оборудование железнодорожного транспорта, требования, предъявляемые к их содержанию, правила приемки в постоянную эксплуатацию</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проверки габаритов сооружений и устройств и устранения негабаритных мест</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ПТЭ к расстояниям между осями смежных железнодорожных путей на перегонах и железнодорожных станциях.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Габариты погрузки, проверка правильности размещения грузов в пределах габаритов погрузки, габаритные ворота, виды негабаритности.</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Техническая эксплуатация сооружений и устройств путевого хозяйства.</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к укладке стрелочных переводов. Марки крестовин стрелочных переводов, в том числе для пропуска пассажирских поездов.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Неисправности стрелочных переводов и глухих пересечений, при которых не допускается их эксплуатация.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Оборудование нецентрализованных стрелок контрольными стрелочными замками.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Виды и категории железнодорожных переездов, их устройство и оборудование, освещение, переездная сигнализация.</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к устройству примыкания или пересечения железнодорожных линий в одном уровне, устройства для предотвращения самопроизвольного выхода железнодорожного подвижного состава на железнодорожную станцию или перегон.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Устройство сплетений путей</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Сооружения и устройства станционного хозяйства</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Размещение на железнодорожных станциях восстановительных и пожарных поездов.</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ПТЭ к устройствам путевой автоматической и полуавтоматической блокировки на перегонах и железнодорожных станциях.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Устройства диспетчерского контроля за движением поездов на участках, оборудованных автоблокировкой.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электрической централизации стрелок и светофоров, приводам и замыкателям централизованных стрелок.</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Требования ПТЭ к устройствам диспетчерской централизации и устройствам телеуправления стрелками и светофорами прилегающих железнодорожных станций.</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путевым устройствам автоматической локомотивной сигнализации</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устройствам ключевой зависимости стрелок и сигналов, станционной блокировке.</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пользования поездной диспетчерской и поездной межстанционной технологической электросвязью.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Поездная и станционная радиосвязь, оборудование ее системой автоматизированной регистрации переговоров; устройства двусторонней парковой связи</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устройствам технологического электроснабжения железнодорожного транспорта, защита подземных металлических сооружений от электрической коррозии, заземление металлических конструкций и предохранительные сооружения на путепроводах и пешеходных мостах, расположенных над электрифицированными железнодорожными путями</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Оформление записей в Журнале осмотра путей, стрелочных переводов, устройств СЦБ, связи и контактной сети</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Сигналы на железнодорожном транспорте</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Виды светофоров, их назначение, место установки, обозначения, значение подаваемых ими сигналов.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Входные и маршрутные светофоры: место установки, подаваемые сигналы, в том числе при приеме с неправильного пути, на боковые железнодорожные пути со стрелочными переводами пологих марок; случаи применения сигналов “зеленый мигающий огонь”, “ три желтых огня”.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Выходные светофоры: место установки, подаваемые сигналы на участках с автоблокировкой и полуавтоматической блокировкой, на участках, оборудованных автоматической локомотивной сигнализацией (АЛС) как самостоятельным средством сигнализации и связи; применение маршрутного указателя и сигналов “три зеленых огня”, “один желтый мигающий и один лунно-белый огонь”.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отправления поездов на ответвление, не оборудованное путевой блокировкой.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Пригласительный сигнал.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Проходные светофоры: показания на участках, оборудованных автоблокировкой, полуавтоматической блокировкой; показания проходных, входных, маршрутных и выходных светофоров на участках, оборудованных четырехзначной сигнализацией, применение и показания предвходных светофоров; применение дополнительных указателей на светофорах, ограничивающих блок-участок длиной меньше тормозного пути.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Светофоры - прикрытия и заградительные, предупредительные и повторительные.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 xml:space="preserve">Локомотивные светофоры: показания на участках, оборудованных автоблокировкой и АЛС; на участках, где АЛС применяется как самостоятельное средство сигнализации и связи.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Светофоры на железнодорожных путях необщего пользования: въездные (выездные), технологические. Обозначение недействующих светофоров.</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Сигналы ограждения на железнодорожном транспорте</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Ограждение мест препятствий для движения поездов и мест производства работ на перегонах.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Схемы ограждения на железнодорожных путях общего пользования, однопутном участке, на одном из железнодорожных путей или на обоих железнодорожных путях двухпутного участка, на перегоне вблизи железнодорожной станции, на железнодорожных путях необщего пользования.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к одежде сигналистов, охраняющих петарды и переносные сигналы.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ограждения мест, через которые поезда могут проходить только с проводником; мест сплетения железнодорожных путей.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ограждения мест производства работ на железнодорожном пути переносным сигнальным знаком “С”- подача свистка.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Ограждение мест препятствий для движения поездов и мест производства работ на железнодорожных станциях: установка стрелок, их запирание или зашивание костылями, установка переносных сигналов на железнодорожном пути, на стрелочном переводе, вблизи стрелочного перевода, на входной стрелке, между входной стрелкой и входным сигналом.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Ограждение мест, требующих уменьшения скорости на главных и на станционных железнодорожных путях.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Ограждение железнодорожного подвижного состава на станционных железнодорожных путях.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Ограждение поезда при вынужденной остановке на перегоне</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предъявляемые к ручным сигналам при приеме, пропуске, отправлении поездов, при опробовании автотормозов; должностные лица, в обязанность которых вменяется подача сигналов.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Указатели: маршрутные, стрелочные, устройств сбрасывания и путевого заграждения и прочие; показания и место установки. Постоянные и временные сигнальные знаки, их назначение и места установки</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Показания и значения сигналов, подаваемых маневровыми и горочными светофорами.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Ручные и звуковые сигналы, подаваемые при маневрах.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Сигналы, применяемые для обозначения грузовых и пассажирских поездов, локомотивов, снегоочистителей, съемных подвижных единиц, специализированных поездов (вертушек) на железнодорожных путях необщего пользования.</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Звуковые сигналы, применяемые при движении поездов.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Оповестительный сигнал, сигнал бдительности. </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Сигналы тревоги и специальные указатели. Действия работников при подаче сигналов тревоги</w:t>
      </w:r>
    </w:p>
    <w:p w:rsidR="00C5305B" w:rsidRDefault="00C5305B" w:rsidP="00464EDB">
      <w:pPr>
        <w:pStyle w:val="aff9"/>
        <w:numPr>
          <w:ilvl w:val="0"/>
          <w:numId w:val="306"/>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Общие требования к железнодорожному подвижному составу и специальному самоходному подвижному составу</w:t>
      </w:r>
    </w:p>
    <w:p w:rsidR="00C5305B" w:rsidRDefault="00C5305B" w:rsidP="00C5305B">
      <w:pPr>
        <w:spacing w:after="0" w:line="240" w:lineRule="auto"/>
        <w:rPr>
          <w:rStyle w:val="27"/>
          <w:rFonts w:eastAsiaTheme="minorEastAsia"/>
        </w:rPr>
      </w:pPr>
      <w:r>
        <w:rPr>
          <w:rStyle w:val="27"/>
          <w:rFonts w:eastAsiaTheme="minorEastAsia"/>
        </w:rPr>
        <w:br w:type="page"/>
      </w:r>
    </w:p>
    <w:p w:rsidR="00C5305B" w:rsidRDefault="00C5305B" w:rsidP="00C5305B">
      <w:pPr>
        <w:spacing w:after="0" w:line="240" w:lineRule="auto"/>
        <w:jc w:val="center"/>
        <w:rPr>
          <w:rStyle w:val="27"/>
          <w:rFonts w:eastAsiaTheme="minorEastAsia"/>
        </w:rPr>
      </w:pPr>
      <w:r>
        <w:rPr>
          <w:rStyle w:val="27"/>
          <w:rFonts w:eastAsiaTheme="minorEastAsia"/>
        </w:rPr>
        <w:lastRenderedPageBreak/>
        <w:t xml:space="preserve">БИЛЕТЫ ДЛЯ ПРОВЕДЕНИЯ </w:t>
      </w:r>
      <w:r w:rsidR="006F4288">
        <w:rPr>
          <w:rStyle w:val="27"/>
          <w:rFonts w:eastAsiaTheme="minorEastAsia"/>
        </w:rPr>
        <w:t>ЭКЗАМЕНА</w:t>
      </w:r>
    </w:p>
    <w:p w:rsidR="00C5305B" w:rsidRDefault="00C5305B" w:rsidP="00C5305B">
      <w:pPr>
        <w:spacing w:after="0" w:line="240" w:lineRule="auto"/>
        <w:jc w:val="center"/>
        <w:rPr>
          <w:rStyle w:val="27"/>
          <w:rFonts w:eastAsiaTheme="minorEastAsia"/>
        </w:rPr>
      </w:pPr>
      <w:r>
        <w:rPr>
          <w:rStyle w:val="27"/>
          <w:rFonts w:eastAsiaTheme="minorEastAsia"/>
        </w:rPr>
        <w:t>(</w:t>
      </w:r>
      <w:r w:rsidR="006F4288">
        <w:rPr>
          <w:rStyle w:val="27"/>
          <w:rFonts w:eastAsiaTheme="minorEastAsia"/>
        </w:rPr>
        <w:t>за</w:t>
      </w:r>
      <w:r>
        <w:rPr>
          <w:rStyle w:val="27"/>
          <w:rFonts w:eastAsiaTheme="minorEastAsia"/>
        </w:rPr>
        <w:t>очная форма обучения)</w:t>
      </w:r>
    </w:p>
    <w:p w:rsidR="00C5305B" w:rsidRDefault="00C5305B" w:rsidP="00C5305B">
      <w:pPr>
        <w:spacing w:after="0" w:line="240" w:lineRule="auto"/>
        <w:jc w:val="center"/>
        <w:rPr>
          <w:rFonts w:ascii="Times New Roman" w:hAnsi="Times New Roman" w:cs="Times New Roman"/>
          <w:b/>
          <w:sz w:val="28"/>
          <w:szCs w:val="28"/>
        </w:rPr>
      </w:pPr>
    </w:p>
    <w:p w:rsidR="00C5305B" w:rsidRDefault="00C5305B" w:rsidP="00C5305B">
      <w:pPr>
        <w:pStyle w:val="aff9"/>
        <w:widowControl w:val="0"/>
        <w:spacing w:after="0" w:line="240" w:lineRule="auto"/>
        <w:ind w:left="0" w:firstLine="709"/>
        <w:jc w:val="both"/>
        <w:rPr>
          <w:rFonts w:ascii="Times New Roman" w:hAnsi="Times New Roman"/>
          <w:b/>
          <w:sz w:val="28"/>
          <w:szCs w:val="28"/>
        </w:rPr>
      </w:pPr>
      <w:r>
        <w:rPr>
          <w:rFonts w:ascii="Times New Roman" w:hAnsi="Times New Roman"/>
          <w:b/>
          <w:sz w:val="28"/>
          <w:szCs w:val="28"/>
          <w:u w:val="single"/>
        </w:rPr>
        <w:t>Инструкция для экзаменующегося</w:t>
      </w:r>
      <w:r>
        <w:rPr>
          <w:rFonts w:ascii="Times New Roman" w:hAnsi="Times New Roman"/>
          <w:b/>
          <w:sz w:val="28"/>
          <w:szCs w:val="28"/>
        </w:rPr>
        <w:t>:</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1. Прочтите внимательно инструкцию.</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2. При подготовке к ответу и непосредственно во время ответа на </w:t>
      </w:r>
      <w:r w:rsidR="006F4288">
        <w:rPr>
          <w:rFonts w:ascii="Times New Roman" w:hAnsi="Times New Roman"/>
          <w:sz w:val="28"/>
          <w:szCs w:val="28"/>
        </w:rPr>
        <w:t>экзамене</w:t>
      </w:r>
      <w:r>
        <w:rPr>
          <w:rFonts w:ascii="Times New Roman" w:hAnsi="Times New Roman"/>
          <w:sz w:val="28"/>
          <w:szCs w:val="28"/>
        </w:rPr>
        <w:t xml:space="preserve">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4. Время на подготовку – 20 минут.</w:t>
      </w:r>
    </w:p>
    <w:p w:rsidR="00C5305B" w:rsidRDefault="00C5305B" w:rsidP="00C5305B">
      <w:pPr>
        <w:pStyle w:val="aff9"/>
        <w:widowControl w:val="0"/>
        <w:spacing w:after="0" w:line="240" w:lineRule="auto"/>
        <w:ind w:left="0" w:firstLine="709"/>
        <w:jc w:val="both"/>
        <w:rPr>
          <w:rFonts w:ascii="Times New Roman" w:hAnsi="Times New Roman"/>
          <w:sz w:val="28"/>
          <w:szCs w:val="28"/>
        </w:rPr>
      </w:pPr>
    </w:p>
    <w:p w:rsidR="00C5305B" w:rsidRDefault="00C5305B" w:rsidP="00C5305B">
      <w:pPr>
        <w:pStyle w:val="aff9"/>
        <w:widowControl w:val="0"/>
        <w:spacing w:after="0" w:line="240" w:lineRule="auto"/>
        <w:ind w:left="0" w:firstLine="709"/>
        <w:jc w:val="both"/>
        <w:rPr>
          <w:rFonts w:ascii="Times New Roman" w:hAnsi="Times New Roman"/>
          <w:b/>
          <w:sz w:val="28"/>
          <w:szCs w:val="28"/>
          <w:u w:val="single"/>
        </w:rPr>
      </w:pPr>
      <w:r>
        <w:rPr>
          <w:rFonts w:ascii="Times New Roman" w:hAnsi="Times New Roman"/>
          <w:b/>
          <w:sz w:val="28"/>
          <w:szCs w:val="28"/>
          <w:u w:val="single"/>
        </w:rPr>
        <w:t>Критерии оценки:</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«отлично»</w:t>
      </w:r>
      <w:r>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«хорошо»</w:t>
      </w:r>
      <w:r>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«удовлетворительно»</w:t>
      </w:r>
      <w:r>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C5305B" w:rsidRDefault="00C5305B" w:rsidP="00C5305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«неудовлетворительно»</w:t>
      </w:r>
      <w:r>
        <w:rPr>
          <w:rFonts w:ascii="Times New Roman" w:hAnsi="Times New Roman"/>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C5305B" w:rsidRDefault="00C5305B" w:rsidP="00C5305B">
      <w:pPr>
        <w:spacing w:after="0" w:line="240" w:lineRule="auto"/>
        <w:rPr>
          <w:rFonts w:ascii="Times New Roman" w:hAnsi="Times New Roman" w:cs="Times New Roman"/>
          <w:b/>
          <w:sz w:val="28"/>
          <w:szCs w:val="28"/>
        </w:rPr>
      </w:pPr>
    </w:p>
    <w:p w:rsidR="00C5305B" w:rsidRDefault="00C5305B" w:rsidP="00C5305B">
      <w:pPr>
        <w:keepNext/>
        <w:tabs>
          <w:tab w:val="left" w:pos="-540"/>
          <w:tab w:val="left" w:pos="-180"/>
        </w:tabs>
        <w:spacing w:after="0" w:line="240" w:lineRule="auto"/>
        <w:ind w:right="-185"/>
        <w:outlineLvl w:val="0"/>
        <w:rPr>
          <w:rFonts w:ascii="Times New Roman" w:hAnsi="Times New Roman" w:cs="Times New Roman"/>
          <w:b/>
          <w:spacing w:val="6"/>
          <w:sz w:val="28"/>
          <w:szCs w:val="28"/>
        </w:rPr>
      </w:pPr>
      <w:r>
        <w:br w:type="page"/>
      </w:r>
    </w:p>
    <w:p w:rsidR="00C5305B" w:rsidRPr="0016523B" w:rsidRDefault="00C5305B" w:rsidP="00C5305B">
      <w:pPr>
        <w:spacing w:after="0" w:line="240" w:lineRule="auto"/>
        <w:jc w:val="center"/>
        <w:rPr>
          <w:rFonts w:ascii="Times New Roman" w:hAnsi="Times New Roman" w:cs="Times New Roman"/>
          <w:b/>
          <w:sz w:val="24"/>
          <w:szCs w:val="24"/>
        </w:rPr>
      </w:pPr>
      <w:r w:rsidRPr="0016523B">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16523B">
        <w:rPr>
          <w:rFonts w:ascii="Times New Roman" w:hAnsi="Times New Roman" w:cs="Times New Roman"/>
          <w:b/>
          <w:sz w:val="24"/>
          <w:szCs w:val="24"/>
        </w:rPr>
        <w:t>Федеральное агентство железнодорожного</w:t>
      </w:r>
      <w:r w:rsidRPr="00F6116A">
        <w:rPr>
          <w:rFonts w:ascii="Times New Roman" w:hAnsi="Times New Roman" w:cs="Times New Roman"/>
          <w:b/>
          <w:sz w:val="24"/>
          <w:szCs w:val="24"/>
        </w:rPr>
        <w:t xml:space="preserve">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0C043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00C5305B" w:rsidRPr="000C0438">
              <w:rPr>
                <w:rFonts w:ascii="Times New Roman" w:hAnsi="Times New Roman" w:cs="Times New Roman"/>
                <w:b/>
                <w:sz w:val="24"/>
                <w:szCs w:val="24"/>
              </w:rPr>
              <w:t xml:space="preserve"> №1</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09"/>
        <w:gridCol w:w="9781"/>
      </w:tblGrid>
      <w:tr w:rsidR="00C5305B" w:rsidRPr="00F6116A" w:rsidTr="00D067CC">
        <w:tc>
          <w:tcPr>
            <w:tcW w:w="709" w:type="dxa"/>
          </w:tcPr>
          <w:p w:rsidR="00C5305B" w:rsidRPr="00220378" w:rsidRDefault="00C5305B" w:rsidP="00D067CC">
            <w:pPr>
              <w:tabs>
                <w:tab w:val="left" w:pos="702"/>
              </w:tabs>
              <w:spacing w:after="0" w:line="240" w:lineRule="auto"/>
              <w:jc w:val="both"/>
              <w:rPr>
                <w:rFonts w:ascii="Times New Roman" w:hAnsi="Times New Roman"/>
                <w:sz w:val="24"/>
                <w:szCs w:val="24"/>
              </w:rPr>
            </w:pPr>
            <w:r>
              <w:rPr>
                <w:rFonts w:ascii="Times New Roman" w:hAnsi="Times New Roman"/>
                <w:sz w:val="24"/>
                <w:szCs w:val="24"/>
              </w:rPr>
              <w:t>1.</w:t>
            </w:r>
          </w:p>
        </w:tc>
        <w:tc>
          <w:tcPr>
            <w:tcW w:w="9780" w:type="dxa"/>
            <w:vAlign w:val="center"/>
          </w:tcPr>
          <w:p w:rsidR="00C5305B" w:rsidRPr="00F6116A" w:rsidRDefault="00C5305B" w:rsidP="00D067CC">
            <w:pPr>
              <w:pStyle w:val="aff9"/>
              <w:tabs>
                <w:tab w:val="left" w:pos="1134"/>
              </w:tabs>
              <w:spacing w:after="0" w:line="240" w:lineRule="auto"/>
              <w:ind w:left="0"/>
              <w:jc w:val="both"/>
              <w:rPr>
                <w:rFonts w:ascii="Times New Roman" w:hAnsi="Times New Roman"/>
                <w:color w:val="FF0000"/>
                <w:sz w:val="24"/>
                <w:szCs w:val="24"/>
              </w:rPr>
            </w:pPr>
            <w:r w:rsidRPr="00F6116A">
              <w:rPr>
                <w:rFonts w:ascii="Times New Roman" w:hAnsi="Times New Roman"/>
                <w:sz w:val="24"/>
                <w:szCs w:val="24"/>
              </w:rPr>
              <w:t>Основные обязанности работников железнодорожного транспорта и их ответственность за движение поездов</w:t>
            </w:r>
          </w:p>
        </w:tc>
      </w:tr>
      <w:tr w:rsidR="00C5305B" w:rsidRPr="00F6116A" w:rsidTr="00D067CC">
        <w:tc>
          <w:tcPr>
            <w:tcW w:w="709" w:type="dxa"/>
          </w:tcPr>
          <w:p w:rsidR="00C5305B" w:rsidRPr="00220378" w:rsidRDefault="00C5305B" w:rsidP="00D067CC">
            <w:pPr>
              <w:tabs>
                <w:tab w:val="left" w:pos="702"/>
              </w:tabs>
              <w:spacing w:after="0" w:line="240" w:lineRule="auto"/>
              <w:jc w:val="both"/>
              <w:rPr>
                <w:rFonts w:ascii="Times New Roman" w:hAnsi="Times New Roman"/>
                <w:sz w:val="24"/>
                <w:szCs w:val="24"/>
              </w:rPr>
            </w:pPr>
            <w:r>
              <w:rPr>
                <w:rFonts w:ascii="Times New Roman" w:hAnsi="Times New Roman"/>
                <w:sz w:val="24"/>
                <w:szCs w:val="24"/>
              </w:rPr>
              <w:t>2.</w:t>
            </w:r>
          </w:p>
        </w:tc>
        <w:tc>
          <w:tcPr>
            <w:tcW w:w="9780" w:type="dxa"/>
            <w:vAlign w:val="center"/>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Оформление записей в Журнале осмотра путей, стрелочных переводов, устройств СЦБ, связи и контактной сети</w:t>
            </w:r>
          </w:p>
        </w:tc>
      </w:tr>
      <w:tr w:rsidR="00C5305B" w:rsidRPr="00F6116A" w:rsidTr="00D067CC">
        <w:tc>
          <w:tcPr>
            <w:tcW w:w="709"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80" w:type="dxa"/>
            <w:vAlign w:val="center"/>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0C043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0C0438">
              <w:rPr>
                <w:rFonts w:ascii="Times New Roman" w:hAnsi="Times New Roman" w:cs="Times New Roman"/>
                <w:b/>
                <w:sz w:val="24"/>
                <w:szCs w:val="24"/>
              </w:rPr>
              <w:t>№2</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b/>
          <w:sz w:val="24"/>
          <w:szCs w:val="24"/>
        </w:rPr>
      </w:pPr>
    </w:p>
    <w:tbl>
      <w:tblPr>
        <w:tblW w:w="10490" w:type="dxa"/>
        <w:tblInd w:w="-493" w:type="dxa"/>
        <w:tblLayout w:type="fixed"/>
        <w:tblLook w:val="04A0"/>
      </w:tblPr>
      <w:tblGrid>
        <w:gridCol w:w="709"/>
        <w:gridCol w:w="9781"/>
      </w:tblGrid>
      <w:tr w:rsidR="00C5305B" w:rsidRPr="00F6116A" w:rsidTr="00D067CC">
        <w:tc>
          <w:tcPr>
            <w:tcW w:w="709" w:type="dxa"/>
          </w:tcPr>
          <w:p w:rsidR="00C5305B" w:rsidRPr="00F6116A" w:rsidRDefault="00C5305B" w:rsidP="00C25FAC">
            <w:pPr>
              <w:pStyle w:val="aff9"/>
              <w:numPr>
                <w:ilvl w:val="0"/>
                <w:numId w:val="311"/>
              </w:numPr>
              <w:spacing w:after="0" w:line="240" w:lineRule="auto"/>
              <w:jc w:val="both"/>
              <w:rPr>
                <w:rFonts w:ascii="Times New Roman" w:hAnsi="Times New Roman"/>
                <w:sz w:val="24"/>
                <w:szCs w:val="24"/>
              </w:rPr>
            </w:pPr>
          </w:p>
        </w:tc>
        <w:tc>
          <w:tcPr>
            <w:tcW w:w="9780"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 xml:space="preserve">Порядок допуска к управлению локомотивом, сигналами, стрелками, аппаратами и другими устройствами, связанными с обеспечением безопасности движения поездов. </w:t>
            </w:r>
          </w:p>
        </w:tc>
      </w:tr>
      <w:tr w:rsidR="00C5305B" w:rsidRPr="00F6116A" w:rsidTr="00D067CC">
        <w:tc>
          <w:tcPr>
            <w:tcW w:w="709" w:type="dxa"/>
          </w:tcPr>
          <w:p w:rsidR="00C5305B" w:rsidRPr="00F6116A" w:rsidRDefault="00C5305B" w:rsidP="00C25FAC">
            <w:pPr>
              <w:pStyle w:val="aff9"/>
              <w:numPr>
                <w:ilvl w:val="0"/>
                <w:numId w:val="311"/>
              </w:numPr>
              <w:spacing w:after="0" w:line="240" w:lineRule="auto"/>
              <w:jc w:val="both"/>
              <w:rPr>
                <w:rFonts w:ascii="Times New Roman" w:hAnsi="Times New Roman"/>
                <w:sz w:val="24"/>
                <w:szCs w:val="24"/>
              </w:rPr>
            </w:pPr>
          </w:p>
        </w:tc>
        <w:tc>
          <w:tcPr>
            <w:tcW w:w="9780" w:type="dxa"/>
            <w:vAlign w:val="center"/>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Сигналы на железнодорожном транспорте</w:t>
            </w:r>
          </w:p>
        </w:tc>
      </w:tr>
      <w:tr w:rsidR="00C5305B" w:rsidRPr="00F6116A" w:rsidTr="00D067CC">
        <w:tc>
          <w:tcPr>
            <w:tcW w:w="709" w:type="dxa"/>
          </w:tcPr>
          <w:p w:rsidR="00C5305B" w:rsidRPr="00F6116A" w:rsidRDefault="00C5305B" w:rsidP="00D067CC">
            <w:pPr>
              <w:pStyle w:val="aff9"/>
              <w:spacing w:after="0" w:line="240" w:lineRule="auto"/>
              <w:ind w:left="702"/>
              <w:jc w:val="both"/>
              <w:rPr>
                <w:rFonts w:ascii="Times New Roman" w:hAnsi="Times New Roman"/>
                <w:sz w:val="24"/>
                <w:szCs w:val="24"/>
              </w:rPr>
            </w:pPr>
          </w:p>
        </w:tc>
        <w:tc>
          <w:tcPr>
            <w:tcW w:w="9780" w:type="dxa"/>
            <w:vAlign w:val="center"/>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0C043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00C5305B" w:rsidRPr="000C0438">
              <w:rPr>
                <w:rFonts w:ascii="Times New Roman" w:hAnsi="Times New Roman" w:cs="Times New Roman"/>
                <w:b/>
                <w:sz w:val="24"/>
                <w:szCs w:val="24"/>
              </w:rPr>
              <w:t xml:space="preserve"> №3</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Ответственность работников железнодорожного транспорта за выполнение ПТЭ и инструкций.</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Виды светофоров, их назначение, место установки, обозначения, значение подаваемых ими сигналов</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0C043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00C5305B" w:rsidRPr="000C0438">
              <w:rPr>
                <w:rFonts w:ascii="Times New Roman" w:hAnsi="Times New Roman" w:cs="Times New Roman"/>
                <w:b/>
                <w:sz w:val="24"/>
                <w:szCs w:val="24"/>
              </w:rPr>
              <w:t xml:space="preserve"> №4</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rPr>
          <w:rFonts w:ascii="Times New Roman" w:hAnsi="Times New Roman" w:cs="Times New Roman"/>
          <w:sz w:val="24"/>
          <w:szCs w:val="24"/>
        </w:rPr>
      </w:pPr>
    </w:p>
    <w:tbl>
      <w:tblPr>
        <w:tblW w:w="10490" w:type="dxa"/>
        <w:tblInd w:w="-493" w:type="dxa"/>
        <w:tblLayout w:type="fixed"/>
        <w:tblLook w:val="04A0"/>
      </w:tblPr>
      <w:tblGrid>
        <w:gridCol w:w="722"/>
        <w:gridCol w:w="9768"/>
      </w:tblGrid>
      <w:tr w:rsidR="00C5305B" w:rsidRPr="00F6116A" w:rsidTr="00D067CC">
        <w:tc>
          <w:tcPr>
            <w:tcW w:w="722"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68"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Сооружения и устройства инфраструктуры железнодорожного транспорта общего пользования, железнодорожные пути необщего пользования и расположенные на них сооружения, устройства, механизмы и оборудование железнодорожного транспорта, требования, предъявляемые к их содержанию, правила приемки в постоянную эксплуатацию</w:t>
            </w:r>
          </w:p>
        </w:tc>
      </w:tr>
      <w:tr w:rsidR="00C5305B" w:rsidRPr="00F6116A" w:rsidTr="00D067CC">
        <w:tc>
          <w:tcPr>
            <w:tcW w:w="722"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68"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Входные и маршрутные светофоры: место установки, подаваемые сигналы, в том числе при приеме с неправильного пути, на боковые железнодорожные пути со стрелочными переводами пологих марок; случаи применения сигналов “зеленый мигающий огонь”, “ три желтых огня”</w:t>
            </w:r>
          </w:p>
        </w:tc>
      </w:tr>
    </w:tbl>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0C043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0C0438">
              <w:rPr>
                <w:rFonts w:ascii="Times New Roman" w:hAnsi="Times New Roman" w:cs="Times New Roman"/>
                <w:b/>
                <w:sz w:val="24"/>
                <w:szCs w:val="24"/>
              </w:rPr>
              <w:t>№5</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проверки габаритов сооружений и устройств и устранения негабаритных мест</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Выходные светофоры: место установки, подаваемые сигналы на участках с автоблокировкой и полуавтоматической блокировкой, на участках, оборудованных автоматической локомотивной сигнализацией (АЛС) как самостоятельным средством сигнализации и связи; применение маршрутного указателя и сигналов “три зеленых огня”, “один желтый мигающий и один лунно-белый огонь”</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0C043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00C5305B" w:rsidRPr="000C0438">
              <w:rPr>
                <w:rFonts w:ascii="Times New Roman" w:hAnsi="Times New Roman" w:cs="Times New Roman"/>
                <w:b/>
                <w:sz w:val="24"/>
                <w:szCs w:val="24"/>
              </w:rPr>
              <w:t xml:space="preserve"> №6</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C5305B" w:rsidRPr="000C0438" w:rsidRDefault="00C5305B" w:rsidP="00D067CC">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C5305B" w:rsidRPr="000C0438" w:rsidRDefault="00C5305B" w:rsidP="00D067CC">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расстояниям между осями смежных железнодорожных путей на перегонах и железнодорожных станциях</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отправления поездов на ответвление, не оборудованное путевой блокировкой</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00C5305B" w:rsidRPr="00220378">
              <w:rPr>
                <w:rFonts w:ascii="Times New Roman" w:hAnsi="Times New Roman" w:cs="Times New Roman"/>
                <w:b/>
                <w:sz w:val="24"/>
                <w:szCs w:val="24"/>
              </w:rPr>
              <w:t xml:space="preserve"> №7</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Габариты погрузки, проверка правильности размещения грузов в пределах габаритов погрузки, габаритные ворота, виды негабаритности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Пригласительный сигнал</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00C5305B" w:rsidRPr="00220378">
              <w:rPr>
                <w:rFonts w:ascii="Times New Roman" w:hAnsi="Times New Roman" w:cs="Times New Roman"/>
                <w:b/>
                <w:sz w:val="24"/>
                <w:szCs w:val="24"/>
              </w:rPr>
              <w:t xml:space="preserve"> №8</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Техническая эксплуатация сооружений и устройств путевого хозяйства</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Проходные светофоры: показания на участках, оборудованных автоблокировкой, полуавтоматической блокировкой; показания проходных, входных, маршрутных и выходных светофоров на участках, оборудованных четырехзначной сигнализацией, применение и показания предвходных светофоров; применение дополнительных указателей на светофорах, ограничивающих блок-участок длиной меньше тормозного пути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220378">
              <w:rPr>
                <w:rFonts w:ascii="Times New Roman" w:hAnsi="Times New Roman" w:cs="Times New Roman"/>
                <w:b/>
                <w:sz w:val="24"/>
                <w:szCs w:val="24"/>
              </w:rPr>
              <w:t>№9</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к укладке стрелочных переводов. Марки крестовин стрелочных переводов, в том числе для пропуска пассажирских поездов</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Светофоры - прикрытия и заградительные, предупредительные и повторительные</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 xml:space="preserve">Преподаватель                                                                                 </w:t>
      </w:r>
      <w:r>
        <w:rPr>
          <w:rFonts w:ascii="Times New Roman" w:hAnsi="Times New Roman" w:cs="Times New Roman"/>
          <w:sz w:val="24"/>
          <w:szCs w:val="24"/>
        </w:rPr>
        <w:t>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00C5305B" w:rsidRPr="00220378">
              <w:rPr>
                <w:rFonts w:ascii="Times New Roman" w:hAnsi="Times New Roman" w:cs="Times New Roman"/>
                <w:b/>
                <w:sz w:val="24"/>
                <w:szCs w:val="24"/>
              </w:rPr>
              <w:t xml:space="preserve"> №10</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tbl>
      <w:tblPr>
        <w:tblW w:w="10490" w:type="dxa"/>
        <w:tblInd w:w="-493" w:type="dxa"/>
        <w:tblLayout w:type="fixed"/>
        <w:tblLook w:val="04A0"/>
      </w:tblPr>
      <w:tblGrid>
        <w:gridCol w:w="722"/>
        <w:gridCol w:w="9768"/>
      </w:tblGrid>
      <w:tr w:rsidR="00C5305B" w:rsidRPr="00F6116A" w:rsidTr="00D067CC">
        <w:tc>
          <w:tcPr>
            <w:tcW w:w="722"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67"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Неисправности стрелочных переводов и глухих пересечений, при которых не допускается их эксплуатация</w:t>
            </w:r>
          </w:p>
        </w:tc>
      </w:tr>
      <w:tr w:rsidR="00C5305B" w:rsidRPr="00F6116A" w:rsidTr="00D067CC">
        <w:tc>
          <w:tcPr>
            <w:tcW w:w="722"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67"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Локомотивные светофоры: показания на участках, оборудованных автоблокировкой и АЛС; на участках, где АЛС применяется как самостоятельное средство сигнализации и связи</w:t>
            </w:r>
          </w:p>
        </w:tc>
      </w:tr>
      <w:tr w:rsidR="00C5305B" w:rsidRPr="00F6116A" w:rsidTr="00D067CC">
        <w:tc>
          <w:tcPr>
            <w:tcW w:w="722"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67"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pStyle w:val="aff9"/>
        <w:spacing w:after="0" w:line="240" w:lineRule="auto"/>
        <w:ind w:left="0"/>
        <w:jc w:val="both"/>
        <w:rPr>
          <w:rFonts w:ascii="Times New Roman" w:hAnsi="Times New Roman"/>
          <w:sz w:val="24"/>
          <w:szCs w:val="24"/>
        </w:rPr>
      </w:pP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220378">
              <w:rPr>
                <w:rFonts w:ascii="Times New Roman" w:hAnsi="Times New Roman" w:cs="Times New Roman"/>
                <w:b/>
                <w:sz w:val="24"/>
                <w:szCs w:val="24"/>
              </w:rPr>
              <w:t>№11</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tbl>
      <w:tblPr>
        <w:tblW w:w="10490" w:type="dxa"/>
        <w:tblInd w:w="-493" w:type="dxa"/>
        <w:tblLayout w:type="fixed"/>
        <w:tblLook w:val="04A0"/>
      </w:tblPr>
      <w:tblGrid>
        <w:gridCol w:w="722"/>
        <w:gridCol w:w="9768"/>
      </w:tblGrid>
      <w:tr w:rsidR="00C5305B" w:rsidRPr="00F6116A" w:rsidTr="00D067CC">
        <w:tc>
          <w:tcPr>
            <w:tcW w:w="722"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67"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 xml:space="preserve">Оборудование нецентрализованных стрелок контрольными стрелочными замками. </w:t>
            </w:r>
          </w:p>
        </w:tc>
      </w:tr>
      <w:tr w:rsidR="00C5305B" w:rsidRPr="00F6116A" w:rsidTr="00D067CC">
        <w:tc>
          <w:tcPr>
            <w:tcW w:w="722"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67"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Светофоры на железнодорожных путях необщего пользования: въездные (выездные), технологические. Обозначение недействующих светофоров</w:t>
            </w:r>
          </w:p>
        </w:tc>
      </w:tr>
      <w:tr w:rsidR="00C5305B" w:rsidRPr="00F6116A" w:rsidTr="00D067CC">
        <w:tc>
          <w:tcPr>
            <w:tcW w:w="722"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67"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sz w:val="24"/>
          <w:szCs w:val="24"/>
        </w:rPr>
      </w:pPr>
    </w:p>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220378">
              <w:rPr>
                <w:rFonts w:ascii="Times New Roman" w:hAnsi="Times New Roman" w:cs="Times New Roman"/>
                <w:b/>
                <w:sz w:val="24"/>
                <w:szCs w:val="24"/>
              </w:rPr>
              <w:t>№12</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tbl>
      <w:tblPr>
        <w:tblW w:w="10490" w:type="dxa"/>
        <w:tblInd w:w="-493" w:type="dxa"/>
        <w:tblLayout w:type="fixed"/>
        <w:tblLook w:val="04A0"/>
      </w:tblPr>
      <w:tblGrid>
        <w:gridCol w:w="722"/>
        <w:gridCol w:w="9768"/>
      </w:tblGrid>
      <w:tr w:rsidR="00C5305B" w:rsidRPr="00F6116A" w:rsidTr="00D067CC">
        <w:tc>
          <w:tcPr>
            <w:tcW w:w="722" w:type="dxa"/>
          </w:tcPr>
          <w:p w:rsidR="00C5305B" w:rsidRPr="00F6116A" w:rsidRDefault="00C5305B" w:rsidP="00D067CC">
            <w:pPr>
              <w:pStyle w:val="aff9"/>
              <w:spacing w:after="0" w:line="240" w:lineRule="auto"/>
              <w:ind w:left="67"/>
              <w:jc w:val="both"/>
              <w:rPr>
                <w:rFonts w:ascii="Times New Roman" w:hAnsi="Times New Roman"/>
                <w:sz w:val="24"/>
                <w:szCs w:val="24"/>
              </w:rPr>
            </w:pPr>
            <w:r w:rsidRPr="00F6116A">
              <w:rPr>
                <w:rFonts w:ascii="Times New Roman" w:hAnsi="Times New Roman"/>
                <w:sz w:val="24"/>
                <w:szCs w:val="24"/>
              </w:rPr>
              <w:t>1.</w:t>
            </w:r>
          </w:p>
        </w:tc>
        <w:tc>
          <w:tcPr>
            <w:tcW w:w="9767"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Виды и категории железнодорожных переездов, их устройство и оборудование, освещение, переездная сигнализация</w:t>
            </w:r>
          </w:p>
        </w:tc>
      </w:tr>
      <w:tr w:rsidR="00C5305B" w:rsidRPr="00F6116A" w:rsidTr="00D067CC">
        <w:tc>
          <w:tcPr>
            <w:tcW w:w="722" w:type="dxa"/>
          </w:tcPr>
          <w:p w:rsidR="00C5305B" w:rsidRPr="00F6116A" w:rsidRDefault="00C5305B" w:rsidP="00D067CC">
            <w:pPr>
              <w:pStyle w:val="aff9"/>
              <w:spacing w:after="0" w:line="240" w:lineRule="auto"/>
              <w:ind w:left="67"/>
              <w:jc w:val="both"/>
              <w:rPr>
                <w:rFonts w:ascii="Times New Roman" w:hAnsi="Times New Roman"/>
                <w:sz w:val="24"/>
                <w:szCs w:val="24"/>
              </w:rPr>
            </w:pPr>
            <w:r w:rsidRPr="00F6116A">
              <w:rPr>
                <w:rFonts w:ascii="Times New Roman" w:hAnsi="Times New Roman"/>
                <w:sz w:val="24"/>
                <w:szCs w:val="24"/>
              </w:rPr>
              <w:t>2</w:t>
            </w:r>
          </w:p>
        </w:tc>
        <w:tc>
          <w:tcPr>
            <w:tcW w:w="9767" w:type="dxa"/>
            <w:vAlign w:val="center"/>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Сигналы ограждения на железнодорожном транспорте</w:t>
            </w:r>
          </w:p>
        </w:tc>
      </w:tr>
      <w:tr w:rsidR="00C5305B" w:rsidRPr="00F6116A" w:rsidTr="00D067CC">
        <w:tc>
          <w:tcPr>
            <w:tcW w:w="722" w:type="dxa"/>
          </w:tcPr>
          <w:p w:rsidR="00C5305B" w:rsidRPr="00F6116A" w:rsidRDefault="00C5305B" w:rsidP="00D067CC">
            <w:pPr>
              <w:pStyle w:val="aff9"/>
              <w:spacing w:after="0" w:line="240" w:lineRule="auto"/>
              <w:ind w:left="67"/>
              <w:jc w:val="both"/>
              <w:rPr>
                <w:rFonts w:ascii="Times New Roman" w:hAnsi="Times New Roman"/>
                <w:sz w:val="24"/>
                <w:szCs w:val="24"/>
              </w:rPr>
            </w:pPr>
          </w:p>
        </w:tc>
        <w:tc>
          <w:tcPr>
            <w:tcW w:w="9767"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b/>
                <w:sz w:val="24"/>
                <w:szCs w:val="24"/>
              </w:rPr>
              <w:t xml:space="preserve">» </w:t>
            </w: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220378">
              <w:rPr>
                <w:rFonts w:ascii="Times New Roman" w:hAnsi="Times New Roman" w:cs="Times New Roman"/>
                <w:b/>
                <w:sz w:val="24"/>
                <w:szCs w:val="24"/>
              </w:rPr>
              <w:t>№13</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к устройству примыкания или пересечения железнодорожных линий в одном уровне, устройства для предотвращения самопроизвольного выхода железнодорожного подвижного состава на железнодорожную станцию или перегон</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мест препятствий для движения поездов и мест производства работ на перегонах</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220378">
              <w:rPr>
                <w:rFonts w:ascii="Times New Roman" w:hAnsi="Times New Roman" w:cs="Times New Roman"/>
                <w:b/>
                <w:sz w:val="24"/>
                <w:szCs w:val="24"/>
              </w:rPr>
              <w:t>№14</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Устройство сплетений путей</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Схемы ограждения на железнодорожных путях общего пользования, однопутном участке, на одном из железнодорожных путей или на обоих железнодорожных путях двухпутного участка, на перегоне вблизи железнодорожной станции, на железнодорожных путях необщего пользования</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pStyle w:val="aff9"/>
        <w:spacing w:after="0" w:line="240" w:lineRule="auto"/>
        <w:ind w:left="284"/>
        <w:jc w:val="both"/>
        <w:rPr>
          <w:rFonts w:ascii="Times New Roman" w:hAnsi="Times New Roman"/>
          <w:sz w:val="24"/>
          <w:szCs w:val="24"/>
        </w:rPr>
      </w:pP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220378">
              <w:rPr>
                <w:rFonts w:ascii="Times New Roman" w:hAnsi="Times New Roman" w:cs="Times New Roman"/>
                <w:b/>
                <w:sz w:val="24"/>
                <w:szCs w:val="24"/>
              </w:rPr>
              <w:t>№15</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Сооружения и устройства станционного хозяйства</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 xml:space="preserve">Требования к одежде сигналистов, охраняющих петарды и переносные сигналы. </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vAlign w:val="center"/>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00C5305B" w:rsidRPr="00220378">
              <w:rPr>
                <w:rFonts w:ascii="Times New Roman" w:hAnsi="Times New Roman" w:cs="Times New Roman"/>
                <w:b/>
                <w:sz w:val="24"/>
                <w:szCs w:val="24"/>
              </w:rPr>
              <w:t xml:space="preserve"> №16</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Размещение на железнодорожных станциях восстановительных и пожарных поездов.</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ограждения мест, через которые поезда могут проходить только с проводником; мест сплетения железнодорожных путей</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 xml:space="preserve">Преподаватель                                                                                 </w:t>
      </w:r>
      <w:r>
        <w:rPr>
          <w:rFonts w:ascii="Times New Roman" w:hAnsi="Times New Roman" w:cs="Times New Roman"/>
          <w:sz w:val="24"/>
          <w:szCs w:val="24"/>
        </w:rPr>
        <w:t>Ф.И.О.</w:t>
      </w:r>
    </w:p>
    <w:p w:rsidR="00C5305B" w:rsidRPr="00F6116A" w:rsidRDefault="00C5305B" w:rsidP="00C5305B">
      <w:pPr>
        <w:spacing w:after="0" w:line="240" w:lineRule="auto"/>
        <w:jc w:val="center"/>
        <w:rPr>
          <w:rFonts w:ascii="Times New Roman" w:eastAsia="Calibri" w:hAnsi="Times New Roman" w:cs="Times New Roman"/>
          <w:sz w:val="24"/>
          <w:szCs w:val="24"/>
          <w:lang w:eastAsia="en-US"/>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220378">
              <w:rPr>
                <w:rFonts w:ascii="Times New Roman" w:hAnsi="Times New Roman" w:cs="Times New Roman"/>
                <w:b/>
                <w:sz w:val="24"/>
                <w:szCs w:val="24"/>
              </w:rPr>
              <w:t>№17</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устройствам путевой автоматической и полуавтоматической блокировки на перегонах и железнодорожных станциях</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ограждения мест производства работ на железнодорожном пути переносным сигнальным знаком “С”- подача свистка</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220378">
              <w:rPr>
                <w:rFonts w:ascii="Times New Roman" w:hAnsi="Times New Roman" w:cs="Times New Roman"/>
                <w:b/>
                <w:sz w:val="24"/>
                <w:szCs w:val="24"/>
              </w:rPr>
              <w:t>№18</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Устройства диспетчерского контроля за движением поездов на участках, оборудованных автоблокировкой</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мест препятствий для движения поездов и мест производства работ на железнодорожных станциях: установка стрелок, их запирание или зашивание костылями, установка переносных сигналов на железнодорожном пути, на стрелочном переводе, вблизи стрелочного перевода, на входной стрелке, между входной стрелкой и входным сигналом</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b/>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220378">
              <w:rPr>
                <w:rFonts w:ascii="Times New Roman" w:hAnsi="Times New Roman" w:cs="Times New Roman"/>
                <w:b/>
                <w:sz w:val="24"/>
                <w:szCs w:val="24"/>
              </w:rPr>
              <w:t>№19</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электрической централизации стрелок и светофоров, приводам и замыкателям централизованных стрелок</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мест, требующих уменьшения скорости на главных и на станционных железнодорожных путях</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220378">
              <w:rPr>
                <w:rFonts w:ascii="Times New Roman" w:hAnsi="Times New Roman" w:cs="Times New Roman"/>
                <w:b/>
                <w:sz w:val="24"/>
                <w:szCs w:val="24"/>
              </w:rPr>
              <w:t>№20</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устройствам диспетчерской централизации и устройствам телеуправления стрелками и светофорами прилегающих железнодорожных станций.</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железнодорожного подвижного состава на станционных железнодорожных путях</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220378">
              <w:rPr>
                <w:rFonts w:ascii="Times New Roman" w:hAnsi="Times New Roman" w:cs="Times New Roman"/>
                <w:b/>
                <w:sz w:val="24"/>
                <w:szCs w:val="24"/>
              </w:rPr>
              <w:t>№21</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путевым устройствам автоматической локомотивной сигнализации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поезда при вынужденной остановке на перегоне</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color w:val="C00000"/>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220378">
              <w:rPr>
                <w:rFonts w:ascii="Times New Roman" w:hAnsi="Times New Roman" w:cs="Times New Roman"/>
                <w:b/>
                <w:sz w:val="24"/>
                <w:szCs w:val="24"/>
              </w:rPr>
              <w:t>№22</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устройствам ключевой зависимости стрелок и сигналов, станционной блокировке</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предъявляемые к ручным сигналам при приеме, пропуске, отправлении поездов, при опробовании автотормозов; должностные лица, в обязанность которых вменяется подача сигналов</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spacing w:after="0" w:line="240" w:lineRule="auto"/>
              <w:ind w:left="34"/>
              <w:jc w:val="both"/>
              <w:rPr>
                <w:rFonts w:ascii="Times New Roman" w:hAnsi="Times New Roman" w:cs="Times New Roman"/>
                <w:sz w:val="24"/>
                <w:szCs w:val="24"/>
              </w:rPr>
            </w:pPr>
          </w:p>
        </w:tc>
      </w:tr>
    </w:tbl>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220378">
              <w:rPr>
                <w:rFonts w:ascii="Times New Roman" w:hAnsi="Times New Roman" w:cs="Times New Roman"/>
                <w:b/>
                <w:sz w:val="24"/>
                <w:szCs w:val="24"/>
              </w:rPr>
              <w:t>№23</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пользования поездной диспетчерской и поездной межстанционной технологической электросвязью</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Указатели: маршрутные, стрелочные, устройств сбрасывания и путевого заграждения и прочие; показания и место установки. Постоянные и временные сигнальные знаки, их назначение и места установки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rPr>
          <w:rFonts w:ascii="Times New Roman" w:hAnsi="Times New Roman" w:cs="Times New Roman"/>
          <w:b/>
          <w:sz w:val="24"/>
          <w:szCs w:val="24"/>
        </w:rPr>
      </w:pP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220378">
              <w:rPr>
                <w:rFonts w:ascii="Times New Roman" w:hAnsi="Times New Roman" w:cs="Times New Roman"/>
                <w:b/>
                <w:sz w:val="24"/>
                <w:szCs w:val="24"/>
              </w:rPr>
              <w:t>№24</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Поездная и станционная радиосвязь, оборудование ее системой автоматизированной регистрации переговоров; устройства двусторонней парковой связи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Ручные и звуковые сигналы, подаваемые при маневрах</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C5305B" w:rsidRPr="00F6116A" w:rsidRDefault="00C5305B" w:rsidP="00C5305B">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C5305B" w:rsidRPr="00F6116A" w:rsidRDefault="00C5305B" w:rsidP="00C5305B">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C5305B" w:rsidRPr="00F6116A" w:rsidTr="00D067CC">
        <w:trPr>
          <w:trHeight w:val="2300"/>
        </w:trPr>
        <w:tc>
          <w:tcPr>
            <w:tcW w:w="3543"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C5305B" w:rsidRPr="00F6116A" w:rsidRDefault="00C5305B" w:rsidP="00D067CC">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C5305B" w:rsidRPr="00220378" w:rsidRDefault="0016523B" w:rsidP="00D067CC">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00C5305B" w:rsidRPr="00220378">
              <w:rPr>
                <w:rFonts w:ascii="Times New Roman" w:hAnsi="Times New Roman" w:cs="Times New Roman"/>
                <w:b/>
                <w:sz w:val="24"/>
                <w:szCs w:val="24"/>
              </w:rPr>
              <w:t>№25</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C5305B" w:rsidRPr="00220378" w:rsidRDefault="00C5305B" w:rsidP="00D067CC">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C5305B" w:rsidRPr="00220378" w:rsidRDefault="00C5305B" w:rsidP="00D067CC">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C5305B" w:rsidRPr="00F6116A" w:rsidRDefault="00C5305B" w:rsidP="00D067CC">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C5305B" w:rsidRPr="00F6116A" w:rsidRDefault="00C5305B" w:rsidP="00C5305B">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устройствам технологического электроснабжения железнодорожного транспорта, защита подземных металлических сооружений от электрической коррозии, заземление металлических конструкций и предохранительные сооружения на путепроводах и пешеходных мостах, расположенных над электрифицированными железнодорожными путями</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Звуковые сигналы, применяемые при движении поездов</w:t>
            </w:r>
          </w:p>
        </w:tc>
      </w:tr>
      <w:tr w:rsidR="00C5305B" w:rsidRPr="00F6116A" w:rsidTr="00D067CC">
        <w:tc>
          <w:tcPr>
            <w:tcW w:w="767" w:type="dxa"/>
          </w:tcPr>
          <w:p w:rsidR="00C5305B" w:rsidRPr="00F6116A" w:rsidRDefault="00C5305B" w:rsidP="00D067CC">
            <w:pPr>
              <w:pStyle w:val="aff9"/>
              <w:spacing w:after="0" w:line="240" w:lineRule="auto"/>
              <w:ind w:left="342"/>
              <w:jc w:val="both"/>
              <w:rPr>
                <w:rFonts w:ascii="Times New Roman" w:hAnsi="Times New Roman"/>
                <w:sz w:val="24"/>
                <w:szCs w:val="24"/>
              </w:rPr>
            </w:pPr>
          </w:p>
        </w:tc>
        <w:tc>
          <w:tcPr>
            <w:tcW w:w="9722" w:type="dxa"/>
          </w:tcPr>
          <w:p w:rsidR="00C5305B" w:rsidRPr="00F6116A" w:rsidRDefault="00C5305B" w:rsidP="00D067CC">
            <w:pPr>
              <w:pStyle w:val="aff9"/>
              <w:tabs>
                <w:tab w:val="left" w:pos="1134"/>
              </w:tabs>
              <w:spacing w:after="0" w:line="240" w:lineRule="auto"/>
              <w:ind w:left="0"/>
              <w:jc w:val="both"/>
              <w:rPr>
                <w:rFonts w:ascii="Times New Roman" w:hAnsi="Times New Roman"/>
                <w:sz w:val="24"/>
                <w:szCs w:val="24"/>
              </w:rPr>
            </w:pPr>
          </w:p>
        </w:tc>
      </w:tr>
    </w:tbl>
    <w:p w:rsidR="00C5305B" w:rsidRPr="00F6116A" w:rsidRDefault="00C5305B" w:rsidP="00C5305B">
      <w:pPr>
        <w:spacing w:after="0" w:line="240" w:lineRule="auto"/>
        <w:ind w:left="702"/>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p>
    <w:p w:rsidR="00C5305B" w:rsidRPr="00F6116A" w:rsidRDefault="00C5305B" w:rsidP="00C5305B">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C5305B" w:rsidRDefault="00C5305B" w:rsidP="00C5305B">
      <w:pPr>
        <w:rPr>
          <w:rFonts w:ascii="Times New Roman" w:hAnsi="Times New Roman" w:cs="Times New Roman"/>
          <w:b/>
          <w:bCs/>
          <w:sz w:val="28"/>
          <w:szCs w:val="28"/>
        </w:rPr>
      </w:pPr>
      <w:r>
        <w:br w:type="page"/>
      </w:r>
    </w:p>
    <w:p w:rsidR="00975E37" w:rsidRDefault="00FE4CEB">
      <w:pPr>
        <w:spacing w:after="0" w:line="240" w:lineRule="auto"/>
        <w:ind w:firstLine="720"/>
        <w:jc w:val="center"/>
        <w:rPr>
          <w:rFonts w:ascii="Times New Roman" w:hAnsi="Times New Roman" w:cs="Times New Roman"/>
          <w:b/>
          <w:bCs/>
          <w:sz w:val="28"/>
          <w:szCs w:val="28"/>
        </w:rPr>
      </w:pPr>
      <w:r>
        <w:rPr>
          <w:rFonts w:ascii="Times New Roman" w:hAnsi="Times New Roman" w:cs="Times New Roman"/>
          <w:b/>
          <w:bCs/>
          <w:sz w:val="28"/>
          <w:szCs w:val="28"/>
        </w:rPr>
        <w:lastRenderedPageBreak/>
        <w:t>3. Оценка по учебной и производственной практике</w:t>
      </w:r>
    </w:p>
    <w:p w:rsidR="00975E37" w:rsidRDefault="00975E37">
      <w:pPr>
        <w:spacing w:after="0" w:line="240" w:lineRule="auto"/>
        <w:ind w:firstLine="708"/>
        <w:rPr>
          <w:rFonts w:ascii="Times New Roman" w:hAnsi="Times New Roman" w:cs="Times New Roman"/>
          <w:b/>
          <w:bCs/>
          <w:sz w:val="28"/>
          <w:szCs w:val="28"/>
        </w:rPr>
      </w:pPr>
    </w:p>
    <w:p w:rsidR="00975E37" w:rsidRDefault="00FE4CEB">
      <w:pPr>
        <w:spacing w:after="0" w:line="240" w:lineRule="auto"/>
        <w:ind w:firstLine="708"/>
        <w:rPr>
          <w:rFonts w:ascii="Times New Roman" w:hAnsi="Times New Roman" w:cs="Times New Roman"/>
          <w:b/>
          <w:bCs/>
          <w:sz w:val="28"/>
          <w:szCs w:val="28"/>
        </w:rPr>
      </w:pPr>
      <w:r>
        <w:rPr>
          <w:rFonts w:ascii="Times New Roman" w:hAnsi="Times New Roman" w:cs="Times New Roman"/>
          <w:b/>
          <w:bCs/>
          <w:sz w:val="28"/>
          <w:szCs w:val="28"/>
        </w:rPr>
        <w:t>3.1. Общие положения</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Целью оценки по учебной и производственной практике является оценка профессиональных и общих компетенций; практического опыта и умений. Оценка по учебной и производственной практике выставляется на основании данных аттестационного листа (характеристики профессиональной деятельности обучающегося на практике)</w:t>
      </w:r>
      <w:r w:rsidR="00220378">
        <w:rPr>
          <w:rFonts w:ascii="Times New Roman" w:hAnsi="Times New Roman" w:cs="Times New Roman"/>
          <w:sz w:val="28"/>
          <w:szCs w:val="28"/>
        </w:rPr>
        <w:t xml:space="preserve"> </w:t>
      </w:r>
      <w:r>
        <w:rPr>
          <w:rFonts w:ascii="Times New Roman" w:hAnsi="Times New Roman" w:cs="Times New Roman"/>
          <w:sz w:val="28"/>
          <w:szCs w:val="28"/>
        </w:rPr>
        <w:t>с указанием видов работ, выполненных обучающимся во время практики, их объема, качества выполнения в соответствии с технологией и требованиями организации, в которой проходила практика.</w:t>
      </w:r>
    </w:p>
    <w:p w:rsidR="00975E37" w:rsidRDefault="00975E37">
      <w:pPr>
        <w:spacing w:after="0" w:line="240" w:lineRule="auto"/>
        <w:ind w:firstLine="708"/>
        <w:jc w:val="both"/>
        <w:rPr>
          <w:rFonts w:ascii="Times New Roman" w:hAnsi="Times New Roman" w:cs="Times New Roman"/>
          <w:b/>
          <w:bCs/>
          <w:sz w:val="28"/>
          <w:szCs w:val="28"/>
        </w:rPr>
      </w:pPr>
    </w:p>
    <w:p w:rsidR="00975E37" w:rsidRDefault="00FE4CEB">
      <w:pPr>
        <w:spacing w:after="0" w:line="24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3.2. Виды работ практики и проверяемые результаты обучения по профессиональному модулю</w:t>
      </w:r>
    </w:p>
    <w:p w:rsidR="00975E37" w:rsidRDefault="00FE4CEB">
      <w:pPr>
        <w:spacing w:after="0" w:line="24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3.2.1. Учебная практикаУП.02.01. Учебная практика (управление движением)</w:t>
      </w:r>
    </w:p>
    <w:p w:rsidR="00975E37" w:rsidRDefault="00975E37">
      <w:pPr>
        <w:spacing w:after="0" w:line="240" w:lineRule="auto"/>
        <w:ind w:firstLine="720"/>
        <w:jc w:val="both"/>
        <w:rPr>
          <w:rFonts w:ascii="Times New Roman" w:hAnsi="Times New Roman" w:cs="Times New Roman"/>
          <w:b/>
          <w:bCs/>
          <w:sz w:val="28"/>
          <w:szCs w:val="28"/>
        </w:rPr>
      </w:pP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Таблица </w:t>
      </w:r>
      <w:r w:rsidR="00905717">
        <w:rPr>
          <w:rFonts w:ascii="Times New Roman" w:hAnsi="Times New Roman" w:cs="Times New Roman"/>
          <w:sz w:val="28"/>
          <w:szCs w:val="28"/>
        </w:rPr>
        <w:t>5</w:t>
      </w:r>
      <w:r>
        <w:rPr>
          <w:rFonts w:ascii="Times New Roman" w:hAnsi="Times New Roman" w:cs="Times New Roman"/>
          <w:sz w:val="28"/>
          <w:szCs w:val="28"/>
        </w:rPr>
        <w:t xml:space="preserve"> - Виды работ и проверяемые компетенции</w:t>
      </w:r>
    </w:p>
    <w:tbl>
      <w:tblPr>
        <w:tblW w:w="9923" w:type="dxa"/>
        <w:tblInd w:w="221" w:type="dxa"/>
        <w:tblLayout w:type="fixed"/>
        <w:tblLook w:val="01E0"/>
      </w:tblPr>
      <w:tblGrid>
        <w:gridCol w:w="6522"/>
        <w:gridCol w:w="3401"/>
      </w:tblGrid>
      <w:tr w:rsidR="00975E37">
        <w:trPr>
          <w:trHeight w:val="432"/>
        </w:trPr>
        <w:tc>
          <w:tcPr>
            <w:tcW w:w="6521"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ind w:firstLine="560"/>
              <w:jc w:val="center"/>
              <w:rPr>
                <w:rFonts w:ascii="Times New Roman" w:hAnsi="Times New Roman" w:cs="Times New Roman"/>
                <w:b/>
                <w:bCs/>
                <w:sz w:val="24"/>
                <w:szCs w:val="24"/>
              </w:rPr>
            </w:pPr>
            <w:r>
              <w:rPr>
                <w:rFonts w:ascii="Times New Roman" w:hAnsi="Times New Roman" w:cs="Times New Roman"/>
                <w:b/>
                <w:bCs/>
                <w:sz w:val="24"/>
                <w:szCs w:val="24"/>
              </w:rPr>
              <w:t>Виды работ</w:t>
            </w:r>
            <w:r>
              <w:rPr>
                <w:rStyle w:val="aa"/>
                <w:rFonts w:ascii="Times New Roman" w:hAnsi="Times New Roman"/>
                <w:b/>
                <w:bCs/>
                <w:sz w:val="24"/>
                <w:szCs w:val="24"/>
              </w:rPr>
              <w:footnoteReference w:id="5"/>
            </w:r>
          </w:p>
        </w:tc>
        <w:tc>
          <w:tcPr>
            <w:tcW w:w="3401"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Проверяемые результаты</w:t>
            </w:r>
          </w:p>
          <w:p w:rsidR="00975E37" w:rsidRDefault="00696675">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(ПК, ОК, ПО, У</w:t>
            </w:r>
            <w:r w:rsidR="00FE4CEB">
              <w:rPr>
                <w:rFonts w:ascii="Times New Roman" w:hAnsi="Times New Roman" w:cs="Times New Roman"/>
                <w:b/>
                <w:bCs/>
                <w:sz w:val="24"/>
                <w:szCs w:val="24"/>
              </w:rPr>
              <w:t>)</w:t>
            </w:r>
          </w:p>
        </w:tc>
      </w:tr>
      <w:tr w:rsidR="00975E37">
        <w:trPr>
          <w:trHeight w:val="446"/>
        </w:trPr>
        <w:tc>
          <w:tcPr>
            <w:tcW w:w="6521"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Работа ДСП по организации приема, отправления поездов и производству маневровой работы. Движение поездов при оборудовании перегона автоматической блокировкой. Движение поездов при оборудовании перегона полуавтоматической блокировкой. Движение поездов на участках, оборудованных диспетчерской централизацией. </w:t>
            </w:r>
          </w:p>
          <w:p w:rsidR="00975E37" w:rsidRDefault="00FE4CE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Работа оператора при ДСП. </w:t>
            </w:r>
          </w:p>
          <w:p w:rsidR="00975E37" w:rsidRDefault="00FE4CE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Работа дежурного по стрелочному посту.</w:t>
            </w:r>
          </w:p>
          <w:p w:rsidR="00975E37" w:rsidRDefault="00FE4CE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Работа поездного диспетчера. Ознакомление с рабочим местом ДНЦ. Прием и сдача дежурства. Изучение порядка ведения графика исполненного движения поездов. Действия ДНЦ при наличии предупреждений на участке; закрытии пути, перегона; неисправности устройств СЦБ и связи; движении поездов, требующих особых условий.</w:t>
            </w:r>
          </w:p>
          <w:p w:rsidR="00975E37" w:rsidRDefault="00FE4CE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Регламент действий ДСП и ДНЦ в аварийных и нестандартных ситуациях. Работа по приему, отправлению поездов при перерыве всех установленных средств сигнализации и связи. Работа по отправлению восстановительных, пожарных поездов и вспомогательных локомотивов. Работа по приему, отправлению поездов и производству маневров в условиях нарушения нормальной работы устройств СЦБ на станциях и перегонах. Выключение устройств СЦБ из зависимости с сохранением пользования сигналами и без сохранения пользования сигналами. </w:t>
            </w:r>
          </w:p>
          <w:p w:rsidR="00975E37" w:rsidRDefault="00FE4CEB">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Движение поездов при производстве работ на железнодорожных путях и сооружениях.</w:t>
            </w:r>
          </w:p>
        </w:tc>
        <w:tc>
          <w:tcPr>
            <w:tcW w:w="3401" w:type="dxa"/>
            <w:tcBorders>
              <w:top w:val="single" w:sz="4" w:space="0" w:color="000000"/>
              <w:left w:val="single" w:sz="4" w:space="0" w:color="000000"/>
              <w:bottom w:val="single" w:sz="4" w:space="0" w:color="000000"/>
              <w:right w:val="single" w:sz="4" w:space="0" w:color="000000"/>
            </w:tcBorders>
          </w:tcPr>
          <w:p w:rsidR="00975E37" w:rsidRDefault="00140C88">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У1-</w:t>
            </w:r>
            <w:r w:rsidR="00FE4CEB">
              <w:rPr>
                <w:rFonts w:ascii="Times New Roman" w:hAnsi="Times New Roman" w:cs="Times New Roman"/>
                <w:bCs/>
                <w:sz w:val="24"/>
                <w:szCs w:val="24"/>
              </w:rPr>
              <w:t xml:space="preserve"> </w:t>
            </w:r>
            <w:r>
              <w:rPr>
                <w:rFonts w:ascii="Times New Roman" w:hAnsi="Times New Roman" w:cs="Times New Roman"/>
                <w:bCs/>
                <w:sz w:val="24"/>
                <w:szCs w:val="24"/>
              </w:rPr>
              <w:t>У13, З1-З9,</w:t>
            </w:r>
          </w:p>
          <w:p w:rsidR="00975E37" w:rsidRDefault="00FE4CEB">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ОК 01, ОК</w:t>
            </w:r>
            <w:r w:rsidR="00140C88">
              <w:rPr>
                <w:rFonts w:ascii="Times New Roman" w:hAnsi="Times New Roman" w:cs="Times New Roman"/>
                <w:bCs/>
                <w:sz w:val="24"/>
                <w:szCs w:val="24"/>
              </w:rPr>
              <w:t xml:space="preserve"> 02, ОК 04, </w:t>
            </w:r>
            <w:r>
              <w:rPr>
                <w:rFonts w:ascii="Times New Roman" w:hAnsi="Times New Roman" w:cs="Times New Roman"/>
                <w:bCs/>
                <w:sz w:val="24"/>
                <w:szCs w:val="24"/>
              </w:rPr>
              <w:t xml:space="preserve"> </w:t>
            </w:r>
          </w:p>
          <w:p w:rsidR="00975E37" w:rsidRDefault="00FE4CEB">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ПК 2.1, ПК 2.2, ПК 2.3, </w:t>
            </w:r>
          </w:p>
          <w:p w:rsidR="00975E37" w:rsidRDefault="00140C88">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ПО1-ПО7</w:t>
            </w:r>
          </w:p>
          <w:p w:rsidR="00975E37" w:rsidRDefault="00975E37">
            <w:pPr>
              <w:widowControl w:val="0"/>
              <w:spacing w:after="0" w:line="240" w:lineRule="auto"/>
              <w:jc w:val="both"/>
              <w:rPr>
                <w:rFonts w:ascii="Times New Roman" w:hAnsi="Times New Roman" w:cs="Times New Roman"/>
                <w:bCs/>
                <w:sz w:val="24"/>
                <w:szCs w:val="24"/>
              </w:rPr>
            </w:pPr>
          </w:p>
        </w:tc>
      </w:tr>
    </w:tbl>
    <w:p w:rsidR="00975E37" w:rsidRDefault="00FE4CEB">
      <w:pPr>
        <w:spacing w:after="0" w:line="24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lastRenderedPageBreak/>
        <w:t>3.2.2. Производственная практика</w:t>
      </w:r>
      <w:r w:rsidR="00696675">
        <w:rPr>
          <w:rFonts w:ascii="Times New Roman" w:hAnsi="Times New Roman" w:cs="Times New Roman"/>
          <w:b/>
          <w:bCs/>
          <w:sz w:val="28"/>
          <w:szCs w:val="28"/>
        </w:rPr>
        <w:t xml:space="preserve"> </w:t>
      </w:r>
      <w:r>
        <w:rPr>
          <w:rFonts w:ascii="Times New Roman" w:hAnsi="Times New Roman" w:cs="Times New Roman"/>
          <w:b/>
          <w:bCs/>
          <w:sz w:val="28"/>
          <w:szCs w:val="28"/>
        </w:rPr>
        <w:t>ПП.02.01. Производственная практика по профилю специальности (</w:t>
      </w:r>
      <w:r w:rsidR="00F6116A" w:rsidRPr="00F6116A">
        <w:rPr>
          <w:rFonts w:ascii="Times New Roman" w:hAnsi="Times New Roman" w:cs="Times New Roman"/>
          <w:b/>
          <w:bCs/>
          <w:sz w:val="28"/>
          <w:szCs w:val="28"/>
        </w:rPr>
        <w:t>организация движения и обеспечение безопасности на железнодорожном транспорте</w:t>
      </w:r>
      <w:r>
        <w:rPr>
          <w:rFonts w:ascii="Times New Roman" w:hAnsi="Times New Roman" w:cs="Times New Roman"/>
          <w:b/>
          <w:bCs/>
          <w:sz w:val="28"/>
          <w:szCs w:val="28"/>
        </w:rPr>
        <w:t>)</w:t>
      </w:r>
    </w:p>
    <w:p w:rsidR="00975E37" w:rsidRDefault="00975E37">
      <w:pPr>
        <w:spacing w:after="0" w:line="240" w:lineRule="auto"/>
        <w:ind w:firstLine="720"/>
        <w:jc w:val="both"/>
        <w:rPr>
          <w:rFonts w:ascii="Times New Roman" w:hAnsi="Times New Roman" w:cs="Times New Roman"/>
          <w:b/>
          <w:bCs/>
          <w:sz w:val="28"/>
          <w:szCs w:val="28"/>
        </w:rPr>
      </w:pP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Таблица </w:t>
      </w:r>
      <w:r w:rsidR="00905717">
        <w:rPr>
          <w:rFonts w:ascii="Times New Roman" w:hAnsi="Times New Roman" w:cs="Times New Roman"/>
          <w:sz w:val="28"/>
          <w:szCs w:val="28"/>
        </w:rPr>
        <w:t>6</w:t>
      </w:r>
      <w:r>
        <w:rPr>
          <w:rFonts w:ascii="Times New Roman" w:hAnsi="Times New Roman" w:cs="Times New Roman"/>
          <w:sz w:val="28"/>
          <w:szCs w:val="28"/>
        </w:rPr>
        <w:t xml:space="preserve"> - Виды работ и проверяемые компетенции</w:t>
      </w:r>
    </w:p>
    <w:tbl>
      <w:tblPr>
        <w:tblW w:w="9923" w:type="dxa"/>
        <w:tblInd w:w="221" w:type="dxa"/>
        <w:tblLayout w:type="fixed"/>
        <w:tblLook w:val="01E0"/>
      </w:tblPr>
      <w:tblGrid>
        <w:gridCol w:w="6522"/>
        <w:gridCol w:w="3401"/>
      </w:tblGrid>
      <w:tr w:rsidR="00975E37">
        <w:trPr>
          <w:trHeight w:val="491"/>
        </w:trPr>
        <w:tc>
          <w:tcPr>
            <w:tcW w:w="6521"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ind w:firstLine="560"/>
              <w:jc w:val="center"/>
              <w:rPr>
                <w:rFonts w:ascii="Times New Roman" w:hAnsi="Times New Roman" w:cs="Times New Roman"/>
                <w:b/>
                <w:bCs/>
                <w:sz w:val="24"/>
                <w:szCs w:val="24"/>
              </w:rPr>
            </w:pPr>
            <w:r>
              <w:rPr>
                <w:rFonts w:ascii="Times New Roman" w:hAnsi="Times New Roman" w:cs="Times New Roman"/>
                <w:b/>
                <w:bCs/>
                <w:sz w:val="24"/>
                <w:szCs w:val="24"/>
              </w:rPr>
              <w:t>Виды работ</w:t>
            </w:r>
            <w:r>
              <w:rPr>
                <w:rStyle w:val="aa"/>
                <w:rFonts w:ascii="Times New Roman" w:hAnsi="Times New Roman"/>
                <w:sz w:val="24"/>
                <w:szCs w:val="24"/>
              </w:rPr>
              <w:footnoteReference w:id="6"/>
            </w:r>
          </w:p>
        </w:tc>
        <w:tc>
          <w:tcPr>
            <w:tcW w:w="3401"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Проверяемые результаты</w:t>
            </w:r>
          </w:p>
          <w:p w:rsidR="00975E37" w:rsidRDefault="00696675">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(ПК, ОК, ПО, У</w:t>
            </w:r>
            <w:r w:rsidR="00FE4CEB">
              <w:rPr>
                <w:rFonts w:ascii="Times New Roman" w:hAnsi="Times New Roman" w:cs="Times New Roman"/>
                <w:b/>
                <w:bCs/>
                <w:sz w:val="24"/>
                <w:szCs w:val="24"/>
              </w:rPr>
              <w:t>)</w:t>
            </w:r>
          </w:p>
        </w:tc>
      </w:tr>
      <w:tr w:rsidR="00975E37">
        <w:trPr>
          <w:trHeight w:val="477"/>
        </w:trPr>
        <w:tc>
          <w:tcPr>
            <w:tcW w:w="6521" w:type="dxa"/>
            <w:tcBorders>
              <w:top w:val="single" w:sz="4" w:space="0" w:color="000000"/>
              <w:left w:val="single" w:sz="4" w:space="0" w:color="000000"/>
              <w:bottom w:val="single" w:sz="4" w:space="0" w:color="000000"/>
              <w:right w:val="single" w:sz="4" w:space="0" w:color="000000"/>
            </w:tcBorders>
          </w:tcPr>
          <w:p w:rsidR="00975E37" w:rsidRDefault="00FE4CEB">
            <w:pPr>
              <w:pStyle w:val="31"/>
              <w:shd w:val="clear" w:color="auto" w:fill="auto"/>
              <w:spacing w:after="0" w:line="240" w:lineRule="auto"/>
              <w:jc w:val="both"/>
              <w:rPr>
                <w:b/>
                <w:sz w:val="24"/>
                <w:szCs w:val="24"/>
              </w:rPr>
            </w:pPr>
            <w:r>
              <w:rPr>
                <w:rStyle w:val="10pt"/>
                <w:rFonts w:eastAsia="Calibri"/>
                <w:b/>
                <w:sz w:val="24"/>
                <w:szCs w:val="24"/>
              </w:rPr>
              <w:t>Сигналист</w:t>
            </w:r>
          </w:p>
          <w:p w:rsidR="00975E37" w:rsidRDefault="00FE4CEB">
            <w:pPr>
              <w:spacing w:after="0" w:line="240" w:lineRule="auto"/>
              <w:ind w:left="11" w:right="28" w:hanging="11"/>
              <w:jc w:val="both"/>
              <w:rPr>
                <w:rStyle w:val="10pt"/>
                <w:rFonts w:eastAsiaTheme="minorEastAsia"/>
                <w:sz w:val="24"/>
                <w:szCs w:val="24"/>
              </w:rPr>
            </w:pPr>
            <w:r>
              <w:rPr>
                <w:rStyle w:val="10pt"/>
                <w:rFonts w:eastAsiaTheme="minorEastAsia"/>
                <w:sz w:val="24"/>
                <w:szCs w:val="24"/>
              </w:rPr>
              <w:t>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w:t>
            </w:r>
          </w:p>
          <w:p w:rsidR="00975E37" w:rsidRDefault="00FE4CEB">
            <w:pPr>
              <w:spacing w:after="0" w:line="240" w:lineRule="auto"/>
              <w:ind w:left="11" w:right="28" w:hanging="11"/>
              <w:jc w:val="both"/>
              <w:rPr>
                <w:rStyle w:val="10pt"/>
                <w:rFonts w:eastAsiaTheme="minorEastAsia"/>
                <w:sz w:val="24"/>
                <w:szCs w:val="24"/>
              </w:rPr>
            </w:pPr>
            <w:r>
              <w:rPr>
                <w:rStyle w:val="10pt"/>
                <w:rFonts w:eastAsiaTheme="minorEastAsia"/>
                <w:sz w:val="24"/>
                <w:szCs w:val="24"/>
              </w:rPr>
              <w:t>Снятие механизированных средств закрепления и уборка тормозных башмаков перед отправлением поезда при производстве маневровой работы.</w:t>
            </w:r>
          </w:p>
          <w:p w:rsidR="00975E37" w:rsidRDefault="00FE4CEB">
            <w:pPr>
              <w:spacing w:after="0" w:line="240" w:lineRule="auto"/>
              <w:ind w:left="11" w:right="28" w:hanging="11"/>
              <w:jc w:val="both"/>
              <w:rPr>
                <w:rStyle w:val="10pt"/>
                <w:rFonts w:eastAsiaTheme="minorEastAsia"/>
                <w:sz w:val="24"/>
                <w:szCs w:val="24"/>
              </w:rPr>
            </w:pPr>
            <w:r>
              <w:rPr>
                <w:rStyle w:val="10pt"/>
                <w:rFonts w:eastAsiaTheme="minorEastAsia"/>
                <w:sz w:val="24"/>
                <w:szCs w:val="24"/>
              </w:rPr>
              <w:t>Контроль за техническим состоянием механизированных средств закрепления подвижного состава и исправностью тормозных башмаков.</w:t>
            </w:r>
          </w:p>
          <w:p w:rsidR="00975E37" w:rsidRDefault="00FE4CEB">
            <w:pPr>
              <w:spacing w:after="0" w:line="240" w:lineRule="auto"/>
              <w:ind w:left="11" w:right="28" w:hanging="11"/>
              <w:jc w:val="both"/>
              <w:rPr>
                <w:rStyle w:val="10pt"/>
                <w:rFonts w:eastAsiaTheme="minorEastAsia"/>
                <w:sz w:val="24"/>
                <w:szCs w:val="24"/>
              </w:rPr>
            </w:pPr>
            <w:r>
              <w:rPr>
                <w:rStyle w:val="10pt"/>
                <w:rFonts w:eastAsiaTheme="minorEastAsia"/>
                <w:sz w:val="24"/>
                <w:szCs w:val="24"/>
              </w:rPr>
              <w:t>Контроль за правильной остановкой состава в установленных местах для обеспечения механизированного закрепления.</w:t>
            </w:r>
          </w:p>
          <w:p w:rsidR="00975E37" w:rsidRDefault="00FE4CEB">
            <w:pPr>
              <w:spacing w:after="0" w:line="240" w:lineRule="auto"/>
              <w:ind w:right="28"/>
              <w:jc w:val="both"/>
              <w:rPr>
                <w:rStyle w:val="10pt"/>
                <w:rFonts w:eastAsiaTheme="minorEastAsia"/>
                <w:sz w:val="24"/>
                <w:szCs w:val="24"/>
              </w:rPr>
            </w:pPr>
            <w:r>
              <w:rPr>
                <w:rStyle w:val="10pt"/>
                <w:rFonts w:eastAsiaTheme="minorEastAsia"/>
                <w:sz w:val="24"/>
                <w:szCs w:val="24"/>
              </w:rPr>
              <w:t>Проверка свободности пути.</w:t>
            </w:r>
          </w:p>
          <w:p w:rsidR="00975E37" w:rsidRDefault="00FE4CEB">
            <w:pPr>
              <w:widowControl w:val="0"/>
              <w:spacing w:after="0" w:line="240" w:lineRule="auto"/>
              <w:jc w:val="both"/>
              <w:rPr>
                <w:rFonts w:ascii="Times New Roman" w:hAnsi="Times New Roman" w:cs="Times New Roman"/>
                <w:bCs/>
                <w:sz w:val="24"/>
                <w:szCs w:val="24"/>
              </w:rPr>
            </w:pPr>
            <w:r>
              <w:rPr>
                <w:rStyle w:val="10pt"/>
                <w:rFonts w:eastAsiaTheme="minorEastAsia"/>
                <w:sz w:val="24"/>
                <w:szCs w:val="24"/>
              </w:rPr>
              <w:t>Перевод курбелем централизованных стрелок.</w:t>
            </w:r>
          </w:p>
        </w:tc>
        <w:tc>
          <w:tcPr>
            <w:tcW w:w="3401" w:type="dxa"/>
            <w:vMerge w:val="restart"/>
            <w:tcBorders>
              <w:top w:val="single" w:sz="4" w:space="0" w:color="000000"/>
              <w:left w:val="single" w:sz="4" w:space="0" w:color="000000"/>
              <w:bottom w:val="single" w:sz="4" w:space="0" w:color="000000"/>
              <w:right w:val="single" w:sz="4" w:space="0" w:color="000000"/>
            </w:tcBorders>
          </w:tcPr>
          <w:p w:rsidR="00140C88" w:rsidRDefault="00140C88" w:rsidP="00140C88">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У1- У13, З1-З9,</w:t>
            </w:r>
          </w:p>
          <w:p w:rsidR="00140C88" w:rsidRDefault="00140C88" w:rsidP="00140C88">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ОК 01, ОК 02, ОК 04,  </w:t>
            </w:r>
          </w:p>
          <w:p w:rsidR="00140C88" w:rsidRDefault="00140C88" w:rsidP="00140C88">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ПК 2.1, ПК 2.2, ПК 2.3, </w:t>
            </w:r>
          </w:p>
          <w:p w:rsidR="00140C88" w:rsidRDefault="00140C88" w:rsidP="00140C88">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ПО1-ПО7</w:t>
            </w:r>
          </w:p>
          <w:p w:rsidR="00975E37" w:rsidRDefault="00975E37" w:rsidP="00140C88">
            <w:pPr>
              <w:widowControl w:val="0"/>
              <w:spacing w:after="0" w:line="240" w:lineRule="auto"/>
              <w:jc w:val="both"/>
              <w:rPr>
                <w:rFonts w:ascii="Times New Roman" w:hAnsi="Times New Roman" w:cs="Times New Roman"/>
                <w:bCs/>
                <w:sz w:val="24"/>
                <w:szCs w:val="24"/>
              </w:rPr>
            </w:pPr>
          </w:p>
        </w:tc>
      </w:tr>
      <w:tr w:rsidR="00975E37">
        <w:trPr>
          <w:trHeight w:val="477"/>
        </w:trPr>
        <w:tc>
          <w:tcPr>
            <w:tcW w:w="6521"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shd w:val="clear" w:color="auto" w:fill="FFFFFF"/>
              </w:rPr>
              <w:t>Составитель поездов</w:t>
            </w:r>
          </w:p>
          <w:p w:rsidR="00975E37" w:rsidRDefault="00FE4CEB">
            <w:pPr>
              <w:widowControl w:val="0"/>
              <w:spacing w:after="0" w:line="240" w:lineRule="auto"/>
              <w:ind w:right="28"/>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Получение задания на маневровую работу в малодеятельных районах железнодорожного транспорта необщего пользования.</w:t>
            </w:r>
          </w:p>
          <w:p w:rsidR="00975E37" w:rsidRDefault="00FE4CEB">
            <w:pPr>
              <w:widowControl w:val="0"/>
              <w:spacing w:after="0" w:line="240" w:lineRule="auto"/>
              <w:ind w:right="28"/>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Опробование автоматических тормозов составов (групп вагонов, специального железнодорожного подвижного состава) при производстве маневровой работы в малодеятельных районах железнодорожного транспорта необщего пользования.</w:t>
            </w:r>
          </w:p>
          <w:p w:rsidR="00975E37" w:rsidRDefault="00FE4CEB">
            <w:pPr>
              <w:widowControl w:val="0"/>
              <w:spacing w:after="0" w:line="240" w:lineRule="auto"/>
              <w:ind w:right="28"/>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Закрепление составов (групп вагонов, специального железнодорожного подвижного состава) в малодеятельных районах железнодорожного транспорта необщего пользования средствами закрепления.</w:t>
            </w:r>
          </w:p>
          <w:p w:rsidR="00975E37" w:rsidRDefault="00FE4CEB">
            <w:pPr>
              <w:widowControl w:val="0"/>
              <w:spacing w:after="0" w:line="240" w:lineRule="auto"/>
              <w:ind w:right="28"/>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Снятие средств закрепления из-под составов (групп вагонов, специального железнодорожного подвижного состава) в малодеятельных районах железнодорожного транспорта необщего пользования.</w:t>
            </w:r>
          </w:p>
          <w:p w:rsidR="00975E37" w:rsidRDefault="00FE4CEB">
            <w:pPr>
              <w:widowControl w:val="0"/>
              <w:spacing w:after="0" w:line="240" w:lineRule="auto"/>
              <w:ind w:right="28"/>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Перевод нецентрализованных стрелок, не обслуживаемых дежурными стрелочных постов, при выполнении маневровой работы в малодеятельных районах железнодорожного транспорта необщего пользования.</w:t>
            </w:r>
          </w:p>
          <w:p w:rsidR="00975E37" w:rsidRDefault="00FE4CEB">
            <w:pPr>
              <w:pStyle w:val="31"/>
              <w:shd w:val="clear" w:color="auto" w:fill="auto"/>
              <w:spacing w:after="0" w:line="240" w:lineRule="auto"/>
              <w:jc w:val="both"/>
              <w:rPr>
                <w:rStyle w:val="10pt"/>
                <w:rFonts w:eastAsia="Calibri"/>
                <w:sz w:val="24"/>
                <w:szCs w:val="24"/>
                <w:u w:val="single"/>
              </w:rPr>
            </w:pPr>
            <w:r>
              <w:rPr>
                <w:sz w:val="24"/>
                <w:szCs w:val="24"/>
                <w:shd w:val="clear" w:color="auto" w:fill="FFFFFF"/>
              </w:rPr>
              <w:t>Перевод централизованных стрелок, переданных на местное управление, при выполнении маневровой работы в малодеятельных районах железнодорожного транспорта необщего пользования.</w:t>
            </w:r>
          </w:p>
        </w:tc>
        <w:tc>
          <w:tcPr>
            <w:tcW w:w="3401" w:type="dxa"/>
            <w:vMerge/>
            <w:tcBorders>
              <w:top w:val="single" w:sz="4" w:space="0" w:color="000000"/>
              <w:left w:val="single" w:sz="4" w:space="0" w:color="000000"/>
              <w:bottom w:val="single" w:sz="4" w:space="0" w:color="000000"/>
              <w:right w:val="single" w:sz="4" w:space="0" w:color="000000"/>
            </w:tcBorders>
          </w:tcPr>
          <w:p w:rsidR="00975E37" w:rsidRDefault="00975E37">
            <w:pPr>
              <w:widowControl w:val="0"/>
              <w:spacing w:after="0" w:line="240" w:lineRule="auto"/>
              <w:jc w:val="both"/>
              <w:rPr>
                <w:rFonts w:ascii="Times New Roman" w:hAnsi="Times New Roman" w:cs="Times New Roman"/>
                <w:bCs/>
                <w:sz w:val="24"/>
                <w:szCs w:val="24"/>
              </w:rPr>
            </w:pPr>
          </w:p>
        </w:tc>
      </w:tr>
      <w:tr w:rsidR="00975E37">
        <w:trPr>
          <w:trHeight w:val="477"/>
        </w:trPr>
        <w:tc>
          <w:tcPr>
            <w:tcW w:w="6521"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right="28"/>
              <w:jc w:val="both"/>
              <w:rPr>
                <w:rFonts w:ascii="Times New Roman" w:eastAsia="Times New Roman" w:hAnsi="Times New Roman" w:cs="Times New Roman"/>
                <w:b/>
                <w:color w:val="000000"/>
                <w:w w:val="103"/>
                <w:sz w:val="24"/>
                <w:szCs w:val="24"/>
              </w:rPr>
            </w:pPr>
            <w:r>
              <w:rPr>
                <w:rFonts w:ascii="Times New Roman" w:eastAsia="Times New Roman" w:hAnsi="Times New Roman" w:cs="Times New Roman"/>
                <w:b/>
                <w:color w:val="000000"/>
                <w:w w:val="103"/>
                <w:sz w:val="24"/>
                <w:szCs w:val="24"/>
              </w:rPr>
              <w:lastRenderedPageBreak/>
              <w:t>Оператор сортировочной горки</w:t>
            </w:r>
          </w:p>
          <w:p w:rsidR="00975E37" w:rsidRDefault="00FE4CEB">
            <w:pPr>
              <w:widowControl w:val="0"/>
              <w:spacing w:after="0" w:line="240" w:lineRule="auto"/>
              <w:ind w:left="11" w:right="28" w:hanging="11"/>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pacing w:val="-3"/>
                <w:sz w:val="24"/>
                <w:szCs w:val="24"/>
              </w:rPr>
              <w:t xml:space="preserve">Перевод централизованных стрелок для приготовления маршрутов следования отцепов в процессе роспуска составов и маневровых передвижений в горловине сортировочного парка. </w:t>
            </w:r>
          </w:p>
          <w:p w:rsidR="00975E37" w:rsidRDefault="00FE4CEB">
            <w:pPr>
              <w:widowControl w:val="0"/>
              <w:spacing w:after="0" w:line="240" w:lineRule="auto"/>
              <w:ind w:left="11" w:right="28" w:hanging="11"/>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pacing w:val="-3"/>
                <w:sz w:val="24"/>
                <w:szCs w:val="24"/>
              </w:rPr>
              <w:t xml:space="preserve">Управление сигналами в процессе роспуска составов и маневровых передвижений в горловине сортировочного парка. </w:t>
            </w:r>
          </w:p>
          <w:p w:rsidR="00975E37" w:rsidRDefault="00FE4CEB">
            <w:pPr>
              <w:widowControl w:val="0"/>
              <w:spacing w:after="0" w:line="240" w:lineRule="auto"/>
              <w:ind w:left="11" w:right="28" w:hanging="11"/>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pacing w:val="-3"/>
                <w:sz w:val="24"/>
                <w:szCs w:val="24"/>
              </w:rPr>
              <w:t xml:space="preserve">Проверка свободности стрелочных переводов от железнодорожного подвижного состава по индикации на аппарате управления. </w:t>
            </w:r>
          </w:p>
          <w:p w:rsidR="00975E37" w:rsidRDefault="00FE4CEB">
            <w:pPr>
              <w:widowControl w:val="0"/>
              <w:spacing w:after="0" w:line="240" w:lineRule="auto"/>
              <w:ind w:left="11" w:right="28" w:hanging="11"/>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pacing w:val="-3"/>
                <w:sz w:val="24"/>
                <w:szCs w:val="24"/>
              </w:rPr>
              <w:t xml:space="preserve">Проверка свободности пути от железнодорожного подвижного состава по индикации на аппарате управления. </w:t>
            </w:r>
          </w:p>
          <w:p w:rsidR="00975E37" w:rsidRDefault="00FE4CEB">
            <w:pPr>
              <w:widowControl w:val="0"/>
              <w:spacing w:after="0" w:line="240" w:lineRule="auto"/>
              <w:ind w:left="11" w:right="28" w:hanging="11"/>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pacing w:val="-3"/>
                <w:sz w:val="24"/>
                <w:szCs w:val="24"/>
              </w:rPr>
              <w:t xml:space="preserve">Уборка рабочего места. </w:t>
            </w:r>
          </w:p>
          <w:p w:rsidR="00975E37" w:rsidRDefault="00FE4CEB">
            <w:pPr>
              <w:widowControl w:val="0"/>
              <w:spacing w:after="0" w:line="240" w:lineRule="auto"/>
              <w:jc w:val="both"/>
              <w:rPr>
                <w:rFonts w:ascii="Times New Roman" w:eastAsia="Times New Roman" w:hAnsi="Times New Roman" w:cs="Times New Roman"/>
                <w:color w:val="000000"/>
                <w:sz w:val="24"/>
                <w:szCs w:val="24"/>
                <w:u w:val="single"/>
                <w:shd w:val="clear" w:color="auto" w:fill="FFFFFF"/>
              </w:rPr>
            </w:pPr>
            <w:r>
              <w:rPr>
                <w:rFonts w:ascii="Times New Roman" w:eastAsia="Times New Roman" w:hAnsi="Times New Roman" w:cs="Times New Roman"/>
                <w:color w:val="000000"/>
                <w:spacing w:val="-3"/>
                <w:sz w:val="24"/>
                <w:szCs w:val="24"/>
              </w:rPr>
              <w:t>Ведение установленной технической документации.</w:t>
            </w:r>
          </w:p>
        </w:tc>
        <w:tc>
          <w:tcPr>
            <w:tcW w:w="3401" w:type="dxa"/>
            <w:vMerge/>
            <w:tcBorders>
              <w:top w:val="single" w:sz="4" w:space="0" w:color="000000"/>
              <w:left w:val="single" w:sz="4" w:space="0" w:color="000000"/>
              <w:bottom w:val="single" w:sz="4" w:space="0" w:color="000000"/>
              <w:right w:val="single" w:sz="4" w:space="0" w:color="000000"/>
            </w:tcBorders>
          </w:tcPr>
          <w:p w:rsidR="00975E37" w:rsidRDefault="00975E37">
            <w:pPr>
              <w:widowControl w:val="0"/>
              <w:spacing w:after="0" w:line="240" w:lineRule="auto"/>
              <w:jc w:val="both"/>
              <w:rPr>
                <w:rFonts w:ascii="Times New Roman" w:hAnsi="Times New Roman" w:cs="Times New Roman"/>
                <w:bCs/>
                <w:sz w:val="24"/>
                <w:szCs w:val="24"/>
              </w:rPr>
            </w:pPr>
          </w:p>
        </w:tc>
      </w:tr>
      <w:tr w:rsidR="00975E37">
        <w:trPr>
          <w:trHeight w:val="477"/>
        </w:trPr>
        <w:tc>
          <w:tcPr>
            <w:tcW w:w="6521"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right="28"/>
              <w:jc w:val="both"/>
              <w:rPr>
                <w:rFonts w:ascii="Times New Roman" w:eastAsia="Times New Roman" w:hAnsi="Times New Roman" w:cs="Times New Roman"/>
                <w:b/>
                <w:color w:val="000000"/>
                <w:w w:val="103"/>
                <w:sz w:val="24"/>
                <w:szCs w:val="24"/>
              </w:rPr>
            </w:pPr>
            <w:r>
              <w:rPr>
                <w:rFonts w:ascii="Times New Roman" w:eastAsia="Times New Roman" w:hAnsi="Times New Roman" w:cs="Times New Roman"/>
                <w:b/>
                <w:color w:val="000000"/>
                <w:w w:val="103"/>
                <w:sz w:val="24"/>
                <w:szCs w:val="24"/>
              </w:rPr>
              <w:t>Оператор поста централизации</w:t>
            </w:r>
          </w:p>
          <w:p w:rsidR="00975E37" w:rsidRDefault="00FE4CEB">
            <w:pPr>
              <w:widowControl w:val="0"/>
              <w:spacing w:after="0" w:line="240" w:lineRule="auto"/>
              <w:ind w:left="11" w:right="28" w:hanging="11"/>
              <w:jc w:val="both"/>
              <w:rPr>
                <w:rFonts w:ascii="Times New Roman" w:eastAsia="Times New Roman" w:hAnsi="Times New Roman" w:cs="Times New Roman"/>
                <w:color w:val="000000"/>
                <w:spacing w:val="-4"/>
                <w:sz w:val="24"/>
                <w:szCs w:val="24"/>
              </w:rPr>
            </w:pPr>
            <w:r>
              <w:rPr>
                <w:rFonts w:ascii="Times New Roman" w:eastAsia="Times New Roman" w:hAnsi="Times New Roman" w:cs="Times New Roman"/>
                <w:color w:val="000000"/>
                <w:spacing w:val="-4"/>
                <w:sz w:val="24"/>
                <w:szCs w:val="24"/>
              </w:rPr>
              <w:t xml:space="preserve">Перевод централизованных стрелок с аппарата управления поста централизации или пульта местного управления стрелочными переводами и сигналами для приготовления маршрутов маневровых передвижений вагонов и составов в обслуживаемом районе железнодорожной станции. </w:t>
            </w:r>
          </w:p>
          <w:p w:rsidR="00975E37" w:rsidRDefault="00FE4CEB">
            <w:pPr>
              <w:widowControl w:val="0"/>
              <w:spacing w:after="0" w:line="240" w:lineRule="auto"/>
              <w:ind w:left="11" w:right="28" w:hanging="11"/>
              <w:jc w:val="both"/>
              <w:rPr>
                <w:rFonts w:ascii="Times New Roman" w:eastAsia="Times New Roman" w:hAnsi="Times New Roman" w:cs="Times New Roman"/>
                <w:color w:val="000000"/>
                <w:spacing w:val="-4"/>
                <w:sz w:val="24"/>
                <w:szCs w:val="24"/>
              </w:rPr>
            </w:pPr>
            <w:r>
              <w:rPr>
                <w:rFonts w:ascii="Times New Roman" w:eastAsia="Times New Roman" w:hAnsi="Times New Roman" w:cs="Times New Roman"/>
                <w:color w:val="000000"/>
                <w:spacing w:val="-4"/>
                <w:sz w:val="24"/>
                <w:szCs w:val="24"/>
              </w:rPr>
              <w:t xml:space="preserve">Управление сигналами для передвижения составов и вагонов в обслуживаемом маневровом районе железнодорожной станции. </w:t>
            </w:r>
          </w:p>
          <w:p w:rsidR="00975E37" w:rsidRDefault="00FE4CEB">
            <w:pPr>
              <w:widowControl w:val="0"/>
              <w:spacing w:after="0" w:line="240" w:lineRule="auto"/>
              <w:ind w:left="11" w:right="28" w:hanging="11"/>
              <w:jc w:val="both"/>
              <w:rPr>
                <w:rFonts w:ascii="Times New Roman" w:eastAsia="Times New Roman" w:hAnsi="Times New Roman" w:cs="Times New Roman"/>
                <w:color w:val="000000"/>
                <w:spacing w:val="-4"/>
                <w:sz w:val="24"/>
                <w:szCs w:val="24"/>
              </w:rPr>
            </w:pPr>
            <w:r>
              <w:rPr>
                <w:rFonts w:ascii="Times New Roman" w:eastAsia="Times New Roman" w:hAnsi="Times New Roman" w:cs="Times New Roman"/>
                <w:color w:val="000000"/>
                <w:spacing w:val="-4"/>
                <w:sz w:val="24"/>
                <w:szCs w:val="24"/>
              </w:rPr>
              <w:t xml:space="preserve">Проверка свободности стрелочных переводов от железнодорожного подвижного состава по индикации на аппарате управления. </w:t>
            </w:r>
          </w:p>
          <w:p w:rsidR="00975E37" w:rsidRDefault="00FE4CEB">
            <w:pPr>
              <w:widowControl w:val="0"/>
              <w:spacing w:after="0" w:line="240" w:lineRule="auto"/>
              <w:ind w:left="11" w:right="28" w:hanging="11"/>
              <w:jc w:val="both"/>
              <w:rPr>
                <w:rFonts w:ascii="Times New Roman" w:eastAsia="Times New Roman" w:hAnsi="Times New Roman" w:cs="Times New Roman"/>
                <w:color w:val="000000"/>
                <w:spacing w:val="-4"/>
                <w:sz w:val="24"/>
                <w:szCs w:val="24"/>
              </w:rPr>
            </w:pPr>
            <w:r>
              <w:rPr>
                <w:rFonts w:ascii="Times New Roman" w:eastAsia="Times New Roman" w:hAnsi="Times New Roman" w:cs="Times New Roman"/>
                <w:color w:val="000000"/>
                <w:spacing w:val="-4"/>
                <w:sz w:val="24"/>
                <w:szCs w:val="24"/>
              </w:rPr>
              <w:t>Проверка свободности пути от железнодорожного подвижного состава по индикации на аппарате управления.</w:t>
            </w:r>
          </w:p>
          <w:p w:rsidR="00975E37" w:rsidRDefault="00FE4CEB">
            <w:pPr>
              <w:widowControl w:val="0"/>
              <w:spacing w:after="0" w:line="240" w:lineRule="auto"/>
              <w:ind w:left="11" w:right="28" w:hanging="11"/>
              <w:jc w:val="both"/>
              <w:rPr>
                <w:rFonts w:ascii="Times New Roman" w:eastAsia="Times New Roman" w:hAnsi="Times New Roman" w:cs="Times New Roman"/>
                <w:color w:val="000000"/>
                <w:spacing w:val="-4"/>
                <w:sz w:val="24"/>
                <w:szCs w:val="24"/>
              </w:rPr>
            </w:pPr>
            <w:r>
              <w:rPr>
                <w:rFonts w:ascii="Times New Roman" w:eastAsia="Times New Roman" w:hAnsi="Times New Roman" w:cs="Times New Roman"/>
                <w:color w:val="000000"/>
                <w:spacing w:val="-4"/>
                <w:sz w:val="24"/>
                <w:szCs w:val="24"/>
              </w:rPr>
              <w:t xml:space="preserve">Перевод централизованных стрелок курбелем. </w:t>
            </w:r>
          </w:p>
          <w:p w:rsidR="00975E37" w:rsidRDefault="00FE4CEB">
            <w:pPr>
              <w:widowControl w:val="0"/>
              <w:spacing w:after="0" w:line="240" w:lineRule="auto"/>
              <w:ind w:left="11" w:right="28" w:hanging="11"/>
              <w:jc w:val="both"/>
              <w:rPr>
                <w:rFonts w:ascii="Times New Roman" w:eastAsia="Times New Roman" w:hAnsi="Times New Roman" w:cs="Times New Roman"/>
                <w:color w:val="000000"/>
                <w:spacing w:val="-4"/>
                <w:sz w:val="24"/>
                <w:szCs w:val="24"/>
              </w:rPr>
            </w:pPr>
            <w:r>
              <w:rPr>
                <w:rFonts w:ascii="Times New Roman" w:eastAsia="Times New Roman" w:hAnsi="Times New Roman" w:cs="Times New Roman"/>
                <w:color w:val="000000"/>
                <w:spacing w:val="-4"/>
                <w:sz w:val="24"/>
                <w:szCs w:val="24"/>
              </w:rPr>
              <w:t xml:space="preserve">Выполнение работ по приемке и сдаче смены. </w:t>
            </w:r>
          </w:p>
          <w:p w:rsidR="00975E37" w:rsidRDefault="00FE4CEB">
            <w:pPr>
              <w:widowControl w:val="0"/>
              <w:spacing w:after="0" w:line="240" w:lineRule="auto"/>
              <w:ind w:left="11" w:right="28" w:hanging="11"/>
              <w:jc w:val="both"/>
              <w:rPr>
                <w:rFonts w:ascii="Times New Roman" w:eastAsia="Times New Roman" w:hAnsi="Times New Roman" w:cs="Times New Roman"/>
                <w:color w:val="000000"/>
                <w:spacing w:val="-4"/>
                <w:sz w:val="24"/>
                <w:szCs w:val="24"/>
              </w:rPr>
            </w:pPr>
            <w:r>
              <w:rPr>
                <w:rFonts w:ascii="Times New Roman" w:eastAsia="Times New Roman" w:hAnsi="Times New Roman" w:cs="Times New Roman"/>
                <w:color w:val="000000"/>
                <w:spacing w:val="-4"/>
                <w:sz w:val="24"/>
                <w:szCs w:val="24"/>
              </w:rPr>
              <w:t xml:space="preserve">Уборка рабочего места. </w:t>
            </w:r>
          </w:p>
          <w:p w:rsidR="00975E37" w:rsidRDefault="00FE4CEB">
            <w:pPr>
              <w:widowControl w:val="0"/>
              <w:spacing w:after="0" w:line="240" w:lineRule="auto"/>
              <w:ind w:left="11" w:right="28" w:hanging="11"/>
              <w:jc w:val="both"/>
              <w:rPr>
                <w:rFonts w:ascii="Times New Roman" w:eastAsia="Times New Roman" w:hAnsi="Times New Roman" w:cs="Times New Roman"/>
                <w:color w:val="000000"/>
                <w:w w:val="103"/>
                <w:sz w:val="24"/>
                <w:szCs w:val="24"/>
                <w:u w:val="single"/>
              </w:rPr>
            </w:pPr>
            <w:r>
              <w:rPr>
                <w:rFonts w:ascii="Times New Roman" w:eastAsia="Times New Roman" w:hAnsi="Times New Roman" w:cs="Times New Roman"/>
                <w:color w:val="000000"/>
                <w:spacing w:val="-4"/>
                <w:sz w:val="24"/>
                <w:szCs w:val="24"/>
              </w:rPr>
              <w:t>Ведение установленной технической документации.</w:t>
            </w:r>
          </w:p>
        </w:tc>
        <w:tc>
          <w:tcPr>
            <w:tcW w:w="3401" w:type="dxa"/>
            <w:vMerge/>
            <w:tcBorders>
              <w:top w:val="single" w:sz="4" w:space="0" w:color="000000"/>
              <w:left w:val="single" w:sz="4" w:space="0" w:color="000000"/>
              <w:bottom w:val="single" w:sz="4" w:space="0" w:color="000000"/>
              <w:right w:val="single" w:sz="4" w:space="0" w:color="000000"/>
            </w:tcBorders>
          </w:tcPr>
          <w:p w:rsidR="00975E37" w:rsidRDefault="00975E37">
            <w:pPr>
              <w:widowControl w:val="0"/>
              <w:spacing w:after="0" w:line="240" w:lineRule="auto"/>
              <w:jc w:val="both"/>
              <w:rPr>
                <w:rFonts w:ascii="Times New Roman" w:hAnsi="Times New Roman" w:cs="Times New Roman"/>
                <w:bCs/>
                <w:sz w:val="24"/>
                <w:szCs w:val="24"/>
              </w:rPr>
            </w:pPr>
          </w:p>
        </w:tc>
      </w:tr>
    </w:tbl>
    <w:p w:rsidR="00975E37" w:rsidRDefault="00975E37">
      <w:pPr>
        <w:spacing w:after="0" w:line="240" w:lineRule="auto"/>
        <w:ind w:firstLine="708"/>
        <w:jc w:val="both"/>
        <w:rPr>
          <w:rFonts w:ascii="Times New Roman" w:hAnsi="Times New Roman" w:cs="Times New Roman"/>
          <w:b/>
          <w:bCs/>
          <w:sz w:val="28"/>
          <w:szCs w:val="28"/>
        </w:rPr>
      </w:pPr>
    </w:p>
    <w:p w:rsidR="00975E37" w:rsidRDefault="00FE4CEB">
      <w:pPr>
        <w:spacing w:after="0" w:line="24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3.3 Форма аттестационного листа</w:t>
      </w:r>
    </w:p>
    <w:p w:rsidR="00975E37" w:rsidRDefault="00975E37">
      <w:pPr>
        <w:spacing w:after="0" w:line="240" w:lineRule="auto"/>
        <w:ind w:firstLine="708"/>
        <w:jc w:val="both"/>
        <w:rPr>
          <w:rFonts w:ascii="Times New Roman" w:hAnsi="Times New Roman" w:cs="Times New Roman"/>
          <w:b/>
          <w:bCs/>
          <w:sz w:val="28"/>
          <w:szCs w:val="28"/>
        </w:rPr>
      </w:pPr>
    </w:p>
    <w:tbl>
      <w:tblPr>
        <w:tblStyle w:val="afff5"/>
        <w:tblW w:w="9346" w:type="dxa"/>
        <w:tblInd w:w="74" w:type="dxa"/>
        <w:tblLayout w:type="fixed"/>
        <w:tblLook w:val="04A0"/>
      </w:tblPr>
      <w:tblGrid>
        <w:gridCol w:w="1640"/>
        <w:gridCol w:w="1479"/>
        <w:gridCol w:w="237"/>
        <w:gridCol w:w="973"/>
        <w:gridCol w:w="915"/>
        <w:gridCol w:w="913"/>
        <w:gridCol w:w="912"/>
        <w:gridCol w:w="910"/>
        <w:gridCol w:w="910"/>
        <w:gridCol w:w="457"/>
      </w:tblGrid>
      <w:tr w:rsidR="00975E37">
        <w:tc>
          <w:tcPr>
            <w:tcW w:w="9345" w:type="dxa"/>
            <w:gridSpan w:val="10"/>
            <w:tcBorders>
              <w:top w:val="nil"/>
              <w:left w:val="nil"/>
              <w:bottom w:val="nil"/>
              <w:right w:val="nil"/>
            </w:tcBorders>
          </w:tcPr>
          <w:p w:rsidR="00975E37" w:rsidRDefault="00FE4CEB">
            <w:pPr>
              <w:widowControl w:val="0"/>
              <w:spacing w:after="0" w:line="240" w:lineRule="auto"/>
              <w:jc w:val="center"/>
              <w:rPr>
                <w:rFonts w:ascii="Times New Roman" w:hAnsi="Times New Roman"/>
                <w:b/>
                <w:bCs/>
                <w:sz w:val="24"/>
                <w:szCs w:val="24"/>
              </w:rPr>
            </w:pPr>
            <w:r>
              <w:rPr>
                <w:rFonts w:ascii="Times New Roman" w:eastAsia="Times New Roman" w:hAnsi="Times New Roman" w:cs="Times New Roman"/>
                <w:b/>
                <w:bCs/>
                <w:sz w:val="24"/>
                <w:szCs w:val="24"/>
              </w:rPr>
              <w:t>Аттестационный лист</w:t>
            </w:r>
          </w:p>
          <w:p w:rsidR="00975E37" w:rsidRDefault="00FE4CEB">
            <w:pPr>
              <w:widowControl w:val="0"/>
              <w:spacing w:after="0" w:line="240" w:lineRule="auto"/>
              <w:jc w:val="center"/>
              <w:rPr>
                <w:rFonts w:ascii="Times New Roman" w:hAnsi="Times New Roman"/>
                <w:b/>
                <w:bCs/>
                <w:sz w:val="24"/>
                <w:szCs w:val="24"/>
              </w:rPr>
            </w:pPr>
            <w:r>
              <w:rPr>
                <w:rFonts w:ascii="Times New Roman" w:eastAsia="Times New Roman" w:hAnsi="Times New Roman" w:cs="Times New Roman"/>
                <w:b/>
                <w:bCs/>
                <w:sz w:val="24"/>
                <w:szCs w:val="24"/>
              </w:rPr>
              <w:t>(характеристика профессиональной деятельности обучающегося во время учебной практики)</w:t>
            </w:r>
          </w:p>
        </w:tc>
      </w:tr>
      <w:tr w:rsidR="00975E37">
        <w:tc>
          <w:tcPr>
            <w:tcW w:w="9345" w:type="dxa"/>
            <w:gridSpan w:val="10"/>
            <w:tcBorders>
              <w:top w:val="nil"/>
              <w:left w:val="nil"/>
              <w:bottom w:val="nil"/>
              <w:right w:val="nil"/>
            </w:tcBorders>
          </w:tcPr>
          <w:p w:rsidR="00975E37" w:rsidRDefault="00FE4CEB">
            <w:pPr>
              <w:widowControl w:val="0"/>
              <w:spacing w:after="0" w:line="240" w:lineRule="auto"/>
              <w:jc w:val="center"/>
              <w:rPr>
                <w:rFonts w:ascii="Times New Roman" w:hAnsi="Times New Roman"/>
                <w:b/>
                <w:bCs/>
                <w:szCs w:val="28"/>
              </w:rPr>
            </w:pPr>
            <w:r>
              <w:rPr>
                <w:rFonts w:ascii="Times New Roman" w:eastAsia="TimesNewRoman" w:hAnsi="Times New Roman" w:cs="Times New Roman"/>
                <w:b/>
                <w:szCs w:val="28"/>
              </w:rPr>
              <w:t>УП.02.01. Учебная практика</w:t>
            </w:r>
            <w:r w:rsidR="00220378">
              <w:rPr>
                <w:rFonts w:ascii="Times New Roman" w:eastAsia="TimesNewRoman" w:hAnsi="Times New Roman" w:cs="Times New Roman"/>
                <w:b/>
                <w:szCs w:val="28"/>
              </w:rPr>
              <w:t xml:space="preserve"> </w:t>
            </w:r>
            <w:r>
              <w:rPr>
                <w:rFonts w:ascii="Times New Roman" w:eastAsia="TimesNewRoman" w:hAnsi="Times New Roman" w:cs="Times New Roman"/>
                <w:b/>
                <w:szCs w:val="28"/>
              </w:rPr>
              <w:t>(управление движением)</w:t>
            </w:r>
          </w:p>
        </w:tc>
      </w:tr>
      <w:tr w:rsidR="00975E37">
        <w:tc>
          <w:tcPr>
            <w:tcW w:w="1639"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1479"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237"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973"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915"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913"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912"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910"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910"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457"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r>
      <w:tr w:rsidR="00975E37">
        <w:tc>
          <w:tcPr>
            <w:tcW w:w="3118" w:type="dxa"/>
            <w:gridSpan w:val="2"/>
            <w:tcBorders>
              <w:top w:val="nil"/>
              <w:left w:val="nil"/>
              <w:bottom w:val="nil"/>
              <w:right w:val="nil"/>
            </w:tcBorders>
          </w:tcPr>
          <w:p w:rsidR="00975E37" w:rsidRDefault="00FE4CEB">
            <w:pPr>
              <w:widowControl w:val="0"/>
              <w:spacing w:after="0" w:line="240" w:lineRule="auto"/>
              <w:jc w:val="right"/>
              <w:rPr>
                <w:rFonts w:ascii="Times New Roman" w:hAnsi="Times New Roman"/>
                <w:b/>
                <w:bCs/>
                <w:szCs w:val="28"/>
              </w:rPr>
            </w:pPr>
            <w:r>
              <w:rPr>
                <w:rFonts w:ascii="Times New Roman" w:eastAsia="TimesNewRoman" w:hAnsi="Times New Roman" w:cs="Times New Roman"/>
                <w:szCs w:val="28"/>
              </w:rPr>
              <w:t>ФИО обучающегося</w:t>
            </w:r>
          </w:p>
        </w:tc>
        <w:tc>
          <w:tcPr>
            <w:tcW w:w="6227" w:type="dxa"/>
            <w:gridSpan w:val="8"/>
            <w:tcBorders>
              <w:top w:val="nil"/>
              <w:left w:val="nil"/>
              <w:right w:val="nil"/>
            </w:tcBorders>
            <w:vAlign w:val="center"/>
          </w:tcPr>
          <w:p w:rsidR="00975E37" w:rsidRDefault="00975E37">
            <w:pPr>
              <w:widowControl w:val="0"/>
              <w:spacing w:after="0" w:line="240" w:lineRule="auto"/>
              <w:rPr>
                <w:rFonts w:ascii="Times New Roman" w:hAnsi="Times New Roman"/>
                <w:b/>
                <w:sz w:val="24"/>
                <w:szCs w:val="24"/>
              </w:rPr>
            </w:pPr>
          </w:p>
        </w:tc>
      </w:tr>
      <w:tr w:rsidR="00975E37">
        <w:tc>
          <w:tcPr>
            <w:tcW w:w="1639"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1479"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237"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5990" w:type="dxa"/>
            <w:gridSpan w:val="7"/>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r>
      <w:tr w:rsidR="00975E37">
        <w:tc>
          <w:tcPr>
            <w:tcW w:w="3118" w:type="dxa"/>
            <w:gridSpan w:val="2"/>
            <w:tcBorders>
              <w:top w:val="nil"/>
              <w:left w:val="nil"/>
              <w:bottom w:val="nil"/>
              <w:right w:val="nil"/>
            </w:tcBorders>
          </w:tcPr>
          <w:p w:rsidR="00975E37" w:rsidRDefault="00FE4CEB">
            <w:pPr>
              <w:widowControl w:val="0"/>
              <w:spacing w:after="0" w:line="240" w:lineRule="auto"/>
              <w:jc w:val="right"/>
              <w:rPr>
                <w:rFonts w:ascii="Times New Roman" w:hAnsi="Times New Roman"/>
                <w:b/>
                <w:bCs/>
                <w:szCs w:val="28"/>
              </w:rPr>
            </w:pPr>
            <w:r>
              <w:rPr>
                <w:rFonts w:ascii="Times New Roman" w:eastAsia="TimesNewRoman" w:hAnsi="Times New Roman" w:cs="Times New Roman"/>
                <w:szCs w:val="28"/>
              </w:rPr>
              <w:t>Группа</w:t>
            </w:r>
          </w:p>
        </w:tc>
        <w:tc>
          <w:tcPr>
            <w:tcW w:w="6227" w:type="dxa"/>
            <w:gridSpan w:val="8"/>
            <w:tcBorders>
              <w:top w:val="nil"/>
              <w:left w:val="nil"/>
              <w:right w:val="nil"/>
            </w:tcBorders>
          </w:tcPr>
          <w:p w:rsidR="00975E37" w:rsidRDefault="00975E37">
            <w:pPr>
              <w:widowControl w:val="0"/>
              <w:spacing w:after="0" w:line="240" w:lineRule="auto"/>
              <w:rPr>
                <w:rFonts w:ascii="Times New Roman" w:hAnsi="Times New Roman"/>
                <w:b/>
                <w:bCs/>
                <w:szCs w:val="28"/>
              </w:rPr>
            </w:pPr>
          </w:p>
        </w:tc>
      </w:tr>
      <w:tr w:rsidR="00975E37">
        <w:tc>
          <w:tcPr>
            <w:tcW w:w="3118" w:type="dxa"/>
            <w:gridSpan w:val="2"/>
            <w:tcBorders>
              <w:top w:val="nil"/>
              <w:left w:val="nil"/>
              <w:bottom w:val="nil"/>
              <w:right w:val="nil"/>
            </w:tcBorders>
          </w:tcPr>
          <w:p w:rsidR="00975E37" w:rsidRDefault="00FE4CEB">
            <w:pPr>
              <w:widowControl w:val="0"/>
              <w:spacing w:after="0" w:line="240" w:lineRule="auto"/>
              <w:jc w:val="right"/>
              <w:rPr>
                <w:rFonts w:ascii="Times New Roman" w:hAnsi="Times New Roman"/>
                <w:b/>
                <w:bCs/>
                <w:szCs w:val="28"/>
              </w:rPr>
            </w:pPr>
            <w:r>
              <w:rPr>
                <w:rFonts w:ascii="Times New Roman" w:eastAsia="TimesNewRoman" w:hAnsi="Times New Roman" w:cs="Times New Roman"/>
                <w:szCs w:val="28"/>
              </w:rPr>
              <w:t>Специальность</w:t>
            </w:r>
          </w:p>
        </w:tc>
        <w:tc>
          <w:tcPr>
            <w:tcW w:w="6227" w:type="dxa"/>
            <w:gridSpan w:val="8"/>
            <w:tcBorders>
              <w:top w:val="nil"/>
              <w:left w:val="nil"/>
              <w:right w:val="nil"/>
            </w:tcBorders>
          </w:tcPr>
          <w:p w:rsidR="00975E37" w:rsidRDefault="00FE4CEB">
            <w:pPr>
              <w:widowControl w:val="0"/>
              <w:spacing w:after="0" w:line="240" w:lineRule="auto"/>
              <w:rPr>
                <w:rFonts w:ascii="Times New Roman" w:hAnsi="Times New Roman"/>
                <w:b/>
                <w:bCs/>
                <w:szCs w:val="28"/>
              </w:rPr>
            </w:pPr>
            <w:r>
              <w:rPr>
                <w:rFonts w:ascii="Times New Roman" w:eastAsia="TimesNewRoman" w:hAnsi="Times New Roman" w:cs="Times New Roman"/>
                <w:b/>
                <w:szCs w:val="28"/>
              </w:rPr>
              <w:t xml:space="preserve">23.02.01 Организация перевозок и управление на </w:t>
            </w:r>
          </w:p>
        </w:tc>
      </w:tr>
      <w:tr w:rsidR="00975E37">
        <w:tc>
          <w:tcPr>
            <w:tcW w:w="3118" w:type="dxa"/>
            <w:gridSpan w:val="2"/>
            <w:tcBorders>
              <w:top w:val="nil"/>
              <w:left w:val="nil"/>
              <w:bottom w:val="nil"/>
              <w:right w:val="nil"/>
            </w:tcBorders>
          </w:tcPr>
          <w:p w:rsidR="00975E37" w:rsidRDefault="00975E37">
            <w:pPr>
              <w:widowControl w:val="0"/>
              <w:spacing w:after="0" w:line="240" w:lineRule="auto"/>
              <w:jc w:val="center"/>
              <w:rPr>
                <w:rFonts w:ascii="Times New Roman" w:eastAsia="TimesNewRoman" w:hAnsi="Times New Roman"/>
                <w:szCs w:val="28"/>
              </w:rPr>
            </w:pPr>
          </w:p>
        </w:tc>
        <w:tc>
          <w:tcPr>
            <w:tcW w:w="6227" w:type="dxa"/>
            <w:gridSpan w:val="8"/>
            <w:tcBorders>
              <w:left w:val="nil"/>
              <w:right w:val="nil"/>
            </w:tcBorders>
          </w:tcPr>
          <w:p w:rsidR="00975E37" w:rsidRDefault="00FE4CEB">
            <w:pPr>
              <w:widowControl w:val="0"/>
              <w:spacing w:after="0" w:line="240" w:lineRule="auto"/>
              <w:jc w:val="both"/>
              <w:rPr>
                <w:rFonts w:ascii="Times New Roman" w:eastAsia="TimesNewRoman" w:hAnsi="Times New Roman"/>
                <w:b/>
                <w:szCs w:val="28"/>
              </w:rPr>
            </w:pPr>
            <w:r>
              <w:rPr>
                <w:rFonts w:ascii="Times New Roman" w:eastAsia="TimesNewRoman" w:hAnsi="Times New Roman" w:cs="Times New Roman"/>
                <w:b/>
                <w:szCs w:val="28"/>
              </w:rPr>
              <w:t>транспорте (по видам)</w:t>
            </w:r>
          </w:p>
        </w:tc>
      </w:tr>
      <w:tr w:rsidR="00975E37">
        <w:tc>
          <w:tcPr>
            <w:tcW w:w="3118" w:type="dxa"/>
            <w:gridSpan w:val="2"/>
            <w:vMerge w:val="restart"/>
            <w:tcBorders>
              <w:top w:val="nil"/>
              <w:left w:val="nil"/>
              <w:bottom w:val="nil"/>
              <w:right w:val="nil"/>
            </w:tcBorders>
          </w:tcPr>
          <w:p w:rsidR="00975E37" w:rsidRDefault="00FE4CEB">
            <w:pPr>
              <w:spacing w:after="0" w:line="240" w:lineRule="auto"/>
              <w:rPr>
                <w:rFonts w:ascii="Times New Roman" w:hAnsi="Times New Roman"/>
                <w:b/>
                <w:bCs/>
                <w:szCs w:val="28"/>
              </w:rPr>
            </w:pPr>
            <w:r>
              <w:rPr>
                <w:rFonts w:ascii="Times New Roman" w:eastAsia="TimesNewRoman" w:hAnsi="Times New Roman" w:cs="Times New Roman"/>
                <w:szCs w:val="28"/>
              </w:rPr>
              <w:t>Место проведения практики (организация)</w:t>
            </w:r>
            <w:r>
              <w:rPr>
                <w:rFonts w:ascii="Times New Roman" w:eastAsia="Times New Roman" w:hAnsi="Times New Roman" w:cs="Times New Roman"/>
                <w:szCs w:val="28"/>
              </w:rPr>
              <w:t xml:space="preserve">, </w:t>
            </w:r>
            <w:r>
              <w:rPr>
                <w:rFonts w:ascii="Times New Roman" w:eastAsia="TimesNewRoman" w:hAnsi="Times New Roman" w:cs="Times New Roman"/>
                <w:szCs w:val="28"/>
              </w:rPr>
              <w:t>наименование</w:t>
            </w:r>
            <w:r>
              <w:rPr>
                <w:rFonts w:ascii="Times New Roman" w:eastAsia="Times New Roman" w:hAnsi="Times New Roman" w:cs="Times New Roman"/>
                <w:szCs w:val="28"/>
              </w:rPr>
              <w:t xml:space="preserve">, </w:t>
            </w:r>
            <w:r>
              <w:rPr>
                <w:rFonts w:ascii="Times New Roman" w:eastAsia="TimesNewRoman" w:hAnsi="Times New Roman" w:cs="Times New Roman"/>
                <w:szCs w:val="28"/>
              </w:rPr>
              <w:t>юридический адрес</w:t>
            </w:r>
          </w:p>
        </w:tc>
        <w:tc>
          <w:tcPr>
            <w:tcW w:w="6227" w:type="dxa"/>
            <w:gridSpan w:val="8"/>
            <w:tcBorders>
              <w:top w:val="nil"/>
              <w:left w:val="nil"/>
              <w:right w:val="nil"/>
            </w:tcBorders>
          </w:tcPr>
          <w:p w:rsidR="00975E37" w:rsidRDefault="00975E37">
            <w:pPr>
              <w:widowControl w:val="0"/>
              <w:spacing w:after="0" w:line="240" w:lineRule="auto"/>
              <w:rPr>
                <w:rFonts w:ascii="Times New Roman" w:eastAsia="TimesNewRoman" w:hAnsi="Times New Roman"/>
                <w:b/>
                <w:szCs w:val="28"/>
              </w:rPr>
            </w:pPr>
          </w:p>
        </w:tc>
      </w:tr>
      <w:tr w:rsidR="00975E37">
        <w:tc>
          <w:tcPr>
            <w:tcW w:w="3118" w:type="dxa"/>
            <w:gridSpan w:val="2"/>
            <w:vMerge/>
            <w:tcBorders>
              <w:top w:val="nil"/>
              <w:left w:val="nil"/>
              <w:bottom w:val="nil"/>
              <w:right w:val="nil"/>
            </w:tcBorders>
          </w:tcPr>
          <w:p w:rsidR="00975E37" w:rsidRDefault="00975E37">
            <w:pPr>
              <w:widowControl w:val="0"/>
              <w:spacing w:after="0" w:line="240" w:lineRule="auto"/>
              <w:rPr>
                <w:rFonts w:ascii="Times New Roman" w:eastAsia="TimesNewRoman" w:hAnsi="Times New Roman"/>
                <w:szCs w:val="28"/>
              </w:rPr>
            </w:pPr>
          </w:p>
        </w:tc>
        <w:tc>
          <w:tcPr>
            <w:tcW w:w="6227" w:type="dxa"/>
            <w:gridSpan w:val="8"/>
            <w:tcBorders>
              <w:top w:val="nil"/>
              <w:left w:val="nil"/>
              <w:right w:val="nil"/>
            </w:tcBorders>
          </w:tcPr>
          <w:p w:rsidR="00975E37" w:rsidRDefault="00975E37">
            <w:pPr>
              <w:widowControl w:val="0"/>
              <w:spacing w:after="0" w:line="240" w:lineRule="auto"/>
              <w:rPr>
                <w:rFonts w:ascii="Times New Roman" w:eastAsia="TimesNewRoman" w:hAnsi="Times New Roman"/>
                <w:b/>
                <w:szCs w:val="28"/>
              </w:rPr>
            </w:pPr>
          </w:p>
        </w:tc>
      </w:tr>
      <w:tr w:rsidR="00975E37">
        <w:tc>
          <w:tcPr>
            <w:tcW w:w="3118" w:type="dxa"/>
            <w:gridSpan w:val="2"/>
            <w:vMerge/>
            <w:tcBorders>
              <w:top w:val="nil"/>
              <w:left w:val="nil"/>
              <w:bottom w:val="nil"/>
              <w:right w:val="nil"/>
            </w:tcBorders>
          </w:tcPr>
          <w:p w:rsidR="00975E37" w:rsidRDefault="00975E37">
            <w:pPr>
              <w:widowControl w:val="0"/>
              <w:spacing w:after="0" w:line="240" w:lineRule="auto"/>
              <w:rPr>
                <w:rFonts w:ascii="Times New Roman" w:eastAsia="TimesNewRoman" w:hAnsi="Times New Roman"/>
                <w:szCs w:val="28"/>
              </w:rPr>
            </w:pPr>
          </w:p>
        </w:tc>
        <w:tc>
          <w:tcPr>
            <w:tcW w:w="6227" w:type="dxa"/>
            <w:gridSpan w:val="8"/>
            <w:tcBorders>
              <w:top w:val="nil"/>
              <w:left w:val="nil"/>
              <w:right w:val="nil"/>
            </w:tcBorders>
          </w:tcPr>
          <w:p w:rsidR="00975E37" w:rsidRDefault="00975E37">
            <w:pPr>
              <w:widowControl w:val="0"/>
              <w:spacing w:after="0" w:line="240" w:lineRule="auto"/>
              <w:rPr>
                <w:rFonts w:ascii="Times New Roman" w:eastAsia="TimesNewRoman" w:hAnsi="Times New Roman"/>
                <w:b/>
                <w:szCs w:val="28"/>
              </w:rPr>
            </w:pPr>
          </w:p>
        </w:tc>
      </w:tr>
      <w:tr w:rsidR="00975E37">
        <w:tc>
          <w:tcPr>
            <w:tcW w:w="3118" w:type="dxa"/>
            <w:gridSpan w:val="2"/>
            <w:tcBorders>
              <w:top w:val="nil"/>
              <w:left w:val="nil"/>
              <w:bottom w:val="nil"/>
              <w:right w:val="nil"/>
            </w:tcBorders>
          </w:tcPr>
          <w:p w:rsidR="00975E37" w:rsidRDefault="00FE4CEB">
            <w:pPr>
              <w:spacing w:after="0" w:line="240" w:lineRule="auto"/>
              <w:rPr>
                <w:rFonts w:ascii="Times New Roman" w:hAnsi="Times New Roman"/>
                <w:b/>
                <w:bCs/>
                <w:szCs w:val="28"/>
              </w:rPr>
            </w:pPr>
            <w:r>
              <w:rPr>
                <w:rFonts w:ascii="Times New Roman" w:eastAsia="TimesNewRoman" w:hAnsi="Times New Roman" w:cs="Times New Roman"/>
                <w:szCs w:val="28"/>
              </w:rPr>
              <w:t>Время проведения практики</w:t>
            </w:r>
          </w:p>
        </w:tc>
        <w:tc>
          <w:tcPr>
            <w:tcW w:w="6227" w:type="dxa"/>
            <w:gridSpan w:val="8"/>
            <w:tcBorders>
              <w:top w:val="nil"/>
              <w:left w:val="nil"/>
              <w:right w:val="nil"/>
            </w:tcBorders>
          </w:tcPr>
          <w:p w:rsidR="00975E37" w:rsidRDefault="00975E37">
            <w:pPr>
              <w:widowControl w:val="0"/>
              <w:spacing w:after="0" w:line="240" w:lineRule="auto"/>
              <w:rPr>
                <w:rFonts w:ascii="Times New Roman" w:eastAsia="TimesNewRoman" w:hAnsi="Times New Roman"/>
                <w:b/>
                <w:szCs w:val="28"/>
              </w:rPr>
            </w:pPr>
          </w:p>
        </w:tc>
      </w:tr>
      <w:tr w:rsidR="00975E37">
        <w:tc>
          <w:tcPr>
            <w:tcW w:w="9345" w:type="dxa"/>
            <w:gridSpan w:val="10"/>
            <w:tcBorders>
              <w:top w:val="nil"/>
              <w:left w:val="nil"/>
              <w:bottom w:val="nil"/>
              <w:right w:val="nil"/>
            </w:tcBorders>
          </w:tcPr>
          <w:p w:rsidR="00975E37" w:rsidRDefault="00FE4CEB">
            <w:pPr>
              <w:widowControl w:val="0"/>
              <w:spacing w:after="0" w:line="240" w:lineRule="auto"/>
              <w:rPr>
                <w:rFonts w:ascii="Times New Roman" w:hAnsi="Times New Roman"/>
                <w:b/>
                <w:bCs/>
                <w:szCs w:val="28"/>
              </w:rPr>
            </w:pPr>
            <w:r>
              <w:rPr>
                <w:rFonts w:ascii="Times New Roman" w:eastAsia="TimesNewRoman" w:hAnsi="Times New Roman" w:cs="Times New Roman"/>
                <w:szCs w:val="28"/>
              </w:rPr>
              <w:t>Виды и объем работ</w:t>
            </w:r>
            <w:r>
              <w:rPr>
                <w:rFonts w:ascii="Times New Roman" w:eastAsia="Times New Roman" w:hAnsi="Times New Roman" w:cs="Times New Roman"/>
                <w:szCs w:val="28"/>
              </w:rPr>
              <w:t xml:space="preserve">, </w:t>
            </w:r>
            <w:r>
              <w:rPr>
                <w:rFonts w:ascii="Times New Roman" w:eastAsia="TimesNewRoman" w:hAnsi="Times New Roman" w:cs="Times New Roman"/>
                <w:szCs w:val="28"/>
              </w:rPr>
              <w:t>выполненные обучающимся во время практики</w:t>
            </w:r>
            <w:r>
              <w:rPr>
                <w:rFonts w:ascii="Times New Roman" w:eastAsia="Times New Roman" w:hAnsi="Times New Roman" w:cs="Times New Roman"/>
                <w:szCs w:val="28"/>
              </w:rPr>
              <w:t>:</w:t>
            </w:r>
          </w:p>
        </w:tc>
      </w:tr>
    </w:tbl>
    <w:tbl>
      <w:tblPr>
        <w:tblW w:w="9356" w:type="dxa"/>
        <w:tblInd w:w="79" w:type="dxa"/>
        <w:tblLayout w:type="fixed"/>
        <w:tblLook w:val="04A0"/>
      </w:tblPr>
      <w:tblGrid>
        <w:gridCol w:w="567"/>
        <w:gridCol w:w="6238"/>
        <w:gridCol w:w="851"/>
        <w:gridCol w:w="1700"/>
      </w:tblGrid>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 п/п</w:t>
            </w: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Виды работ</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ind w:left="-109" w:right="-108"/>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Кол-во часов</w:t>
            </w:r>
          </w:p>
        </w:tc>
        <w:tc>
          <w:tcPr>
            <w:tcW w:w="170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ind w:left="-108"/>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Оценка качества</w:t>
            </w:r>
          </w:p>
          <w:p w:rsidR="00975E37" w:rsidRDefault="00FE4CEB">
            <w:pPr>
              <w:spacing w:after="0" w:line="235" w:lineRule="auto"/>
              <w:ind w:left="-108"/>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выполнения работ</w:t>
            </w: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tabs>
                <w:tab w:val="left" w:pos="0"/>
              </w:tabs>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both"/>
              <w:rPr>
                <w:rFonts w:ascii="Times New Roman" w:hAnsi="Times New Roman" w:cs="Times New Roman"/>
                <w:b/>
                <w:bCs/>
                <w:sz w:val="20"/>
                <w:szCs w:val="20"/>
              </w:rPr>
            </w:pPr>
            <w:r>
              <w:rPr>
                <w:rFonts w:ascii="Times New Roman" w:hAnsi="Times New Roman" w:cs="Times New Roman"/>
                <w:b/>
                <w:bCs/>
                <w:sz w:val="20"/>
                <w:szCs w:val="20"/>
              </w:rPr>
              <w:t>Введение</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center"/>
              <w:rPr>
                <w:rFonts w:ascii="Times New Roman" w:hAnsi="Times New Roman" w:cs="Times New Roman"/>
                <w:b/>
                <w:bCs/>
                <w:sz w:val="20"/>
                <w:szCs w:val="20"/>
              </w:rPr>
            </w:pPr>
            <w:r>
              <w:rPr>
                <w:rFonts w:ascii="Times New Roman" w:hAnsi="Times New Roman" w:cs="Times New Roman"/>
                <w:b/>
                <w:bCs/>
                <w:sz w:val="20"/>
                <w:szCs w:val="20"/>
              </w:rPr>
              <w:t>2</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ind w:right="33"/>
              <w:jc w:val="both"/>
              <w:rPr>
                <w:rFonts w:ascii="Times New Roman" w:hAnsi="Times New Roman" w:cs="Times New Roman"/>
                <w:sz w:val="20"/>
                <w:szCs w:val="20"/>
              </w:rPr>
            </w:pPr>
            <w:r>
              <w:rPr>
                <w:rFonts w:ascii="Times New Roman" w:hAnsi="Times New Roman" w:cs="Times New Roman"/>
                <w:b/>
                <w:bCs/>
                <w:sz w:val="20"/>
                <w:szCs w:val="20"/>
              </w:rPr>
              <w:t>Раздел 1. Работа ДСП по организации приема, отправления поездов и производству маневровой работы</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center"/>
              <w:rPr>
                <w:rFonts w:ascii="Times New Roman" w:hAnsi="Times New Roman" w:cs="Times New Roman"/>
                <w:b/>
                <w:bCs/>
                <w:sz w:val="20"/>
                <w:szCs w:val="20"/>
              </w:rPr>
            </w:pPr>
            <w:r>
              <w:rPr>
                <w:rFonts w:ascii="Times New Roman" w:hAnsi="Times New Roman" w:cs="Times New Roman"/>
                <w:b/>
                <w:bCs/>
                <w:sz w:val="20"/>
                <w:szCs w:val="20"/>
              </w:rPr>
              <w:t>38</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both"/>
              <w:rPr>
                <w:rFonts w:ascii="Times New Roman" w:hAnsi="Times New Roman" w:cs="Times New Roman"/>
                <w:sz w:val="20"/>
                <w:szCs w:val="20"/>
              </w:rPr>
            </w:pPr>
            <w:r>
              <w:rPr>
                <w:rFonts w:ascii="Times New Roman" w:hAnsi="Times New Roman" w:cs="Times New Roman"/>
                <w:sz w:val="20"/>
                <w:szCs w:val="20"/>
              </w:rPr>
              <w:t>Движение поездов при оборудовании перегона автоматической блокировкой</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line="235" w:lineRule="auto"/>
              <w:jc w:val="center"/>
              <w:rPr>
                <w:rFonts w:ascii="Times New Roman" w:hAnsi="Times New Roman" w:cs="Times New Roman"/>
                <w:bCs/>
                <w:sz w:val="20"/>
                <w:szCs w:val="20"/>
              </w:rPr>
            </w:pPr>
            <w:r>
              <w:rPr>
                <w:rFonts w:ascii="Times New Roman" w:hAnsi="Times New Roman" w:cs="Times New Roman"/>
                <w:bCs/>
                <w:sz w:val="20"/>
                <w:szCs w:val="20"/>
              </w:rPr>
              <w:t>18</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both"/>
              <w:rPr>
                <w:rFonts w:ascii="Times New Roman" w:hAnsi="Times New Roman" w:cs="Times New Roman"/>
                <w:sz w:val="20"/>
                <w:szCs w:val="20"/>
              </w:rPr>
            </w:pPr>
            <w:r>
              <w:rPr>
                <w:rFonts w:ascii="Times New Roman" w:hAnsi="Times New Roman" w:cs="Times New Roman"/>
                <w:sz w:val="20"/>
                <w:szCs w:val="20"/>
              </w:rPr>
              <w:t>Движение поездов при оборудовании перегона полуавтоматической блокировкой</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line="235" w:lineRule="auto"/>
              <w:jc w:val="center"/>
              <w:rPr>
                <w:rFonts w:ascii="Times New Roman" w:hAnsi="Times New Roman" w:cs="Times New Roman"/>
                <w:bCs/>
                <w:sz w:val="20"/>
                <w:szCs w:val="20"/>
              </w:rPr>
            </w:pPr>
            <w:r>
              <w:rPr>
                <w:rFonts w:ascii="Times New Roman" w:hAnsi="Times New Roman" w:cs="Times New Roman"/>
                <w:bCs/>
                <w:sz w:val="20"/>
                <w:szCs w:val="20"/>
              </w:rPr>
              <w:t>12</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both"/>
              <w:rPr>
                <w:rFonts w:ascii="Times New Roman" w:hAnsi="Times New Roman" w:cs="Times New Roman"/>
                <w:sz w:val="20"/>
                <w:szCs w:val="20"/>
              </w:rPr>
            </w:pPr>
            <w:r>
              <w:rPr>
                <w:rFonts w:ascii="Times New Roman" w:hAnsi="Times New Roman" w:cs="Times New Roman"/>
                <w:sz w:val="20"/>
                <w:szCs w:val="20"/>
              </w:rPr>
              <w:t>Движение поездов на участках, оборудованных диспетчерской централизацией</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line="235" w:lineRule="auto"/>
              <w:jc w:val="center"/>
              <w:rPr>
                <w:rFonts w:ascii="Times New Roman" w:hAnsi="Times New Roman" w:cs="Times New Roman"/>
                <w:bCs/>
                <w:sz w:val="20"/>
                <w:szCs w:val="20"/>
              </w:rPr>
            </w:pPr>
            <w:r>
              <w:rPr>
                <w:rFonts w:ascii="Times New Roman" w:hAnsi="Times New Roman" w:cs="Times New Roman"/>
                <w:bCs/>
                <w:sz w:val="20"/>
                <w:szCs w:val="20"/>
              </w:rPr>
              <w:t>8</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both"/>
              <w:rPr>
                <w:rFonts w:ascii="Times New Roman" w:hAnsi="Times New Roman" w:cs="Times New Roman"/>
                <w:b/>
                <w:bCs/>
                <w:sz w:val="20"/>
                <w:szCs w:val="20"/>
              </w:rPr>
            </w:pPr>
            <w:r>
              <w:rPr>
                <w:rFonts w:ascii="Times New Roman" w:hAnsi="Times New Roman" w:cs="Times New Roman"/>
                <w:b/>
                <w:bCs/>
                <w:sz w:val="20"/>
                <w:szCs w:val="20"/>
              </w:rPr>
              <w:t>Раздел 2. Работа оператора при ДСП</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center"/>
              <w:rPr>
                <w:rFonts w:ascii="Times New Roman" w:hAnsi="Times New Roman" w:cs="Times New Roman"/>
                <w:b/>
                <w:bCs/>
                <w:sz w:val="20"/>
                <w:szCs w:val="20"/>
              </w:rPr>
            </w:pPr>
            <w:r>
              <w:rPr>
                <w:rFonts w:ascii="Times New Roman" w:hAnsi="Times New Roman" w:cs="Times New Roman"/>
                <w:b/>
                <w:bCs/>
                <w:sz w:val="20"/>
                <w:szCs w:val="20"/>
              </w:rPr>
              <w:t>4</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both"/>
              <w:rPr>
                <w:rFonts w:ascii="Times New Roman" w:hAnsi="Times New Roman" w:cs="Times New Roman"/>
                <w:b/>
                <w:bCs/>
                <w:sz w:val="20"/>
                <w:szCs w:val="20"/>
              </w:rPr>
            </w:pPr>
            <w:r>
              <w:rPr>
                <w:rFonts w:ascii="Times New Roman" w:hAnsi="Times New Roman" w:cs="Times New Roman"/>
                <w:b/>
                <w:bCs/>
                <w:sz w:val="20"/>
                <w:szCs w:val="20"/>
              </w:rPr>
              <w:t>Раздел 3. Работа дежурного по стрелочному посту</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center"/>
              <w:rPr>
                <w:rFonts w:ascii="Times New Roman" w:hAnsi="Times New Roman" w:cs="Times New Roman"/>
                <w:b/>
                <w:bCs/>
                <w:sz w:val="20"/>
                <w:szCs w:val="20"/>
              </w:rPr>
            </w:pPr>
            <w:r>
              <w:rPr>
                <w:rFonts w:ascii="Times New Roman" w:hAnsi="Times New Roman" w:cs="Times New Roman"/>
                <w:b/>
                <w:bCs/>
                <w:sz w:val="20"/>
                <w:szCs w:val="20"/>
              </w:rPr>
              <w:t>4</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both"/>
              <w:rPr>
                <w:rFonts w:ascii="Times New Roman" w:hAnsi="Times New Roman" w:cs="Times New Roman"/>
                <w:b/>
                <w:bCs/>
                <w:sz w:val="20"/>
                <w:szCs w:val="20"/>
              </w:rPr>
            </w:pPr>
            <w:r>
              <w:rPr>
                <w:rFonts w:ascii="Times New Roman" w:hAnsi="Times New Roman" w:cs="Times New Roman"/>
                <w:b/>
                <w:bCs/>
                <w:sz w:val="20"/>
                <w:szCs w:val="20"/>
              </w:rPr>
              <w:t>Раздел 4. Работа поездного диспетчера</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center"/>
              <w:rPr>
                <w:rFonts w:ascii="Times New Roman" w:hAnsi="Times New Roman" w:cs="Times New Roman"/>
                <w:b/>
                <w:bCs/>
                <w:sz w:val="20"/>
                <w:szCs w:val="20"/>
              </w:rPr>
            </w:pPr>
            <w:r>
              <w:rPr>
                <w:rFonts w:ascii="Times New Roman" w:hAnsi="Times New Roman" w:cs="Times New Roman"/>
                <w:b/>
                <w:bCs/>
                <w:sz w:val="20"/>
                <w:szCs w:val="20"/>
              </w:rPr>
              <w:t>12</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both"/>
              <w:rPr>
                <w:rFonts w:ascii="Times New Roman" w:hAnsi="Times New Roman" w:cs="Times New Roman"/>
                <w:sz w:val="20"/>
                <w:szCs w:val="20"/>
              </w:rPr>
            </w:pPr>
            <w:r>
              <w:rPr>
                <w:rFonts w:ascii="Times New Roman" w:hAnsi="Times New Roman" w:cs="Times New Roman"/>
                <w:sz w:val="20"/>
                <w:szCs w:val="20"/>
              </w:rPr>
              <w:t>Ознакомление с рабочим местом ДНЦ. Прием и сдача дежурства. Изучение порядка ведения графика исполненного движения поездов. Ведение фрагмента графика</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line="235" w:lineRule="auto"/>
              <w:jc w:val="center"/>
              <w:rPr>
                <w:rFonts w:ascii="Times New Roman" w:hAnsi="Times New Roman" w:cs="Times New Roman"/>
                <w:bCs/>
                <w:sz w:val="20"/>
                <w:szCs w:val="20"/>
              </w:rPr>
            </w:pPr>
            <w:r>
              <w:rPr>
                <w:rFonts w:ascii="Times New Roman" w:hAnsi="Times New Roman" w:cs="Times New Roman"/>
                <w:bCs/>
                <w:sz w:val="20"/>
                <w:szCs w:val="20"/>
              </w:rPr>
              <w:t>4</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both"/>
              <w:rPr>
                <w:rFonts w:ascii="Times New Roman" w:hAnsi="Times New Roman" w:cs="Times New Roman"/>
                <w:sz w:val="20"/>
                <w:szCs w:val="20"/>
              </w:rPr>
            </w:pPr>
            <w:r>
              <w:rPr>
                <w:rFonts w:ascii="Times New Roman" w:hAnsi="Times New Roman" w:cs="Times New Roman"/>
                <w:sz w:val="20"/>
                <w:szCs w:val="20"/>
              </w:rPr>
              <w:t>Действия ДНЦ при наличии предупреждений на участке; закрытии пути, перегона; неисправности устройств СЦБ и связи; движении поездов, требующих особых условий.</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line="235" w:lineRule="auto"/>
              <w:jc w:val="center"/>
              <w:rPr>
                <w:rFonts w:ascii="Times New Roman" w:hAnsi="Times New Roman" w:cs="Times New Roman"/>
                <w:bCs/>
                <w:sz w:val="20"/>
                <w:szCs w:val="20"/>
              </w:rPr>
            </w:pPr>
            <w:r>
              <w:rPr>
                <w:rFonts w:ascii="Times New Roman" w:hAnsi="Times New Roman" w:cs="Times New Roman"/>
                <w:bCs/>
                <w:sz w:val="20"/>
                <w:szCs w:val="20"/>
              </w:rPr>
              <w:t>8</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both"/>
              <w:rPr>
                <w:rFonts w:ascii="Times New Roman" w:hAnsi="Times New Roman" w:cs="Times New Roman"/>
                <w:sz w:val="20"/>
                <w:szCs w:val="20"/>
              </w:rPr>
            </w:pPr>
            <w:r>
              <w:rPr>
                <w:rFonts w:ascii="Times New Roman" w:hAnsi="Times New Roman" w:cs="Times New Roman"/>
                <w:b/>
                <w:bCs/>
                <w:sz w:val="20"/>
                <w:szCs w:val="20"/>
              </w:rPr>
              <w:t>Раздел 5. Регламент действий ДСП и ДНЦ в аварийных и нестандартных ситуациях</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line="235" w:lineRule="auto"/>
              <w:jc w:val="center"/>
              <w:rPr>
                <w:rFonts w:ascii="Times New Roman" w:hAnsi="Times New Roman" w:cs="Times New Roman"/>
                <w:b/>
                <w:bCs/>
                <w:sz w:val="20"/>
                <w:szCs w:val="20"/>
              </w:rPr>
            </w:pPr>
            <w:r>
              <w:rPr>
                <w:rFonts w:ascii="Times New Roman" w:hAnsi="Times New Roman" w:cs="Times New Roman"/>
                <w:b/>
                <w:bCs/>
                <w:sz w:val="20"/>
                <w:szCs w:val="20"/>
              </w:rPr>
              <w:t>42</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both"/>
              <w:rPr>
                <w:rFonts w:ascii="Times New Roman" w:hAnsi="Times New Roman" w:cs="Times New Roman"/>
                <w:sz w:val="20"/>
                <w:szCs w:val="20"/>
              </w:rPr>
            </w:pPr>
            <w:r>
              <w:rPr>
                <w:rFonts w:ascii="Times New Roman" w:hAnsi="Times New Roman" w:cs="Times New Roman"/>
                <w:sz w:val="20"/>
                <w:szCs w:val="20"/>
              </w:rPr>
              <w:t>Работа по приему, отправлению поездов при перерыве всех установленных средств сигнализации и связи</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line="235" w:lineRule="auto"/>
              <w:jc w:val="center"/>
              <w:rPr>
                <w:rFonts w:ascii="Times New Roman" w:hAnsi="Times New Roman" w:cs="Times New Roman"/>
                <w:bCs/>
                <w:sz w:val="20"/>
                <w:szCs w:val="20"/>
              </w:rPr>
            </w:pPr>
            <w:r>
              <w:rPr>
                <w:rFonts w:ascii="Times New Roman" w:hAnsi="Times New Roman" w:cs="Times New Roman"/>
                <w:bCs/>
                <w:sz w:val="20"/>
                <w:szCs w:val="20"/>
              </w:rPr>
              <w:t>4</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both"/>
              <w:rPr>
                <w:rFonts w:ascii="Times New Roman" w:hAnsi="Times New Roman" w:cs="Times New Roman"/>
                <w:sz w:val="20"/>
                <w:szCs w:val="20"/>
              </w:rPr>
            </w:pPr>
            <w:r>
              <w:rPr>
                <w:rFonts w:ascii="Times New Roman" w:hAnsi="Times New Roman" w:cs="Times New Roman"/>
                <w:sz w:val="20"/>
                <w:szCs w:val="20"/>
              </w:rPr>
              <w:t>Работа по отправлению восстановительных, пожарных поездов и вспомогательных локомотивов</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line="235" w:lineRule="auto"/>
              <w:jc w:val="center"/>
              <w:rPr>
                <w:rFonts w:ascii="Times New Roman" w:hAnsi="Times New Roman" w:cs="Times New Roman"/>
                <w:bCs/>
                <w:sz w:val="20"/>
                <w:szCs w:val="20"/>
              </w:rPr>
            </w:pPr>
            <w:r>
              <w:rPr>
                <w:rFonts w:ascii="Times New Roman" w:hAnsi="Times New Roman" w:cs="Times New Roman"/>
                <w:bCs/>
                <w:sz w:val="20"/>
                <w:szCs w:val="20"/>
              </w:rPr>
              <w:t>4</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both"/>
              <w:rPr>
                <w:rFonts w:ascii="Times New Roman" w:hAnsi="Times New Roman" w:cs="Times New Roman"/>
                <w:sz w:val="20"/>
                <w:szCs w:val="20"/>
              </w:rPr>
            </w:pPr>
            <w:r>
              <w:rPr>
                <w:rFonts w:ascii="Times New Roman" w:hAnsi="Times New Roman" w:cs="Times New Roman"/>
                <w:sz w:val="20"/>
                <w:szCs w:val="20"/>
              </w:rPr>
              <w:t>Работа по приему, отправлению поездов и производству маневров в условиях нарушения нормальной работы устройств СЦБ на станциях и перегонах</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line="235" w:lineRule="auto"/>
              <w:jc w:val="center"/>
              <w:rPr>
                <w:rFonts w:ascii="Times New Roman" w:hAnsi="Times New Roman" w:cs="Times New Roman"/>
                <w:bCs/>
                <w:sz w:val="20"/>
                <w:szCs w:val="20"/>
              </w:rPr>
            </w:pPr>
            <w:r>
              <w:rPr>
                <w:rFonts w:ascii="Times New Roman" w:hAnsi="Times New Roman" w:cs="Times New Roman"/>
                <w:bCs/>
                <w:sz w:val="20"/>
                <w:szCs w:val="20"/>
              </w:rPr>
              <w:t>28</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both"/>
              <w:rPr>
                <w:rFonts w:ascii="Times New Roman" w:hAnsi="Times New Roman" w:cs="Times New Roman"/>
                <w:sz w:val="20"/>
                <w:szCs w:val="20"/>
              </w:rPr>
            </w:pPr>
            <w:r>
              <w:rPr>
                <w:rFonts w:ascii="Times New Roman" w:hAnsi="Times New Roman" w:cs="Times New Roman"/>
                <w:sz w:val="20"/>
                <w:szCs w:val="20"/>
              </w:rPr>
              <w:t>Выключение устройств СЦБ из зависимости с сохранением пользования сигналами и без сохранения пользования сигналами</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line="235" w:lineRule="auto"/>
              <w:jc w:val="center"/>
              <w:rPr>
                <w:rFonts w:ascii="Times New Roman" w:hAnsi="Times New Roman" w:cs="Times New Roman"/>
                <w:bCs/>
                <w:sz w:val="20"/>
                <w:szCs w:val="20"/>
              </w:rPr>
            </w:pPr>
            <w:r>
              <w:rPr>
                <w:rFonts w:ascii="Times New Roman" w:hAnsi="Times New Roman" w:cs="Times New Roman"/>
                <w:bCs/>
                <w:sz w:val="20"/>
                <w:szCs w:val="20"/>
              </w:rPr>
              <w:t>6</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567" w:type="dxa"/>
            <w:tcBorders>
              <w:top w:val="single" w:sz="4" w:space="0" w:color="000000"/>
              <w:left w:val="single" w:sz="4" w:space="0" w:color="000000"/>
              <w:bottom w:val="single" w:sz="4" w:space="0" w:color="000000"/>
              <w:right w:val="single" w:sz="4" w:space="0" w:color="000000"/>
            </w:tcBorders>
          </w:tcPr>
          <w:p w:rsidR="00975E37" w:rsidRDefault="00975E37" w:rsidP="00464EDB">
            <w:pPr>
              <w:pStyle w:val="aff9"/>
              <w:numPr>
                <w:ilvl w:val="0"/>
                <w:numId w:val="121"/>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35" w:lineRule="auto"/>
              <w:jc w:val="both"/>
              <w:rPr>
                <w:rFonts w:ascii="Times New Roman" w:hAnsi="Times New Roman" w:cs="Times New Roman"/>
                <w:sz w:val="20"/>
                <w:szCs w:val="20"/>
              </w:rPr>
            </w:pPr>
            <w:r>
              <w:rPr>
                <w:rFonts w:ascii="Times New Roman" w:hAnsi="Times New Roman" w:cs="Times New Roman"/>
                <w:b/>
                <w:bCs/>
                <w:sz w:val="20"/>
                <w:szCs w:val="20"/>
              </w:rPr>
              <w:t>Раздел 6. Движение поездов при производстве работ на железнодорожных путях и сооружениях</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spacing w:line="235" w:lineRule="auto"/>
              <w:jc w:val="center"/>
              <w:rPr>
                <w:rFonts w:ascii="Times New Roman" w:hAnsi="Times New Roman" w:cs="Times New Roman"/>
                <w:bCs/>
                <w:sz w:val="20"/>
                <w:szCs w:val="20"/>
              </w:rPr>
            </w:pPr>
            <w:r>
              <w:rPr>
                <w:rFonts w:ascii="Times New Roman" w:hAnsi="Times New Roman" w:cs="Times New Roman"/>
                <w:b/>
                <w:bCs/>
                <w:sz w:val="20"/>
                <w:szCs w:val="20"/>
              </w:rPr>
              <w:t>6</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both"/>
              <w:rPr>
                <w:rFonts w:ascii="Times New Roman" w:eastAsia="TimesNewRoman" w:hAnsi="Times New Roman" w:cs="Times New Roman"/>
                <w:sz w:val="20"/>
                <w:szCs w:val="20"/>
              </w:rPr>
            </w:pPr>
          </w:p>
        </w:tc>
      </w:tr>
      <w:tr w:rsidR="00975E37">
        <w:tc>
          <w:tcPr>
            <w:tcW w:w="6804" w:type="dxa"/>
            <w:gridSpan w:val="2"/>
            <w:tcBorders>
              <w:top w:val="single" w:sz="4" w:space="0" w:color="000000"/>
              <w:left w:val="single" w:sz="4" w:space="0" w:color="000000"/>
              <w:bottom w:val="single" w:sz="4" w:space="0" w:color="000000"/>
              <w:right w:val="single" w:sz="4" w:space="0" w:color="000000"/>
            </w:tcBorders>
          </w:tcPr>
          <w:p w:rsidR="00975E37" w:rsidRDefault="00FE4CEB">
            <w:pPr>
              <w:pStyle w:val="aff9"/>
              <w:tabs>
                <w:tab w:val="left" w:pos="5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5" w:lineRule="auto"/>
              <w:ind w:left="0" w:right="153"/>
              <w:rPr>
                <w:rFonts w:ascii="Times New Roman" w:hAnsi="Times New Roman"/>
                <w:b/>
                <w:sz w:val="20"/>
                <w:szCs w:val="20"/>
                <w:u w:val="single"/>
              </w:rPr>
            </w:pPr>
            <w:r>
              <w:rPr>
                <w:rFonts w:ascii="Times New Roman" w:hAnsi="Times New Roman"/>
                <w:b/>
                <w:sz w:val="20"/>
                <w:szCs w:val="20"/>
                <w:u w:val="single"/>
              </w:rPr>
              <w:t>Всего</w:t>
            </w:r>
          </w:p>
        </w:tc>
        <w:tc>
          <w:tcPr>
            <w:tcW w:w="851" w:type="dxa"/>
            <w:tcBorders>
              <w:top w:val="single" w:sz="4" w:space="0" w:color="000000"/>
              <w:left w:val="single" w:sz="4" w:space="0" w:color="000000"/>
              <w:bottom w:val="single" w:sz="4" w:space="0" w:color="000000"/>
              <w:right w:val="single" w:sz="4" w:space="0" w:color="000000"/>
            </w:tcBorders>
            <w:vAlign w:val="center"/>
          </w:tcPr>
          <w:p w:rsidR="00975E37" w:rsidRDefault="00FE4CEB">
            <w:pPr>
              <w:spacing w:after="0" w:line="235" w:lineRule="auto"/>
              <w:jc w:val="center"/>
              <w:rPr>
                <w:rFonts w:ascii="Times New Roman" w:eastAsia="TimesNewRoman" w:hAnsi="Times New Roman" w:cs="Times New Roman"/>
                <w:b/>
                <w:sz w:val="20"/>
                <w:szCs w:val="20"/>
                <w:u w:val="single"/>
              </w:rPr>
            </w:pPr>
            <w:r>
              <w:rPr>
                <w:rFonts w:ascii="Times New Roman" w:eastAsia="TimesNewRoman" w:hAnsi="Times New Roman" w:cs="Times New Roman"/>
                <w:b/>
                <w:sz w:val="20"/>
                <w:szCs w:val="20"/>
                <w:u w:val="single"/>
              </w:rPr>
              <w:t>108</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35" w:lineRule="auto"/>
              <w:jc w:val="center"/>
              <w:rPr>
                <w:rFonts w:ascii="Times New Roman" w:eastAsia="TimesNewRoman" w:hAnsi="Times New Roman" w:cs="Times New Roman"/>
                <w:sz w:val="20"/>
                <w:szCs w:val="20"/>
                <w:u w:val="single"/>
              </w:rPr>
            </w:pPr>
          </w:p>
        </w:tc>
      </w:tr>
    </w:tbl>
    <w:p w:rsidR="00975E37" w:rsidRDefault="00FE4CEB">
      <w:pPr>
        <w:widowControl w:val="0"/>
        <w:spacing w:after="0" w:line="228" w:lineRule="auto"/>
        <w:jc w:val="both"/>
        <w:rPr>
          <w:rFonts w:ascii="Times New Roman" w:hAnsi="Times New Roman" w:cs="Times New Roman"/>
        </w:rPr>
      </w:pPr>
      <w:r>
        <w:rPr>
          <w:rFonts w:ascii="Times New Roman" w:hAnsi="Times New Roman" w:cs="Times New Roman"/>
        </w:rPr>
        <w:t>Качество выполнения работ в соответствии с технологией и (или) требованиями организации, в которой проходила практика ___________________________________________________________</w:t>
      </w:r>
    </w:p>
    <w:tbl>
      <w:tblPr>
        <w:tblW w:w="10206" w:type="dxa"/>
        <w:tblInd w:w="216" w:type="dxa"/>
        <w:tblLayout w:type="fixed"/>
        <w:tblLook w:val="04A0"/>
      </w:tblPr>
      <w:tblGrid>
        <w:gridCol w:w="10206"/>
      </w:tblGrid>
      <w:tr w:rsidR="00975E37">
        <w:tc>
          <w:tcPr>
            <w:tcW w:w="10206" w:type="dxa"/>
          </w:tcPr>
          <w:p w:rsidR="00975E37" w:rsidRDefault="00FE4CEB">
            <w:pPr>
              <w:spacing w:after="0" w:line="240" w:lineRule="auto"/>
              <w:jc w:val="both"/>
              <w:rPr>
                <w:rFonts w:ascii="Times New Roman" w:hAnsi="Times New Roman" w:cs="Times New Roman"/>
                <w:vertAlign w:val="superscript"/>
              </w:rPr>
            </w:pPr>
            <w:r>
              <w:rPr>
                <w:rFonts w:ascii="Times New Roman" w:hAnsi="Times New Roman" w:cs="Times New Roman"/>
              </w:rPr>
              <w:t>«___» ___________ 20__ г.</w:t>
            </w:r>
          </w:p>
        </w:tc>
      </w:tr>
      <w:tr w:rsidR="00975E37">
        <w:tc>
          <w:tcPr>
            <w:tcW w:w="10206" w:type="dxa"/>
          </w:tcPr>
          <w:p w:rsidR="00975E37" w:rsidRDefault="00FE4CEB">
            <w:pPr>
              <w:spacing w:after="0" w:line="240" w:lineRule="auto"/>
              <w:jc w:val="both"/>
              <w:rPr>
                <w:rFonts w:ascii="Times New Roman" w:hAnsi="Times New Roman" w:cs="Times New Roman"/>
              </w:rPr>
            </w:pPr>
            <w:r>
              <w:rPr>
                <w:rFonts w:ascii="Times New Roman" w:hAnsi="Times New Roman" w:cs="Times New Roman"/>
              </w:rPr>
              <w:t>__________________ / __________________ /</w:t>
            </w:r>
          </w:p>
        </w:tc>
      </w:tr>
      <w:tr w:rsidR="00975E37">
        <w:tc>
          <w:tcPr>
            <w:tcW w:w="10206" w:type="dxa"/>
          </w:tcPr>
          <w:p w:rsidR="00975E37" w:rsidRDefault="00FE4CE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(Подпись и Ф.И.О. руководителя практики, ответственного лица организации)</w:t>
            </w:r>
          </w:p>
        </w:tc>
      </w:tr>
      <w:tr w:rsidR="00975E37">
        <w:tc>
          <w:tcPr>
            <w:tcW w:w="10206" w:type="dxa"/>
          </w:tcPr>
          <w:p w:rsidR="00975E37" w:rsidRDefault="00FE4CE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 / __________________ /</w:t>
            </w:r>
          </w:p>
        </w:tc>
      </w:tr>
      <w:tr w:rsidR="00975E37">
        <w:tc>
          <w:tcPr>
            <w:tcW w:w="10206" w:type="dxa"/>
          </w:tcPr>
          <w:p w:rsidR="00975E37" w:rsidRDefault="00FE4CE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(Подпись и Ф.И.О. руководителя организации)</w:t>
            </w:r>
          </w:p>
        </w:tc>
      </w:tr>
    </w:tbl>
    <w:p w:rsidR="00975E37" w:rsidRDefault="00975E37">
      <w:pPr>
        <w:spacing w:after="0" w:line="240" w:lineRule="auto"/>
        <w:ind w:firstLine="720"/>
        <w:rPr>
          <w:rFonts w:ascii="Times New Roman" w:hAnsi="Times New Roman" w:cs="Times New Roman"/>
          <w:sz w:val="28"/>
          <w:szCs w:val="28"/>
        </w:rPr>
      </w:pPr>
    </w:p>
    <w:tbl>
      <w:tblPr>
        <w:tblStyle w:val="afff5"/>
        <w:tblW w:w="9322" w:type="dxa"/>
        <w:tblInd w:w="108" w:type="dxa"/>
        <w:tblLayout w:type="fixed"/>
        <w:tblLook w:val="04A0"/>
      </w:tblPr>
      <w:tblGrid>
        <w:gridCol w:w="1606"/>
        <w:gridCol w:w="1479"/>
        <w:gridCol w:w="237"/>
        <w:gridCol w:w="972"/>
        <w:gridCol w:w="916"/>
        <w:gridCol w:w="912"/>
        <w:gridCol w:w="913"/>
        <w:gridCol w:w="911"/>
        <w:gridCol w:w="909"/>
        <w:gridCol w:w="467"/>
      </w:tblGrid>
      <w:tr w:rsidR="00975E37">
        <w:tc>
          <w:tcPr>
            <w:tcW w:w="9321" w:type="dxa"/>
            <w:gridSpan w:val="10"/>
            <w:tcBorders>
              <w:top w:val="nil"/>
              <w:left w:val="nil"/>
              <w:bottom w:val="nil"/>
              <w:right w:val="nil"/>
            </w:tcBorders>
          </w:tcPr>
          <w:p w:rsidR="00975E37" w:rsidRDefault="00FE4CEB">
            <w:pPr>
              <w:widowControl w:val="0"/>
              <w:spacing w:after="0" w:line="240" w:lineRule="auto"/>
              <w:jc w:val="center"/>
              <w:rPr>
                <w:rFonts w:ascii="Times New Roman" w:hAnsi="Times New Roman"/>
                <w:b/>
                <w:bCs/>
                <w:sz w:val="24"/>
                <w:szCs w:val="24"/>
              </w:rPr>
            </w:pPr>
            <w:r>
              <w:rPr>
                <w:rFonts w:ascii="Times New Roman" w:eastAsia="Times New Roman" w:hAnsi="Times New Roman" w:cs="Times New Roman"/>
                <w:b/>
                <w:bCs/>
                <w:sz w:val="24"/>
                <w:szCs w:val="24"/>
              </w:rPr>
              <w:t>Аттестационный лист</w:t>
            </w:r>
          </w:p>
          <w:p w:rsidR="00975E37" w:rsidRDefault="00FE4CEB">
            <w:pPr>
              <w:widowControl w:val="0"/>
              <w:spacing w:after="0" w:line="240" w:lineRule="auto"/>
              <w:jc w:val="center"/>
              <w:rPr>
                <w:rFonts w:ascii="Times New Roman" w:hAnsi="Times New Roman"/>
                <w:b/>
                <w:bCs/>
                <w:sz w:val="24"/>
                <w:szCs w:val="24"/>
              </w:rPr>
            </w:pPr>
            <w:r>
              <w:rPr>
                <w:rFonts w:ascii="Times New Roman" w:eastAsia="Times New Roman" w:hAnsi="Times New Roman" w:cs="Times New Roman"/>
                <w:b/>
                <w:bCs/>
                <w:sz w:val="24"/>
                <w:szCs w:val="24"/>
              </w:rPr>
              <w:t>(характеристика профессиональной деятельности обучающегося во время производственной практики по профилю специальности)</w:t>
            </w:r>
          </w:p>
        </w:tc>
      </w:tr>
      <w:tr w:rsidR="00975E37">
        <w:tc>
          <w:tcPr>
            <w:tcW w:w="9321" w:type="dxa"/>
            <w:gridSpan w:val="10"/>
            <w:tcBorders>
              <w:top w:val="nil"/>
              <w:left w:val="nil"/>
              <w:bottom w:val="nil"/>
              <w:right w:val="nil"/>
            </w:tcBorders>
          </w:tcPr>
          <w:p w:rsidR="00975E37" w:rsidRDefault="00FE4CEB">
            <w:pPr>
              <w:widowControl w:val="0"/>
              <w:spacing w:after="0" w:line="240" w:lineRule="auto"/>
              <w:jc w:val="center"/>
              <w:rPr>
                <w:rFonts w:ascii="Times New Roman" w:eastAsia="TimesNewRoman" w:hAnsi="Times New Roman"/>
                <w:b/>
                <w:szCs w:val="28"/>
              </w:rPr>
            </w:pPr>
            <w:r>
              <w:rPr>
                <w:rFonts w:ascii="Times New Roman" w:eastAsia="TimesNewRoman" w:hAnsi="Times New Roman" w:cs="Times New Roman"/>
                <w:b/>
                <w:szCs w:val="28"/>
              </w:rPr>
              <w:t>ПП.02.01. Производственная практика по профилю специальности</w:t>
            </w:r>
          </w:p>
          <w:p w:rsidR="00975E37" w:rsidRDefault="00FE4CEB">
            <w:pPr>
              <w:widowControl w:val="0"/>
              <w:spacing w:after="0" w:line="240" w:lineRule="auto"/>
              <w:jc w:val="center"/>
              <w:rPr>
                <w:rFonts w:ascii="Times New Roman" w:hAnsi="Times New Roman"/>
                <w:b/>
                <w:bCs/>
                <w:szCs w:val="28"/>
              </w:rPr>
            </w:pPr>
            <w:r>
              <w:rPr>
                <w:rFonts w:ascii="Times New Roman" w:eastAsia="Times New Roman" w:hAnsi="Times New Roman" w:cs="Times New Roman"/>
                <w:b/>
                <w:bCs/>
                <w:szCs w:val="28"/>
              </w:rPr>
              <w:t>(</w:t>
            </w:r>
            <w:r w:rsidR="00F6116A" w:rsidRPr="00F6116A">
              <w:rPr>
                <w:rFonts w:ascii="Times New Roman" w:eastAsia="Times New Roman" w:hAnsi="Times New Roman" w:cs="Times New Roman"/>
                <w:b/>
                <w:bCs/>
                <w:szCs w:val="28"/>
              </w:rPr>
              <w:t>организация движения и обеспечение безопасности на железнодорожном транспорте</w:t>
            </w:r>
            <w:r>
              <w:rPr>
                <w:rFonts w:ascii="Times New Roman" w:eastAsia="Times New Roman" w:hAnsi="Times New Roman" w:cs="Times New Roman"/>
                <w:b/>
                <w:bCs/>
                <w:szCs w:val="28"/>
              </w:rPr>
              <w:t>)</w:t>
            </w:r>
          </w:p>
        </w:tc>
      </w:tr>
      <w:tr w:rsidR="00975E37">
        <w:tc>
          <w:tcPr>
            <w:tcW w:w="1605"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1479"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237"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972"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916"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912"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913"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911"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909"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467"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r>
      <w:tr w:rsidR="00975E37">
        <w:tc>
          <w:tcPr>
            <w:tcW w:w="3084" w:type="dxa"/>
            <w:gridSpan w:val="2"/>
            <w:tcBorders>
              <w:top w:val="nil"/>
              <w:left w:val="nil"/>
              <w:bottom w:val="nil"/>
              <w:right w:val="nil"/>
            </w:tcBorders>
          </w:tcPr>
          <w:p w:rsidR="00975E37" w:rsidRDefault="00FE4CEB">
            <w:pPr>
              <w:widowControl w:val="0"/>
              <w:spacing w:after="0" w:line="240" w:lineRule="auto"/>
              <w:jc w:val="right"/>
              <w:rPr>
                <w:rFonts w:ascii="Times New Roman" w:hAnsi="Times New Roman"/>
                <w:b/>
                <w:bCs/>
                <w:szCs w:val="28"/>
              </w:rPr>
            </w:pPr>
            <w:r>
              <w:rPr>
                <w:rFonts w:ascii="Times New Roman" w:eastAsia="TimesNewRoman" w:hAnsi="Times New Roman" w:cs="Times New Roman"/>
                <w:szCs w:val="28"/>
              </w:rPr>
              <w:t>ФИО обучающегося</w:t>
            </w:r>
          </w:p>
        </w:tc>
        <w:tc>
          <w:tcPr>
            <w:tcW w:w="6237" w:type="dxa"/>
            <w:gridSpan w:val="8"/>
            <w:tcBorders>
              <w:top w:val="nil"/>
              <w:left w:val="nil"/>
              <w:right w:val="nil"/>
            </w:tcBorders>
            <w:vAlign w:val="center"/>
          </w:tcPr>
          <w:p w:rsidR="00975E37" w:rsidRDefault="00975E37">
            <w:pPr>
              <w:widowControl w:val="0"/>
              <w:spacing w:after="0" w:line="240" w:lineRule="auto"/>
              <w:rPr>
                <w:rFonts w:ascii="Times New Roman" w:hAnsi="Times New Roman"/>
                <w:b/>
                <w:sz w:val="24"/>
                <w:szCs w:val="24"/>
              </w:rPr>
            </w:pPr>
          </w:p>
        </w:tc>
      </w:tr>
      <w:tr w:rsidR="00975E37">
        <w:tc>
          <w:tcPr>
            <w:tcW w:w="1605"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1479"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237" w:type="dxa"/>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c>
          <w:tcPr>
            <w:tcW w:w="6000" w:type="dxa"/>
            <w:gridSpan w:val="7"/>
            <w:tcBorders>
              <w:top w:val="nil"/>
              <w:left w:val="nil"/>
              <w:bottom w:val="nil"/>
              <w:right w:val="nil"/>
            </w:tcBorders>
          </w:tcPr>
          <w:p w:rsidR="00975E37" w:rsidRDefault="00975E37">
            <w:pPr>
              <w:widowControl w:val="0"/>
              <w:spacing w:after="0" w:line="240" w:lineRule="auto"/>
              <w:jc w:val="center"/>
              <w:rPr>
                <w:rFonts w:ascii="Times New Roman" w:hAnsi="Times New Roman"/>
                <w:b/>
                <w:bCs/>
                <w:szCs w:val="28"/>
              </w:rPr>
            </w:pPr>
          </w:p>
        </w:tc>
      </w:tr>
      <w:tr w:rsidR="00975E37">
        <w:tc>
          <w:tcPr>
            <w:tcW w:w="3084" w:type="dxa"/>
            <w:gridSpan w:val="2"/>
            <w:tcBorders>
              <w:top w:val="nil"/>
              <w:left w:val="nil"/>
              <w:bottom w:val="nil"/>
              <w:right w:val="nil"/>
            </w:tcBorders>
          </w:tcPr>
          <w:p w:rsidR="00975E37" w:rsidRDefault="00FE4CEB">
            <w:pPr>
              <w:widowControl w:val="0"/>
              <w:spacing w:after="0" w:line="240" w:lineRule="auto"/>
              <w:jc w:val="right"/>
              <w:rPr>
                <w:rFonts w:ascii="Times New Roman" w:hAnsi="Times New Roman"/>
                <w:b/>
                <w:bCs/>
                <w:szCs w:val="28"/>
              </w:rPr>
            </w:pPr>
            <w:r>
              <w:rPr>
                <w:rFonts w:ascii="Times New Roman" w:eastAsia="TimesNewRoman" w:hAnsi="Times New Roman" w:cs="Times New Roman"/>
                <w:szCs w:val="28"/>
              </w:rPr>
              <w:t>Группа</w:t>
            </w:r>
          </w:p>
        </w:tc>
        <w:tc>
          <w:tcPr>
            <w:tcW w:w="6237" w:type="dxa"/>
            <w:gridSpan w:val="8"/>
            <w:tcBorders>
              <w:top w:val="nil"/>
              <w:left w:val="nil"/>
              <w:right w:val="nil"/>
            </w:tcBorders>
          </w:tcPr>
          <w:p w:rsidR="00975E37" w:rsidRDefault="00975E37">
            <w:pPr>
              <w:widowControl w:val="0"/>
              <w:spacing w:after="0" w:line="240" w:lineRule="auto"/>
              <w:rPr>
                <w:rFonts w:ascii="Times New Roman" w:hAnsi="Times New Roman"/>
                <w:b/>
                <w:bCs/>
                <w:szCs w:val="28"/>
              </w:rPr>
            </w:pPr>
          </w:p>
        </w:tc>
      </w:tr>
      <w:tr w:rsidR="00975E37">
        <w:tc>
          <w:tcPr>
            <w:tcW w:w="3084" w:type="dxa"/>
            <w:gridSpan w:val="2"/>
            <w:tcBorders>
              <w:top w:val="nil"/>
              <w:left w:val="nil"/>
              <w:bottom w:val="nil"/>
              <w:right w:val="nil"/>
            </w:tcBorders>
          </w:tcPr>
          <w:p w:rsidR="00975E37" w:rsidRDefault="00FE4CEB">
            <w:pPr>
              <w:widowControl w:val="0"/>
              <w:spacing w:after="0" w:line="240" w:lineRule="auto"/>
              <w:jc w:val="right"/>
              <w:rPr>
                <w:rFonts w:ascii="Times New Roman" w:hAnsi="Times New Roman"/>
                <w:b/>
                <w:bCs/>
                <w:szCs w:val="28"/>
              </w:rPr>
            </w:pPr>
            <w:r>
              <w:rPr>
                <w:rFonts w:ascii="Times New Roman" w:eastAsia="TimesNewRoman" w:hAnsi="Times New Roman" w:cs="Times New Roman"/>
                <w:szCs w:val="28"/>
              </w:rPr>
              <w:t>Специальность</w:t>
            </w:r>
          </w:p>
        </w:tc>
        <w:tc>
          <w:tcPr>
            <w:tcW w:w="6237" w:type="dxa"/>
            <w:gridSpan w:val="8"/>
            <w:tcBorders>
              <w:top w:val="nil"/>
              <w:left w:val="nil"/>
              <w:right w:val="nil"/>
            </w:tcBorders>
          </w:tcPr>
          <w:p w:rsidR="00975E37" w:rsidRDefault="00FE4CEB">
            <w:pPr>
              <w:widowControl w:val="0"/>
              <w:spacing w:after="0" w:line="240" w:lineRule="auto"/>
              <w:rPr>
                <w:rFonts w:ascii="Times New Roman" w:hAnsi="Times New Roman"/>
                <w:b/>
                <w:bCs/>
                <w:szCs w:val="28"/>
              </w:rPr>
            </w:pPr>
            <w:r>
              <w:rPr>
                <w:rFonts w:ascii="Times New Roman" w:eastAsia="TimesNewRoman" w:hAnsi="Times New Roman" w:cs="Times New Roman"/>
                <w:b/>
                <w:szCs w:val="28"/>
              </w:rPr>
              <w:t xml:space="preserve">23.02.01 Организация перевозок и управление на </w:t>
            </w:r>
          </w:p>
        </w:tc>
      </w:tr>
      <w:tr w:rsidR="00975E37">
        <w:tc>
          <w:tcPr>
            <w:tcW w:w="3084" w:type="dxa"/>
            <w:gridSpan w:val="2"/>
            <w:tcBorders>
              <w:top w:val="nil"/>
              <w:left w:val="nil"/>
              <w:bottom w:val="nil"/>
              <w:right w:val="nil"/>
            </w:tcBorders>
          </w:tcPr>
          <w:p w:rsidR="00975E37" w:rsidRDefault="00975E37">
            <w:pPr>
              <w:widowControl w:val="0"/>
              <w:spacing w:after="0" w:line="240" w:lineRule="auto"/>
              <w:jc w:val="center"/>
              <w:rPr>
                <w:rFonts w:ascii="Times New Roman" w:eastAsia="TimesNewRoman" w:hAnsi="Times New Roman"/>
                <w:szCs w:val="28"/>
              </w:rPr>
            </w:pPr>
          </w:p>
        </w:tc>
        <w:tc>
          <w:tcPr>
            <w:tcW w:w="6237" w:type="dxa"/>
            <w:gridSpan w:val="8"/>
            <w:tcBorders>
              <w:left w:val="nil"/>
              <w:right w:val="nil"/>
            </w:tcBorders>
          </w:tcPr>
          <w:p w:rsidR="00975E37" w:rsidRDefault="00FE4CEB">
            <w:pPr>
              <w:widowControl w:val="0"/>
              <w:spacing w:after="0" w:line="240" w:lineRule="auto"/>
              <w:jc w:val="both"/>
              <w:rPr>
                <w:rFonts w:ascii="Times New Roman" w:eastAsia="TimesNewRoman" w:hAnsi="Times New Roman"/>
                <w:b/>
                <w:szCs w:val="28"/>
              </w:rPr>
            </w:pPr>
            <w:r>
              <w:rPr>
                <w:rFonts w:ascii="Times New Roman" w:eastAsia="TimesNewRoman" w:hAnsi="Times New Roman" w:cs="Times New Roman"/>
                <w:b/>
                <w:szCs w:val="28"/>
              </w:rPr>
              <w:t>транспорте (по видам)</w:t>
            </w:r>
          </w:p>
        </w:tc>
      </w:tr>
      <w:tr w:rsidR="00975E37">
        <w:tc>
          <w:tcPr>
            <w:tcW w:w="3084" w:type="dxa"/>
            <w:gridSpan w:val="2"/>
            <w:vMerge w:val="restart"/>
            <w:tcBorders>
              <w:top w:val="nil"/>
              <w:left w:val="nil"/>
              <w:bottom w:val="nil"/>
              <w:right w:val="nil"/>
            </w:tcBorders>
          </w:tcPr>
          <w:p w:rsidR="00975E37" w:rsidRDefault="00FE4CEB">
            <w:pPr>
              <w:spacing w:after="0" w:line="240" w:lineRule="auto"/>
              <w:rPr>
                <w:rFonts w:ascii="Times New Roman" w:hAnsi="Times New Roman"/>
                <w:b/>
                <w:bCs/>
                <w:szCs w:val="28"/>
              </w:rPr>
            </w:pPr>
            <w:r>
              <w:rPr>
                <w:rFonts w:ascii="Times New Roman" w:eastAsia="TimesNewRoman" w:hAnsi="Times New Roman" w:cs="Times New Roman"/>
                <w:szCs w:val="28"/>
              </w:rPr>
              <w:t>Место проведения практики (организация)</w:t>
            </w:r>
            <w:r>
              <w:rPr>
                <w:rFonts w:ascii="Times New Roman" w:eastAsia="Times New Roman" w:hAnsi="Times New Roman" w:cs="Times New Roman"/>
                <w:szCs w:val="28"/>
              </w:rPr>
              <w:t xml:space="preserve">, </w:t>
            </w:r>
            <w:r>
              <w:rPr>
                <w:rFonts w:ascii="Times New Roman" w:eastAsia="TimesNewRoman" w:hAnsi="Times New Roman" w:cs="Times New Roman"/>
                <w:szCs w:val="28"/>
              </w:rPr>
              <w:t>наименование</w:t>
            </w:r>
            <w:r>
              <w:rPr>
                <w:rFonts w:ascii="Times New Roman" w:eastAsia="Times New Roman" w:hAnsi="Times New Roman" w:cs="Times New Roman"/>
                <w:szCs w:val="28"/>
              </w:rPr>
              <w:t xml:space="preserve">, </w:t>
            </w:r>
            <w:r>
              <w:rPr>
                <w:rFonts w:ascii="Times New Roman" w:eastAsia="TimesNewRoman" w:hAnsi="Times New Roman" w:cs="Times New Roman"/>
                <w:szCs w:val="28"/>
              </w:rPr>
              <w:t>юридический адрес</w:t>
            </w:r>
          </w:p>
        </w:tc>
        <w:tc>
          <w:tcPr>
            <w:tcW w:w="6237" w:type="dxa"/>
            <w:gridSpan w:val="8"/>
            <w:tcBorders>
              <w:top w:val="nil"/>
              <w:left w:val="nil"/>
              <w:right w:val="nil"/>
            </w:tcBorders>
          </w:tcPr>
          <w:p w:rsidR="00975E37" w:rsidRDefault="00975E37">
            <w:pPr>
              <w:widowControl w:val="0"/>
              <w:spacing w:after="0" w:line="240" w:lineRule="auto"/>
              <w:rPr>
                <w:rFonts w:ascii="Times New Roman" w:eastAsia="TimesNewRoman" w:hAnsi="Times New Roman"/>
                <w:b/>
                <w:szCs w:val="28"/>
              </w:rPr>
            </w:pPr>
          </w:p>
        </w:tc>
      </w:tr>
      <w:tr w:rsidR="00975E37">
        <w:tc>
          <w:tcPr>
            <w:tcW w:w="3084" w:type="dxa"/>
            <w:gridSpan w:val="2"/>
            <w:vMerge/>
            <w:tcBorders>
              <w:top w:val="nil"/>
              <w:left w:val="nil"/>
              <w:bottom w:val="nil"/>
              <w:right w:val="nil"/>
            </w:tcBorders>
          </w:tcPr>
          <w:p w:rsidR="00975E37" w:rsidRDefault="00975E37">
            <w:pPr>
              <w:widowControl w:val="0"/>
              <w:spacing w:after="0" w:line="240" w:lineRule="auto"/>
              <w:rPr>
                <w:rFonts w:ascii="Times New Roman" w:eastAsia="TimesNewRoman" w:hAnsi="Times New Roman"/>
                <w:szCs w:val="28"/>
              </w:rPr>
            </w:pPr>
          </w:p>
        </w:tc>
        <w:tc>
          <w:tcPr>
            <w:tcW w:w="6237" w:type="dxa"/>
            <w:gridSpan w:val="8"/>
            <w:tcBorders>
              <w:top w:val="nil"/>
              <w:left w:val="nil"/>
              <w:right w:val="nil"/>
            </w:tcBorders>
          </w:tcPr>
          <w:p w:rsidR="00975E37" w:rsidRDefault="00975E37">
            <w:pPr>
              <w:widowControl w:val="0"/>
              <w:spacing w:after="0" w:line="240" w:lineRule="auto"/>
              <w:rPr>
                <w:rFonts w:ascii="Times New Roman" w:eastAsia="TimesNewRoman" w:hAnsi="Times New Roman"/>
                <w:b/>
                <w:szCs w:val="28"/>
              </w:rPr>
            </w:pPr>
          </w:p>
        </w:tc>
      </w:tr>
      <w:tr w:rsidR="00975E37">
        <w:tc>
          <w:tcPr>
            <w:tcW w:w="3084" w:type="dxa"/>
            <w:gridSpan w:val="2"/>
            <w:vMerge/>
            <w:tcBorders>
              <w:top w:val="nil"/>
              <w:left w:val="nil"/>
              <w:bottom w:val="nil"/>
              <w:right w:val="nil"/>
            </w:tcBorders>
          </w:tcPr>
          <w:p w:rsidR="00975E37" w:rsidRDefault="00975E37">
            <w:pPr>
              <w:widowControl w:val="0"/>
              <w:spacing w:after="0" w:line="240" w:lineRule="auto"/>
              <w:rPr>
                <w:rFonts w:ascii="Times New Roman" w:eastAsia="TimesNewRoman" w:hAnsi="Times New Roman"/>
                <w:szCs w:val="28"/>
              </w:rPr>
            </w:pPr>
          </w:p>
        </w:tc>
        <w:tc>
          <w:tcPr>
            <w:tcW w:w="6237" w:type="dxa"/>
            <w:gridSpan w:val="8"/>
            <w:tcBorders>
              <w:top w:val="nil"/>
              <w:left w:val="nil"/>
              <w:right w:val="nil"/>
            </w:tcBorders>
          </w:tcPr>
          <w:p w:rsidR="00975E37" w:rsidRDefault="00975E37">
            <w:pPr>
              <w:widowControl w:val="0"/>
              <w:spacing w:after="0" w:line="240" w:lineRule="auto"/>
              <w:rPr>
                <w:rFonts w:ascii="Times New Roman" w:eastAsia="TimesNewRoman" w:hAnsi="Times New Roman"/>
                <w:b/>
                <w:szCs w:val="28"/>
              </w:rPr>
            </w:pPr>
          </w:p>
        </w:tc>
      </w:tr>
      <w:tr w:rsidR="00975E37">
        <w:tc>
          <w:tcPr>
            <w:tcW w:w="3084" w:type="dxa"/>
            <w:gridSpan w:val="2"/>
            <w:tcBorders>
              <w:top w:val="nil"/>
              <w:left w:val="nil"/>
              <w:bottom w:val="nil"/>
              <w:right w:val="nil"/>
            </w:tcBorders>
          </w:tcPr>
          <w:p w:rsidR="00975E37" w:rsidRDefault="00FE4CEB">
            <w:pPr>
              <w:spacing w:after="0" w:line="240" w:lineRule="auto"/>
              <w:rPr>
                <w:rFonts w:ascii="Times New Roman" w:hAnsi="Times New Roman"/>
                <w:b/>
                <w:bCs/>
                <w:szCs w:val="28"/>
              </w:rPr>
            </w:pPr>
            <w:r>
              <w:rPr>
                <w:rFonts w:ascii="Times New Roman" w:eastAsia="TimesNewRoman" w:hAnsi="Times New Roman" w:cs="Times New Roman"/>
                <w:szCs w:val="28"/>
              </w:rPr>
              <w:t>Время проведения практики</w:t>
            </w:r>
          </w:p>
        </w:tc>
        <w:tc>
          <w:tcPr>
            <w:tcW w:w="6237" w:type="dxa"/>
            <w:gridSpan w:val="8"/>
            <w:tcBorders>
              <w:top w:val="nil"/>
              <w:left w:val="nil"/>
              <w:right w:val="nil"/>
            </w:tcBorders>
          </w:tcPr>
          <w:p w:rsidR="00975E37" w:rsidRDefault="00975E37">
            <w:pPr>
              <w:widowControl w:val="0"/>
              <w:spacing w:after="0" w:line="240" w:lineRule="auto"/>
              <w:rPr>
                <w:rFonts w:ascii="Times New Roman" w:eastAsia="TimesNewRoman" w:hAnsi="Times New Roman"/>
                <w:b/>
                <w:szCs w:val="28"/>
              </w:rPr>
            </w:pPr>
          </w:p>
        </w:tc>
      </w:tr>
      <w:tr w:rsidR="00975E37">
        <w:tc>
          <w:tcPr>
            <w:tcW w:w="9321" w:type="dxa"/>
            <w:gridSpan w:val="10"/>
            <w:tcBorders>
              <w:top w:val="nil"/>
              <w:left w:val="nil"/>
              <w:bottom w:val="nil"/>
              <w:right w:val="nil"/>
            </w:tcBorders>
          </w:tcPr>
          <w:p w:rsidR="00975E37" w:rsidRDefault="00FE4CEB">
            <w:pPr>
              <w:widowControl w:val="0"/>
              <w:spacing w:after="0" w:line="240" w:lineRule="auto"/>
              <w:rPr>
                <w:rFonts w:ascii="Times New Roman" w:hAnsi="Times New Roman"/>
                <w:b/>
                <w:bCs/>
                <w:szCs w:val="28"/>
              </w:rPr>
            </w:pPr>
            <w:r>
              <w:rPr>
                <w:rFonts w:ascii="Times New Roman" w:eastAsia="TimesNewRoman" w:hAnsi="Times New Roman" w:cs="Times New Roman"/>
                <w:szCs w:val="28"/>
              </w:rPr>
              <w:t>Виды и объем работ</w:t>
            </w:r>
            <w:r>
              <w:rPr>
                <w:rFonts w:ascii="Times New Roman" w:eastAsia="Times New Roman" w:hAnsi="Times New Roman" w:cs="Times New Roman"/>
                <w:szCs w:val="28"/>
              </w:rPr>
              <w:t xml:space="preserve">, </w:t>
            </w:r>
            <w:r>
              <w:rPr>
                <w:rFonts w:ascii="Times New Roman" w:eastAsia="TimesNewRoman" w:hAnsi="Times New Roman" w:cs="Times New Roman"/>
                <w:szCs w:val="28"/>
              </w:rPr>
              <w:t>выполненные обучающимся во время практики</w:t>
            </w:r>
            <w:r>
              <w:rPr>
                <w:rFonts w:ascii="Times New Roman" w:eastAsia="Times New Roman" w:hAnsi="Times New Roman" w:cs="Times New Roman"/>
                <w:szCs w:val="28"/>
              </w:rPr>
              <w:t>:</w:t>
            </w:r>
          </w:p>
        </w:tc>
      </w:tr>
    </w:tbl>
    <w:tbl>
      <w:tblPr>
        <w:tblW w:w="9214" w:type="dxa"/>
        <w:tblInd w:w="221" w:type="dxa"/>
        <w:tblLayout w:type="fixed"/>
        <w:tblLook w:val="04A0"/>
      </w:tblPr>
      <w:tblGrid>
        <w:gridCol w:w="539"/>
        <w:gridCol w:w="6124"/>
        <w:gridCol w:w="851"/>
        <w:gridCol w:w="1700"/>
      </w:tblGrid>
      <w:tr w:rsidR="00975E37">
        <w:tc>
          <w:tcPr>
            <w:tcW w:w="539"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 п/п</w:t>
            </w:r>
          </w:p>
        </w:tc>
        <w:tc>
          <w:tcPr>
            <w:tcW w:w="6123"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Виды работ</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ind w:left="-109" w:right="-108"/>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Кол-во часов</w:t>
            </w:r>
          </w:p>
        </w:tc>
        <w:tc>
          <w:tcPr>
            <w:tcW w:w="1700"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ind w:left="-108"/>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Оценка качества</w:t>
            </w:r>
          </w:p>
          <w:p w:rsidR="00975E37" w:rsidRDefault="00FE4CEB">
            <w:pPr>
              <w:widowControl w:val="0"/>
              <w:spacing w:after="0"/>
              <w:ind w:left="-108"/>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выполнения работ</w:t>
            </w:r>
          </w:p>
        </w:tc>
      </w:tr>
      <w:tr w:rsidR="00975E37">
        <w:tc>
          <w:tcPr>
            <w:tcW w:w="539" w:type="dxa"/>
            <w:tcBorders>
              <w:top w:val="single" w:sz="4" w:space="0" w:color="000000"/>
              <w:left w:val="single" w:sz="4" w:space="0" w:color="000000"/>
              <w:bottom w:val="single" w:sz="4" w:space="0" w:color="000000"/>
              <w:right w:val="single" w:sz="4" w:space="0" w:color="000000"/>
            </w:tcBorders>
          </w:tcPr>
          <w:p w:rsidR="00975E37" w:rsidRDefault="00975E37" w:rsidP="00464EDB">
            <w:pPr>
              <w:widowControl w:val="0"/>
              <w:numPr>
                <w:ilvl w:val="0"/>
                <w:numId w:val="122"/>
              </w:numPr>
              <w:spacing w:after="0" w:line="240" w:lineRule="auto"/>
              <w:jc w:val="both"/>
              <w:rPr>
                <w:rFonts w:ascii="Times New Roman" w:eastAsia="TimesNewRoman" w:hAnsi="Times New Roman" w:cs="Times New Roman"/>
                <w:sz w:val="20"/>
                <w:szCs w:val="20"/>
              </w:rPr>
            </w:pPr>
          </w:p>
        </w:tc>
        <w:tc>
          <w:tcPr>
            <w:tcW w:w="6123" w:type="dxa"/>
            <w:tcBorders>
              <w:top w:val="single" w:sz="4" w:space="0" w:color="000000"/>
              <w:left w:val="single" w:sz="4" w:space="0" w:color="000000"/>
              <w:bottom w:val="single" w:sz="4" w:space="0" w:color="000000"/>
              <w:right w:val="single" w:sz="4" w:space="0" w:color="000000"/>
            </w:tcBorders>
          </w:tcPr>
          <w:p w:rsidR="00975E37" w:rsidRDefault="00FE4CEB">
            <w:pPr>
              <w:pStyle w:val="31"/>
              <w:shd w:val="clear" w:color="auto" w:fill="auto"/>
              <w:spacing w:after="0" w:line="240" w:lineRule="auto"/>
              <w:jc w:val="both"/>
              <w:rPr>
                <w:b/>
                <w:color w:val="auto"/>
                <w:sz w:val="20"/>
                <w:szCs w:val="20"/>
              </w:rPr>
            </w:pPr>
            <w:r>
              <w:rPr>
                <w:rStyle w:val="10pt"/>
                <w:rFonts w:eastAsia="Arial"/>
                <w:b/>
                <w:color w:val="auto"/>
              </w:rPr>
              <w:t>Сигналист</w:t>
            </w:r>
          </w:p>
          <w:p w:rsidR="00975E37" w:rsidRDefault="00FE4CEB">
            <w:pPr>
              <w:widowControl w:val="0"/>
              <w:spacing w:after="0" w:line="240" w:lineRule="auto"/>
              <w:ind w:left="11" w:right="28" w:hanging="11"/>
              <w:jc w:val="both"/>
              <w:rPr>
                <w:rStyle w:val="10pt"/>
                <w:rFonts w:eastAsiaTheme="minorEastAsia"/>
              </w:rPr>
            </w:pPr>
            <w:r>
              <w:rPr>
                <w:rStyle w:val="10pt"/>
                <w:rFonts w:eastAsiaTheme="minorEastAsia"/>
              </w:rPr>
              <w:lastRenderedPageBreak/>
              <w:t xml:space="preserve">Виды работ: </w:t>
            </w:r>
          </w:p>
          <w:p w:rsidR="00975E37" w:rsidRDefault="00FE4CEB">
            <w:pPr>
              <w:widowControl w:val="0"/>
              <w:spacing w:after="0" w:line="240" w:lineRule="auto"/>
              <w:ind w:left="11" w:right="28" w:hanging="11"/>
              <w:jc w:val="both"/>
              <w:rPr>
                <w:rStyle w:val="10pt"/>
                <w:rFonts w:eastAsiaTheme="minorEastAsia"/>
              </w:rPr>
            </w:pPr>
            <w:r>
              <w:rPr>
                <w:rStyle w:val="10pt"/>
                <w:rFonts w:eastAsiaTheme="minorEastAsia"/>
              </w:rPr>
              <w:t>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w:t>
            </w:r>
          </w:p>
          <w:p w:rsidR="00975E37" w:rsidRDefault="00FE4CEB">
            <w:pPr>
              <w:widowControl w:val="0"/>
              <w:spacing w:after="0" w:line="240" w:lineRule="auto"/>
              <w:ind w:left="11" w:right="28" w:hanging="11"/>
              <w:jc w:val="both"/>
              <w:rPr>
                <w:rStyle w:val="10pt"/>
                <w:rFonts w:eastAsiaTheme="minorEastAsia"/>
              </w:rPr>
            </w:pPr>
            <w:r>
              <w:rPr>
                <w:rStyle w:val="10pt"/>
                <w:rFonts w:eastAsiaTheme="minorEastAsia"/>
              </w:rPr>
              <w:t>Снятие механизированных средств закрепления и уборка тормозных башмаков перед отправлением поезда при производстве маневровой работы.</w:t>
            </w:r>
          </w:p>
          <w:p w:rsidR="00975E37" w:rsidRDefault="00FE4CEB">
            <w:pPr>
              <w:widowControl w:val="0"/>
              <w:spacing w:after="0" w:line="240" w:lineRule="auto"/>
              <w:ind w:left="11" w:right="28" w:hanging="11"/>
              <w:jc w:val="both"/>
              <w:rPr>
                <w:rStyle w:val="10pt"/>
                <w:rFonts w:eastAsiaTheme="minorEastAsia"/>
              </w:rPr>
            </w:pPr>
            <w:r>
              <w:rPr>
                <w:rStyle w:val="10pt"/>
                <w:rFonts w:eastAsiaTheme="minorEastAsia"/>
              </w:rPr>
              <w:t>Контроль за техническим состоянием механизированных средств закрепления подвижного состава и исправностью тормозных башмаков.</w:t>
            </w:r>
          </w:p>
          <w:p w:rsidR="00975E37" w:rsidRDefault="00FE4CEB">
            <w:pPr>
              <w:widowControl w:val="0"/>
              <w:spacing w:after="0" w:line="240" w:lineRule="auto"/>
              <w:ind w:left="11" w:right="28" w:hanging="11"/>
              <w:jc w:val="both"/>
              <w:rPr>
                <w:rStyle w:val="10pt"/>
                <w:rFonts w:eastAsiaTheme="minorEastAsia"/>
              </w:rPr>
            </w:pPr>
            <w:r>
              <w:rPr>
                <w:rStyle w:val="10pt"/>
                <w:rFonts w:eastAsiaTheme="minorEastAsia"/>
              </w:rPr>
              <w:t>Контроль за правильной остановкой состава в установленных местах для обеспечения механизированного закрепления.</w:t>
            </w:r>
          </w:p>
          <w:p w:rsidR="00975E37" w:rsidRDefault="00FE4CEB">
            <w:pPr>
              <w:widowControl w:val="0"/>
              <w:spacing w:after="0" w:line="240" w:lineRule="auto"/>
              <w:ind w:right="28"/>
              <w:jc w:val="both"/>
              <w:rPr>
                <w:rStyle w:val="10pt"/>
                <w:rFonts w:eastAsiaTheme="minorEastAsia"/>
              </w:rPr>
            </w:pPr>
            <w:r>
              <w:rPr>
                <w:rStyle w:val="10pt"/>
                <w:rFonts w:eastAsiaTheme="minorEastAsia"/>
              </w:rPr>
              <w:t>Проверка свободности пути.</w:t>
            </w:r>
          </w:p>
          <w:p w:rsidR="00975E37" w:rsidRDefault="00FE4CEB">
            <w:pPr>
              <w:widowControl w:val="0"/>
              <w:spacing w:after="0" w:line="240" w:lineRule="auto"/>
              <w:ind w:right="28"/>
              <w:jc w:val="both"/>
              <w:rPr>
                <w:rFonts w:ascii="Times New Roman" w:hAnsi="Times New Roman" w:cs="Times New Roman"/>
                <w:sz w:val="20"/>
                <w:szCs w:val="20"/>
                <w:shd w:val="clear" w:color="auto" w:fill="FFFFFF"/>
              </w:rPr>
            </w:pPr>
            <w:r>
              <w:rPr>
                <w:rStyle w:val="10pt"/>
                <w:rFonts w:eastAsiaTheme="minorEastAsia"/>
              </w:rPr>
              <w:t>Перевод курбелем централизованных стрелок.</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1" w:right="28" w:hanging="11"/>
              <w:jc w:val="center"/>
              <w:rPr>
                <w:rFonts w:ascii="Times New Roman" w:hAnsi="Times New Roman" w:cs="Times New Roman"/>
                <w:bCs/>
                <w:sz w:val="20"/>
                <w:szCs w:val="20"/>
              </w:rPr>
            </w:pPr>
            <w:r>
              <w:rPr>
                <w:rFonts w:ascii="Times New Roman" w:hAnsi="Times New Roman" w:cs="Times New Roman"/>
                <w:bCs/>
                <w:sz w:val="20"/>
                <w:szCs w:val="20"/>
              </w:rPr>
              <w:lastRenderedPageBreak/>
              <w:t>72</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widowControl w:val="0"/>
              <w:spacing w:after="0" w:line="240" w:lineRule="auto"/>
              <w:jc w:val="both"/>
              <w:rPr>
                <w:rFonts w:ascii="Times New Roman" w:eastAsia="TimesNewRoman" w:hAnsi="Times New Roman" w:cs="Times New Roman"/>
                <w:sz w:val="20"/>
                <w:szCs w:val="20"/>
              </w:rPr>
            </w:pPr>
          </w:p>
        </w:tc>
      </w:tr>
      <w:tr w:rsidR="00975E37">
        <w:tc>
          <w:tcPr>
            <w:tcW w:w="539" w:type="dxa"/>
            <w:tcBorders>
              <w:top w:val="single" w:sz="4" w:space="0" w:color="000000"/>
              <w:left w:val="single" w:sz="4" w:space="0" w:color="000000"/>
              <w:bottom w:val="single" w:sz="4" w:space="0" w:color="000000"/>
              <w:right w:val="single" w:sz="4" w:space="0" w:color="000000"/>
            </w:tcBorders>
          </w:tcPr>
          <w:p w:rsidR="00975E37" w:rsidRDefault="00975E37" w:rsidP="00464EDB">
            <w:pPr>
              <w:widowControl w:val="0"/>
              <w:numPr>
                <w:ilvl w:val="0"/>
                <w:numId w:val="122"/>
              </w:numPr>
              <w:spacing w:after="0" w:line="240" w:lineRule="auto"/>
              <w:jc w:val="both"/>
              <w:rPr>
                <w:rFonts w:ascii="Times New Roman" w:eastAsia="TimesNewRoman" w:hAnsi="Times New Roman" w:cs="Times New Roman"/>
                <w:sz w:val="20"/>
                <w:szCs w:val="20"/>
              </w:rPr>
            </w:pPr>
          </w:p>
        </w:tc>
        <w:tc>
          <w:tcPr>
            <w:tcW w:w="612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pStyle w:val="31"/>
              <w:shd w:val="clear" w:color="auto" w:fill="auto"/>
              <w:spacing w:after="0" w:line="240" w:lineRule="auto"/>
              <w:jc w:val="both"/>
              <w:rPr>
                <w:b/>
                <w:color w:val="auto"/>
                <w:sz w:val="20"/>
                <w:szCs w:val="20"/>
              </w:rPr>
            </w:pPr>
            <w:r>
              <w:rPr>
                <w:rStyle w:val="10pt"/>
                <w:rFonts w:eastAsia="Arial"/>
                <w:b/>
                <w:color w:val="auto"/>
              </w:rPr>
              <w:t>Составитель поездов</w:t>
            </w:r>
          </w:p>
          <w:p w:rsidR="00975E37" w:rsidRDefault="00FE4CEB">
            <w:pPr>
              <w:widowControl w:val="0"/>
              <w:spacing w:after="0" w:line="240" w:lineRule="auto"/>
              <w:ind w:left="11" w:right="28" w:hanging="11"/>
              <w:jc w:val="both"/>
              <w:rPr>
                <w:rStyle w:val="10pt"/>
                <w:rFonts w:eastAsiaTheme="minorEastAsia"/>
              </w:rPr>
            </w:pPr>
            <w:r>
              <w:rPr>
                <w:rStyle w:val="10pt"/>
                <w:rFonts w:eastAsiaTheme="minorEastAsia"/>
              </w:rPr>
              <w:t>Виды работ:</w:t>
            </w:r>
          </w:p>
          <w:p w:rsidR="00975E37" w:rsidRDefault="00FE4CEB">
            <w:pPr>
              <w:widowControl w:val="0"/>
              <w:spacing w:after="0" w:line="240" w:lineRule="auto"/>
              <w:ind w:left="11" w:right="28" w:hanging="11"/>
              <w:jc w:val="both"/>
              <w:rPr>
                <w:rStyle w:val="10pt"/>
                <w:rFonts w:eastAsiaTheme="minorEastAsia"/>
              </w:rPr>
            </w:pPr>
            <w:r>
              <w:rPr>
                <w:rStyle w:val="10pt"/>
                <w:rFonts w:eastAsiaTheme="minorEastAsia"/>
                <w:b/>
              </w:rPr>
              <w:t>В/02.2:</w:t>
            </w:r>
            <w:r>
              <w:rPr>
                <w:rStyle w:val="10pt"/>
                <w:rFonts w:eastAsiaTheme="minorEastAsia"/>
              </w:rPr>
              <w:t>Получение задания на маневровую работу в малодеятельных районах железнодорожного транспорта необщего пользования.</w:t>
            </w:r>
          </w:p>
          <w:p w:rsidR="00975E37" w:rsidRDefault="00FE4CEB">
            <w:pPr>
              <w:widowControl w:val="0"/>
              <w:spacing w:after="0" w:line="240" w:lineRule="auto"/>
              <w:ind w:left="11" w:right="28" w:hanging="11"/>
              <w:jc w:val="both"/>
              <w:rPr>
                <w:rStyle w:val="10pt"/>
                <w:rFonts w:eastAsiaTheme="minorEastAsia"/>
              </w:rPr>
            </w:pPr>
            <w:r>
              <w:rPr>
                <w:rStyle w:val="10pt"/>
                <w:rFonts w:eastAsiaTheme="minorEastAsia"/>
              </w:rPr>
              <w:t>Опробование автоматических тормозов составов (групп вагонов, специального железнодорожного подвижного состава) при производстве маневровой работы в малодеятельных районах железнодорожного транспорта необщего пользования.</w:t>
            </w:r>
          </w:p>
          <w:p w:rsidR="00975E37" w:rsidRDefault="00FE4CEB">
            <w:pPr>
              <w:widowControl w:val="0"/>
              <w:spacing w:after="0" w:line="240" w:lineRule="auto"/>
              <w:ind w:left="11" w:right="28" w:hanging="11"/>
              <w:jc w:val="both"/>
              <w:rPr>
                <w:rStyle w:val="10pt"/>
                <w:rFonts w:eastAsiaTheme="minorEastAsia"/>
              </w:rPr>
            </w:pPr>
            <w:r>
              <w:rPr>
                <w:rStyle w:val="10pt"/>
                <w:rFonts w:eastAsiaTheme="minorEastAsia"/>
              </w:rPr>
              <w:t>Закрепление составов (групп вагонов, специального железнодорожного подвижного состава) в малодеятельных районах железнодорожного транспорта необщего пользования средствами закрепления.</w:t>
            </w:r>
          </w:p>
          <w:p w:rsidR="00975E37" w:rsidRDefault="00FE4CEB">
            <w:pPr>
              <w:widowControl w:val="0"/>
              <w:spacing w:after="0" w:line="240" w:lineRule="auto"/>
              <w:ind w:left="11" w:right="28" w:hanging="11"/>
              <w:jc w:val="both"/>
              <w:rPr>
                <w:rStyle w:val="10pt"/>
                <w:rFonts w:eastAsiaTheme="minorEastAsia"/>
              </w:rPr>
            </w:pPr>
            <w:r>
              <w:rPr>
                <w:rStyle w:val="10pt"/>
                <w:rFonts w:eastAsiaTheme="minorEastAsia"/>
              </w:rPr>
              <w:t>Снятие средств закрепления из-под составов (групп вагонов, специального железнодорожного подвижного состава) в малодеятельных районах железнодорожного транспорта необщего пользования.</w:t>
            </w:r>
          </w:p>
          <w:p w:rsidR="00975E37" w:rsidRDefault="00FE4CEB">
            <w:pPr>
              <w:widowControl w:val="0"/>
              <w:spacing w:after="0" w:line="240" w:lineRule="auto"/>
              <w:ind w:left="11" w:right="28" w:hanging="11"/>
              <w:jc w:val="both"/>
              <w:rPr>
                <w:rStyle w:val="10pt"/>
                <w:rFonts w:eastAsiaTheme="minorEastAsia"/>
              </w:rPr>
            </w:pPr>
            <w:r>
              <w:rPr>
                <w:rStyle w:val="10pt"/>
                <w:rFonts w:eastAsiaTheme="minorEastAsia"/>
              </w:rPr>
              <w:t>Перевод нецентрализованных стрелок, не обслуживаемых дежурными стрелочных постов, при выполнении маневровой работы в малодеятельных районах железнодорожного транспорта необщего пользования.</w:t>
            </w:r>
          </w:p>
          <w:p w:rsidR="00975E37" w:rsidRDefault="00FE4CEB">
            <w:pPr>
              <w:widowControl w:val="0"/>
              <w:spacing w:after="0" w:line="240" w:lineRule="auto"/>
              <w:ind w:left="11" w:right="28" w:hanging="11"/>
              <w:jc w:val="both"/>
              <w:rPr>
                <w:rFonts w:ascii="Times New Roman" w:eastAsia="Times New Roman" w:hAnsi="Times New Roman" w:cs="Times New Roman"/>
                <w:sz w:val="20"/>
                <w:szCs w:val="20"/>
              </w:rPr>
            </w:pPr>
            <w:r>
              <w:rPr>
                <w:rStyle w:val="10pt"/>
                <w:rFonts w:eastAsiaTheme="minorEastAsia"/>
              </w:rPr>
              <w:t>Перевод централизованных стрелок, переданных на местное управление, при выполнении маневровой работы в малодеятельных районах железнодорожного транспорта необщего пользования.</w:t>
            </w:r>
          </w:p>
        </w:tc>
        <w:tc>
          <w:tcPr>
            <w:tcW w:w="851" w:type="dxa"/>
            <w:tcBorders>
              <w:top w:val="single" w:sz="4" w:space="0" w:color="000000"/>
              <w:left w:val="single" w:sz="4" w:space="0" w:color="000000"/>
              <w:bottom w:val="single" w:sz="4" w:space="0" w:color="000000"/>
              <w:right w:val="single" w:sz="4" w:space="0" w:color="000000"/>
            </w:tcBorders>
          </w:tcPr>
          <w:p w:rsidR="00975E37" w:rsidRDefault="00C25FAC">
            <w:pPr>
              <w:widowControl w:val="0"/>
              <w:spacing w:after="0" w:line="240" w:lineRule="auto"/>
              <w:ind w:left="11" w:right="28" w:hanging="11"/>
              <w:jc w:val="center"/>
              <w:rPr>
                <w:rFonts w:ascii="Times New Roman" w:hAnsi="Times New Roman" w:cs="Times New Roman"/>
                <w:bCs/>
                <w:sz w:val="20"/>
                <w:szCs w:val="20"/>
              </w:rPr>
            </w:pPr>
            <w:r>
              <w:rPr>
                <w:rFonts w:ascii="Times New Roman" w:hAnsi="Times New Roman" w:cs="Times New Roman"/>
                <w:bCs/>
                <w:sz w:val="20"/>
                <w:szCs w:val="20"/>
              </w:rPr>
              <w:t>72</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widowControl w:val="0"/>
              <w:spacing w:after="0" w:line="240" w:lineRule="auto"/>
              <w:jc w:val="both"/>
              <w:rPr>
                <w:rFonts w:ascii="Times New Roman" w:eastAsia="TimesNewRoman" w:hAnsi="Times New Roman" w:cs="Times New Roman"/>
                <w:sz w:val="20"/>
                <w:szCs w:val="20"/>
              </w:rPr>
            </w:pPr>
          </w:p>
        </w:tc>
      </w:tr>
      <w:tr w:rsidR="00975E37">
        <w:tc>
          <w:tcPr>
            <w:tcW w:w="539" w:type="dxa"/>
            <w:tcBorders>
              <w:top w:val="single" w:sz="4" w:space="0" w:color="000000"/>
              <w:left w:val="single" w:sz="4" w:space="0" w:color="000000"/>
              <w:bottom w:val="single" w:sz="4" w:space="0" w:color="000000"/>
              <w:right w:val="single" w:sz="4" w:space="0" w:color="000000"/>
            </w:tcBorders>
          </w:tcPr>
          <w:p w:rsidR="00975E37" w:rsidRDefault="00975E37" w:rsidP="00464EDB">
            <w:pPr>
              <w:widowControl w:val="0"/>
              <w:numPr>
                <w:ilvl w:val="0"/>
                <w:numId w:val="122"/>
              </w:numPr>
              <w:tabs>
                <w:tab w:val="left" w:pos="0"/>
              </w:tabs>
              <w:spacing w:after="0" w:line="240" w:lineRule="auto"/>
              <w:jc w:val="both"/>
              <w:rPr>
                <w:rFonts w:ascii="Times New Roman" w:eastAsia="TimesNewRoman" w:hAnsi="Times New Roman" w:cs="Times New Roman"/>
                <w:sz w:val="20"/>
                <w:szCs w:val="20"/>
              </w:rPr>
            </w:pPr>
          </w:p>
        </w:tc>
        <w:tc>
          <w:tcPr>
            <w:tcW w:w="612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right="28"/>
              <w:jc w:val="both"/>
              <w:rPr>
                <w:rFonts w:ascii="Times New Roman" w:eastAsia="Times New Roman" w:hAnsi="Times New Roman" w:cs="Times New Roman"/>
                <w:b/>
                <w:w w:val="103"/>
                <w:sz w:val="20"/>
                <w:szCs w:val="20"/>
              </w:rPr>
            </w:pPr>
            <w:r>
              <w:rPr>
                <w:rFonts w:ascii="Times New Roman" w:eastAsia="Times New Roman" w:hAnsi="Times New Roman" w:cs="Times New Roman"/>
                <w:b/>
                <w:w w:val="103"/>
                <w:sz w:val="20"/>
                <w:szCs w:val="20"/>
              </w:rPr>
              <w:t>Оператор сортировочной горки</w:t>
            </w:r>
          </w:p>
          <w:p w:rsidR="00975E37" w:rsidRDefault="00FE4CEB">
            <w:pPr>
              <w:widowControl w:val="0"/>
              <w:spacing w:after="0" w:line="240" w:lineRule="auto"/>
              <w:ind w:left="11" w:right="28" w:hanging="11"/>
              <w:jc w:val="both"/>
              <w:rPr>
                <w:rFonts w:ascii="Times New Roman" w:eastAsia="Times New Roman" w:hAnsi="Times New Roman" w:cs="Times New Roman"/>
                <w:spacing w:val="-3"/>
                <w:sz w:val="20"/>
                <w:szCs w:val="20"/>
              </w:rPr>
            </w:pPr>
            <w:r>
              <w:rPr>
                <w:rFonts w:ascii="Times New Roman" w:eastAsia="Times New Roman" w:hAnsi="Times New Roman" w:cs="Times New Roman"/>
                <w:spacing w:val="-3"/>
                <w:sz w:val="20"/>
                <w:szCs w:val="20"/>
              </w:rPr>
              <w:t xml:space="preserve">Виды работ: </w:t>
            </w:r>
          </w:p>
          <w:p w:rsidR="00975E37" w:rsidRDefault="00FE4CEB">
            <w:pPr>
              <w:widowControl w:val="0"/>
              <w:spacing w:after="0" w:line="240" w:lineRule="auto"/>
              <w:ind w:left="11" w:right="28" w:hanging="11"/>
              <w:jc w:val="both"/>
              <w:rPr>
                <w:rFonts w:ascii="Times New Roman" w:eastAsia="Times New Roman" w:hAnsi="Times New Roman" w:cs="Times New Roman"/>
                <w:spacing w:val="-3"/>
                <w:sz w:val="20"/>
                <w:szCs w:val="20"/>
              </w:rPr>
            </w:pPr>
            <w:r>
              <w:rPr>
                <w:rFonts w:ascii="Times New Roman" w:eastAsia="Times New Roman" w:hAnsi="Times New Roman" w:cs="Times New Roman"/>
                <w:b/>
                <w:spacing w:val="-3"/>
                <w:sz w:val="20"/>
                <w:szCs w:val="20"/>
                <w:lang w:val="en-US"/>
              </w:rPr>
              <w:t>D</w:t>
            </w:r>
            <w:r>
              <w:rPr>
                <w:rFonts w:ascii="Times New Roman" w:eastAsia="Times New Roman" w:hAnsi="Times New Roman" w:cs="Times New Roman"/>
                <w:b/>
                <w:spacing w:val="-3"/>
                <w:sz w:val="20"/>
                <w:szCs w:val="20"/>
              </w:rPr>
              <w:t>/01.3:</w:t>
            </w:r>
            <w:r>
              <w:rPr>
                <w:rFonts w:ascii="Times New Roman" w:eastAsia="Times New Roman" w:hAnsi="Times New Roman" w:cs="Times New Roman"/>
                <w:spacing w:val="-3"/>
                <w:sz w:val="20"/>
                <w:szCs w:val="20"/>
              </w:rPr>
              <w:t xml:space="preserve"> Перевод централизованных стрелок для приготовления маршрутов следования отцепов в процессе роспуска составов и маневровых передвижений в горловине сортировочного парка. </w:t>
            </w:r>
          </w:p>
          <w:p w:rsidR="00975E37" w:rsidRDefault="00FE4CEB">
            <w:pPr>
              <w:widowControl w:val="0"/>
              <w:spacing w:after="0" w:line="240" w:lineRule="auto"/>
              <w:ind w:left="11" w:right="28" w:hanging="11"/>
              <w:jc w:val="both"/>
              <w:rPr>
                <w:rFonts w:ascii="Times New Roman" w:eastAsia="Times New Roman" w:hAnsi="Times New Roman" w:cs="Times New Roman"/>
                <w:spacing w:val="-3"/>
                <w:sz w:val="20"/>
                <w:szCs w:val="20"/>
              </w:rPr>
            </w:pPr>
            <w:r>
              <w:rPr>
                <w:rFonts w:ascii="Times New Roman" w:eastAsia="Times New Roman" w:hAnsi="Times New Roman" w:cs="Times New Roman"/>
                <w:spacing w:val="-3"/>
                <w:sz w:val="20"/>
                <w:szCs w:val="20"/>
              </w:rPr>
              <w:t xml:space="preserve">Управление сигналами в процессе роспуска составов и маневровых передвижений в горловине сортировочного парка. </w:t>
            </w:r>
          </w:p>
          <w:p w:rsidR="00975E37" w:rsidRDefault="00FE4CEB">
            <w:pPr>
              <w:widowControl w:val="0"/>
              <w:spacing w:after="0" w:line="240" w:lineRule="auto"/>
              <w:ind w:left="11" w:right="28" w:hanging="11"/>
              <w:jc w:val="both"/>
              <w:rPr>
                <w:rFonts w:ascii="Times New Roman" w:eastAsia="Times New Roman" w:hAnsi="Times New Roman" w:cs="Times New Roman"/>
                <w:spacing w:val="-3"/>
                <w:sz w:val="20"/>
                <w:szCs w:val="20"/>
              </w:rPr>
            </w:pPr>
            <w:r>
              <w:rPr>
                <w:rFonts w:ascii="Times New Roman" w:eastAsia="Times New Roman" w:hAnsi="Times New Roman" w:cs="Times New Roman"/>
                <w:spacing w:val="-3"/>
                <w:sz w:val="20"/>
                <w:szCs w:val="20"/>
              </w:rPr>
              <w:t xml:space="preserve">Проверка свободности стрелочных переводов от железнодорожного подвижного состава по индикации на аппарате управления. </w:t>
            </w:r>
          </w:p>
          <w:p w:rsidR="00975E37" w:rsidRDefault="00FE4CEB">
            <w:pPr>
              <w:widowControl w:val="0"/>
              <w:spacing w:after="0" w:line="240" w:lineRule="auto"/>
              <w:ind w:left="11" w:right="28" w:hanging="11"/>
              <w:jc w:val="both"/>
              <w:rPr>
                <w:rFonts w:ascii="Times New Roman" w:eastAsia="Times New Roman" w:hAnsi="Times New Roman" w:cs="Times New Roman"/>
                <w:spacing w:val="-3"/>
                <w:sz w:val="20"/>
                <w:szCs w:val="20"/>
              </w:rPr>
            </w:pPr>
            <w:r>
              <w:rPr>
                <w:rFonts w:ascii="Times New Roman" w:eastAsia="Times New Roman" w:hAnsi="Times New Roman" w:cs="Times New Roman"/>
                <w:spacing w:val="-3"/>
                <w:sz w:val="20"/>
                <w:szCs w:val="20"/>
              </w:rPr>
              <w:t xml:space="preserve">Проверка свободности пути от железнодорожного подвижного состава по индикации на аппарате управления. </w:t>
            </w:r>
          </w:p>
          <w:p w:rsidR="00975E37" w:rsidRDefault="00FE4CEB">
            <w:pPr>
              <w:widowControl w:val="0"/>
              <w:spacing w:after="0" w:line="240" w:lineRule="auto"/>
              <w:ind w:left="11" w:right="28" w:hanging="11"/>
              <w:jc w:val="both"/>
              <w:rPr>
                <w:rFonts w:ascii="Times New Roman" w:eastAsia="Times New Roman" w:hAnsi="Times New Roman" w:cs="Times New Roman"/>
                <w:spacing w:val="-3"/>
                <w:sz w:val="20"/>
                <w:szCs w:val="20"/>
              </w:rPr>
            </w:pPr>
            <w:r>
              <w:rPr>
                <w:rFonts w:ascii="Times New Roman" w:eastAsia="Times New Roman" w:hAnsi="Times New Roman" w:cs="Times New Roman"/>
                <w:spacing w:val="-3"/>
                <w:sz w:val="20"/>
                <w:szCs w:val="20"/>
              </w:rPr>
              <w:t xml:space="preserve">Уборка рабочего места. </w:t>
            </w:r>
          </w:p>
          <w:p w:rsidR="00975E37" w:rsidRDefault="00FE4CEB">
            <w:pPr>
              <w:widowControl w:val="0"/>
              <w:spacing w:after="0" w:line="240" w:lineRule="auto"/>
              <w:ind w:left="11" w:right="28" w:hanging="11"/>
              <w:jc w:val="both"/>
              <w:rPr>
                <w:rFonts w:ascii="Times New Roman" w:eastAsia="Times New Roman" w:hAnsi="Times New Roman" w:cs="Times New Roman"/>
                <w:w w:val="103"/>
                <w:sz w:val="20"/>
                <w:szCs w:val="20"/>
              </w:rPr>
            </w:pPr>
            <w:r>
              <w:rPr>
                <w:rFonts w:ascii="Times New Roman" w:eastAsia="Times New Roman" w:hAnsi="Times New Roman" w:cs="Times New Roman"/>
                <w:spacing w:val="-3"/>
                <w:sz w:val="20"/>
                <w:szCs w:val="20"/>
              </w:rPr>
              <w:t>Ведение установленной технической документации.</w:t>
            </w:r>
          </w:p>
        </w:tc>
        <w:tc>
          <w:tcPr>
            <w:tcW w:w="851" w:type="dxa"/>
            <w:tcBorders>
              <w:top w:val="single" w:sz="4" w:space="0" w:color="000000"/>
              <w:left w:val="single" w:sz="4" w:space="0" w:color="000000"/>
              <w:bottom w:val="single" w:sz="4" w:space="0" w:color="000000"/>
              <w:right w:val="single" w:sz="4" w:space="0" w:color="000000"/>
            </w:tcBorders>
          </w:tcPr>
          <w:p w:rsidR="00975E37" w:rsidRDefault="00C25FAC">
            <w:pPr>
              <w:widowControl w:val="0"/>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72</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widowControl w:val="0"/>
              <w:spacing w:after="0" w:line="240" w:lineRule="auto"/>
              <w:jc w:val="both"/>
              <w:rPr>
                <w:rFonts w:ascii="Times New Roman" w:eastAsia="TimesNewRoman" w:hAnsi="Times New Roman" w:cs="Times New Roman"/>
                <w:sz w:val="20"/>
                <w:szCs w:val="20"/>
              </w:rPr>
            </w:pPr>
          </w:p>
        </w:tc>
      </w:tr>
      <w:tr w:rsidR="00975E37">
        <w:tc>
          <w:tcPr>
            <w:tcW w:w="539" w:type="dxa"/>
            <w:tcBorders>
              <w:top w:val="single" w:sz="4" w:space="0" w:color="000000"/>
              <w:left w:val="single" w:sz="4" w:space="0" w:color="000000"/>
              <w:bottom w:val="single" w:sz="4" w:space="0" w:color="000000"/>
              <w:right w:val="single" w:sz="4" w:space="0" w:color="000000"/>
            </w:tcBorders>
          </w:tcPr>
          <w:p w:rsidR="00975E37" w:rsidRDefault="00975E37" w:rsidP="00464EDB">
            <w:pPr>
              <w:widowControl w:val="0"/>
              <w:numPr>
                <w:ilvl w:val="0"/>
                <w:numId w:val="122"/>
              </w:numPr>
              <w:tabs>
                <w:tab w:val="left" w:pos="0"/>
              </w:tabs>
              <w:spacing w:after="0" w:line="240" w:lineRule="auto"/>
              <w:jc w:val="both"/>
              <w:rPr>
                <w:rFonts w:ascii="Times New Roman" w:eastAsia="TimesNewRoman" w:hAnsi="Times New Roman" w:cs="Times New Roman"/>
                <w:sz w:val="20"/>
                <w:szCs w:val="20"/>
              </w:rPr>
            </w:pPr>
          </w:p>
        </w:tc>
        <w:tc>
          <w:tcPr>
            <w:tcW w:w="612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right="28"/>
              <w:jc w:val="both"/>
              <w:rPr>
                <w:rFonts w:ascii="Times New Roman" w:eastAsia="Times New Roman" w:hAnsi="Times New Roman" w:cs="Times New Roman"/>
                <w:b/>
                <w:w w:val="103"/>
                <w:sz w:val="20"/>
                <w:szCs w:val="20"/>
              </w:rPr>
            </w:pPr>
            <w:r>
              <w:rPr>
                <w:rFonts w:ascii="Times New Roman" w:eastAsia="Times New Roman" w:hAnsi="Times New Roman" w:cs="Times New Roman"/>
                <w:b/>
                <w:w w:val="103"/>
                <w:sz w:val="20"/>
                <w:szCs w:val="20"/>
              </w:rPr>
              <w:t>Оператор поста централизации</w:t>
            </w:r>
          </w:p>
          <w:p w:rsidR="00975E37" w:rsidRDefault="00FE4CEB">
            <w:pPr>
              <w:widowControl w:val="0"/>
              <w:spacing w:after="0" w:line="240" w:lineRule="auto"/>
              <w:ind w:left="11" w:right="28" w:hanging="11"/>
              <w:jc w:val="both"/>
              <w:rPr>
                <w:rFonts w:ascii="Times New Roman" w:eastAsia="Times New Roman" w:hAnsi="Times New Roman" w:cs="Times New Roman"/>
                <w:spacing w:val="-3"/>
                <w:sz w:val="20"/>
                <w:szCs w:val="20"/>
              </w:rPr>
            </w:pPr>
            <w:r>
              <w:rPr>
                <w:rFonts w:ascii="Times New Roman" w:eastAsia="Times New Roman" w:hAnsi="Times New Roman" w:cs="Times New Roman"/>
                <w:spacing w:val="-3"/>
                <w:sz w:val="20"/>
                <w:szCs w:val="20"/>
              </w:rPr>
              <w:t xml:space="preserve">Виды работ: </w:t>
            </w:r>
          </w:p>
          <w:p w:rsidR="00975E37" w:rsidRDefault="00FE4CEB">
            <w:pPr>
              <w:widowControl w:val="0"/>
              <w:spacing w:after="0" w:line="240" w:lineRule="auto"/>
              <w:ind w:left="11" w:right="28" w:hanging="11"/>
              <w:jc w:val="both"/>
              <w:rPr>
                <w:rFonts w:ascii="Times New Roman" w:eastAsia="Times New Roman" w:hAnsi="Times New Roman" w:cs="Times New Roman"/>
                <w:spacing w:val="-4"/>
                <w:sz w:val="20"/>
                <w:szCs w:val="20"/>
              </w:rPr>
            </w:pPr>
            <w:r>
              <w:rPr>
                <w:rFonts w:ascii="Times New Roman" w:eastAsia="Times New Roman" w:hAnsi="Times New Roman" w:cs="Times New Roman"/>
                <w:b/>
                <w:spacing w:val="-4"/>
                <w:sz w:val="20"/>
                <w:szCs w:val="20"/>
              </w:rPr>
              <w:t>В/01.2:</w:t>
            </w:r>
            <w:r>
              <w:rPr>
                <w:rFonts w:ascii="Times New Roman" w:eastAsia="Times New Roman" w:hAnsi="Times New Roman" w:cs="Times New Roman"/>
                <w:spacing w:val="-4"/>
                <w:sz w:val="20"/>
                <w:szCs w:val="20"/>
              </w:rPr>
              <w:t xml:space="preserve"> Перевод централизованных стрелок с аппарата управления поста централизации или пульта местного управления стрелочными переводами и сигналами для приготовления маршрутов маневровых передвижений вагонов и составов в обслуживаемом районе железнодорожной станции. </w:t>
            </w:r>
          </w:p>
          <w:p w:rsidR="00975E37" w:rsidRDefault="00FE4CEB">
            <w:pPr>
              <w:widowControl w:val="0"/>
              <w:spacing w:after="0" w:line="240" w:lineRule="auto"/>
              <w:ind w:left="11" w:right="28" w:hanging="11"/>
              <w:jc w:val="both"/>
              <w:rPr>
                <w:rFonts w:ascii="Times New Roman" w:eastAsia="Times New Roman" w:hAnsi="Times New Roman" w:cs="Times New Roman"/>
                <w:spacing w:val="-4"/>
                <w:sz w:val="20"/>
                <w:szCs w:val="20"/>
              </w:rPr>
            </w:pPr>
            <w:r>
              <w:rPr>
                <w:rFonts w:ascii="Times New Roman" w:eastAsia="Times New Roman" w:hAnsi="Times New Roman" w:cs="Times New Roman"/>
                <w:spacing w:val="-4"/>
                <w:sz w:val="20"/>
                <w:szCs w:val="20"/>
              </w:rPr>
              <w:t xml:space="preserve">Управление сигналами для передвижения составов и вагонов в обслуживаемом маневровом районе железнодорожной станции. </w:t>
            </w:r>
          </w:p>
          <w:p w:rsidR="00975E37" w:rsidRDefault="00FE4CEB">
            <w:pPr>
              <w:widowControl w:val="0"/>
              <w:spacing w:after="0" w:line="240" w:lineRule="auto"/>
              <w:ind w:left="11" w:right="28" w:hanging="11"/>
              <w:jc w:val="both"/>
              <w:rPr>
                <w:rFonts w:ascii="Times New Roman" w:eastAsia="Times New Roman" w:hAnsi="Times New Roman" w:cs="Times New Roman"/>
                <w:spacing w:val="-4"/>
                <w:sz w:val="20"/>
                <w:szCs w:val="20"/>
              </w:rPr>
            </w:pPr>
            <w:r>
              <w:rPr>
                <w:rFonts w:ascii="Times New Roman" w:eastAsia="Times New Roman" w:hAnsi="Times New Roman" w:cs="Times New Roman"/>
                <w:spacing w:val="-4"/>
                <w:sz w:val="20"/>
                <w:szCs w:val="20"/>
              </w:rPr>
              <w:t xml:space="preserve">Проверка свободности стрелочных переводов от железнодорожного подвижного состава по индикации на аппарате управления. </w:t>
            </w:r>
          </w:p>
          <w:p w:rsidR="00975E37" w:rsidRDefault="00FE4CEB">
            <w:pPr>
              <w:widowControl w:val="0"/>
              <w:spacing w:after="0" w:line="240" w:lineRule="auto"/>
              <w:ind w:left="11" w:right="28" w:hanging="11"/>
              <w:jc w:val="both"/>
              <w:rPr>
                <w:rFonts w:ascii="Times New Roman" w:eastAsia="Times New Roman" w:hAnsi="Times New Roman" w:cs="Times New Roman"/>
                <w:spacing w:val="-4"/>
                <w:sz w:val="20"/>
                <w:szCs w:val="20"/>
              </w:rPr>
            </w:pPr>
            <w:r>
              <w:rPr>
                <w:rFonts w:ascii="Times New Roman" w:eastAsia="Times New Roman" w:hAnsi="Times New Roman" w:cs="Times New Roman"/>
                <w:spacing w:val="-4"/>
                <w:sz w:val="20"/>
                <w:szCs w:val="20"/>
              </w:rPr>
              <w:t xml:space="preserve">Проверка свободности пути от железнодорожного подвижного состава </w:t>
            </w:r>
            <w:r>
              <w:rPr>
                <w:rFonts w:ascii="Times New Roman" w:eastAsia="Times New Roman" w:hAnsi="Times New Roman" w:cs="Times New Roman"/>
                <w:spacing w:val="-4"/>
                <w:sz w:val="20"/>
                <w:szCs w:val="20"/>
              </w:rPr>
              <w:lastRenderedPageBreak/>
              <w:t>по индикации на аппарате управления.</w:t>
            </w:r>
          </w:p>
          <w:p w:rsidR="00975E37" w:rsidRDefault="00FE4CEB">
            <w:pPr>
              <w:widowControl w:val="0"/>
              <w:spacing w:after="0" w:line="240" w:lineRule="auto"/>
              <w:ind w:left="11" w:right="28" w:hanging="11"/>
              <w:jc w:val="both"/>
              <w:rPr>
                <w:rFonts w:ascii="Times New Roman" w:eastAsia="Times New Roman" w:hAnsi="Times New Roman" w:cs="Times New Roman"/>
                <w:spacing w:val="-4"/>
                <w:sz w:val="20"/>
                <w:szCs w:val="20"/>
              </w:rPr>
            </w:pPr>
            <w:r>
              <w:rPr>
                <w:rFonts w:ascii="Times New Roman" w:eastAsia="Times New Roman" w:hAnsi="Times New Roman" w:cs="Times New Roman"/>
                <w:spacing w:val="-4"/>
                <w:sz w:val="20"/>
                <w:szCs w:val="20"/>
              </w:rPr>
              <w:t xml:space="preserve">Перевод централизованных стрелок курбелем. </w:t>
            </w:r>
          </w:p>
          <w:p w:rsidR="00975E37" w:rsidRDefault="00FE4CEB">
            <w:pPr>
              <w:widowControl w:val="0"/>
              <w:spacing w:after="0" w:line="240" w:lineRule="auto"/>
              <w:ind w:left="11" w:right="28" w:hanging="11"/>
              <w:jc w:val="both"/>
              <w:rPr>
                <w:rFonts w:ascii="Times New Roman" w:eastAsia="Times New Roman" w:hAnsi="Times New Roman" w:cs="Times New Roman"/>
                <w:spacing w:val="-4"/>
                <w:sz w:val="20"/>
                <w:szCs w:val="20"/>
              </w:rPr>
            </w:pPr>
            <w:r>
              <w:rPr>
                <w:rFonts w:ascii="Times New Roman" w:eastAsia="Times New Roman" w:hAnsi="Times New Roman" w:cs="Times New Roman"/>
                <w:spacing w:val="-4"/>
                <w:sz w:val="20"/>
                <w:szCs w:val="20"/>
              </w:rPr>
              <w:t xml:space="preserve">Выполнение работ по приемке и сдаче смены. </w:t>
            </w:r>
          </w:p>
          <w:p w:rsidR="00975E37" w:rsidRDefault="00FE4CEB">
            <w:pPr>
              <w:widowControl w:val="0"/>
              <w:spacing w:after="0" w:line="240" w:lineRule="auto"/>
              <w:ind w:left="11" w:right="28" w:hanging="11"/>
              <w:jc w:val="both"/>
              <w:rPr>
                <w:rFonts w:ascii="Times New Roman" w:eastAsia="Times New Roman" w:hAnsi="Times New Roman" w:cs="Times New Roman"/>
                <w:spacing w:val="-4"/>
                <w:sz w:val="20"/>
                <w:szCs w:val="20"/>
              </w:rPr>
            </w:pPr>
            <w:r>
              <w:rPr>
                <w:rFonts w:ascii="Times New Roman" w:eastAsia="Times New Roman" w:hAnsi="Times New Roman" w:cs="Times New Roman"/>
                <w:spacing w:val="-4"/>
                <w:sz w:val="20"/>
                <w:szCs w:val="20"/>
              </w:rPr>
              <w:t xml:space="preserve">Уборка рабочего места. </w:t>
            </w:r>
          </w:p>
          <w:p w:rsidR="00975E37" w:rsidRDefault="00FE4CEB">
            <w:pPr>
              <w:widowControl w:val="0"/>
              <w:spacing w:after="0" w:line="240" w:lineRule="auto"/>
              <w:ind w:left="11" w:right="28" w:hanging="11"/>
              <w:jc w:val="both"/>
              <w:rPr>
                <w:rFonts w:ascii="Times New Roman" w:eastAsia="Times New Roman" w:hAnsi="Times New Roman" w:cs="Times New Roman"/>
                <w:spacing w:val="-4"/>
                <w:sz w:val="20"/>
                <w:szCs w:val="20"/>
              </w:rPr>
            </w:pPr>
            <w:r>
              <w:rPr>
                <w:rFonts w:ascii="Times New Roman" w:eastAsia="Times New Roman" w:hAnsi="Times New Roman" w:cs="Times New Roman"/>
                <w:spacing w:val="-4"/>
                <w:sz w:val="20"/>
                <w:szCs w:val="20"/>
              </w:rPr>
              <w:t>Ведение установленной технической документации.</w:t>
            </w:r>
          </w:p>
        </w:tc>
        <w:tc>
          <w:tcPr>
            <w:tcW w:w="851"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1" w:right="28" w:hanging="11"/>
              <w:jc w:val="center"/>
              <w:rPr>
                <w:rFonts w:ascii="Times New Roman" w:hAnsi="Times New Roman" w:cs="Times New Roman"/>
                <w:bCs/>
                <w:sz w:val="20"/>
                <w:szCs w:val="20"/>
              </w:rPr>
            </w:pPr>
            <w:r>
              <w:rPr>
                <w:rFonts w:ascii="Times New Roman" w:hAnsi="Times New Roman" w:cs="Times New Roman"/>
                <w:bCs/>
                <w:sz w:val="20"/>
                <w:szCs w:val="20"/>
              </w:rPr>
              <w:lastRenderedPageBreak/>
              <w:t>36</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widowControl w:val="0"/>
              <w:spacing w:after="0" w:line="240" w:lineRule="auto"/>
              <w:jc w:val="both"/>
              <w:rPr>
                <w:rFonts w:ascii="Times New Roman" w:eastAsia="TimesNewRoman" w:hAnsi="Times New Roman" w:cs="Times New Roman"/>
                <w:sz w:val="20"/>
                <w:szCs w:val="20"/>
              </w:rPr>
            </w:pPr>
          </w:p>
        </w:tc>
      </w:tr>
      <w:tr w:rsidR="00975E37">
        <w:tc>
          <w:tcPr>
            <w:tcW w:w="6662" w:type="dxa"/>
            <w:gridSpan w:val="2"/>
            <w:tcBorders>
              <w:top w:val="single" w:sz="4" w:space="0" w:color="000000"/>
              <w:left w:val="single" w:sz="4" w:space="0" w:color="000000"/>
              <w:bottom w:val="single" w:sz="4" w:space="0" w:color="000000"/>
              <w:right w:val="single" w:sz="4" w:space="0" w:color="000000"/>
            </w:tcBorders>
          </w:tcPr>
          <w:p w:rsidR="00975E37" w:rsidRDefault="00FE4CEB">
            <w:pPr>
              <w:pStyle w:val="aff9"/>
              <w:widowControl w:val="0"/>
              <w:tabs>
                <w:tab w:val="left" w:pos="5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53"/>
              <w:rPr>
                <w:rFonts w:ascii="Times New Roman" w:hAnsi="Times New Roman"/>
                <w:b/>
                <w:sz w:val="20"/>
                <w:szCs w:val="20"/>
              </w:rPr>
            </w:pPr>
            <w:r>
              <w:rPr>
                <w:rFonts w:ascii="Times New Roman" w:hAnsi="Times New Roman"/>
                <w:b/>
                <w:sz w:val="20"/>
                <w:szCs w:val="20"/>
              </w:rPr>
              <w:lastRenderedPageBreak/>
              <w:t>Всего</w:t>
            </w:r>
          </w:p>
        </w:tc>
        <w:tc>
          <w:tcPr>
            <w:tcW w:w="851" w:type="dxa"/>
            <w:tcBorders>
              <w:top w:val="single" w:sz="4" w:space="0" w:color="000000"/>
              <w:left w:val="single" w:sz="4" w:space="0" w:color="000000"/>
              <w:bottom w:val="single" w:sz="4" w:space="0" w:color="000000"/>
              <w:right w:val="single" w:sz="4" w:space="0" w:color="000000"/>
            </w:tcBorders>
            <w:vAlign w:val="center"/>
          </w:tcPr>
          <w:p w:rsidR="00975E37" w:rsidRDefault="00C25FAC">
            <w:pPr>
              <w:widowControl w:val="0"/>
              <w:spacing w:after="0"/>
              <w:jc w:val="center"/>
              <w:rPr>
                <w:rFonts w:ascii="Times New Roman" w:eastAsia="TimesNewRoman" w:hAnsi="Times New Roman" w:cs="Times New Roman"/>
                <w:b/>
                <w:sz w:val="20"/>
                <w:szCs w:val="20"/>
              </w:rPr>
            </w:pPr>
            <w:r>
              <w:rPr>
                <w:rFonts w:ascii="Times New Roman" w:eastAsia="TimesNewRoman" w:hAnsi="Times New Roman" w:cs="Times New Roman"/>
                <w:b/>
                <w:sz w:val="20"/>
                <w:szCs w:val="20"/>
              </w:rPr>
              <w:t>252</w:t>
            </w:r>
          </w:p>
        </w:tc>
        <w:tc>
          <w:tcPr>
            <w:tcW w:w="1700" w:type="dxa"/>
            <w:tcBorders>
              <w:top w:val="single" w:sz="4" w:space="0" w:color="000000"/>
              <w:left w:val="single" w:sz="4" w:space="0" w:color="000000"/>
              <w:bottom w:val="single" w:sz="4" w:space="0" w:color="000000"/>
              <w:right w:val="single" w:sz="4" w:space="0" w:color="000000"/>
            </w:tcBorders>
            <w:vAlign w:val="center"/>
          </w:tcPr>
          <w:p w:rsidR="00975E37" w:rsidRDefault="00975E37">
            <w:pPr>
              <w:widowControl w:val="0"/>
              <w:spacing w:after="0"/>
              <w:jc w:val="center"/>
              <w:rPr>
                <w:rFonts w:ascii="Times New Roman" w:eastAsia="TimesNewRoman" w:hAnsi="Times New Roman" w:cs="Times New Roman"/>
                <w:sz w:val="20"/>
                <w:szCs w:val="20"/>
              </w:rPr>
            </w:pPr>
          </w:p>
        </w:tc>
      </w:tr>
    </w:tbl>
    <w:p w:rsidR="00975E37" w:rsidRDefault="00FE4CEB">
      <w:pPr>
        <w:widowControl w:val="0"/>
        <w:spacing w:after="0"/>
        <w:jc w:val="both"/>
        <w:rPr>
          <w:rFonts w:ascii="Times New Roman" w:hAnsi="Times New Roman" w:cs="Times New Roman"/>
        </w:rPr>
      </w:pPr>
      <w:r>
        <w:rPr>
          <w:rFonts w:ascii="Times New Roman" w:hAnsi="Times New Roman" w:cs="Times New Roman"/>
        </w:rPr>
        <w:t>Качество выполнения работ в соответствии с технологией и (или) требованиями организации, в которой проходила практика ___________________________________________________________</w:t>
      </w:r>
    </w:p>
    <w:tbl>
      <w:tblPr>
        <w:tblW w:w="10206" w:type="dxa"/>
        <w:tblInd w:w="216" w:type="dxa"/>
        <w:tblLayout w:type="fixed"/>
        <w:tblLook w:val="04A0"/>
      </w:tblPr>
      <w:tblGrid>
        <w:gridCol w:w="10206"/>
      </w:tblGrid>
      <w:tr w:rsidR="00975E37">
        <w:tc>
          <w:tcPr>
            <w:tcW w:w="10206" w:type="dxa"/>
          </w:tcPr>
          <w:p w:rsidR="00975E37" w:rsidRDefault="00FE4CEB">
            <w:pPr>
              <w:spacing w:after="0" w:line="240" w:lineRule="auto"/>
              <w:jc w:val="both"/>
              <w:rPr>
                <w:rFonts w:ascii="Times New Roman" w:hAnsi="Times New Roman" w:cs="Times New Roman"/>
                <w:vertAlign w:val="superscript"/>
              </w:rPr>
            </w:pPr>
            <w:r>
              <w:rPr>
                <w:rFonts w:ascii="Times New Roman" w:hAnsi="Times New Roman" w:cs="Times New Roman"/>
              </w:rPr>
              <w:t>«___» ___________ 20__ г.</w:t>
            </w:r>
          </w:p>
        </w:tc>
      </w:tr>
      <w:tr w:rsidR="00975E37">
        <w:tc>
          <w:tcPr>
            <w:tcW w:w="10206" w:type="dxa"/>
          </w:tcPr>
          <w:p w:rsidR="00975E37" w:rsidRDefault="00FE4CEB">
            <w:pPr>
              <w:spacing w:after="0" w:line="240" w:lineRule="auto"/>
              <w:jc w:val="both"/>
              <w:rPr>
                <w:rFonts w:ascii="Times New Roman" w:hAnsi="Times New Roman" w:cs="Times New Roman"/>
              </w:rPr>
            </w:pPr>
            <w:r>
              <w:rPr>
                <w:rFonts w:ascii="Times New Roman" w:hAnsi="Times New Roman" w:cs="Times New Roman"/>
              </w:rPr>
              <w:t>__________________ / __________________ /</w:t>
            </w:r>
          </w:p>
        </w:tc>
      </w:tr>
      <w:tr w:rsidR="00975E37">
        <w:tc>
          <w:tcPr>
            <w:tcW w:w="10206" w:type="dxa"/>
          </w:tcPr>
          <w:p w:rsidR="00975E37" w:rsidRDefault="00FE4CE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(Подпись и Ф.И.О. руководителя практики, ответственного лица организации)</w:t>
            </w:r>
          </w:p>
        </w:tc>
      </w:tr>
      <w:tr w:rsidR="00975E37">
        <w:tc>
          <w:tcPr>
            <w:tcW w:w="10206" w:type="dxa"/>
          </w:tcPr>
          <w:p w:rsidR="00975E37" w:rsidRDefault="00FE4CE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 / __________________ /</w:t>
            </w:r>
          </w:p>
        </w:tc>
      </w:tr>
      <w:tr w:rsidR="00975E37">
        <w:tc>
          <w:tcPr>
            <w:tcW w:w="10206" w:type="dxa"/>
          </w:tcPr>
          <w:p w:rsidR="00975E37" w:rsidRDefault="00FE4CE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(Подпись и Ф.И.О. руководителя организации)</w:t>
            </w:r>
          </w:p>
        </w:tc>
      </w:tr>
    </w:tbl>
    <w:p w:rsidR="00975E37" w:rsidRDefault="00975E37">
      <w:pPr>
        <w:spacing w:after="0" w:line="240" w:lineRule="auto"/>
        <w:ind w:firstLine="720"/>
        <w:rPr>
          <w:rFonts w:ascii="Times New Roman" w:hAnsi="Times New Roman" w:cs="Times New Roman"/>
          <w:sz w:val="28"/>
          <w:szCs w:val="28"/>
        </w:rPr>
      </w:pPr>
    </w:p>
    <w:p w:rsidR="005E6278" w:rsidRPr="005E6278" w:rsidRDefault="00FE4CEB" w:rsidP="005E6278">
      <w:pPr>
        <w:widowControl w:val="0"/>
        <w:autoSpaceDE w:val="0"/>
        <w:autoSpaceDN w:val="0"/>
        <w:adjustRightInd w:val="0"/>
        <w:spacing w:after="0" w:line="240" w:lineRule="auto"/>
        <w:ind w:firstLine="720"/>
        <w:jc w:val="center"/>
        <w:rPr>
          <w:rFonts w:ascii="Times New Roman" w:hAnsi="Times New Roman" w:cs="Times New Roman"/>
          <w:sz w:val="28"/>
          <w:szCs w:val="28"/>
        </w:rPr>
      </w:pPr>
      <w:r>
        <w:br w:type="page"/>
      </w:r>
      <w:r w:rsidR="005E6278" w:rsidRPr="005E6278">
        <w:rPr>
          <w:rFonts w:ascii="Times New Roman" w:hAnsi="Times New Roman" w:cs="Times New Roman"/>
          <w:b/>
          <w:bCs/>
          <w:sz w:val="28"/>
          <w:szCs w:val="28"/>
        </w:rPr>
        <w:lastRenderedPageBreak/>
        <w:t>4. Контрольно-оценочные материалы для комплексного экзамена по модулям</w:t>
      </w:r>
      <w:r w:rsidR="005E6278" w:rsidRPr="005E6278">
        <w:rPr>
          <w:rStyle w:val="aa"/>
          <w:rFonts w:ascii="Times New Roman" w:hAnsi="Times New Roman"/>
          <w:sz w:val="28"/>
          <w:szCs w:val="28"/>
        </w:rPr>
        <w:footnoteReference w:id="7"/>
      </w:r>
    </w:p>
    <w:p w:rsidR="005E6278" w:rsidRPr="005E6278" w:rsidRDefault="005E6278" w:rsidP="005E6278">
      <w:pPr>
        <w:widowControl w:val="0"/>
        <w:autoSpaceDE w:val="0"/>
        <w:autoSpaceDN w:val="0"/>
        <w:adjustRightInd w:val="0"/>
        <w:spacing w:after="0" w:line="240" w:lineRule="auto"/>
        <w:ind w:firstLine="708"/>
        <w:rPr>
          <w:rFonts w:ascii="Times New Roman" w:hAnsi="Times New Roman" w:cs="Times New Roman"/>
          <w:b/>
          <w:bCs/>
          <w:sz w:val="28"/>
          <w:szCs w:val="28"/>
        </w:rPr>
      </w:pPr>
      <w:r w:rsidRPr="005E6278">
        <w:rPr>
          <w:rFonts w:ascii="Times New Roman" w:hAnsi="Times New Roman" w:cs="Times New Roman"/>
          <w:b/>
          <w:bCs/>
          <w:sz w:val="28"/>
          <w:szCs w:val="28"/>
        </w:rPr>
        <w:t>4.1. Паспорт</w:t>
      </w:r>
    </w:p>
    <w:p w:rsidR="005E6278" w:rsidRPr="005E6278" w:rsidRDefault="005E6278" w:rsidP="005E6278">
      <w:pPr>
        <w:widowControl w:val="0"/>
        <w:autoSpaceDE w:val="0"/>
        <w:autoSpaceDN w:val="0"/>
        <w:adjustRightInd w:val="0"/>
        <w:spacing w:after="0" w:line="240" w:lineRule="auto"/>
        <w:ind w:right="140" w:firstLine="720"/>
        <w:jc w:val="both"/>
        <w:rPr>
          <w:rFonts w:ascii="Times New Roman" w:hAnsi="Times New Roman" w:cs="Times New Roman"/>
          <w:sz w:val="28"/>
          <w:szCs w:val="28"/>
        </w:rPr>
      </w:pPr>
      <w:r w:rsidRPr="005E6278">
        <w:rPr>
          <w:rFonts w:ascii="Times New Roman" w:hAnsi="Times New Roman" w:cs="Times New Roman"/>
          <w:bCs/>
          <w:sz w:val="28"/>
          <w:szCs w:val="28"/>
        </w:rPr>
        <w:t>Контрольно-оценочный материал</w:t>
      </w:r>
      <w:r w:rsidRPr="005E6278">
        <w:rPr>
          <w:rFonts w:ascii="Times New Roman" w:hAnsi="Times New Roman" w:cs="Times New Roman"/>
          <w:b/>
          <w:bCs/>
          <w:sz w:val="28"/>
          <w:szCs w:val="28"/>
        </w:rPr>
        <w:t xml:space="preserve"> </w:t>
      </w:r>
      <w:r w:rsidRPr="005E6278">
        <w:rPr>
          <w:rFonts w:ascii="Times New Roman" w:hAnsi="Times New Roman" w:cs="Times New Roman"/>
          <w:sz w:val="28"/>
          <w:szCs w:val="28"/>
        </w:rPr>
        <w:t>(далее - КОМ) предназначен для контроля и оценки результатов освоения профессиональных модулей ПМ.01. Организация перевозочного процесса (по видам транспорта), ПМ.02. Организация движения и обеспечение безопасности на транспорте (по видам транспорта), ПМ.03. Обеспечение грузовых и пассажирских перевозок на транспорте (по видам транспорта) по специальности СПО 23.02.01 Организация перевозок и управление на транспорте (по видам).</w:t>
      </w:r>
    </w:p>
    <w:p w:rsidR="005E6278" w:rsidRPr="005E6278" w:rsidRDefault="005E6278" w:rsidP="005E6278">
      <w:pPr>
        <w:widowControl w:val="0"/>
        <w:autoSpaceDE w:val="0"/>
        <w:autoSpaceDN w:val="0"/>
        <w:adjustRightInd w:val="0"/>
        <w:spacing w:after="0" w:line="240" w:lineRule="auto"/>
        <w:ind w:right="140" w:firstLine="720"/>
        <w:jc w:val="both"/>
        <w:rPr>
          <w:rFonts w:ascii="Times New Roman" w:hAnsi="Times New Roman" w:cs="Times New Roman"/>
          <w:i/>
          <w:iCs/>
        </w:rPr>
      </w:pPr>
    </w:p>
    <w:p w:rsidR="005E6278" w:rsidRPr="005E6278" w:rsidRDefault="005E6278" w:rsidP="005E6278">
      <w:pPr>
        <w:widowControl w:val="0"/>
        <w:autoSpaceDE w:val="0"/>
        <w:autoSpaceDN w:val="0"/>
        <w:adjustRightInd w:val="0"/>
        <w:spacing w:after="0" w:line="240" w:lineRule="auto"/>
        <w:ind w:firstLine="708"/>
        <w:rPr>
          <w:rFonts w:ascii="Times New Roman" w:hAnsi="Times New Roman" w:cs="Times New Roman"/>
          <w:b/>
          <w:bCs/>
          <w:sz w:val="28"/>
          <w:szCs w:val="28"/>
        </w:rPr>
      </w:pPr>
      <w:r w:rsidRPr="005E6278">
        <w:rPr>
          <w:rFonts w:ascii="Times New Roman" w:hAnsi="Times New Roman" w:cs="Times New Roman"/>
          <w:b/>
          <w:bCs/>
          <w:sz w:val="28"/>
          <w:szCs w:val="28"/>
        </w:rPr>
        <w:t xml:space="preserve">4.2. Задания для экзаменующегося </w:t>
      </w:r>
    </w:p>
    <w:p w:rsidR="005E6278" w:rsidRPr="005E6278" w:rsidRDefault="005E6278" w:rsidP="005E6278">
      <w:pPr>
        <w:widowControl w:val="0"/>
        <w:tabs>
          <w:tab w:val="left" w:pos="993"/>
        </w:tabs>
        <w:spacing w:after="0" w:line="240" w:lineRule="auto"/>
        <w:ind w:firstLine="709"/>
        <w:jc w:val="center"/>
        <w:rPr>
          <w:rFonts w:ascii="Times New Roman" w:hAnsi="Times New Roman" w:cs="Times New Roman"/>
          <w:b/>
          <w:sz w:val="28"/>
          <w:szCs w:val="28"/>
        </w:rPr>
      </w:pPr>
      <w:r w:rsidRPr="005E6278">
        <w:rPr>
          <w:rFonts w:ascii="Times New Roman" w:hAnsi="Times New Roman" w:cs="Times New Roman"/>
          <w:b/>
          <w:sz w:val="28"/>
          <w:szCs w:val="28"/>
        </w:rPr>
        <w:t>Вариант 1</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65"/>
        </w:numPr>
        <w:tabs>
          <w:tab w:val="left" w:pos="1099"/>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65"/>
        </w:numPr>
        <w:tabs>
          <w:tab w:val="left" w:pos="1099"/>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65"/>
        </w:numPr>
        <w:tabs>
          <w:tab w:val="left" w:pos="1099"/>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65"/>
        </w:numPr>
        <w:tabs>
          <w:tab w:val="left" w:pos="1099"/>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spacing w:after="0" w:line="240" w:lineRule="auto"/>
        <w:ind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величину участковой скорости на одном пути двухпутного перегона: длина участка - 150 км; продолжительность стоянок на промежуточных железнодорожных станциях - 0,4 ч; время в движении - 3 ч 30 мин.</w:t>
      </w:r>
    </w:p>
    <w:p w:rsidR="005E6278" w:rsidRPr="005E6278" w:rsidRDefault="005E6278" w:rsidP="005E6278">
      <w:pPr>
        <w:widowControl w:val="0"/>
        <w:spacing w:after="0" w:line="240" w:lineRule="auto"/>
        <w:ind w:firstLine="568"/>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vAlign w:val="center"/>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23318017</w:t>
            </w:r>
          </w:p>
        </w:tc>
        <w:tc>
          <w:tcPr>
            <w:tcW w:w="1275"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045</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26274</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22103</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850"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охр</w:t>
            </w:r>
          </w:p>
        </w:tc>
      </w:tr>
      <w:tr w:rsidR="005E6278" w:rsidRPr="005E6278" w:rsidTr="00B62349">
        <w:tc>
          <w:tcPr>
            <w:tcW w:w="852" w:type="dxa"/>
            <w:vAlign w:val="center"/>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70527023</w:t>
            </w:r>
          </w:p>
        </w:tc>
        <w:tc>
          <w:tcPr>
            <w:tcW w:w="1275"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150</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23009</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20100</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3456</w:t>
            </w:r>
          </w:p>
        </w:tc>
        <w:tc>
          <w:tcPr>
            <w:tcW w:w="850"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025</w:t>
            </w:r>
          </w:p>
        </w:tc>
        <w:tc>
          <w:tcPr>
            <w:tcW w:w="511"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bl>
    <w:p w:rsidR="005E6278" w:rsidRPr="005E6278" w:rsidRDefault="005E6278" w:rsidP="005E6278">
      <w:pPr>
        <w:widowControl w:val="0"/>
        <w:spacing w:after="0" w:line="240" w:lineRule="auto"/>
        <w:ind w:firstLine="568"/>
        <w:jc w:val="both"/>
        <w:rPr>
          <w:rFonts w:ascii="Times New Roman" w:hAnsi="Times New Roman" w:cs="Times New Roman"/>
          <w:sz w:val="24"/>
          <w:szCs w:val="24"/>
        </w:rPr>
      </w:pPr>
    </w:p>
    <w:p w:rsidR="005E6278" w:rsidRPr="005E6278" w:rsidRDefault="005E6278" w:rsidP="005E6278">
      <w:pPr>
        <w:widowControl w:val="0"/>
        <w:spacing w:after="0" w:line="240" w:lineRule="auto"/>
        <w:ind w:firstLine="568"/>
        <w:jc w:val="both"/>
        <w:rPr>
          <w:rFonts w:ascii="Times New Roman" w:eastAsia="Times New Roman" w:hAnsi="Times New Roman" w:cs="Times New Roman"/>
          <w:sz w:val="24"/>
          <w:szCs w:val="24"/>
        </w:rPr>
      </w:pPr>
      <w:r w:rsidRPr="005E6278">
        <w:rPr>
          <w:rFonts w:ascii="Times New Roman" w:hAnsi="Times New Roman" w:cs="Times New Roman"/>
          <w:sz w:val="24"/>
          <w:szCs w:val="24"/>
        </w:rPr>
        <w:t xml:space="preserve">3. </w:t>
      </w:r>
      <w:r w:rsidRPr="005E6278">
        <w:rPr>
          <w:rFonts w:ascii="Times New Roman" w:eastAsia="Times New Roman" w:hAnsi="Times New Roman" w:cs="Times New Roman"/>
          <w:sz w:val="24"/>
          <w:szCs w:val="24"/>
        </w:rPr>
        <w:t>Вычертите на схеме минимально допустимые расстояния установки постоянных дисков уменьшения скорости и сигнальных знаков «Начало опасного места» и «Конец опасного места» на инфраструктуре на однопутном участке.</w:t>
      </w:r>
    </w:p>
    <w:p w:rsidR="005E6278" w:rsidRPr="005E6278" w:rsidRDefault="005E6278" w:rsidP="005E6278">
      <w:pPr>
        <w:widowControl w:val="0"/>
        <w:spacing w:after="0" w:line="240" w:lineRule="auto"/>
        <w:ind w:firstLine="568"/>
        <w:jc w:val="both"/>
        <w:rPr>
          <w:rFonts w:ascii="Times New Roman" w:hAnsi="Times New Roman" w:cs="Times New Roman"/>
          <w:sz w:val="24"/>
          <w:szCs w:val="24"/>
        </w:rPr>
      </w:pPr>
    </w:p>
    <w:p w:rsidR="005E6278" w:rsidRPr="005E6278" w:rsidRDefault="005E6278" w:rsidP="005E6278">
      <w:pPr>
        <w:widowControl w:val="0"/>
        <w:spacing w:after="0" w:line="240" w:lineRule="auto"/>
        <w:ind w:firstLine="568"/>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3 детей (2, 5 и 8 лет) от  железнодорожной станции А до станции Б в беспересадочном сообщении на расстояние 1100 км в жестком вагоне с 4-местными купе скорого поезда; плату за провоз багажа весом 168 кг. В ответе укажите правила провоза детей и перечень проездных документов для пассажиров, опишите эти документы.</w:t>
      </w:r>
    </w:p>
    <w:p w:rsidR="005E6278" w:rsidRPr="005E6278" w:rsidRDefault="005E6278" w:rsidP="005E6278">
      <w:pPr>
        <w:widowControl w:val="0"/>
        <w:spacing w:after="0" w:line="240" w:lineRule="auto"/>
        <w:ind w:firstLine="568"/>
        <w:jc w:val="both"/>
        <w:rPr>
          <w:rFonts w:ascii="Times New Roman" w:hAnsi="Times New Roman" w:cs="Times New Roman"/>
          <w:sz w:val="24"/>
          <w:szCs w:val="24"/>
        </w:rPr>
      </w:pPr>
    </w:p>
    <w:p w:rsidR="005E6278" w:rsidRPr="005E6278" w:rsidRDefault="005E6278" w:rsidP="005E6278">
      <w:pPr>
        <w:widowControl w:val="0"/>
        <w:spacing w:after="0" w:line="240" w:lineRule="auto"/>
        <w:ind w:firstLine="568"/>
        <w:jc w:val="both"/>
        <w:rPr>
          <w:rFonts w:ascii="Times New Roman" w:hAnsi="Times New Roman" w:cs="Times New Roman"/>
          <w:sz w:val="24"/>
          <w:szCs w:val="24"/>
        </w:rPr>
      </w:pPr>
      <w:r w:rsidRPr="005E6278">
        <w:rPr>
          <w:rFonts w:ascii="Times New Roman" w:hAnsi="Times New Roman" w:cs="Times New Roman"/>
          <w:sz w:val="24"/>
          <w:szCs w:val="24"/>
        </w:rPr>
        <w:t>5. На станции «Н»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турбина на электростанцию на транспортере. Определите зону и степень негабаритности для груза. Форма груза: цилиндрическая. Высота пола вагона от УГР - 1270 мм. Толщина обвязок - 12 мм. Диаметр груза - 3700 мм. Высота подкладок - 200 мм.</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2</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66"/>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66"/>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66"/>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66"/>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78"/>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78"/>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spacing w:after="0" w:line="240" w:lineRule="auto"/>
        <w:ind w:firstLine="720"/>
        <w:jc w:val="both"/>
        <w:rPr>
          <w:rFonts w:ascii="Times New Roman" w:hAnsi="Times New Roman" w:cs="Times New Roman"/>
          <w:sz w:val="24"/>
          <w:szCs w:val="24"/>
        </w:rPr>
      </w:pPr>
      <w:r w:rsidRPr="005E6278">
        <w:rPr>
          <w:rFonts w:ascii="Times New Roman" w:hAnsi="Times New Roman" w:cs="Times New Roman"/>
          <w:sz w:val="24"/>
          <w:szCs w:val="24"/>
        </w:rPr>
        <w:t>1. Определите период однопутного параллельного графика с разрозненной прокладкой поездов при движении поездов на труднейший перегон сходу, если перегонное время хода четного поезда - 15 мин; перегонное время хода нечетного поезда - 13 мин; интервал скрещения - 1 мин; интервал неодновременного прибытия - 4 мин; время на разгон - 2 мин; время на замедление - 1 мин.</w:t>
      </w:r>
    </w:p>
    <w:p w:rsidR="005E6278" w:rsidRPr="005E6278" w:rsidRDefault="005E6278" w:rsidP="005E6278">
      <w:pPr>
        <w:widowControl w:val="0"/>
        <w:spacing w:after="0" w:line="240" w:lineRule="auto"/>
        <w:ind w:firstLine="720"/>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vAlign w:val="center"/>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64535206</w:t>
            </w:r>
          </w:p>
        </w:tc>
        <w:tc>
          <w:tcPr>
            <w:tcW w:w="1275"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060</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310019</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15136</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45510</w:t>
            </w:r>
          </w:p>
        </w:tc>
        <w:tc>
          <w:tcPr>
            <w:tcW w:w="850"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511"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24440521</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060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27026</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50001</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1129</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bl>
    <w:p w:rsidR="005E6278" w:rsidRPr="005E6278" w:rsidRDefault="005E6278" w:rsidP="005E6278">
      <w:pPr>
        <w:widowControl w:val="0"/>
        <w:spacing w:after="0" w:line="240" w:lineRule="auto"/>
        <w:ind w:firstLine="720"/>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3. </w:t>
      </w:r>
      <w:r w:rsidRPr="005E6278">
        <w:rPr>
          <w:rFonts w:ascii="Times New Roman" w:eastAsia="Times New Roman" w:hAnsi="Times New Roman" w:cs="Times New Roman"/>
          <w:sz w:val="24"/>
          <w:szCs w:val="24"/>
        </w:rPr>
        <w:t>Вычертите на схеме минимально допустимые расстояния установки постоянных дисков уменьшения скорости и сигнальных знаков «Начало опасного места» и «Конец опасного места» на инфраструктуре на одном из железнодорожных путей двухпутного участка.</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2 взрослых пассажиров и 2 детей (2 и 6 лет) от железнодорожной станции А до станции Б в беспересадочном сообщении на расстояние 1820 км в жестком вагоне с местами для лежания пассажирского поезда; плату за провоз багажа весом 175 кг. В ответе укажите правила провоза детей; правила провоза багажа.</w:t>
      </w:r>
    </w:p>
    <w:p w:rsidR="005E6278" w:rsidRPr="005E6278" w:rsidRDefault="005E6278" w:rsidP="005E6278">
      <w:pPr>
        <w:widowControl w:val="0"/>
        <w:spacing w:after="0" w:line="240" w:lineRule="auto"/>
        <w:ind w:firstLine="720"/>
        <w:jc w:val="both"/>
        <w:rPr>
          <w:rFonts w:ascii="Times New Roman" w:hAnsi="Times New Roman" w:cs="Times New Roman"/>
          <w:sz w:val="24"/>
          <w:szCs w:val="24"/>
        </w:rPr>
      </w:pPr>
    </w:p>
    <w:p w:rsidR="005E6278" w:rsidRPr="005E6278" w:rsidRDefault="005E6278" w:rsidP="005E6278">
      <w:pPr>
        <w:widowControl w:val="0"/>
        <w:spacing w:after="0" w:line="240" w:lineRule="auto"/>
        <w:ind w:firstLine="720"/>
        <w:jc w:val="both"/>
        <w:rPr>
          <w:rFonts w:ascii="Times New Roman" w:hAnsi="Times New Roman" w:cs="Times New Roman"/>
          <w:sz w:val="24"/>
          <w:szCs w:val="24"/>
        </w:rPr>
      </w:pPr>
      <w:r w:rsidRPr="005E6278">
        <w:rPr>
          <w:rFonts w:ascii="Times New Roman" w:hAnsi="Times New Roman" w:cs="Times New Roman"/>
          <w:sz w:val="24"/>
          <w:szCs w:val="24"/>
        </w:rPr>
        <w:t>5. Маршрут с углем 45 вагонов следовал на станцию «Ю» на ТЭЦ-5. В результате поломки вагоноопрокидывателя грузоотправитель изменил станцию назначения маршрута на станцию «Н». Оформление перевозочных документов на переадресовку.</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3</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61"/>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6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67"/>
        </w:numPr>
        <w:tabs>
          <w:tab w:val="left" w:pos="86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67"/>
        </w:numPr>
        <w:tabs>
          <w:tab w:val="left" w:pos="86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67"/>
        </w:numPr>
        <w:tabs>
          <w:tab w:val="left" w:pos="86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67"/>
        </w:numPr>
        <w:tabs>
          <w:tab w:val="left" w:pos="86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6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61"/>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61"/>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86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пропускную способность участка при непараллельном графике: максимальная пропускная способность при параллельном графике - 23 пары поездов; число сборных поездов - 2; число пассажирских поездов - 4; коэффициент съема сборных поездов - 2,5; коэффициент съема пассажирских поездов - 1,3.</w:t>
      </w:r>
    </w:p>
    <w:p w:rsidR="005E6278" w:rsidRPr="005E6278" w:rsidRDefault="005E6278" w:rsidP="005E6278">
      <w:pPr>
        <w:widowControl w:val="0"/>
        <w:spacing w:after="0" w:line="240" w:lineRule="auto"/>
        <w:ind w:firstLine="720"/>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67548321</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050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13204</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5610</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71569669</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252</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31285</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21206</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74211</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bl>
    <w:p w:rsidR="005E6278" w:rsidRPr="005E6278" w:rsidRDefault="005E6278" w:rsidP="005E6278">
      <w:pPr>
        <w:widowControl w:val="0"/>
        <w:spacing w:after="0" w:line="240" w:lineRule="auto"/>
        <w:ind w:firstLine="720"/>
        <w:jc w:val="both"/>
        <w:rPr>
          <w:rFonts w:ascii="Times New Roman" w:hAnsi="Times New Roman" w:cs="Times New Roman"/>
          <w:sz w:val="24"/>
          <w:szCs w:val="24"/>
        </w:rPr>
      </w:pP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 xml:space="preserve">3. </w:t>
      </w:r>
      <w:r w:rsidRPr="005E6278">
        <w:rPr>
          <w:rFonts w:ascii="Times New Roman" w:eastAsia="Times New Roman" w:hAnsi="Times New Roman" w:cs="Times New Roman"/>
          <w:sz w:val="24"/>
          <w:szCs w:val="24"/>
        </w:rPr>
        <w:t>Вычертите на схеме минимально допустимые расстояния установки постоянных дисков уменьшения скорости и сигнальных знаков «Начало опасного места» и «Конец опасного места» на инфраструктуре на обоих железнодорожных путях двухпутного участка.</w:t>
      </w: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lastRenderedPageBreak/>
        <w:t>4. Определите стоимость проезда взрослого пассажира и 2 детей (5 и 10 лет) от железнодорожной станции А до станции Б в беспересадочном сообщении на расстояние 450 км в жестком вагоне с местами для лежания скорого поезда; плату за провоз багажа весом 110 кг. В ответе укажите правила провоза детей и перечень проездных документов для пассажиров, опишите эти документы.</w:t>
      </w: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5. На станцию «Я» прибыл вагон № 23256101 с сахаром в количестве 50т под выгрузку на грузовой двор 1 августа 2016 года. Выгружен в этот же день. Вывезен с грузового двора 3  августа. Заполнение документов на прибытие грузов. Определите сбор за хранение груза.</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4</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85"/>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85"/>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68"/>
        </w:numPr>
        <w:tabs>
          <w:tab w:val="left" w:pos="885"/>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68"/>
        </w:numPr>
        <w:tabs>
          <w:tab w:val="left" w:pos="885"/>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68"/>
        </w:numPr>
        <w:tabs>
          <w:tab w:val="left" w:pos="885"/>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68"/>
        </w:numPr>
        <w:tabs>
          <w:tab w:val="left" w:pos="885"/>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85"/>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85"/>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85"/>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85"/>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885"/>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оборот грузового вагона, если рейс груженого вагона - 450 км, вагонное плечо - 200 км, простой вагона на технических станциях - 9 ч, участковая скорость - 45 км/ч, простой вагона под одной грузовой операцией - 14 ч, коэффициент порожнего пробега - 0,5, коэффициент местной работы - 0,8.</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73273074</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040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59403</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1235</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22431472</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032</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71057</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23106</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bl>
    <w:p w:rsidR="005E6278" w:rsidRPr="005E6278" w:rsidRDefault="005E6278" w:rsidP="005E6278">
      <w:pPr>
        <w:widowControl w:val="0"/>
        <w:spacing w:after="0" w:line="240" w:lineRule="auto"/>
        <w:ind w:firstLine="720"/>
        <w:jc w:val="both"/>
        <w:rPr>
          <w:rFonts w:ascii="Times New Roman" w:hAnsi="Times New Roman" w:cs="Times New Roman"/>
          <w:sz w:val="24"/>
          <w:szCs w:val="24"/>
        </w:rPr>
      </w:pP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 xml:space="preserve">3. </w:t>
      </w:r>
      <w:r w:rsidRPr="005E6278">
        <w:rPr>
          <w:rFonts w:ascii="Times New Roman" w:eastAsia="Times New Roman" w:hAnsi="Times New Roman" w:cs="Times New Roman"/>
          <w:sz w:val="24"/>
          <w:szCs w:val="24"/>
        </w:rPr>
        <w:t>Вычертите схему ограждения препятствий и мест производства работ на железнодорожных путях общего пользования на однопутном участке.</w:t>
      </w: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2 взрослых пассажиров и 3 детей (4, 6 и 10 лет) от железнодорожной станции А до станции Б в беспересадочном сообщении на расстояние 968 км в жестком вагоне с 4-местными купе пассажирского поезда; плату за провоз багажа весом 121 кг. В ответе укажите правила провоза детей; правила провоза багажа.</w:t>
      </w: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lastRenderedPageBreak/>
        <w:t>5. На станции «М»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турбина на электростанцию на транспортере. Определите зону и степень негабаритности для груза. Форма груза: цилиндрическая. Высота пола вагона от УГР - 1284 мм. Толщина обвязок - 10 м. Диаметр груза -3850 мм. Высота подкладок - 200 мм.</w:t>
      </w:r>
    </w:p>
    <w:p w:rsidR="005E6278" w:rsidRPr="005E6278" w:rsidRDefault="005E6278" w:rsidP="005E6278">
      <w:pPr>
        <w:widowControl w:val="0"/>
        <w:spacing w:after="0" w:line="240" w:lineRule="auto"/>
        <w:jc w:val="center"/>
        <w:rPr>
          <w:rFonts w:ascii="Times New Roman" w:hAnsi="Times New Roman" w:cs="Times New Roman"/>
          <w:b/>
          <w:sz w:val="28"/>
          <w:szCs w:val="28"/>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5</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69"/>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69"/>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69"/>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69"/>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911"/>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911"/>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межпоездной интервал при движении на зеленый сигнал светофора (попутные поезда разграничиваются тремя блок-участками), если длина поездов - 920 м, средняя скорость - 58 км/ч, длина блок участков: 1 - 1800 м, 2 - 1700 м, 3 - 1600 м.</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67609842</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065</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23042</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44102</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5156</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73196073</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058</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64051</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16167</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2324</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bl>
    <w:p w:rsidR="005E6278" w:rsidRPr="005E6278" w:rsidRDefault="005E6278" w:rsidP="005E6278">
      <w:pPr>
        <w:widowControl w:val="0"/>
        <w:spacing w:after="0" w:line="240" w:lineRule="auto"/>
        <w:ind w:firstLine="720"/>
        <w:jc w:val="both"/>
        <w:rPr>
          <w:rFonts w:ascii="Times New Roman" w:hAnsi="Times New Roman" w:cs="Times New Roman"/>
          <w:sz w:val="24"/>
          <w:szCs w:val="24"/>
        </w:rPr>
      </w:pP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 xml:space="preserve">3. </w:t>
      </w:r>
      <w:r w:rsidRPr="005E6278">
        <w:rPr>
          <w:rFonts w:ascii="Times New Roman" w:eastAsia="Times New Roman" w:hAnsi="Times New Roman" w:cs="Times New Roman"/>
          <w:sz w:val="24"/>
          <w:szCs w:val="24"/>
        </w:rPr>
        <w:t>Вычертите схему ограждения препятствий и мест производства работ на железнодорожных путях общего пользования на одном из железнодорожных путей двухпутного участка.</w:t>
      </w: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2 детей (4 и 8 лет) от  железнодорожной станции А до станции Б в беспересадочном сообщении на расстояние 1450 км в жестком вагоне с местами для лежания скорого поезда; плату за провоз багажа весом 137 кг. В ответе укажите правила провоза детей и перечень проездных документов для пассажиров, опишите эти документы.</w:t>
      </w: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 xml:space="preserve">5. На грузовом дворе выгружен вагон № 25682123 с крупой 60тонн. Оформление выдачи </w:t>
      </w:r>
      <w:r w:rsidRPr="005E6278">
        <w:rPr>
          <w:rFonts w:ascii="Times New Roman" w:hAnsi="Times New Roman" w:cs="Times New Roman"/>
          <w:sz w:val="24"/>
          <w:szCs w:val="24"/>
        </w:rPr>
        <w:lastRenderedPageBreak/>
        <w:t>груза.</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6</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70"/>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70"/>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0"/>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0"/>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78"/>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78"/>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Составьте косую таблицу вагонопотоков участка А-Б (А-в-д-е-ж-з-Б) с указанием баланса порожних вагонов:</w:t>
      </w:r>
    </w:p>
    <w:p w:rsidR="005E6278" w:rsidRPr="005E6278" w:rsidRDefault="005E6278" w:rsidP="005E6278">
      <w:pPr>
        <w:widowControl w:val="0"/>
        <w:spacing w:after="0" w:line="240" w:lineRule="auto"/>
        <w:ind w:firstLine="720"/>
        <w:jc w:val="both"/>
        <w:rPr>
          <w:rFonts w:ascii="Times New Roman" w:hAnsi="Times New Roman" w:cs="Times New Roman"/>
          <w:sz w:val="24"/>
          <w:szCs w:val="24"/>
        </w:rPr>
      </w:pPr>
      <w:r w:rsidRPr="005E6278">
        <w:rPr>
          <w:rFonts w:ascii="Times New Roman" w:hAnsi="Times New Roman" w:cs="Times New Roman"/>
          <w:noProof/>
          <w:sz w:val="24"/>
          <w:szCs w:val="24"/>
        </w:rPr>
        <w:drawing>
          <wp:inline distT="0" distB="0" distL="0" distR="0">
            <wp:extent cx="5619750" cy="1343366"/>
            <wp:effectExtent l="19050" t="0" r="0" b="0"/>
            <wp:docPr id="2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4" cstate="print"/>
                    <a:srcRect l="24438" t="25180" r="19066" b="53209"/>
                    <a:stretch>
                      <a:fillRect/>
                    </a:stretch>
                  </pic:blipFill>
                  <pic:spPr bwMode="auto">
                    <a:xfrm>
                      <a:off x="0" y="0"/>
                      <a:ext cx="5625609" cy="1344767"/>
                    </a:xfrm>
                    <a:prstGeom prst="rect">
                      <a:avLst/>
                    </a:prstGeom>
                    <a:noFill/>
                    <a:ln w="9525">
                      <a:noFill/>
                      <a:miter lim="800000"/>
                      <a:headEnd/>
                      <a:tailEnd/>
                    </a:ln>
                  </pic:spPr>
                </pic:pic>
              </a:graphicData>
            </a:graphic>
          </wp:inline>
        </w:drawing>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67082131</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145</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46688</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24212</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2565</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24251138</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026</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30510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68301</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bl>
    <w:p w:rsidR="005E6278" w:rsidRPr="005E6278" w:rsidRDefault="005E6278" w:rsidP="005E6278">
      <w:pPr>
        <w:widowControl w:val="0"/>
        <w:spacing w:after="0" w:line="240" w:lineRule="auto"/>
        <w:ind w:firstLine="720"/>
        <w:jc w:val="both"/>
        <w:rPr>
          <w:rFonts w:ascii="Times New Roman" w:hAnsi="Times New Roman" w:cs="Times New Roman"/>
          <w:sz w:val="24"/>
          <w:szCs w:val="24"/>
        </w:rPr>
      </w:pP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 xml:space="preserve">3. </w:t>
      </w:r>
      <w:r w:rsidRPr="005E6278">
        <w:rPr>
          <w:rFonts w:ascii="Times New Roman" w:eastAsia="Times New Roman" w:hAnsi="Times New Roman" w:cs="Times New Roman"/>
          <w:sz w:val="24"/>
          <w:szCs w:val="24"/>
        </w:rPr>
        <w:t>Вычертите схему ограждения препятствий и мест производства работ на железнодорожных путях общего пользования на обоих железнодорожных путях двухпутного участка.</w:t>
      </w: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 xml:space="preserve">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- 1500 км. Расстояние от станции А до станции Б - 1000 км.  От станции А до станции В куплен проездной документ в плацкартный вагон скорого поезда. От станции Б до станции В пассажир ехал в купейном вагоне пассажирского поезда. Опишите действия пассажира и железнодорожных работников, </w:t>
      </w:r>
      <w:r w:rsidRPr="005E6278">
        <w:rPr>
          <w:rFonts w:ascii="Times New Roman" w:hAnsi="Times New Roman" w:cs="Times New Roman"/>
          <w:sz w:val="24"/>
          <w:szCs w:val="24"/>
        </w:rPr>
        <w:lastRenderedPageBreak/>
        <w:t>связанные с продлением  срока годности проездного документа.</w:t>
      </w: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p>
    <w:p w:rsidR="005E6278" w:rsidRPr="005E6278" w:rsidRDefault="005E6278" w:rsidP="005E6278">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5. С предприятия ЗАО «Мукомол» поступила заявка на отправление 120 тонн проса, с подачей вагонов на путь необщего пользования. Оформление перевозки хлебных грузов.</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7</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71"/>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71"/>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1"/>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1"/>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78"/>
          <w:tab w:val="left" w:pos="1038"/>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ab/>
      </w:r>
    </w:p>
    <w:p w:rsidR="005E6278" w:rsidRPr="005E6278" w:rsidRDefault="005E6278" w:rsidP="005E6278">
      <w:pPr>
        <w:pStyle w:val="aff9"/>
        <w:widowControl w:val="0"/>
        <w:tabs>
          <w:tab w:val="left" w:pos="878"/>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оборот грузового вагона, если рейс груженого вагона - 650 км, вагонное плечо - 230 км, простой вагона на технических станциях - 6 ч, участковая скорость - 48 км/ч, простой вагона под одной грузовой операцией - 12 ч, коэффициент порожнего пробега - 0,5, коэффициент местной работы - 0,8.</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68587807</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060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68617</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1364</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72629280</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038</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19881</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21133</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23216</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3. </w:t>
      </w:r>
      <w:r w:rsidRPr="005E6278">
        <w:rPr>
          <w:rFonts w:ascii="Times New Roman" w:eastAsia="Times New Roman" w:hAnsi="Times New Roman" w:cs="Times New Roman"/>
          <w:sz w:val="24"/>
          <w:szCs w:val="24"/>
        </w:rPr>
        <w:t>Вычертите схему ограждения препятствий и мест производства работ развернутым фронтом (более 200 м) на железнодорожных путях общего пользования на однопутном участке.</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- 1950 км. Расстояние от станции А до станции Б - 850 км.  От станции А до станции В куплен проездной документ в купейный вагон скорого поезда. От станции Б до станции В пассажир ехал в плацкартном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5. От станции «Ч» до станции «К» был отправлен вагон № 23578221 с мукой, который не </w:t>
      </w:r>
      <w:r w:rsidRPr="005E6278">
        <w:rPr>
          <w:rFonts w:ascii="Times New Roman" w:hAnsi="Times New Roman" w:cs="Times New Roman"/>
          <w:sz w:val="24"/>
          <w:szCs w:val="24"/>
        </w:rPr>
        <w:lastRenderedPageBreak/>
        <w:t>прибыл в установленный срок. Действия работников станции назначения.</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8</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11"/>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72"/>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72"/>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2"/>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2"/>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11"/>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11"/>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На основании данных косой таблицы постройте диаграмму местных вагонопотоков при условии, что порожние вагоны следуют от А к Б:</w:t>
      </w:r>
    </w:p>
    <w:tbl>
      <w:tblPr>
        <w:tblStyle w:val="afff5"/>
        <w:tblW w:w="0" w:type="auto"/>
        <w:jc w:val="center"/>
        <w:tblInd w:w="1305" w:type="dxa"/>
        <w:tblLayout w:type="fixed"/>
        <w:tblLook w:val="04A0"/>
      </w:tblPr>
      <w:tblGrid>
        <w:gridCol w:w="1134"/>
        <w:gridCol w:w="709"/>
        <w:gridCol w:w="708"/>
        <w:gridCol w:w="709"/>
        <w:gridCol w:w="709"/>
        <w:gridCol w:w="709"/>
        <w:gridCol w:w="708"/>
        <w:gridCol w:w="666"/>
        <w:gridCol w:w="920"/>
        <w:gridCol w:w="824"/>
        <w:gridCol w:w="851"/>
      </w:tblGrid>
      <w:tr w:rsidR="005E6278" w:rsidRPr="005E6278" w:rsidTr="00B62349">
        <w:trPr>
          <w:jc w:val="center"/>
        </w:trPr>
        <w:tc>
          <w:tcPr>
            <w:tcW w:w="113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А</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в</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д</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е</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ж</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з</w:t>
            </w:r>
          </w:p>
        </w:tc>
        <w:tc>
          <w:tcPr>
            <w:tcW w:w="666"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Б</w:t>
            </w:r>
          </w:p>
        </w:tc>
        <w:tc>
          <w:tcPr>
            <w:tcW w:w="920"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Итого</w:t>
            </w:r>
          </w:p>
        </w:tc>
        <w:tc>
          <w:tcPr>
            <w:tcW w:w="82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Изб</w:t>
            </w:r>
          </w:p>
        </w:tc>
        <w:tc>
          <w:tcPr>
            <w:tcW w:w="851"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Нед</w:t>
            </w:r>
          </w:p>
        </w:tc>
      </w:tr>
      <w:tr w:rsidR="005E6278" w:rsidRPr="005E6278" w:rsidTr="00B62349">
        <w:trPr>
          <w:jc w:val="center"/>
        </w:trPr>
        <w:tc>
          <w:tcPr>
            <w:tcW w:w="113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А</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8</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7</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8</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6</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0</w:t>
            </w:r>
          </w:p>
        </w:tc>
        <w:tc>
          <w:tcPr>
            <w:tcW w:w="666"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w:t>
            </w:r>
          </w:p>
        </w:tc>
        <w:tc>
          <w:tcPr>
            <w:tcW w:w="920"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29</w:t>
            </w:r>
          </w:p>
        </w:tc>
        <w:tc>
          <w:tcPr>
            <w:tcW w:w="82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2</w:t>
            </w:r>
          </w:p>
        </w:tc>
        <w:tc>
          <w:tcPr>
            <w:tcW w:w="851"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r>
      <w:tr w:rsidR="005E6278" w:rsidRPr="005E6278" w:rsidTr="00B62349">
        <w:trPr>
          <w:jc w:val="center"/>
        </w:trPr>
        <w:tc>
          <w:tcPr>
            <w:tcW w:w="113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в</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8</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666"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4</w:t>
            </w:r>
          </w:p>
        </w:tc>
        <w:tc>
          <w:tcPr>
            <w:tcW w:w="920"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12</w:t>
            </w:r>
          </w:p>
        </w:tc>
        <w:tc>
          <w:tcPr>
            <w:tcW w:w="82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5</w:t>
            </w:r>
          </w:p>
        </w:tc>
        <w:tc>
          <w:tcPr>
            <w:tcW w:w="851"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r>
      <w:tr w:rsidR="005E6278" w:rsidRPr="005E6278" w:rsidTr="00B62349">
        <w:trPr>
          <w:jc w:val="center"/>
        </w:trPr>
        <w:tc>
          <w:tcPr>
            <w:tcW w:w="113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д</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7</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666"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7</w:t>
            </w:r>
          </w:p>
        </w:tc>
        <w:tc>
          <w:tcPr>
            <w:tcW w:w="920"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14</w:t>
            </w:r>
          </w:p>
        </w:tc>
        <w:tc>
          <w:tcPr>
            <w:tcW w:w="82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w:t>
            </w:r>
          </w:p>
        </w:tc>
        <w:tc>
          <w:tcPr>
            <w:tcW w:w="851"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r>
      <w:tr w:rsidR="005E6278" w:rsidRPr="005E6278" w:rsidTr="00B62349">
        <w:trPr>
          <w:jc w:val="center"/>
        </w:trPr>
        <w:tc>
          <w:tcPr>
            <w:tcW w:w="113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е</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6</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666"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5</w:t>
            </w:r>
          </w:p>
        </w:tc>
        <w:tc>
          <w:tcPr>
            <w:tcW w:w="920"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11</w:t>
            </w:r>
          </w:p>
        </w:tc>
        <w:tc>
          <w:tcPr>
            <w:tcW w:w="82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2</w:t>
            </w:r>
          </w:p>
        </w:tc>
        <w:tc>
          <w:tcPr>
            <w:tcW w:w="851"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r>
      <w:tr w:rsidR="005E6278" w:rsidRPr="005E6278" w:rsidTr="00B62349">
        <w:trPr>
          <w:jc w:val="center"/>
        </w:trPr>
        <w:tc>
          <w:tcPr>
            <w:tcW w:w="113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ж</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5</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666"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5</w:t>
            </w:r>
          </w:p>
        </w:tc>
        <w:tc>
          <w:tcPr>
            <w:tcW w:w="920"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10</w:t>
            </w:r>
          </w:p>
        </w:tc>
        <w:tc>
          <w:tcPr>
            <w:tcW w:w="82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2</w:t>
            </w:r>
          </w:p>
        </w:tc>
        <w:tc>
          <w:tcPr>
            <w:tcW w:w="851"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r>
      <w:tr w:rsidR="005E6278" w:rsidRPr="005E6278" w:rsidTr="00B62349">
        <w:trPr>
          <w:jc w:val="center"/>
        </w:trPr>
        <w:tc>
          <w:tcPr>
            <w:tcW w:w="113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з</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5</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666"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7</w:t>
            </w:r>
          </w:p>
        </w:tc>
        <w:tc>
          <w:tcPr>
            <w:tcW w:w="920"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12</w:t>
            </w:r>
          </w:p>
        </w:tc>
        <w:tc>
          <w:tcPr>
            <w:tcW w:w="82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851"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3</w:t>
            </w:r>
          </w:p>
        </w:tc>
      </w:tr>
      <w:tr w:rsidR="005E6278" w:rsidRPr="005E6278" w:rsidTr="00B62349">
        <w:trPr>
          <w:jc w:val="center"/>
        </w:trPr>
        <w:tc>
          <w:tcPr>
            <w:tcW w:w="113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Б</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9</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7</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5</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6</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9</w:t>
            </w:r>
          </w:p>
        </w:tc>
        <w:tc>
          <w:tcPr>
            <w:tcW w:w="666"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w:t>
            </w:r>
          </w:p>
        </w:tc>
        <w:tc>
          <w:tcPr>
            <w:tcW w:w="920"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36</w:t>
            </w:r>
          </w:p>
        </w:tc>
        <w:tc>
          <w:tcPr>
            <w:tcW w:w="82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851"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8</w:t>
            </w:r>
          </w:p>
        </w:tc>
      </w:tr>
      <w:tr w:rsidR="005E6278" w:rsidRPr="005E6278" w:rsidTr="00B62349">
        <w:trPr>
          <w:jc w:val="center"/>
        </w:trPr>
        <w:tc>
          <w:tcPr>
            <w:tcW w:w="113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Итого</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31</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17</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14</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13</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12</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9</w:t>
            </w:r>
          </w:p>
        </w:tc>
        <w:tc>
          <w:tcPr>
            <w:tcW w:w="666"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28</w:t>
            </w:r>
          </w:p>
        </w:tc>
        <w:tc>
          <w:tcPr>
            <w:tcW w:w="920"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124</w:t>
            </w:r>
          </w:p>
        </w:tc>
        <w:tc>
          <w:tcPr>
            <w:tcW w:w="824"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11</w:t>
            </w:r>
          </w:p>
        </w:tc>
        <w:tc>
          <w:tcPr>
            <w:tcW w:w="851" w:type="dxa"/>
          </w:tcPr>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11</w:t>
            </w: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tbl>
      <w:tblPr>
        <w:tblStyle w:val="afff5"/>
        <w:tblW w:w="9923" w:type="dxa"/>
        <w:tblInd w:w="-34" w:type="dxa"/>
        <w:tblLayout w:type="fixed"/>
        <w:tblLook w:val="04A0"/>
      </w:tblPr>
      <w:tblGrid>
        <w:gridCol w:w="851"/>
        <w:gridCol w:w="1418"/>
        <w:gridCol w:w="567"/>
        <w:gridCol w:w="708"/>
        <w:gridCol w:w="709"/>
        <w:gridCol w:w="709"/>
        <w:gridCol w:w="850"/>
        <w:gridCol w:w="709"/>
        <w:gridCol w:w="567"/>
        <w:gridCol w:w="709"/>
        <w:gridCol w:w="567"/>
        <w:gridCol w:w="567"/>
        <w:gridCol w:w="567"/>
        <w:gridCol w:w="425"/>
      </w:tblGrid>
      <w:tr w:rsidR="005E6278" w:rsidRPr="005E6278" w:rsidTr="00B62349">
        <w:trPr>
          <w:cantSplit/>
          <w:trHeight w:val="2304"/>
        </w:trPr>
        <w:tc>
          <w:tcPr>
            <w:tcW w:w="85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41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42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1"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23779275</w:t>
            </w:r>
          </w:p>
        </w:tc>
        <w:tc>
          <w:tcPr>
            <w:tcW w:w="141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4</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026</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31067</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641077</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42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r w:rsidR="005E6278" w:rsidRPr="005E6278" w:rsidTr="00B62349">
        <w:tc>
          <w:tcPr>
            <w:tcW w:w="851"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61766168</w:t>
            </w:r>
          </w:p>
        </w:tc>
        <w:tc>
          <w:tcPr>
            <w:tcW w:w="141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068</w:t>
            </w:r>
          </w:p>
        </w:tc>
        <w:tc>
          <w:tcPr>
            <w:tcW w:w="70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14113</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5761</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42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bl>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3. </w:t>
      </w:r>
      <w:r w:rsidRPr="005E6278">
        <w:rPr>
          <w:rFonts w:ascii="Times New Roman" w:eastAsia="Times New Roman" w:hAnsi="Times New Roman" w:cs="Times New Roman"/>
          <w:sz w:val="24"/>
          <w:szCs w:val="24"/>
        </w:rPr>
        <w:t>Вычертите схему при внезапном возникновении препятствия на перегоне и отсутствии необходимых переносных сигналов на месте препятствия в светлое время суток.</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- 1990 км. Расстояние от станции А до станции Б - 1000 км.  От станции А до станции В куплен проездной документ в </w:t>
      </w:r>
      <w:r w:rsidRPr="005E6278">
        <w:rPr>
          <w:rFonts w:ascii="Times New Roman" w:hAnsi="Times New Roman" w:cs="Times New Roman"/>
          <w:sz w:val="24"/>
          <w:szCs w:val="24"/>
        </w:rPr>
        <w:lastRenderedPageBreak/>
        <w:t>плацкартный вагон пассажирского поезда. От станции Б до станции В пассажир ехал в купейном вагоне скорого поезда. Опишите действия пассажира и железнодорожных работников, связанные с продлением  срока годности проездного документа.</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При контрольной перевеске груза на станции «М» было выявлено превышение грузоподъемности вагона № 63277211 на 3210 кг. Провозная плата составила 2345 руб. Определите размер штрафа.</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9</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94"/>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73"/>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73"/>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3"/>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3"/>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94"/>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94"/>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наличную пропускную способность однопутного участка, если продолжительность технологического «окна» составляет 60 мин; коэффициент надежности технических средств - 0,93; период графика = 38 мин.</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694"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24088775</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050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31677</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13204</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694"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охр</w:t>
            </w: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7730360</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055</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26147</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21123</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694"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3. Произведите расчет закрепления, состоящего из однородного по весу подвижного состава из 240 осей на пути железнодорожной станции с уклоном 0,0006. Поясните, на сколько увеличить количество тормозных башмаков, если станционный путь с замасленными поверхностями рельсов.</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3 суток пассажир решил возобновить поездку. Расстояние от станции А до станции В - 1500 км. Расстояние от станции А до станции Б - 976 км.  От станции А до станции В куплен проездной документ в плацкартный вагон скорого поезда. От станции Б до станции В пассажир ехал в купейном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На станцию «К» прибыл поезд № 3401. При техническом и коммерческом осмотре было обнаружено у вагона № 75030442: со сливного люка сорвана ЗПУ, течь груза-мазут. Определите порядок работы с опасным грузом.</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10</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44"/>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4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74"/>
        </w:numPr>
        <w:tabs>
          <w:tab w:val="left" w:pos="84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74"/>
        </w:numPr>
        <w:tabs>
          <w:tab w:val="left" w:pos="84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4"/>
        </w:numPr>
        <w:tabs>
          <w:tab w:val="left" w:pos="84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4"/>
        </w:numPr>
        <w:tabs>
          <w:tab w:val="left" w:pos="84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4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4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44"/>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44"/>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84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межпоездной интервал при движении на зеленый сигнал светофора (попутные поезда разграничиваются тремя блок-участками), если длина поездов - 880 м, средняя скорость - 55 км/ч, длина блок участков: 1 - 1300 м, 2 - 1400 м, 3 - 1500 м.</w:t>
      </w:r>
    </w:p>
    <w:p w:rsidR="005E6278" w:rsidRPr="005E6278" w:rsidRDefault="005E6278" w:rsidP="005E6278">
      <w:pPr>
        <w:widowControl w:val="0"/>
        <w:tabs>
          <w:tab w:val="left" w:pos="844"/>
        </w:tabs>
        <w:spacing w:after="0" w:line="240" w:lineRule="auto"/>
        <w:ind w:left="33" w:firstLine="568"/>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694"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44401073</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132</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26487</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32201</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8916</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694"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73988982</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040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22103</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33654</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694"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3. Произведите расчет закрепления, состоящего из разнородного по весу подвижного состава из 220 осей на пути железнодорожной станции с уклоном 0,0006. Поясните, на сколько требуется увеличить количество тормозных башмаков, если получено сообщение об ожидаемом сильном ветре, направление которого совпадает с направлением возможного самопроизвольного движения железнодорожного подвижного состава.</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4 суток пассажир решил возобновить поездку. Расстояние от станции А до станции В - 1530 км. Расстояние от станции А до станции Б - 974 км.  От станции А до станции В куплен проездной документ в купейный вагон пассажирского поезда. От станции Б до станции В пассажир ехал в плацкартном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5. После уведомления Ремонтным локомотивным депо о выгрузке вагона из-под песка при коммерческом осмотре приемосдатчиком обнаружено, что вагон грязный (остатки груза) и к отправлению не принимается. Составление документов на задержку вагона.</w:t>
      </w:r>
    </w:p>
    <w:p w:rsidR="005E6278" w:rsidRPr="005E6278" w:rsidRDefault="005E6278" w:rsidP="005E6278">
      <w:pPr>
        <w:widowControl w:val="0"/>
        <w:spacing w:after="0" w:line="240" w:lineRule="auto"/>
        <w:ind w:firstLine="720"/>
        <w:jc w:val="center"/>
        <w:rPr>
          <w:rFonts w:ascii="Times New Roman" w:hAnsi="Times New Roman" w:cs="Times New Roman"/>
          <w:sz w:val="24"/>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11</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94"/>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75"/>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75"/>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5"/>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5"/>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94"/>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94"/>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На основании данных косой таблицы постройте схему развоза местного груза при условии, что порожние вагоны следуют от А к Б.</w:t>
      </w:r>
    </w:p>
    <w:tbl>
      <w:tblPr>
        <w:tblW w:w="9096" w:type="dxa"/>
        <w:jc w:val="center"/>
        <w:tblLayout w:type="fixed"/>
        <w:tblLook w:val="04A0"/>
      </w:tblPr>
      <w:tblGrid>
        <w:gridCol w:w="875"/>
        <w:gridCol w:w="708"/>
        <w:gridCol w:w="709"/>
        <w:gridCol w:w="709"/>
        <w:gridCol w:w="709"/>
        <w:gridCol w:w="767"/>
        <w:gridCol w:w="792"/>
        <w:gridCol w:w="992"/>
        <w:gridCol w:w="1134"/>
        <w:gridCol w:w="851"/>
        <w:gridCol w:w="850"/>
      </w:tblGrid>
      <w:tr w:rsidR="005E6278" w:rsidRPr="005E6278" w:rsidTr="00B62349">
        <w:trPr>
          <w:trHeight w:val="330"/>
          <w:jc w:val="center"/>
        </w:trPr>
        <w:tc>
          <w:tcPr>
            <w:tcW w:w="875" w:type="dxa"/>
            <w:tcBorders>
              <w:top w:val="single" w:sz="8" w:space="0" w:color="000000"/>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08"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А</w:t>
            </w:r>
          </w:p>
        </w:tc>
        <w:tc>
          <w:tcPr>
            <w:tcW w:w="709"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в</w:t>
            </w:r>
          </w:p>
        </w:tc>
        <w:tc>
          <w:tcPr>
            <w:tcW w:w="709"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д</w:t>
            </w:r>
          </w:p>
        </w:tc>
        <w:tc>
          <w:tcPr>
            <w:tcW w:w="709"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е</w:t>
            </w:r>
          </w:p>
        </w:tc>
        <w:tc>
          <w:tcPr>
            <w:tcW w:w="767"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ж</w:t>
            </w:r>
          </w:p>
        </w:tc>
        <w:tc>
          <w:tcPr>
            <w:tcW w:w="792"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з</w:t>
            </w:r>
          </w:p>
        </w:tc>
        <w:tc>
          <w:tcPr>
            <w:tcW w:w="992"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Б</w:t>
            </w:r>
          </w:p>
        </w:tc>
        <w:tc>
          <w:tcPr>
            <w:tcW w:w="1134"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Итого</w:t>
            </w:r>
          </w:p>
        </w:tc>
        <w:tc>
          <w:tcPr>
            <w:tcW w:w="851"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Изб</w:t>
            </w:r>
          </w:p>
        </w:tc>
        <w:tc>
          <w:tcPr>
            <w:tcW w:w="850"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Нед</w:t>
            </w:r>
          </w:p>
        </w:tc>
      </w:tr>
      <w:tr w:rsidR="005E6278" w:rsidRPr="005E6278" w:rsidTr="00B62349">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А</w:t>
            </w:r>
          </w:p>
        </w:tc>
        <w:tc>
          <w:tcPr>
            <w:tcW w:w="708"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6</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6</w:t>
            </w:r>
          </w:p>
        </w:tc>
        <w:tc>
          <w:tcPr>
            <w:tcW w:w="767"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0</w:t>
            </w:r>
          </w:p>
        </w:tc>
        <w:tc>
          <w:tcPr>
            <w:tcW w:w="7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9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1134"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26</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5E6278" w:rsidRPr="005E6278" w:rsidTr="00B62349">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в</w:t>
            </w:r>
          </w:p>
        </w:tc>
        <w:tc>
          <w:tcPr>
            <w:tcW w:w="708"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1134"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12</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5E6278" w:rsidRPr="005E6278" w:rsidTr="00B62349">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д</w:t>
            </w:r>
          </w:p>
        </w:tc>
        <w:tc>
          <w:tcPr>
            <w:tcW w:w="708"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6</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1134"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11</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5E6278" w:rsidRPr="005E6278" w:rsidTr="00B62349">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е</w:t>
            </w:r>
          </w:p>
        </w:tc>
        <w:tc>
          <w:tcPr>
            <w:tcW w:w="708"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8</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767"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0</w:t>
            </w:r>
          </w:p>
        </w:tc>
        <w:tc>
          <w:tcPr>
            <w:tcW w:w="1134"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3</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5E6278" w:rsidRPr="005E6278" w:rsidTr="00B62349">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ж</w:t>
            </w:r>
          </w:p>
        </w:tc>
        <w:tc>
          <w:tcPr>
            <w:tcW w:w="708"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7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8</w:t>
            </w:r>
          </w:p>
        </w:tc>
        <w:tc>
          <w:tcPr>
            <w:tcW w:w="1134"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15</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12</w:t>
            </w:r>
          </w:p>
        </w:tc>
      </w:tr>
      <w:tr w:rsidR="005E6278" w:rsidRPr="005E6278" w:rsidTr="00B62349">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з</w:t>
            </w:r>
          </w:p>
        </w:tc>
        <w:tc>
          <w:tcPr>
            <w:tcW w:w="708"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0</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9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1134"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5E6278" w:rsidRPr="005E6278" w:rsidTr="00B62349">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Б</w:t>
            </w:r>
          </w:p>
        </w:tc>
        <w:tc>
          <w:tcPr>
            <w:tcW w:w="708"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767"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3</w:t>
            </w:r>
          </w:p>
        </w:tc>
        <w:tc>
          <w:tcPr>
            <w:tcW w:w="7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9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1134"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23</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4</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5E6278" w:rsidRPr="005E6278" w:rsidTr="00B62349">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Итого</w:t>
            </w:r>
          </w:p>
        </w:tc>
        <w:tc>
          <w:tcPr>
            <w:tcW w:w="708"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26</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12</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11</w:t>
            </w:r>
          </w:p>
        </w:tc>
        <w:tc>
          <w:tcPr>
            <w:tcW w:w="709"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11</w:t>
            </w:r>
          </w:p>
        </w:tc>
        <w:tc>
          <w:tcPr>
            <w:tcW w:w="767"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3</w:t>
            </w:r>
          </w:p>
        </w:tc>
        <w:tc>
          <w:tcPr>
            <w:tcW w:w="7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12</w:t>
            </w:r>
          </w:p>
        </w:tc>
        <w:tc>
          <w:tcPr>
            <w:tcW w:w="992"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27</w:t>
            </w:r>
          </w:p>
        </w:tc>
        <w:tc>
          <w:tcPr>
            <w:tcW w:w="1134"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102</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12</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12</w:t>
            </w: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694"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23039449</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4</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050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51281</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68617</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4</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694"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74047580</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035</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23769</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14113</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23651</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694"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bl>
    <w:p w:rsidR="005E6278" w:rsidRPr="005E6278" w:rsidRDefault="005E6278" w:rsidP="005E6278">
      <w:pPr>
        <w:widowControl w:val="0"/>
        <w:spacing w:after="0" w:line="240" w:lineRule="auto"/>
        <w:ind w:firstLine="720"/>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3. Произведите расчет закрепления, состоящего из однородного по весу подвижного состава из 260 осей на пути железнодорожной станции с уклоном 0,0008. Поясните, на сколько увеличить количество тормозных башмаков, если станционный путь с замасленными </w:t>
      </w:r>
      <w:r w:rsidRPr="005E6278">
        <w:rPr>
          <w:rFonts w:ascii="Times New Roman" w:hAnsi="Times New Roman" w:cs="Times New Roman"/>
          <w:sz w:val="24"/>
          <w:szCs w:val="24"/>
        </w:rPr>
        <w:lastRenderedPageBreak/>
        <w:t>поверхностями рельсов.</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плату за перевозку грузобагажа весом 176 кг, объявленная ценность которого 5200 руб., от станции А до станции Б на расстояние 1560 км, а также сборы за объявленную ценность, плату за хранение и передачу грузобагажа с вокзала на вокзал. Количество мест - 3. Дата прибытия - 2.04. Дата выдачи грузобагажа - 5.04. Назовите документы, которыми оформляются перевозка грузобагажа и правила приема к перевозке.</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На станцию «Ч» прибыл груз в контейнере - цветной металл 15 апреля 2016 года. Выгрузка была произведена в местах общего пользования. Представитель грузополучателя ООО «Аллегро» вывез груз 18 апреля. Определите сбор за хранение груза.</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12</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44"/>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4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76"/>
        </w:numPr>
        <w:tabs>
          <w:tab w:val="left" w:pos="84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76"/>
        </w:numPr>
        <w:tabs>
          <w:tab w:val="left" w:pos="84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6"/>
        </w:numPr>
        <w:tabs>
          <w:tab w:val="left" w:pos="84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6"/>
        </w:numPr>
        <w:tabs>
          <w:tab w:val="left" w:pos="84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4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4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44"/>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44"/>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84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пропускную способность участка при непараллельном графике: максимальная пропускная способность при параллельном графике - 27 пар поездов; число сборных поездов - 2; число пассажирских поездов - 4; коэффициент съема сборных поездов - 2,5; коэффициент съема пассажирских поездов - 1,3.</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44059137</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4</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050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30540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21206</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4248</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24141889</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060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60143</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64107</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охр</w:t>
            </w: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3. Произведите расчет закрепления, состоящего из разнородного по весу подвижного состава из 248 осей на пути железнодорожной станции с уклоном 0,0008. Поясните, на сколько требуется увеличить количество тормозных башмаков, если получено сообщение об ожидаемом сильном ветре, направление которого совпадает с направлением возможного самопроизвольного движения железнодорожного подвижного состава.</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lastRenderedPageBreak/>
        <w:t>4. Определите плату за перевозку грузобагажа весом 214 кг, объявленная ценность которого 3600 руб., от станции А до станции Б на расстояние 1260 км, а также сборы за объявленную ценность, плату за хранение и передачу грузобагажа с вокзала на вокзал. Количество мест - 3. Дата прибытия - 3.06. Дата выдачи грузобагажа - 7.06. Назовите документы, которыми оформляются перевозка грузобагажа и правила приема к перевозке.</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5. На станцию «Н» прибыл поезд № 3802. При коммерческом осмотре было обнаружено у вагона № 43625145 с техникой: ослаблены обвязки и груз сдвинут в правую сторону на 20 мм, что угрожает безопасности движения. Вагон отправлен на грузовой двор на исправление. Составление документов для отцепки вагона от поезда и постановки вагона на простой.</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13</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11"/>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77"/>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77"/>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7"/>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7"/>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11"/>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11"/>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межпоездной интервал при движении на зеленый сигнал светофора (попутные поезда разграничиваются тремя блок-участками), если длина поездов - 800 м, средняя скорость - 55 км/ч, длина блок участков: 1 - 1500 м, 2 - 1800 м, 3 - 1900 м.</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73983231</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060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28260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26305</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1239</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24011967</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130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22112</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68301</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5142</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bl>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3. Произведите расчет закрепления, состоящего из однородного по весу подвижного состава из 256 осей на пути железнодорожной станции с уклоном 0,0007. Поясните, на сколько увеличить количество тормозных башмаков, если станционный путь с замасленными поверхностями рельсов.</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4. Определите плату за перевозку грузобагажа весом 198 кг, объявленная ценность которого 2900 руб., от станции А до станции Б на расстояние 1490 км, а также сборы за объявленную ценность, плату за хранение и передачу грузобагажа с вокзала на вокзал. </w:t>
      </w:r>
      <w:r w:rsidRPr="005E6278">
        <w:rPr>
          <w:rFonts w:ascii="Times New Roman" w:hAnsi="Times New Roman" w:cs="Times New Roman"/>
          <w:sz w:val="24"/>
          <w:szCs w:val="24"/>
        </w:rPr>
        <w:lastRenderedPageBreak/>
        <w:t>Количество мест - 4. Дата прибытия - 8.01. Дата выдачи грузобагажа - 12.01. Назовите документы, которыми оформляются перевозка грузобагажа и правила приема к перевозке.</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В пути следования на станцию «А» прибыл поезд № 3201 со сменой бригады, где проводится коммерческий осмотр работниками ПКО. Было обнаружено, что в вагоне № 24958180 приоткрыта дверь на 10 см, сорваны пломбы. Составление документов на коммерческий брак.</w:t>
      </w:r>
    </w:p>
    <w:p w:rsidR="005E6278" w:rsidRPr="005E6278" w:rsidRDefault="005E6278" w:rsidP="005E6278">
      <w:pPr>
        <w:widowControl w:val="0"/>
        <w:spacing w:after="0" w:line="240" w:lineRule="auto"/>
        <w:ind w:firstLine="720"/>
        <w:jc w:val="center"/>
        <w:rPr>
          <w:rFonts w:ascii="Times New Roman" w:hAnsi="Times New Roman" w:cs="Times New Roman"/>
          <w:sz w:val="24"/>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14</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11"/>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78"/>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78"/>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8"/>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8"/>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11"/>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11"/>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период графика при движении нечетных поездов по труднейшему перегону сходу, если перегонное время хода четного поезда - 15 мин; перегонное время хода нечетного поезда - 13 мин; интервал скрещения - 1 мин; интервал неодновременного прибытия - 4 мин; время на разгон - 2 мин; время на замедление - 1 мин.</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44589513</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040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26305</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48615</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23183320</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040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64020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24212</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6264</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охр</w:t>
            </w: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3. Произведите расчет закрепления, состоящего из разнородного по весу подвижного состава из 272 осей на пути железнодорожной станции с уклоном 0,0007. Поясните, на сколько требуется увеличить количество тормозных башмаков, если получено сообщение об ожидаемом сильном ветре, направление которого совпадает с направлением возможного самопроизвольного движения железнодорожного подвижного состава.</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4. Определите плату за перевозку грузобагажа весом 272 кг, объявленная ценность которого 6800 руб., от станции А до станции Б на расстояние 920 км, а также сборы за объявленную ценность, плату за хранение и передачу грузобагажа с вокзала на вокзал. Количество мест - 4. Дата прибытия - 9.02. Дата выдачи грузобагажа - 13.02. Назовите </w:t>
      </w:r>
      <w:r w:rsidRPr="005E6278">
        <w:rPr>
          <w:rFonts w:ascii="Times New Roman" w:hAnsi="Times New Roman" w:cs="Times New Roman"/>
          <w:sz w:val="24"/>
          <w:szCs w:val="24"/>
        </w:rPr>
        <w:lastRenderedPageBreak/>
        <w:t>документы, которыми оформляются перевозка грузобагажа и правила приема к перевозке.</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На станции Харанор загружен полувагон № 60568699 с углем на станцию Петровский - Завод. Принят к перевозке 9 марта 2016 года. Определите срок доставки груза и когда он истекает. Расстояние между станциями составило 1500км. Вагон следует с грузовой скоростью.</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15</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27"/>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27"/>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79"/>
        </w:numPr>
        <w:tabs>
          <w:tab w:val="left" w:pos="827"/>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79"/>
        </w:numPr>
        <w:tabs>
          <w:tab w:val="left" w:pos="827"/>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9"/>
        </w:numPr>
        <w:tabs>
          <w:tab w:val="left" w:pos="827"/>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79"/>
        </w:numPr>
        <w:tabs>
          <w:tab w:val="left" w:pos="827"/>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27"/>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27"/>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27"/>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27"/>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827"/>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оборот грузового вагона, если рейс груженого вагона - 240 км, вагонное плечо - 120 км, простой вагона на технических станциях - 3 ч, участковая скорость - 51 км/ч, простой вагона под одной грузовой операцией - 15 ч, коэффициент порожнего пробега - 0,5, коэффициент местной работы - 0,8.</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42881938</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025</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71012</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04133</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r w:rsidR="005E6278" w:rsidRPr="005E6278" w:rsidTr="00B62349">
        <w:tc>
          <w:tcPr>
            <w:tcW w:w="852" w:type="dxa"/>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74133018</w:t>
            </w:r>
          </w:p>
        </w:tc>
        <w:tc>
          <w:tcPr>
            <w:tcW w:w="1275"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056</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18025</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21206</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3514</w:t>
            </w:r>
          </w:p>
        </w:tc>
        <w:tc>
          <w:tcPr>
            <w:tcW w:w="850"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3. Р</w:t>
      </w:r>
      <w:r w:rsidRPr="005E6278">
        <w:rPr>
          <w:rFonts w:ascii="Times New Roman" w:eastAsia="Calibri" w:hAnsi="Times New Roman" w:cs="Times New Roman"/>
          <w:sz w:val="24"/>
          <w:szCs w:val="24"/>
        </w:rPr>
        <w:t xml:space="preserve">ассчитайте нормы закрепления для </w:t>
      </w:r>
      <w:r w:rsidRPr="005E6278">
        <w:rPr>
          <w:rFonts w:ascii="Times New Roman" w:eastAsia="Calibri" w:hAnsi="Times New Roman" w:cs="Times New Roman"/>
          <w:sz w:val="24"/>
          <w:szCs w:val="24"/>
          <w:lang w:val="en-US"/>
        </w:rPr>
        <w:t>I</w:t>
      </w:r>
      <w:r w:rsidRPr="005E6278">
        <w:rPr>
          <w:rFonts w:ascii="Times New Roman" w:eastAsia="Calibri" w:hAnsi="Times New Roman" w:cs="Times New Roman"/>
          <w:sz w:val="24"/>
          <w:szCs w:val="24"/>
        </w:rPr>
        <w:t xml:space="preserve"> пути железнодорожной станции при следующих условиях: вместимость пути – 76 условных вагонов, величина уклона (в тысячных) – 1,2.</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плату за перевозку грузобагажа весом 176 кг, объявленная ценность которого 5200 руб., от станции А до станции Б на расстояние 1560 км, а также сборы за объявленную ценность, плату за хранение и передачу грузобагажа с вокзала на вокзал. Количество мест - 3. Дата прибытия - 2.04. Дата выдачи грузобагажа - 5.04. Назовите документы, которыми оформляются перевозка грузобагажа и правила приема к перевозке.</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5. С пути необщего пользования ОАО Химпром выведены 5 цистерн № 57130225, № 57140133, № 57130228, № 57130230, № 57130245 с натром едким на отправление в состав поезда. Определение веса груза расчётным путем. Определение объёма груза по таблицам </w:t>
      </w:r>
      <w:r w:rsidRPr="005E6278">
        <w:rPr>
          <w:rFonts w:ascii="Times New Roman" w:hAnsi="Times New Roman" w:cs="Times New Roman"/>
          <w:sz w:val="24"/>
          <w:szCs w:val="24"/>
        </w:rPr>
        <w:lastRenderedPageBreak/>
        <w:t>калибровки. Тип цистерны - 63, высота груза - 241, плотность по паспорту - 0,9200, температура в момент замера +16 градусов.</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16</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85"/>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85"/>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80"/>
        </w:numPr>
        <w:tabs>
          <w:tab w:val="left" w:pos="885"/>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80"/>
        </w:numPr>
        <w:tabs>
          <w:tab w:val="left" w:pos="885"/>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0"/>
        </w:numPr>
        <w:tabs>
          <w:tab w:val="left" w:pos="885"/>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0"/>
        </w:numPr>
        <w:tabs>
          <w:tab w:val="left" w:pos="885"/>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85"/>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85"/>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85"/>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85"/>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885"/>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период графика при движении поездов с труднейшего   перегона сходу, если перегонное время хода четного поезда - 15 мин; перегонное время хода нечетного поезда - 13 мин; интервал скрещения - 1 мин; интервал неодновременного прибытия - 4 мин; время на разгон - 2 мин; время на замедление - 1 мин.</w:t>
      </w:r>
    </w:p>
    <w:p w:rsidR="005E6278" w:rsidRPr="005E6278" w:rsidRDefault="005E6278" w:rsidP="005E6278">
      <w:pPr>
        <w:widowControl w:val="0"/>
        <w:spacing w:after="0" w:line="240" w:lineRule="auto"/>
        <w:ind w:firstLine="1026"/>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24335853</w:t>
            </w:r>
          </w:p>
        </w:tc>
        <w:tc>
          <w:tcPr>
            <w:tcW w:w="1275"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000</w:t>
            </w:r>
          </w:p>
        </w:tc>
        <w:tc>
          <w:tcPr>
            <w:tcW w:w="709"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61426</w:t>
            </w:r>
          </w:p>
        </w:tc>
        <w:tc>
          <w:tcPr>
            <w:tcW w:w="709"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00000</w:t>
            </w:r>
          </w:p>
        </w:tc>
        <w:tc>
          <w:tcPr>
            <w:tcW w:w="709"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3028</w:t>
            </w:r>
          </w:p>
        </w:tc>
        <w:tc>
          <w:tcPr>
            <w:tcW w:w="850"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5E6278" w:rsidRPr="005E6278" w:rsidRDefault="005E6278" w:rsidP="005E6278">
            <w:pPr>
              <w:pStyle w:val="Style20"/>
              <w:jc w:val="center"/>
              <w:rPr>
                <w:rStyle w:val="FontStyle43"/>
                <w:rFonts w:eastAsiaTheme="majorEastAsia"/>
                <w:sz w:val="16"/>
                <w:szCs w:val="16"/>
              </w:rPr>
            </w:pP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56063282</w:t>
            </w:r>
          </w:p>
        </w:tc>
        <w:tc>
          <w:tcPr>
            <w:tcW w:w="1275"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000</w:t>
            </w:r>
          </w:p>
        </w:tc>
        <w:tc>
          <w:tcPr>
            <w:tcW w:w="709"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61371</w:t>
            </w:r>
          </w:p>
        </w:tc>
        <w:tc>
          <w:tcPr>
            <w:tcW w:w="709"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000000</w:t>
            </w:r>
          </w:p>
        </w:tc>
        <w:tc>
          <w:tcPr>
            <w:tcW w:w="709"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2317</w:t>
            </w:r>
          </w:p>
        </w:tc>
        <w:tc>
          <w:tcPr>
            <w:tcW w:w="850"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6</w:t>
            </w:r>
          </w:p>
        </w:tc>
        <w:tc>
          <w:tcPr>
            <w:tcW w:w="567"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5E6278" w:rsidRPr="005E6278" w:rsidRDefault="005E6278" w:rsidP="005E6278">
            <w:pPr>
              <w:pStyle w:val="Style20"/>
              <w:jc w:val="center"/>
              <w:rPr>
                <w:rStyle w:val="FontStyle43"/>
                <w:rFonts w:eastAsiaTheme="majorEastAsia"/>
                <w:sz w:val="16"/>
                <w:szCs w:val="16"/>
              </w:rPr>
            </w:pP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 xml:space="preserve">3. Оформите запись в ДУ-46 при следующих условиях: </w:t>
      </w:r>
      <w:r w:rsidRPr="005E6278">
        <w:rPr>
          <w:rFonts w:ascii="Times New Roman" w:hAnsi="Times New Roman" w:cs="Times New Roman"/>
          <w:color w:val="000000" w:themeColor="text1"/>
          <w:sz w:val="24"/>
          <w:szCs w:val="24"/>
        </w:rPr>
        <w:t>20-го мая в 20 час. 30 мин. при приеме поезда № 2006 на 4-й путь ДСП не смог открыть на разрешающее показание входной светофор «Ч» при правильно приготовленном маршруте. Поезд принимали на станцию при запрещающем показании светофора. Электромеханик Иванов, устранивший неисправность в 21 час. 30 мин., сообщил, что она произошла из-за перегорания лампы зеленого огня.</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1 ребенка от  железнодорожной станции А до станции Б в беспересадочном сообщении на расстояние 960 км в жестком вагоне с местами для лежания скорого поезда; плату за провоз багажа весом 165 кг. В ответе укажите правила проезда пассажиров в поездах дальнего следования.</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5. На станцию «А» прибыл маршрут угля поездом № 3802, в количестве 45 вагонов в адрес ТЭЦ в 12 ч 00 мин., через 1 час прибыл ещё один маршрут угля поездом № 3804. Согласно договора маршрут угля должен выгружаться 4,5 часа. Определите простой вагонов.</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lastRenderedPageBreak/>
        <w:t>Вариант 17</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81"/>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81"/>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1"/>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1"/>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78"/>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78"/>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величину технической скорости на одном пути двухпутного перегона: длина участка - 170 км; общее время в пути - 3 ч, в том числе затраченное на стоянки - 21 мин.</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694"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64995509</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082</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62551</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01805</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00000</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694" w:type="dxa"/>
            <w:vAlign w:val="center"/>
          </w:tcPr>
          <w:p w:rsidR="005E6278" w:rsidRPr="005E6278" w:rsidRDefault="005E6278" w:rsidP="005E6278">
            <w:pPr>
              <w:pStyle w:val="Style20"/>
              <w:ind w:hanging="80"/>
              <w:jc w:val="center"/>
              <w:rPr>
                <w:rStyle w:val="FontStyle43"/>
                <w:rFonts w:eastAsiaTheme="majorEastAsia"/>
                <w:sz w:val="16"/>
                <w:szCs w:val="16"/>
              </w:rPr>
            </w:pP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74842758</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064</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43200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23456</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694" w:type="dxa"/>
            <w:vAlign w:val="center"/>
          </w:tcPr>
          <w:p w:rsidR="005E6278" w:rsidRPr="005E6278" w:rsidRDefault="005E6278" w:rsidP="005E6278">
            <w:pPr>
              <w:pStyle w:val="Style20"/>
              <w:ind w:hanging="80"/>
              <w:jc w:val="center"/>
              <w:rPr>
                <w:rStyle w:val="FontStyle43"/>
                <w:rFonts w:eastAsiaTheme="majorEastAsia"/>
                <w:sz w:val="16"/>
                <w:szCs w:val="16"/>
              </w:rPr>
            </w:pPr>
          </w:p>
        </w:tc>
      </w:tr>
    </w:tbl>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3. Оформите запись в ДУ-46 при следующих условиях: </w:t>
      </w:r>
      <w:r w:rsidRPr="005E6278">
        <w:rPr>
          <w:rFonts w:ascii="Times New Roman" w:hAnsi="Times New Roman" w:cs="Times New Roman"/>
          <w:color w:val="000000" w:themeColor="text1"/>
          <w:sz w:val="24"/>
          <w:szCs w:val="24"/>
        </w:rPr>
        <w:t>29-го сентября в 15 час. 20 мин. ДСП при переводе в минусовое положение стрелки №11 обнаружил потерю контроля ее положения из-за плохого контакта в автопереключателе, неисправность устранена в 15 час. 50 мин. электромехаником Беловым.</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2 детей (2 и 4 года) от  железнодорожной станции А до станции Б в беспересадочном сообщении на расстояние 659 км в жестком вагоне с 4-местным купе пассажирского поезда; плату за провоз багажа весом 128 кг. В ответе укажите сведения, отражающиеся в проездном документе.</w:t>
      </w:r>
    </w:p>
    <w:p w:rsidR="005E6278" w:rsidRPr="005E6278" w:rsidRDefault="005E6278" w:rsidP="005E6278">
      <w:pPr>
        <w:widowControl w:val="0"/>
        <w:spacing w:after="0" w:line="240" w:lineRule="auto"/>
        <w:ind w:firstLine="601"/>
        <w:jc w:val="both"/>
        <w:rPr>
          <w:rFonts w:ascii="Times New Roman" w:hAnsi="Times New Roman" w:cs="Times New Roman"/>
          <w:sz w:val="24"/>
        </w:rPr>
      </w:pPr>
    </w:p>
    <w:p w:rsidR="005E6278" w:rsidRPr="005E6278" w:rsidRDefault="005E6278" w:rsidP="005E6278">
      <w:pPr>
        <w:widowControl w:val="0"/>
        <w:spacing w:after="0" w:line="240" w:lineRule="auto"/>
        <w:ind w:firstLine="601"/>
        <w:jc w:val="both"/>
        <w:rPr>
          <w:rFonts w:ascii="Times New Roman" w:hAnsi="Times New Roman" w:cs="Times New Roman"/>
          <w:sz w:val="24"/>
        </w:rPr>
      </w:pPr>
      <w:r w:rsidRPr="005E6278">
        <w:rPr>
          <w:rFonts w:ascii="Times New Roman" w:hAnsi="Times New Roman" w:cs="Times New Roman"/>
          <w:sz w:val="24"/>
        </w:rPr>
        <w:t>5. На станции «М»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статора на электростанцию на транспортере. Определите зону и степень негабаритности для груза. Форма груза: цилиндрическая. Высота пола вагона от УГР - 1301 мм. Толщина обвязок - 12 мм. Диаметр груза - 3550 мм. Высота подкладок - 200 мм.</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18</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lastRenderedPageBreak/>
        <w:t>Инструкция</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82"/>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82"/>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2"/>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2"/>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911"/>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911"/>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наличную пропускную способность двухпутного участка, если продолжительность технологического «окна» составляет 120 мин; коэффициент надежности технических средств - 0,94; межпоездной интервал - 10 мин.</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42522086</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057</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21004</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12721</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3310</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5E6278" w:rsidRPr="005E6278" w:rsidRDefault="005E6278" w:rsidP="005E6278">
            <w:pPr>
              <w:pStyle w:val="Style20"/>
              <w:ind w:hanging="80"/>
              <w:jc w:val="center"/>
              <w:rPr>
                <w:rStyle w:val="FontStyle43"/>
                <w:rFonts w:eastAsiaTheme="majorEastAsia"/>
                <w:sz w:val="16"/>
                <w:szCs w:val="16"/>
              </w:rPr>
            </w:pP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62896931</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062</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9361</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52000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4981</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02</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022</w:t>
            </w:r>
          </w:p>
        </w:tc>
        <w:tc>
          <w:tcPr>
            <w:tcW w:w="511" w:type="dxa"/>
            <w:vAlign w:val="center"/>
          </w:tcPr>
          <w:p w:rsidR="005E6278" w:rsidRPr="005E6278" w:rsidRDefault="005E6278" w:rsidP="005E6278">
            <w:pPr>
              <w:pStyle w:val="Style20"/>
              <w:ind w:hanging="80"/>
              <w:jc w:val="center"/>
              <w:rPr>
                <w:rStyle w:val="FontStyle43"/>
                <w:rFonts w:eastAsiaTheme="majorEastAsia"/>
                <w:sz w:val="16"/>
                <w:szCs w:val="16"/>
              </w:rPr>
            </w:pP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3. Оформите запись в ДУ-46 при следующих условиях:</w:t>
      </w:r>
      <w:r w:rsidRPr="005E6278">
        <w:rPr>
          <w:rFonts w:ascii="Times New Roman" w:hAnsi="Times New Roman" w:cs="Times New Roman"/>
          <w:b/>
          <w:color w:val="000000" w:themeColor="text1"/>
          <w:sz w:val="24"/>
          <w:szCs w:val="24"/>
        </w:rPr>
        <w:t xml:space="preserve"> </w:t>
      </w:r>
      <w:r w:rsidRPr="005E6278">
        <w:rPr>
          <w:rFonts w:ascii="Times New Roman" w:hAnsi="Times New Roman" w:cs="Times New Roman"/>
          <w:color w:val="000000" w:themeColor="text1"/>
          <w:sz w:val="24"/>
          <w:szCs w:val="24"/>
        </w:rPr>
        <w:t>20-го октября в 12 час. 45 мин. дежурный по железнодорожной станции обнаружил занятость на 6-м приемоотправочном пути при фактической его свободности. Дорожный мастер (ПД) Захаров, обнаружил лопнувший рельс и сообщил, что трещина произошла из-за скрытого дефекта плавки. Рельс заменен в 13 час. 30 мин.</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2 детей (2 и 10 лет) от  железнодорожной станции А до станции Б в беспересадочном сообщении на расстояние 765 км в жестком вагоне с 4-местным купе скорого поезда; плату за провоз багажа весом 134 кг. В ответе укажите сведения, отражающиеся в проездном документе.</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На перегоне Карымская - Туринская произошла утечка груза в крытом вагоне № 24536252 с аварийной карточкой № 605. Определите мероприятия по ликвидации аварийной ситуации с данным грузом.</w:t>
      </w:r>
    </w:p>
    <w:p w:rsidR="005E6278" w:rsidRPr="005E6278" w:rsidRDefault="005E6278" w:rsidP="005E6278">
      <w:pPr>
        <w:widowControl w:val="0"/>
        <w:spacing w:after="0" w:line="240" w:lineRule="auto"/>
        <w:ind w:firstLine="720"/>
        <w:jc w:val="center"/>
        <w:rPr>
          <w:rFonts w:ascii="Times New Roman" w:hAnsi="Times New Roman" w:cs="Times New Roman"/>
          <w:sz w:val="24"/>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19</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83"/>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83"/>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lastRenderedPageBreak/>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3"/>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3"/>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78"/>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78"/>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pStyle w:val="aff9"/>
        <w:widowControl w:val="0"/>
        <w:tabs>
          <w:tab w:val="left" w:pos="878"/>
        </w:tabs>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1. Определите оборот грузового вагона, если рейс груженого вагона - 358 км, вагонное плечо - 340 км, простой вагона на технических станциях - 4 ч, участковая скорость - 43 км/ч, простой вагона под одной грузовой операцией - 17 ч, коэффициент порожнего пробега - 0,5, коэффициент местной работы - 0,8.</w:t>
      </w:r>
    </w:p>
    <w:p w:rsidR="005E6278" w:rsidRPr="005E6278" w:rsidRDefault="005E6278" w:rsidP="005E6278">
      <w:pPr>
        <w:pStyle w:val="aff9"/>
        <w:widowControl w:val="0"/>
        <w:spacing w:after="0" w:line="240" w:lineRule="auto"/>
        <w:ind w:left="34" w:firstLine="709"/>
        <w:jc w:val="both"/>
        <w:rPr>
          <w:rFonts w:ascii="Times New Roman" w:hAnsi="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6871436</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063</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63166</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2011</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02/00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5E6278" w:rsidRPr="005E6278" w:rsidRDefault="005E6278" w:rsidP="005E6278">
            <w:pPr>
              <w:pStyle w:val="Style20"/>
              <w:ind w:hanging="80"/>
              <w:jc w:val="center"/>
              <w:rPr>
                <w:rStyle w:val="FontStyle43"/>
                <w:rFonts w:eastAsiaTheme="majorEastAsia"/>
                <w:sz w:val="16"/>
                <w:szCs w:val="16"/>
              </w:rPr>
            </w:pP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26188292</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75006</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21200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2510</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5E6278" w:rsidRPr="005E6278" w:rsidRDefault="005E6278" w:rsidP="005E6278">
            <w:pPr>
              <w:pStyle w:val="Style20"/>
              <w:ind w:hanging="80"/>
              <w:jc w:val="center"/>
              <w:rPr>
                <w:rStyle w:val="FontStyle43"/>
                <w:rFonts w:eastAsiaTheme="majorEastAsia"/>
                <w:sz w:val="16"/>
                <w:szCs w:val="16"/>
              </w:rPr>
            </w:pP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3. Оформите запись в журнале ДУ-2 при приеме/сдаче дежурства.</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2 детей (5 и 10 лет) от  железнодорожной станции А до станции Б в беспересадочном сообщении на расстояние 540 км в жестком вагоне с местами для сидения пассажирского поезда; плату за провоз багажа весом 98 кг. В ответе укажите правила проезда детей в поездах дальнего следования.</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5. На станции «Н» получена телеграмма-разрешение Департамента управления перевозками ОАО «РЖД» на полное оформление перевозочных документов на отправление негабаритного груза прямоугольной формы - трансформатора массой 500 т на транспортере. Определите зону и степень негабаритности для груза. Форма груза: прямоугольная. Высота пола вагона от УГР - 1284. Высота груза - 2900 мм. Ширина груза - 2980 мм. Высота подкладок -200 мм.</w:t>
      </w:r>
    </w:p>
    <w:p w:rsidR="005E6278" w:rsidRPr="005E6278" w:rsidRDefault="005E6278" w:rsidP="005E6278">
      <w:pPr>
        <w:widowControl w:val="0"/>
        <w:spacing w:after="0" w:line="240" w:lineRule="auto"/>
        <w:ind w:firstLine="709"/>
        <w:jc w:val="center"/>
        <w:rPr>
          <w:rFonts w:ascii="Times New Roman" w:hAnsi="Times New Roman" w:cs="Times New Roman"/>
          <w:sz w:val="24"/>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20</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84"/>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84"/>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4"/>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4"/>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lastRenderedPageBreak/>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911"/>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911"/>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На основании данных косой таблицы постройте схему развоза местного груза при условии, что порожние вагоны следуют от Б к А.</w:t>
      </w: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sz w:val="24"/>
          <w:szCs w:val="24"/>
        </w:rPr>
      </w:pPr>
    </w:p>
    <w:p w:rsidR="005E6278" w:rsidRPr="005E6278" w:rsidRDefault="005E6278" w:rsidP="005E6278">
      <w:pPr>
        <w:widowControl w:val="0"/>
        <w:tabs>
          <w:tab w:val="left" w:pos="911"/>
        </w:tabs>
        <w:spacing w:after="0" w:line="240" w:lineRule="auto"/>
        <w:ind w:left="33" w:firstLine="568"/>
        <w:jc w:val="both"/>
        <w:rPr>
          <w:rFonts w:ascii="Times New Roman" w:hAnsi="Times New Roman" w:cs="Times New Roman"/>
          <w:sz w:val="24"/>
          <w:szCs w:val="24"/>
        </w:rPr>
      </w:pPr>
    </w:p>
    <w:tbl>
      <w:tblPr>
        <w:tblW w:w="9380" w:type="dxa"/>
        <w:jc w:val="center"/>
        <w:tblLayout w:type="fixed"/>
        <w:tblLook w:val="04A0"/>
      </w:tblPr>
      <w:tblGrid>
        <w:gridCol w:w="960"/>
        <w:gridCol w:w="765"/>
        <w:gridCol w:w="851"/>
        <w:gridCol w:w="850"/>
        <w:gridCol w:w="851"/>
        <w:gridCol w:w="850"/>
        <w:gridCol w:w="851"/>
        <w:gridCol w:w="850"/>
        <w:gridCol w:w="851"/>
        <w:gridCol w:w="850"/>
        <w:gridCol w:w="851"/>
      </w:tblGrid>
      <w:tr w:rsidR="005E6278" w:rsidRPr="005E6278" w:rsidTr="00B62349">
        <w:trPr>
          <w:trHeight w:val="330"/>
          <w:jc w:val="center"/>
        </w:trPr>
        <w:tc>
          <w:tcPr>
            <w:tcW w:w="960" w:type="dxa"/>
            <w:tcBorders>
              <w:top w:val="single" w:sz="8" w:space="0" w:color="000000"/>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65"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А</w:t>
            </w:r>
          </w:p>
        </w:tc>
        <w:tc>
          <w:tcPr>
            <w:tcW w:w="851"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в</w:t>
            </w:r>
          </w:p>
        </w:tc>
        <w:tc>
          <w:tcPr>
            <w:tcW w:w="850"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д</w:t>
            </w:r>
          </w:p>
        </w:tc>
        <w:tc>
          <w:tcPr>
            <w:tcW w:w="851"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е</w:t>
            </w:r>
          </w:p>
        </w:tc>
        <w:tc>
          <w:tcPr>
            <w:tcW w:w="850"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ж</w:t>
            </w:r>
          </w:p>
        </w:tc>
        <w:tc>
          <w:tcPr>
            <w:tcW w:w="851"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з</w:t>
            </w:r>
          </w:p>
        </w:tc>
        <w:tc>
          <w:tcPr>
            <w:tcW w:w="850"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Б</w:t>
            </w:r>
          </w:p>
        </w:tc>
        <w:tc>
          <w:tcPr>
            <w:tcW w:w="851"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Итого</w:t>
            </w:r>
          </w:p>
        </w:tc>
        <w:tc>
          <w:tcPr>
            <w:tcW w:w="850"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Изб</w:t>
            </w:r>
          </w:p>
        </w:tc>
        <w:tc>
          <w:tcPr>
            <w:tcW w:w="851" w:type="dxa"/>
            <w:tcBorders>
              <w:top w:val="single" w:sz="8" w:space="0" w:color="000000"/>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Нед</w:t>
            </w:r>
          </w:p>
        </w:tc>
      </w:tr>
      <w:tr w:rsidR="005E6278" w:rsidRPr="005E6278" w:rsidTr="00B62349">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А</w:t>
            </w:r>
          </w:p>
        </w:tc>
        <w:tc>
          <w:tcPr>
            <w:tcW w:w="765"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6</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9</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33</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r>
      <w:tr w:rsidR="005E6278" w:rsidRPr="005E6278" w:rsidTr="00B62349">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в</w:t>
            </w:r>
          </w:p>
        </w:tc>
        <w:tc>
          <w:tcPr>
            <w:tcW w:w="765"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15</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5E6278" w:rsidRPr="005E6278" w:rsidTr="00B62349">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д</w:t>
            </w:r>
          </w:p>
        </w:tc>
        <w:tc>
          <w:tcPr>
            <w:tcW w:w="765"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12</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w:t>
            </w:r>
          </w:p>
        </w:tc>
      </w:tr>
      <w:tr w:rsidR="005E6278" w:rsidRPr="005E6278" w:rsidTr="00B62349">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е</w:t>
            </w:r>
          </w:p>
        </w:tc>
        <w:tc>
          <w:tcPr>
            <w:tcW w:w="765"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11</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3</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5E6278" w:rsidRPr="005E6278" w:rsidTr="00B62349">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ж</w:t>
            </w:r>
          </w:p>
        </w:tc>
        <w:tc>
          <w:tcPr>
            <w:tcW w:w="765"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0</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5E6278" w:rsidRPr="005E6278" w:rsidTr="00B62349">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з</w:t>
            </w:r>
          </w:p>
        </w:tc>
        <w:tc>
          <w:tcPr>
            <w:tcW w:w="765"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0</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10</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10</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5E6278" w:rsidRPr="005E6278" w:rsidTr="00B62349">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Б</w:t>
            </w:r>
          </w:p>
        </w:tc>
        <w:tc>
          <w:tcPr>
            <w:tcW w:w="765"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8</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8</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36</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9</w:t>
            </w:r>
          </w:p>
        </w:tc>
      </w:tr>
      <w:tr w:rsidR="005E6278" w:rsidRPr="005E6278" w:rsidTr="00B62349">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Итого</w:t>
            </w:r>
          </w:p>
        </w:tc>
        <w:tc>
          <w:tcPr>
            <w:tcW w:w="765"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26</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15</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11</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14</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13</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16</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27</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122</w:t>
            </w:r>
          </w:p>
        </w:tc>
        <w:tc>
          <w:tcPr>
            <w:tcW w:w="850"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17</w:t>
            </w:r>
          </w:p>
        </w:tc>
        <w:tc>
          <w:tcPr>
            <w:tcW w:w="851" w:type="dxa"/>
            <w:tcBorders>
              <w:top w:val="nil"/>
              <w:left w:val="nil"/>
              <w:bottom w:val="single" w:sz="8" w:space="0" w:color="000000"/>
              <w:right w:val="single" w:sz="8" w:space="0" w:color="000000"/>
            </w:tcBorders>
            <w:shd w:val="clear" w:color="auto" w:fill="auto"/>
            <w:hideMark/>
          </w:tcPr>
          <w:p w:rsidR="005E6278" w:rsidRPr="005E6278" w:rsidRDefault="005E6278" w:rsidP="005E6278">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17</w:t>
            </w: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74866328</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125</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36004</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4320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1025</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5E6278" w:rsidRPr="005E6278" w:rsidRDefault="005E6278" w:rsidP="005E6278">
            <w:pPr>
              <w:pStyle w:val="Style20"/>
              <w:ind w:hanging="80"/>
              <w:jc w:val="center"/>
              <w:rPr>
                <w:rStyle w:val="FontStyle43"/>
                <w:rFonts w:eastAsiaTheme="majorEastAsia"/>
                <w:sz w:val="16"/>
                <w:szCs w:val="16"/>
              </w:rPr>
            </w:pP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60397056</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066</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63673</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23507</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44223</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5E6278" w:rsidRPr="005E6278" w:rsidRDefault="005E6278" w:rsidP="005E6278">
            <w:pPr>
              <w:pStyle w:val="Style20"/>
              <w:ind w:hanging="80"/>
              <w:jc w:val="center"/>
              <w:rPr>
                <w:rStyle w:val="FontStyle43"/>
                <w:rFonts w:eastAsiaTheme="majorEastAsia"/>
                <w:sz w:val="16"/>
                <w:szCs w:val="16"/>
              </w:rPr>
            </w:pPr>
          </w:p>
        </w:tc>
      </w:tr>
    </w:tbl>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3. Заполните необходимый бланк на отправление пожарного поезда №8051, отправляемого с железнодорожной станции Союз для тушения пожара в полосе отвода на закрытый для движения всех поездов </w:t>
      </w:r>
      <w:r w:rsidRPr="005E6278">
        <w:rPr>
          <w:rFonts w:ascii="Times New Roman" w:hAnsi="Times New Roman" w:cs="Times New Roman"/>
          <w:sz w:val="24"/>
          <w:szCs w:val="24"/>
          <w:lang w:val="en-US"/>
        </w:rPr>
        <w:t>I</w:t>
      </w:r>
      <w:r w:rsidRPr="005E6278">
        <w:rPr>
          <w:rFonts w:ascii="Times New Roman" w:hAnsi="Times New Roman" w:cs="Times New Roman"/>
          <w:sz w:val="24"/>
          <w:szCs w:val="24"/>
        </w:rPr>
        <w:t xml:space="preserve"> путь однопутного перегона Союз - Гранитная до 734 км, пк. 4 с возвращением после окончания работ на железнодорожную станцию Союз.</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3 детей (2, 3 и 4 года) от  железнодорожной станции А до станции Б в беспересадочном сообщении на расстояние 723 км в жестком вагоне с 4-местным купе пассажирского поезда; плату за провоз багажа весом 131 кг. В ответе укажите сведения, отражающиеся в проездном документе.</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На путях необщего пользования ОАО «Химпром» погружен сборный вагон с опасными грузами (ацетон, бензин моторный неэтилированный). Определите возможность совместной перевозки в одном вагоне мелкими отправками данных грузов. Оформление перевозки.</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21</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94"/>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lastRenderedPageBreak/>
        <w:t>Инструкция</w:t>
      </w:r>
    </w:p>
    <w:p w:rsidR="005E6278" w:rsidRPr="005E6278" w:rsidRDefault="005E6278" w:rsidP="005E6278">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85"/>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85"/>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5"/>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5"/>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94"/>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94"/>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pStyle w:val="aff9"/>
        <w:widowControl w:val="0"/>
        <w:tabs>
          <w:tab w:val="left" w:pos="894"/>
        </w:tabs>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1. Определите величину участковой скорости по нечетному пути двухпутного участка: длина участка - 178 км; продолжительность стоянок на промежуточных железнодорожных станциях - 0,41 ч; время в движении - 3 ч 50 мин.</w:t>
      </w:r>
    </w:p>
    <w:p w:rsidR="005E6278" w:rsidRPr="005E6278" w:rsidRDefault="005E6278" w:rsidP="005E6278">
      <w:pPr>
        <w:pStyle w:val="aff9"/>
        <w:widowControl w:val="0"/>
        <w:spacing w:after="0" w:line="240" w:lineRule="auto"/>
        <w:ind w:left="34" w:firstLine="709"/>
        <w:jc w:val="both"/>
        <w:rPr>
          <w:rFonts w:ascii="Times New Roman" w:hAnsi="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694"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73204117</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072</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62102</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48114</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3322</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6</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04/00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025</w:t>
            </w:r>
          </w:p>
        </w:tc>
        <w:tc>
          <w:tcPr>
            <w:tcW w:w="694" w:type="dxa"/>
            <w:vAlign w:val="center"/>
          </w:tcPr>
          <w:p w:rsidR="005E6278" w:rsidRPr="005E6278" w:rsidRDefault="005E6278" w:rsidP="005E6278">
            <w:pPr>
              <w:pStyle w:val="Style20"/>
              <w:ind w:hanging="80"/>
              <w:jc w:val="center"/>
              <w:rPr>
                <w:rStyle w:val="FontStyle43"/>
                <w:rFonts w:eastAsiaTheme="majorEastAsia"/>
                <w:sz w:val="16"/>
                <w:szCs w:val="16"/>
              </w:rPr>
            </w:pP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73986309</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3</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62774</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01805</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2410</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023</w:t>
            </w:r>
          </w:p>
        </w:tc>
        <w:tc>
          <w:tcPr>
            <w:tcW w:w="694" w:type="dxa"/>
            <w:vAlign w:val="center"/>
          </w:tcPr>
          <w:p w:rsidR="005E6278" w:rsidRPr="005E6278" w:rsidRDefault="005E6278" w:rsidP="005E6278">
            <w:pPr>
              <w:pStyle w:val="Style20"/>
              <w:ind w:hanging="80"/>
              <w:jc w:val="center"/>
              <w:rPr>
                <w:rStyle w:val="FontStyle43"/>
                <w:rFonts w:eastAsiaTheme="majorEastAsia"/>
                <w:sz w:val="16"/>
                <w:szCs w:val="16"/>
              </w:rPr>
            </w:pPr>
          </w:p>
        </w:tc>
      </w:tr>
    </w:tbl>
    <w:p w:rsidR="005E6278" w:rsidRPr="005E6278" w:rsidRDefault="005E6278" w:rsidP="005E6278">
      <w:pPr>
        <w:pStyle w:val="aff9"/>
        <w:widowControl w:val="0"/>
        <w:spacing w:after="0" w:line="240" w:lineRule="auto"/>
        <w:ind w:left="34" w:firstLine="709"/>
        <w:jc w:val="both"/>
        <w:rPr>
          <w:rFonts w:ascii="Times New Roman" w:hAnsi="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3. Оформите приказ в ДУ-58 на отправление пожарного поезда №8051 со станции Союз на однопутный перегон Союз – Гранитная до 734 км, пк. 4 с возвращением обратно на станцию Союз.</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2 детей (10 и 12 лет) от  железнодорожной станции А до станции Б в беспересадочном сообщении на расстояние 812 км в жестком вагоне с 4-местным купе скорого поезда; плату за провоз багажа весом 134 кг. В ответе укажите правила перевозки багажа.</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tabs>
          <w:tab w:val="left" w:pos="1029"/>
        </w:tabs>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Определите плату за пользование вагонами при задержке под грузовыми операциями на 12 часов 15 минут 5-ти вагонной рефрижераторной секции.</w:t>
      </w:r>
    </w:p>
    <w:p w:rsidR="005E6278" w:rsidRPr="005E6278" w:rsidRDefault="005E6278" w:rsidP="005E6278">
      <w:pPr>
        <w:widowControl w:val="0"/>
        <w:spacing w:after="0" w:line="240" w:lineRule="auto"/>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22</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86"/>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86"/>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6"/>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6"/>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lastRenderedPageBreak/>
        <w:t>При выполнении задания вы можете воспользоваться предоставленной литературой.</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78"/>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78"/>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оборот грузового вагона, если рейс груженого вагона - 365 км, вагонное плечо - 265 км, простой вагона на технических станциях - 6,5 ч, участковая скорость - 49 км/ч, простой вагона под одной грузовой операцией - 15 ч, коэффициент порожнего пробега - 0,5, коэффициент местной работы - 0,8.</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62940440</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059</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43200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5E6278" w:rsidRPr="005E6278" w:rsidRDefault="005E6278" w:rsidP="005E6278">
            <w:pPr>
              <w:pStyle w:val="Style20"/>
              <w:ind w:hanging="80"/>
              <w:jc w:val="center"/>
              <w:rPr>
                <w:rStyle w:val="FontStyle43"/>
                <w:rFonts w:eastAsiaTheme="majorEastAsia"/>
                <w:sz w:val="16"/>
                <w:szCs w:val="16"/>
              </w:rPr>
            </w:pP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23563307</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6248</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68305</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4981</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00/02</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022</w:t>
            </w:r>
          </w:p>
        </w:tc>
        <w:tc>
          <w:tcPr>
            <w:tcW w:w="511" w:type="dxa"/>
            <w:vAlign w:val="center"/>
          </w:tcPr>
          <w:p w:rsidR="005E6278" w:rsidRPr="005E6278" w:rsidRDefault="005E6278" w:rsidP="005E6278">
            <w:pPr>
              <w:pStyle w:val="Style20"/>
              <w:ind w:hanging="80"/>
              <w:jc w:val="center"/>
              <w:rPr>
                <w:rStyle w:val="FontStyle43"/>
                <w:rFonts w:eastAsiaTheme="majorEastAsia"/>
                <w:sz w:val="16"/>
                <w:szCs w:val="16"/>
              </w:rPr>
            </w:pP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3. Заполнить необходимый бланк на отправление поезда №2020 с 4 пути железнодорожной станции Авангард при неисправности выходного светофора при автоматической блокировке.</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2 детей (2 и 6 лет) от  железнодорожной станции А до станции Б в беспересадочном сообщении на расстояние 975 км в жестком вагоне с местами для лежания пассажирского поезда; плату за провоз багажа весом 78 кг. В ответе укажите правила перевозки детей в поездах дальнего следования.</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Определите сбор за хранение груза в вагоне до момента получения грузополучателем на основании исходных данных:</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w:t>
      </w:r>
      <w:r w:rsidRPr="005E6278">
        <w:rPr>
          <w:rFonts w:ascii="Times New Roman" w:hAnsi="Times New Roman" w:cs="Times New Roman"/>
          <w:sz w:val="24"/>
          <w:szCs w:val="24"/>
        </w:rPr>
        <w:tab/>
        <w:t>вагон прибыл 20 сентября;</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w:t>
      </w:r>
      <w:r w:rsidRPr="005E6278">
        <w:rPr>
          <w:rFonts w:ascii="Times New Roman" w:hAnsi="Times New Roman" w:cs="Times New Roman"/>
          <w:sz w:val="24"/>
          <w:szCs w:val="24"/>
        </w:rPr>
        <w:tab/>
        <w:t>срок доставки истекает 21 сентября;</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w:t>
      </w:r>
      <w:r w:rsidRPr="005E6278">
        <w:rPr>
          <w:rFonts w:ascii="Times New Roman" w:hAnsi="Times New Roman" w:cs="Times New Roman"/>
          <w:sz w:val="24"/>
          <w:szCs w:val="24"/>
        </w:rPr>
        <w:tab/>
        <w:t>груз раскредитован и выдан получателю 25 сентября;</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w:t>
      </w:r>
      <w:r w:rsidRPr="005E6278">
        <w:rPr>
          <w:rFonts w:ascii="Times New Roman" w:hAnsi="Times New Roman" w:cs="Times New Roman"/>
          <w:sz w:val="24"/>
          <w:szCs w:val="24"/>
        </w:rPr>
        <w:tab/>
        <w:t>грузоподъемность вагона 48 тонн.</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23</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04"/>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0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87"/>
        </w:numPr>
        <w:tabs>
          <w:tab w:val="left" w:pos="80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87"/>
        </w:numPr>
        <w:tabs>
          <w:tab w:val="left" w:pos="80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7"/>
        </w:numPr>
        <w:tabs>
          <w:tab w:val="left" w:pos="80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7"/>
        </w:numPr>
        <w:tabs>
          <w:tab w:val="left" w:pos="80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0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0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tabs>
          <w:tab w:val="left" w:pos="804"/>
        </w:tabs>
        <w:spacing w:after="0" w:line="240" w:lineRule="auto"/>
        <w:ind w:left="33" w:firstLine="568"/>
        <w:jc w:val="both"/>
        <w:rPr>
          <w:rStyle w:val="0pt"/>
          <w:rFonts w:eastAsiaTheme="minorEastAsia"/>
          <w:sz w:val="24"/>
          <w:szCs w:val="24"/>
        </w:rPr>
      </w:pPr>
    </w:p>
    <w:p w:rsidR="005E6278" w:rsidRPr="005E6278" w:rsidRDefault="005E6278" w:rsidP="005E6278">
      <w:pPr>
        <w:pStyle w:val="aff9"/>
        <w:widowControl w:val="0"/>
        <w:tabs>
          <w:tab w:val="left" w:pos="804"/>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spacing w:after="0" w:line="240" w:lineRule="auto"/>
        <w:ind w:firstLine="568"/>
        <w:jc w:val="both"/>
        <w:rPr>
          <w:rFonts w:ascii="Times New Roman" w:hAnsi="Times New Roman" w:cs="Times New Roman"/>
          <w:sz w:val="24"/>
          <w:szCs w:val="24"/>
        </w:rPr>
      </w:pPr>
      <w:r w:rsidRPr="005E6278">
        <w:rPr>
          <w:rFonts w:ascii="Times New Roman" w:hAnsi="Times New Roman" w:cs="Times New Roman"/>
          <w:sz w:val="24"/>
          <w:szCs w:val="24"/>
        </w:rPr>
        <w:t xml:space="preserve">1. Составьте косую таблицу вагонопотоков участка А-Б (А-в-д-е-ж-з-Б) с указанием баланса порожних вагонов </w:t>
      </w:r>
    </w:p>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noProof/>
          <w:sz w:val="24"/>
          <w:szCs w:val="24"/>
        </w:rPr>
        <w:drawing>
          <wp:inline distT="0" distB="0" distL="0" distR="0">
            <wp:extent cx="5857875" cy="1400175"/>
            <wp:effectExtent l="19050" t="0" r="9525" b="0"/>
            <wp:docPr id="26"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5" cstate="print"/>
                    <a:srcRect l="24430" t="42085" r="19654" b="38648"/>
                    <a:stretch>
                      <a:fillRect/>
                    </a:stretch>
                  </pic:blipFill>
                  <pic:spPr bwMode="auto">
                    <a:xfrm>
                      <a:off x="0" y="0"/>
                      <a:ext cx="5857875" cy="1400175"/>
                    </a:xfrm>
                    <a:prstGeom prst="rect">
                      <a:avLst/>
                    </a:prstGeom>
                    <a:noFill/>
                    <a:ln w="9525">
                      <a:noFill/>
                      <a:miter lim="800000"/>
                      <a:headEnd/>
                      <a:tailEnd/>
                    </a:ln>
                  </pic:spPr>
                </pic:pic>
              </a:graphicData>
            </a:graphic>
          </wp:inline>
        </w:drawing>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73554420</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054</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26003</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2110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3310</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5E6278" w:rsidRPr="005E6278" w:rsidRDefault="005E6278" w:rsidP="005E6278">
            <w:pPr>
              <w:pStyle w:val="Style20"/>
              <w:ind w:hanging="80"/>
              <w:jc w:val="center"/>
              <w:rPr>
                <w:rStyle w:val="FontStyle43"/>
                <w:rFonts w:eastAsiaTheme="majorEastAsia"/>
                <w:sz w:val="16"/>
                <w:szCs w:val="16"/>
              </w:rPr>
            </w:pP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63169411</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067</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61162</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30200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4334</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023</w:t>
            </w:r>
          </w:p>
        </w:tc>
        <w:tc>
          <w:tcPr>
            <w:tcW w:w="511" w:type="dxa"/>
            <w:vAlign w:val="center"/>
          </w:tcPr>
          <w:p w:rsidR="005E6278" w:rsidRPr="005E6278" w:rsidRDefault="005E6278" w:rsidP="005E6278">
            <w:pPr>
              <w:pStyle w:val="Style20"/>
              <w:ind w:hanging="80"/>
              <w:jc w:val="center"/>
              <w:rPr>
                <w:rStyle w:val="FontStyle43"/>
                <w:rFonts w:eastAsiaTheme="majorEastAsia"/>
                <w:sz w:val="16"/>
                <w:szCs w:val="16"/>
              </w:rPr>
            </w:pP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3. Заполнить необходимый бланк на отправление поезда №2020 с 4 пути железнодорожной станции Авангард при неисправности выходного светофора при полуавтоматической блокировке.</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2 взрослых пассажиров и 2 детей (2 и 4 года) от  железнодорожной станции А до станции Б в беспересадочном сообщении на расстояние 729 км в жестком вагоне с 4-местным купе скорого поезда; плату за провоз багажа весом 187 кг. В ответе укажите сведения, отражающиеся в проездном документе.</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Дан № ООН опасного груза - 1104. Определите:</w:t>
      </w:r>
    </w:p>
    <w:p w:rsidR="005E6278" w:rsidRPr="005E6278" w:rsidRDefault="005E6278" w:rsidP="00464EDB">
      <w:pPr>
        <w:pStyle w:val="aff9"/>
        <w:widowControl w:val="0"/>
        <w:numPr>
          <w:ilvl w:val="0"/>
          <w:numId w:val="28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наименование опасного груза;</w:t>
      </w:r>
    </w:p>
    <w:p w:rsidR="005E6278" w:rsidRPr="005E6278" w:rsidRDefault="005E6278" w:rsidP="00464EDB">
      <w:pPr>
        <w:pStyle w:val="aff9"/>
        <w:widowControl w:val="0"/>
        <w:numPr>
          <w:ilvl w:val="0"/>
          <w:numId w:val="28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классификационный шифр;</w:t>
      </w:r>
    </w:p>
    <w:p w:rsidR="005E6278" w:rsidRPr="005E6278" w:rsidRDefault="005E6278" w:rsidP="00464EDB">
      <w:pPr>
        <w:pStyle w:val="aff9"/>
        <w:widowControl w:val="0"/>
        <w:numPr>
          <w:ilvl w:val="0"/>
          <w:numId w:val="28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классификационный код;</w:t>
      </w:r>
    </w:p>
    <w:p w:rsidR="005E6278" w:rsidRPr="005E6278" w:rsidRDefault="005E6278" w:rsidP="00464EDB">
      <w:pPr>
        <w:pStyle w:val="aff9"/>
        <w:widowControl w:val="0"/>
        <w:numPr>
          <w:ilvl w:val="0"/>
          <w:numId w:val="28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код опасности;</w:t>
      </w:r>
    </w:p>
    <w:p w:rsidR="005E6278" w:rsidRPr="005E6278" w:rsidRDefault="005E6278" w:rsidP="00464EDB">
      <w:pPr>
        <w:pStyle w:val="aff9"/>
        <w:widowControl w:val="0"/>
        <w:numPr>
          <w:ilvl w:val="0"/>
          <w:numId w:val="28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транспортную опасность по классификационному шифру;</w:t>
      </w:r>
    </w:p>
    <w:p w:rsidR="005E6278" w:rsidRPr="005E6278" w:rsidRDefault="005E6278" w:rsidP="00464EDB">
      <w:pPr>
        <w:pStyle w:val="aff9"/>
        <w:widowControl w:val="0"/>
        <w:numPr>
          <w:ilvl w:val="0"/>
          <w:numId w:val="28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номер аварийной карточки;</w:t>
      </w:r>
    </w:p>
    <w:p w:rsidR="005E6278" w:rsidRPr="005E6278" w:rsidRDefault="005E6278" w:rsidP="00464EDB">
      <w:pPr>
        <w:pStyle w:val="aff9"/>
        <w:widowControl w:val="0"/>
        <w:numPr>
          <w:ilvl w:val="0"/>
          <w:numId w:val="28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виды отправок;</w:t>
      </w:r>
    </w:p>
    <w:p w:rsidR="005E6278" w:rsidRPr="005E6278" w:rsidRDefault="005E6278" w:rsidP="00464EDB">
      <w:pPr>
        <w:pStyle w:val="aff9"/>
        <w:widowControl w:val="0"/>
        <w:numPr>
          <w:ilvl w:val="0"/>
          <w:numId w:val="28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род подвижного состава;</w:t>
      </w:r>
    </w:p>
    <w:p w:rsidR="005E6278" w:rsidRPr="005E6278" w:rsidRDefault="005E6278" w:rsidP="00464EDB">
      <w:pPr>
        <w:pStyle w:val="aff9"/>
        <w:widowControl w:val="0"/>
        <w:numPr>
          <w:ilvl w:val="0"/>
          <w:numId w:val="28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номер знака опасности;</w:t>
      </w:r>
    </w:p>
    <w:p w:rsidR="005E6278" w:rsidRPr="005E6278" w:rsidRDefault="005E6278" w:rsidP="00464EDB">
      <w:pPr>
        <w:pStyle w:val="aff9"/>
        <w:widowControl w:val="0"/>
        <w:numPr>
          <w:ilvl w:val="0"/>
          <w:numId w:val="28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штемпеля опасности, проставляемые на перевозочных документах;</w:t>
      </w:r>
    </w:p>
    <w:p w:rsidR="005E6278" w:rsidRPr="005E6278" w:rsidRDefault="005E6278" w:rsidP="00464EDB">
      <w:pPr>
        <w:pStyle w:val="aff9"/>
        <w:widowControl w:val="0"/>
        <w:numPr>
          <w:ilvl w:val="0"/>
          <w:numId w:val="28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специальные трафареты на вагоне;</w:t>
      </w:r>
    </w:p>
    <w:p w:rsidR="005E6278" w:rsidRPr="005E6278" w:rsidRDefault="005E6278" w:rsidP="00464EDB">
      <w:pPr>
        <w:pStyle w:val="aff9"/>
        <w:widowControl w:val="0"/>
        <w:numPr>
          <w:ilvl w:val="0"/>
          <w:numId w:val="288"/>
        </w:numPr>
        <w:tabs>
          <w:tab w:val="left" w:pos="1014"/>
        </w:tabs>
        <w:suppressAutoHyphens w:val="0"/>
        <w:spacing w:after="0" w:line="240" w:lineRule="auto"/>
        <w:ind w:left="0" w:firstLine="601"/>
        <w:jc w:val="both"/>
        <w:rPr>
          <w:rFonts w:ascii="Times New Roman" w:hAnsi="Times New Roman"/>
          <w:b/>
        </w:rPr>
      </w:pPr>
      <w:r w:rsidRPr="005E6278">
        <w:rPr>
          <w:rFonts w:ascii="Times New Roman" w:hAnsi="Times New Roman"/>
          <w:sz w:val="24"/>
          <w:szCs w:val="24"/>
        </w:rPr>
        <w:t>специальные условия.</w:t>
      </w:r>
    </w:p>
    <w:p w:rsidR="005E6278" w:rsidRPr="005E6278" w:rsidRDefault="005E6278" w:rsidP="005E6278">
      <w:pPr>
        <w:widowControl w:val="0"/>
        <w:tabs>
          <w:tab w:val="left" w:pos="1014"/>
        </w:tabs>
        <w:spacing w:after="0" w:line="240" w:lineRule="auto"/>
        <w:jc w:val="both"/>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24</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lastRenderedPageBreak/>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tabs>
          <w:tab w:val="left" w:pos="849"/>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tabs>
          <w:tab w:val="left" w:pos="849"/>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89"/>
        </w:numPr>
        <w:tabs>
          <w:tab w:val="left" w:pos="849"/>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89"/>
        </w:numPr>
        <w:tabs>
          <w:tab w:val="left" w:pos="849"/>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9"/>
        </w:numPr>
        <w:tabs>
          <w:tab w:val="left" w:pos="849"/>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89"/>
        </w:numPr>
        <w:tabs>
          <w:tab w:val="left" w:pos="849"/>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tabs>
          <w:tab w:val="left" w:pos="849"/>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tabs>
          <w:tab w:val="left" w:pos="849"/>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spacing w:after="0" w:line="240" w:lineRule="auto"/>
        <w:ind w:left="33"/>
        <w:jc w:val="both"/>
        <w:rPr>
          <w:rStyle w:val="0pt"/>
          <w:rFonts w:eastAsiaTheme="minorEastAsia"/>
          <w:sz w:val="24"/>
          <w:szCs w:val="24"/>
        </w:rPr>
      </w:pPr>
    </w:p>
    <w:p w:rsidR="005E6278" w:rsidRPr="005E6278" w:rsidRDefault="005E6278" w:rsidP="005E6278">
      <w:pPr>
        <w:pStyle w:val="aff9"/>
        <w:widowControl w:val="0"/>
        <w:spacing w:after="0" w:line="240" w:lineRule="auto"/>
        <w:ind w:left="34" w:firstLine="567"/>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1. Составьте косую таблицу вагонопотоков участка А-Б (А-в-д-е-ж-з-Б) с указанием баланса порожних вагонов </w:t>
      </w:r>
    </w:p>
    <w:p w:rsidR="005E6278" w:rsidRPr="005E6278" w:rsidRDefault="005E6278" w:rsidP="005E6278">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noProof/>
          <w:sz w:val="24"/>
          <w:szCs w:val="24"/>
        </w:rPr>
        <w:drawing>
          <wp:inline distT="0" distB="0" distL="0" distR="0">
            <wp:extent cx="5917405" cy="1381125"/>
            <wp:effectExtent l="19050" t="0" r="7145" b="0"/>
            <wp:docPr id="2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6" cstate="print"/>
                    <a:srcRect l="24767" t="44245" r="19320" b="34871"/>
                    <a:stretch>
                      <a:fillRect/>
                    </a:stretch>
                  </pic:blipFill>
                  <pic:spPr bwMode="auto">
                    <a:xfrm>
                      <a:off x="0" y="0"/>
                      <a:ext cx="5938205" cy="1385980"/>
                    </a:xfrm>
                    <a:prstGeom prst="rect">
                      <a:avLst/>
                    </a:prstGeom>
                    <a:noFill/>
                    <a:ln w="9525">
                      <a:noFill/>
                      <a:miter lim="800000"/>
                      <a:headEnd/>
                      <a:tailEnd/>
                    </a:ln>
                  </pic:spPr>
                </pic:pic>
              </a:graphicData>
            </a:graphic>
          </wp:inline>
        </w:drawing>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24216061</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061</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27005</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1272</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5E6278" w:rsidRPr="005E6278" w:rsidRDefault="005E6278" w:rsidP="005E6278">
            <w:pPr>
              <w:pStyle w:val="Style20"/>
              <w:ind w:hanging="80"/>
              <w:jc w:val="center"/>
              <w:rPr>
                <w:rStyle w:val="FontStyle43"/>
                <w:rFonts w:eastAsiaTheme="majorEastAsia"/>
                <w:sz w:val="16"/>
                <w:szCs w:val="16"/>
              </w:rPr>
            </w:pPr>
          </w:p>
        </w:tc>
      </w:tr>
      <w:tr w:rsidR="005E6278" w:rsidRPr="005E6278" w:rsidTr="00B62349">
        <w:tc>
          <w:tcPr>
            <w:tcW w:w="852"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5169679</w:t>
            </w:r>
          </w:p>
        </w:tc>
        <w:tc>
          <w:tcPr>
            <w:tcW w:w="1275"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125</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52177</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55404</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4727</w:t>
            </w:r>
          </w:p>
        </w:tc>
        <w:tc>
          <w:tcPr>
            <w:tcW w:w="850"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3</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8</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5E6278" w:rsidRPr="005E6278" w:rsidRDefault="005E6278" w:rsidP="005E6278">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5E6278" w:rsidRPr="005E6278" w:rsidRDefault="005E6278" w:rsidP="005E6278">
            <w:pPr>
              <w:pStyle w:val="Style20"/>
              <w:ind w:hanging="80"/>
              <w:jc w:val="center"/>
              <w:rPr>
                <w:rStyle w:val="FontStyle43"/>
                <w:rFonts w:eastAsiaTheme="majorEastAsia"/>
                <w:sz w:val="16"/>
                <w:szCs w:val="16"/>
              </w:rPr>
            </w:pP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3. Заполнить необходимый бланк по следующим предупреждениям: 1) в состав поезда включен вагон №96442533, который может следовать со скоростью не более 60 км/ч. 2) на 36,37 км </w:t>
      </w:r>
      <w:r w:rsidRPr="005E6278">
        <w:rPr>
          <w:rFonts w:ascii="Times New Roman" w:hAnsi="Times New Roman" w:cs="Times New Roman"/>
          <w:sz w:val="24"/>
          <w:szCs w:val="24"/>
          <w:lang w:val="en-US"/>
        </w:rPr>
        <w:t>II</w:t>
      </w:r>
      <w:r w:rsidRPr="005E6278">
        <w:rPr>
          <w:rFonts w:ascii="Times New Roman" w:hAnsi="Times New Roman" w:cs="Times New Roman"/>
          <w:sz w:val="24"/>
          <w:szCs w:val="24"/>
        </w:rPr>
        <w:t>-го главного пути перегона Союз - Гранитная с 9-00 до 13-00 будет работать дефектоскопная тележка. Соблюдать особую бдительность, подавать оповестительные сигналы, быть готовым к остановке поезда.</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2 детей (2 и 9 лет) от  железнодорожной станции А до станции Б в беспересадочном сообщении на расстояние 959 км в жестком вагоне с 4-местным купе скорого поезда; плату за провоз багажа весом 158 кг. В ответе укажите виды пассажирских поездов в зависимости от дальности следования.</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5. На станции «Н» получена телеграмма-разрешение Департамента управления перевозками ОАО «РЖД» на полное оформление перевозочных документов отправления негабаритного груза прямоугольной формы - трансформатора массой 500 т на транспортере. </w:t>
      </w:r>
      <w:r w:rsidRPr="005E6278">
        <w:rPr>
          <w:rFonts w:ascii="Times New Roman" w:hAnsi="Times New Roman" w:cs="Times New Roman"/>
          <w:sz w:val="24"/>
          <w:szCs w:val="24"/>
        </w:rPr>
        <w:lastRenderedPageBreak/>
        <w:t>Особенности оформления перевозочного документа. Определите зону и степень негабаритности для груза. Форма груза: прямоугольная. Высота пола вагона от УГР - 1284 мм. Высота груза - 2730 мм. Ширина груза -2940 мм. Высота подкладок - 250 мм.</w:t>
      </w: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25</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5E6278" w:rsidRPr="005E6278" w:rsidRDefault="005E6278" w:rsidP="005E6278">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5E6278" w:rsidRPr="005E6278" w:rsidRDefault="005E6278" w:rsidP="005E6278">
      <w:pPr>
        <w:widowControl w:val="0"/>
        <w:spacing w:after="0" w:line="240" w:lineRule="auto"/>
        <w:ind w:left="33" w:firstLine="567"/>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5E6278" w:rsidRPr="005E6278" w:rsidRDefault="005E6278" w:rsidP="005E6278">
      <w:pPr>
        <w:widowControl w:val="0"/>
        <w:spacing w:after="0" w:line="240" w:lineRule="auto"/>
        <w:ind w:left="33" w:firstLine="567"/>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5E6278" w:rsidRPr="005E6278" w:rsidRDefault="005E6278" w:rsidP="00464EDB">
      <w:pPr>
        <w:pStyle w:val="aff9"/>
        <w:widowControl w:val="0"/>
        <w:numPr>
          <w:ilvl w:val="0"/>
          <w:numId w:val="290"/>
        </w:numPr>
        <w:tabs>
          <w:tab w:val="left" w:pos="86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5E6278" w:rsidRPr="005E6278" w:rsidRDefault="005E6278" w:rsidP="00464EDB">
      <w:pPr>
        <w:pStyle w:val="aff9"/>
        <w:widowControl w:val="0"/>
        <w:numPr>
          <w:ilvl w:val="0"/>
          <w:numId w:val="290"/>
        </w:numPr>
        <w:tabs>
          <w:tab w:val="left" w:pos="86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90"/>
        </w:numPr>
        <w:tabs>
          <w:tab w:val="left" w:pos="86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5E6278" w:rsidRPr="005E6278" w:rsidRDefault="005E6278" w:rsidP="00464EDB">
      <w:pPr>
        <w:pStyle w:val="aff9"/>
        <w:widowControl w:val="0"/>
        <w:numPr>
          <w:ilvl w:val="0"/>
          <w:numId w:val="290"/>
        </w:numPr>
        <w:tabs>
          <w:tab w:val="left" w:pos="86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5E6278" w:rsidRPr="005E6278" w:rsidRDefault="005E6278" w:rsidP="005E6278">
      <w:pPr>
        <w:widowControl w:val="0"/>
        <w:spacing w:after="0" w:line="240" w:lineRule="auto"/>
        <w:ind w:left="33" w:firstLine="567"/>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5E6278" w:rsidRPr="005E6278" w:rsidRDefault="005E6278" w:rsidP="005E6278">
      <w:pPr>
        <w:widowControl w:val="0"/>
        <w:spacing w:after="0" w:line="240" w:lineRule="auto"/>
        <w:ind w:left="33" w:firstLine="567"/>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5E6278" w:rsidRPr="005E6278" w:rsidRDefault="005E6278" w:rsidP="005E6278">
      <w:pPr>
        <w:pStyle w:val="aff9"/>
        <w:widowControl w:val="0"/>
        <w:spacing w:after="0" w:line="240" w:lineRule="auto"/>
        <w:ind w:left="33" w:firstLine="567"/>
        <w:jc w:val="both"/>
        <w:rPr>
          <w:rStyle w:val="0pt"/>
          <w:rFonts w:eastAsiaTheme="minorEastAsia"/>
          <w:sz w:val="24"/>
          <w:szCs w:val="24"/>
        </w:rPr>
      </w:pPr>
    </w:p>
    <w:p w:rsidR="005E6278" w:rsidRPr="005E6278" w:rsidRDefault="005E6278" w:rsidP="005E6278">
      <w:pPr>
        <w:pStyle w:val="aff9"/>
        <w:widowControl w:val="0"/>
        <w:spacing w:after="0" w:line="240" w:lineRule="auto"/>
        <w:ind w:left="33" w:firstLine="567"/>
        <w:jc w:val="both"/>
        <w:rPr>
          <w:rStyle w:val="0pt"/>
          <w:rFonts w:eastAsiaTheme="minorEastAsia"/>
          <w:sz w:val="24"/>
          <w:szCs w:val="24"/>
        </w:rPr>
      </w:pPr>
      <w:r w:rsidRPr="005E6278">
        <w:rPr>
          <w:rStyle w:val="0pt"/>
          <w:rFonts w:eastAsiaTheme="minorEastAsia"/>
          <w:sz w:val="24"/>
          <w:szCs w:val="24"/>
        </w:rPr>
        <w:t>Текст задания:</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1. Определите период графика при движении четных поездов по труднейшему перегону сходу, если перегонное время хода четного поезда - 15 мин; перегонное время хода нечетного поезда - 13 мин; интервал скрещения - 1 мин; интервал неодновременного прибытия - 4 мин; время на разгон - 2 мин; время на замедление - 1 мин.</w:t>
      </w:r>
    </w:p>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5E6278" w:rsidRPr="005E6278" w:rsidRDefault="005E6278" w:rsidP="005E6278">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5E6278" w:rsidRPr="005E6278" w:rsidTr="00B62349">
        <w:trPr>
          <w:cantSplit/>
          <w:trHeight w:val="2220"/>
        </w:trPr>
        <w:tc>
          <w:tcPr>
            <w:tcW w:w="852"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5E6278" w:rsidRPr="005E6278" w:rsidRDefault="005E6278" w:rsidP="005E6278">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5E6278" w:rsidRPr="005E6278" w:rsidRDefault="005E6278" w:rsidP="005E6278">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5E6278" w:rsidRPr="005E6278" w:rsidTr="00B62349">
        <w:tc>
          <w:tcPr>
            <w:tcW w:w="852" w:type="dxa"/>
            <w:vAlign w:val="center"/>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23318016</w:t>
            </w:r>
          </w:p>
        </w:tc>
        <w:tc>
          <w:tcPr>
            <w:tcW w:w="1275"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135</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26274</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22103</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Style w:val="FontStyle43"/>
                <w:sz w:val="16"/>
                <w:szCs w:val="16"/>
              </w:rPr>
              <w:t>3310</w:t>
            </w:r>
          </w:p>
        </w:tc>
        <w:tc>
          <w:tcPr>
            <w:tcW w:w="850"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охр</w:t>
            </w:r>
          </w:p>
        </w:tc>
      </w:tr>
      <w:tr w:rsidR="005E6278" w:rsidRPr="005E6278" w:rsidTr="00B62349">
        <w:tc>
          <w:tcPr>
            <w:tcW w:w="852" w:type="dxa"/>
            <w:vAlign w:val="center"/>
          </w:tcPr>
          <w:p w:rsidR="005E6278" w:rsidRPr="005E6278" w:rsidRDefault="005E6278" w:rsidP="005E6278">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70527023</w:t>
            </w:r>
          </w:p>
        </w:tc>
        <w:tc>
          <w:tcPr>
            <w:tcW w:w="1275"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045</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23009</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20100</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3456</w:t>
            </w:r>
          </w:p>
        </w:tc>
        <w:tc>
          <w:tcPr>
            <w:tcW w:w="850"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025</w:t>
            </w:r>
          </w:p>
        </w:tc>
        <w:tc>
          <w:tcPr>
            <w:tcW w:w="511" w:type="dxa"/>
            <w:vAlign w:val="center"/>
          </w:tcPr>
          <w:p w:rsidR="005E6278" w:rsidRPr="005E6278" w:rsidRDefault="005E6278" w:rsidP="005E6278">
            <w:pPr>
              <w:widowControl w:val="0"/>
              <w:spacing w:after="0" w:line="240" w:lineRule="auto"/>
              <w:jc w:val="center"/>
              <w:rPr>
                <w:rFonts w:ascii="Times New Roman" w:hAnsi="Times New Roman" w:cs="Times New Roman"/>
                <w:sz w:val="16"/>
                <w:szCs w:val="24"/>
              </w:rPr>
            </w:pPr>
          </w:p>
        </w:tc>
      </w:tr>
    </w:tbl>
    <w:p w:rsidR="005E6278" w:rsidRPr="005E6278" w:rsidRDefault="005E6278" w:rsidP="005E6278">
      <w:pPr>
        <w:widowControl w:val="0"/>
        <w:spacing w:after="0" w:line="240" w:lineRule="auto"/>
        <w:ind w:firstLine="709"/>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3. Заполните необходимый бланк на отправление восстановительного поезда №8001, отправляемого с железнодорожной станции Союз для оказания помощи поезду № 2105, остановившемуся на </w:t>
      </w:r>
      <w:r w:rsidRPr="005E6278">
        <w:rPr>
          <w:rFonts w:ascii="Times New Roman" w:hAnsi="Times New Roman" w:cs="Times New Roman"/>
          <w:sz w:val="24"/>
          <w:szCs w:val="24"/>
          <w:lang w:val="en-US"/>
        </w:rPr>
        <w:t>I</w:t>
      </w:r>
      <w:r w:rsidRPr="005E6278">
        <w:rPr>
          <w:rFonts w:ascii="Times New Roman" w:hAnsi="Times New Roman" w:cs="Times New Roman"/>
          <w:sz w:val="24"/>
          <w:szCs w:val="24"/>
        </w:rPr>
        <w:t xml:space="preserve"> пути однопутного перегона Союз – Гранитная на 738км 8 пк.</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2 детей (5 и 9 лет) от  железнодорожной станции А до станции Б в беспересадочном сообщении на расстояние 879 км в жестком вагоне с 4-местным купе скорого поезда; плату за провоз багажа весом 118 кг. В ответе укажите виды пассажирских поездов в зависимости от скорости перемещения.</w:t>
      </w: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p>
    <w:p w:rsidR="005E6278" w:rsidRPr="005E6278" w:rsidRDefault="005E6278" w:rsidP="005E6278">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На станции «С» от поезда № 3202 был отцеплен вагон № 74213856 от групповой отправки по техническому браку. Оформление перевозочных документов при досылке.</w:t>
      </w:r>
    </w:p>
    <w:p w:rsidR="005E6278" w:rsidRPr="005E6278" w:rsidRDefault="005E6278" w:rsidP="005E6278">
      <w:pPr>
        <w:pStyle w:val="aff9"/>
        <w:widowControl w:val="0"/>
        <w:spacing w:after="0" w:line="240" w:lineRule="auto"/>
        <w:ind w:left="0"/>
        <w:jc w:val="center"/>
        <w:rPr>
          <w:rFonts w:ascii="Times New Roman" w:hAnsi="Times New Roman"/>
          <w:b/>
          <w:szCs w:val="24"/>
        </w:rPr>
      </w:pPr>
    </w:p>
    <w:p w:rsidR="005E6278" w:rsidRPr="005E6278" w:rsidRDefault="005E6278" w:rsidP="005E6278">
      <w:pPr>
        <w:widowControl w:val="0"/>
        <w:spacing w:after="0" w:line="240" w:lineRule="auto"/>
        <w:rPr>
          <w:rFonts w:ascii="Times New Roman" w:hAnsi="Times New Roman" w:cs="Times New Roman"/>
          <w:b/>
          <w:bCs/>
          <w:color w:val="000000"/>
        </w:rPr>
      </w:pPr>
      <w:r w:rsidRPr="005E6278">
        <w:rPr>
          <w:rFonts w:ascii="Times New Roman" w:hAnsi="Times New Roman" w:cs="Times New Roman"/>
          <w:b/>
          <w:bCs/>
          <w:color w:val="000000"/>
        </w:rPr>
        <w:br w:type="page"/>
      </w:r>
    </w:p>
    <w:p w:rsidR="005E6278" w:rsidRPr="005E6278" w:rsidRDefault="005E6278" w:rsidP="005E6278">
      <w:pPr>
        <w:widowControl w:val="0"/>
        <w:autoSpaceDE w:val="0"/>
        <w:autoSpaceDN w:val="0"/>
        <w:adjustRightInd w:val="0"/>
        <w:spacing w:after="0" w:line="240" w:lineRule="auto"/>
        <w:ind w:firstLine="708"/>
        <w:jc w:val="both"/>
        <w:rPr>
          <w:rFonts w:ascii="Times New Roman" w:hAnsi="Times New Roman" w:cs="Times New Roman"/>
          <w:b/>
          <w:bCs/>
          <w:color w:val="000000"/>
          <w:sz w:val="28"/>
          <w:szCs w:val="28"/>
        </w:rPr>
      </w:pPr>
      <w:r w:rsidRPr="005E6278">
        <w:rPr>
          <w:rFonts w:ascii="Times New Roman" w:hAnsi="Times New Roman" w:cs="Times New Roman"/>
          <w:b/>
          <w:bCs/>
          <w:color w:val="000000"/>
          <w:sz w:val="28"/>
          <w:szCs w:val="28"/>
        </w:rPr>
        <w:lastRenderedPageBreak/>
        <w:t>4.3. Пакет экзаменатора</w:t>
      </w:r>
    </w:p>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b/>
          <w:bCs/>
          <w:color w:val="000000"/>
          <w:sz w:val="28"/>
          <w:szCs w:val="28"/>
        </w:rPr>
      </w:pPr>
      <w:r w:rsidRPr="005E6278">
        <w:rPr>
          <w:rFonts w:ascii="Times New Roman" w:hAnsi="Times New Roman" w:cs="Times New Roman"/>
          <w:b/>
          <w:bCs/>
          <w:color w:val="000000"/>
          <w:sz w:val="28"/>
          <w:szCs w:val="28"/>
        </w:rPr>
        <w:t>4.3.1. Условия</w:t>
      </w:r>
    </w:p>
    <w:p w:rsidR="005E6278" w:rsidRPr="005E6278" w:rsidRDefault="005E6278" w:rsidP="005E6278">
      <w:pPr>
        <w:widowControl w:val="0"/>
        <w:tabs>
          <w:tab w:val="left" w:pos="1134"/>
        </w:tabs>
        <w:spacing w:after="0" w:line="240" w:lineRule="auto"/>
        <w:ind w:firstLine="709"/>
        <w:jc w:val="both"/>
        <w:rPr>
          <w:rFonts w:ascii="Times New Roman" w:hAnsi="Times New Roman" w:cs="Times New Roman"/>
          <w:sz w:val="28"/>
          <w:szCs w:val="28"/>
        </w:rPr>
      </w:pPr>
      <w:r w:rsidRPr="005E6278">
        <w:rPr>
          <w:rFonts w:ascii="Times New Roman" w:hAnsi="Times New Roman" w:cs="Times New Roman"/>
          <w:sz w:val="28"/>
          <w:szCs w:val="28"/>
        </w:rPr>
        <w:t>Количество вариантов каждого задания/пакетов заданий для экзаменующегося: 25 вариантов (125 заданий).</w:t>
      </w:r>
    </w:p>
    <w:p w:rsidR="005E6278" w:rsidRPr="005E6278" w:rsidRDefault="005E6278" w:rsidP="005E6278">
      <w:pPr>
        <w:widowControl w:val="0"/>
        <w:tabs>
          <w:tab w:val="left" w:pos="1134"/>
        </w:tabs>
        <w:spacing w:after="0" w:line="240" w:lineRule="auto"/>
        <w:ind w:firstLine="709"/>
        <w:jc w:val="both"/>
        <w:rPr>
          <w:rFonts w:ascii="Times New Roman" w:hAnsi="Times New Roman" w:cs="Times New Roman"/>
          <w:sz w:val="28"/>
          <w:szCs w:val="28"/>
        </w:rPr>
      </w:pPr>
      <w:r w:rsidRPr="005E6278">
        <w:rPr>
          <w:rFonts w:ascii="Times New Roman" w:hAnsi="Times New Roman" w:cs="Times New Roman"/>
          <w:sz w:val="28"/>
          <w:szCs w:val="28"/>
        </w:rPr>
        <w:t>Время выполнения каждого задания и максимальное время на комплексный экзамен по модулям:</w:t>
      </w:r>
    </w:p>
    <w:p w:rsidR="005E6278" w:rsidRPr="005E6278" w:rsidRDefault="005E6278" w:rsidP="005E6278">
      <w:pPr>
        <w:widowControl w:val="0"/>
        <w:tabs>
          <w:tab w:val="left" w:pos="1134"/>
        </w:tabs>
        <w:spacing w:after="0" w:line="240" w:lineRule="auto"/>
        <w:ind w:firstLine="709"/>
        <w:jc w:val="both"/>
        <w:rPr>
          <w:rFonts w:ascii="Times New Roman" w:hAnsi="Times New Roman" w:cs="Times New Roman"/>
          <w:sz w:val="28"/>
          <w:szCs w:val="28"/>
        </w:rPr>
      </w:pPr>
      <w:r w:rsidRPr="005E6278">
        <w:rPr>
          <w:rFonts w:ascii="Times New Roman" w:hAnsi="Times New Roman" w:cs="Times New Roman"/>
          <w:sz w:val="28"/>
          <w:szCs w:val="28"/>
        </w:rPr>
        <w:t>Задание №1 - 15 мин;</w:t>
      </w:r>
    </w:p>
    <w:p w:rsidR="005E6278" w:rsidRPr="005E6278" w:rsidRDefault="005E6278" w:rsidP="005E6278">
      <w:pPr>
        <w:widowControl w:val="0"/>
        <w:tabs>
          <w:tab w:val="left" w:pos="1134"/>
        </w:tabs>
        <w:spacing w:after="0" w:line="240" w:lineRule="auto"/>
        <w:ind w:firstLine="709"/>
        <w:jc w:val="both"/>
        <w:rPr>
          <w:rFonts w:ascii="Times New Roman" w:hAnsi="Times New Roman" w:cs="Times New Roman"/>
          <w:sz w:val="28"/>
          <w:szCs w:val="28"/>
        </w:rPr>
      </w:pPr>
      <w:r w:rsidRPr="005E6278">
        <w:rPr>
          <w:rFonts w:ascii="Times New Roman" w:hAnsi="Times New Roman" w:cs="Times New Roman"/>
          <w:sz w:val="28"/>
          <w:szCs w:val="28"/>
        </w:rPr>
        <w:t>Задание №2 - 10 мин;</w:t>
      </w:r>
    </w:p>
    <w:p w:rsidR="005E6278" w:rsidRPr="005E6278" w:rsidRDefault="005E6278" w:rsidP="005E6278">
      <w:pPr>
        <w:widowControl w:val="0"/>
        <w:tabs>
          <w:tab w:val="left" w:pos="1134"/>
        </w:tabs>
        <w:spacing w:after="0" w:line="240" w:lineRule="auto"/>
        <w:ind w:firstLine="709"/>
        <w:jc w:val="both"/>
        <w:rPr>
          <w:rFonts w:ascii="Times New Roman" w:hAnsi="Times New Roman" w:cs="Times New Roman"/>
          <w:sz w:val="28"/>
          <w:szCs w:val="28"/>
        </w:rPr>
      </w:pPr>
      <w:r w:rsidRPr="005E6278">
        <w:rPr>
          <w:rFonts w:ascii="Times New Roman" w:hAnsi="Times New Roman" w:cs="Times New Roman"/>
          <w:sz w:val="28"/>
          <w:szCs w:val="28"/>
        </w:rPr>
        <w:t>Задание №3 - 15 мин;</w:t>
      </w:r>
    </w:p>
    <w:p w:rsidR="005E6278" w:rsidRPr="005E6278" w:rsidRDefault="005E6278" w:rsidP="005E6278">
      <w:pPr>
        <w:widowControl w:val="0"/>
        <w:tabs>
          <w:tab w:val="left" w:pos="1134"/>
        </w:tabs>
        <w:spacing w:after="0" w:line="240" w:lineRule="auto"/>
        <w:ind w:firstLine="709"/>
        <w:jc w:val="both"/>
        <w:rPr>
          <w:rFonts w:ascii="Times New Roman" w:hAnsi="Times New Roman" w:cs="Times New Roman"/>
          <w:sz w:val="28"/>
          <w:szCs w:val="28"/>
        </w:rPr>
      </w:pPr>
      <w:r w:rsidRPr="005E6278">
        <w:rPr>
          <w:rFonts w:ascii="Times New Roman" w:hAnsi="Times New Roman" w:cs="Times New Roman"/>
          <w:sz w:val="28"/>
          <w:szCs w:val="28"/>
        </w:rPr>
        <w:t>Задание №4 - 20 мин.</w:t>
      </w:r>
    </w:p>
    <w:p w:rsidR="005E6278" w:rsidRPr="005E6278" w:rsidRDefault="005E6278" w:rsidP="005E6278">
      <w:pPr>
        <w:widowControl w:val="0"/>
        <w:tabs>
          <w:tab w:val="left" w:pos="1134"/>
        </w:tabs>
        <w:spacing w:after="0" w:line="240" w:lineRule="auto"/>
        <w:ind w:firstLine="709"/>
        <w:jc w:val="both"/>
        <w:rPr>
          <w:rFonts w:ascii="Times New Roman" w:hAnsi="Times New Roman" w:cs="Times New Roman"/>
          <w:sz w:val="28"/>
          <w:szCs w:val="28"/>
        </w:rPr>
      </w:pPr>
      <w:r w:rsidRPr="005E6278">
        <w:rPr>
          <w:rFonts w:ascii="Times New Roman" w:hAnsi="Times New Roman" w:cs="Times New Roman"/>
          <w:sz w:val="28"/>
          <w:szCs w:val="28"/>
        </w:rPr>
        <w:t>Всего на экзамен - 60 мин.</w:t>
      </w:r>
    </w:p>
    <w:p w:rsidR="005E6278" w:rsidRPr="005E6278" w:rsidRDefault="005E6278" w:rsidP="005E6278">
      <w:pPr>
        <w:widowControl w:val="0"/>
        <w:tabs>
          <w:tab w:val="left" w:pos="1134"/>
        </w:tabs>
        <w:spacing w:after="0" w:line="240" w:lineRule="auto"/>
        <w:ind w:firstLine="709"/>
        <w:jc w:val="both"/>
        <w:rPr>
          <w:rFonts w:ascii="Times New Roman" w:hAnsi="Times New Roman" w:cs="Times New Roman"/>
          <w:sz w:val="28"/>
          <w:szCs w:val="28"/>
        </w:rPr>
      </w:pPr>
      <w:r w:rsidRPr="005E6278">
        <w:rPr>
          <w:rFonts w:ascii="Times New Roman" w:hAnsi="Times New Roman" w:cs="Times New Roman"/>
          <w:sz w:val="28"/>
          <w:szCs w:val="28"/>
        </w:rPr>
        <w:t>Оборудование: ноутбук, инструкции</w:t>
      </w:r>
    </w:p>
    <w:p w:rsidR="005E6278" w:rsidRPr="005E6278" w:rsidRDefault="005E6278" w:rsidP="005E6278">
      <w:pPr>
        <w:widowControl w:val="0"/>
        <w:tabs>
          <w:tab w:val="left" w:pos="1134"/>
        </w:tabs>
        <w:spacing w:after="0" w:line="240" w:lineRule="auto"/>
        <w:ind w:firstLine="709"/>
        <w:jc w:val="both"/>
        <w:rPr>
          <w:rFonts w:ascii="Times New Roman" w:hAnsi="Times New Roman" w:cs="Times New Roman"/>
          <w:b/>
          <w:sz w:val="28"/>
          <w:szCs w:val="28"/>
        </w:rPr>
      </w:pPr>
    </w:p>
    <w:p w:rsidR="005E6278" w:rsidRPr="005E6278" w:rsidRDefault="005E6278" w:rsidP="005E6278">
      <w:pPr>
        <w:widowControl w:val="0"/>
        <w:tabs>
          <w:tab w:val="left" w:pos="1134"/>
        </w:tabs>
        <w:spacing w:after="0" w:line="240" w:lineRule="auto"/>
        <w:ind w:firstLine="709"/>
        <w:jc w:val="both"/>
        <w:rPr>
          <w:rFonts w:ascii="Times New Roman" w:hAnsi="Times New Roman" w:cs="Times New Roman"/>
          <w:b/>
          <w:sz w:val="28"/>
          <w:szCs w:val="28"/>
        </w:rPr>
      </w:pPr>
      <w:r w:rsidRPr="005E6278">
        <w:rPr>
          <w:rFonts w:ascii="Times New Roman" w:hAnsi="Times New Roman" w:cs="Times New Roman"/>
          <w:b/>
          <w:sz w:val="28"/>
          <w:szCs w:val="28"/>
        </w:rPr>
        <w:t>Литература для обучающегося:</w:t>
      </w:r>
    </w:p>
    <w:p w:rsidR="005E6278" w:rsidRPr="005E6278" w:rsidRDefault="005E6278" w:rsidP="00464EDB">
      <w:pPr>
        <w:pStyle w:val="aff9"/>
        <w:widowControl w:val="0"/>
        <w:numPr>
          <w:ilvl w:val="0"/>
          <w:numId w:val="264"/>
        </w:numPr>
        <w:tabs>
          <w:tab w:val="left" w:pos="993"/>
        </w:tabs>
        <w:suppressAutoHyphens w:val="0"/>
        <w:spacing w:after="0" w:line="240" w:lineRule="auto"/>
        <w:ind w:left="0" w:firstLine="709"/>
        <w:jc w:val="both"/>
        <w:rPr>
          <w:rFonts w:ascii="Times New Roman" w:hAnsi="Times New Roman"/>
          <w:sz w:val="28"/>
          <w:szCs w:val="28"/>
        </w:rPr>
      </w:pPr>
      <w:r w:rsidRPr="005E6278">
        <w:rPr>
          <w:rFonts w:ascii="Times New Roman" w:hAnsi="Times New Roman"/>
          <w:sz w:val="28"/>
          <w:szCs w:val="28"/>
        </w:rPr>
        <w:t>Устав железнодорожного транспорта Российской Федерации : ФЗ РФ от 10.01.2003 г. № 18-ФЗ (ред. от 19.10.2023). - Текст : электронный // Консультан</w:t>
      </w:r>
      <w:r w:rsidRPr="005E6278">
        <w:rPr>
          <w:rFonts w:ascii="Times New Roman" w:hAnsi="Times New Roman"/>
          <w:sz w:val="28"/>
          <w:szCs w:val="28"/>
        </w:rPr>
        <w:t>т</w:t>
      </w:r>
      <w:r w:rsidRPr="005E6278">
        <w:rPr>
          <w:rFonts w:ascii="Times New Roman" w:hAnsi="Times New Roman"/>
          <w:sz w:val="28"/>
          <w:szCs w:val="28"/>
        </w:rPr>
        <w:t>Плюс - URL : http://www.consultant.ru/document/cons_doc_LAW_40444/</w:t>
      </w:r>
    </w:p>
    <w:p w:rsidR="005E6278" w:rsidRPr="005E6278" w:rsidRDefault="005E6278" w:rsidP="00464EDB">
      <w:pPr>
        <w:pStyle w:val="aff9"/>
        <w:widowControl w:val="0"/>
        <w:numPr>
          <w:ilvl w:val="0"/>
          <w:numId w:val="264"/>
        </w:numPr>
        <w:tabs>
          <w:tab w:val="left" w:pos="993"/>
        </w:tabs>
        <w:suppressAutoHyphens w:val="0"/>
        <w:spacing w:after="0" w:line="240" w:lineRule="auto"/>
        <w:ind w:left="0" w:firstLine="709"/>
        <w:jc w:val="both"/>
        <w:rPr>
          <w:rFonts w:ascii="Times New Roman" w:hAnsi="Times New Roman"/>
          <w:bCs/>
          <w:sz w:val="28"/>
          <w:szCs w:val="28"/>
        </w:rPr>
      </w:pPr>
      <w:r w:rsidRPr="005E6278">
        <w:rPr>
          <w:rFonts w:ascii="Times New Roman" w:hAnsi="Times New Roman"/>
          <w:bCs/>
          <w:sz w:val="28"/>
          <w:szCs w:val="28"/>
        </w:rPr>
        <w:t>Ермакова, Т.А. Технология перевозочного процесса : учебное пособие / Т. А. Ермакова. — Москва : ФГБУ ДПО «Учебно-методический центр по образов</w:t>
      </w:r>
      <w:r w:rsidRPr="005E6278">
        <w:rPr>
          <w:rFonts w:ascii="Times New Roman" w:hAnsi="Times New Roman"/>
          <w:bCs/>
          <w:sz w:val="28"/>
          <w:szCs w:val="28"/>
        </w:rPr>
        <w:t>а</w:t>
      </w:r>
      <w:r w:rsidRPr="005E6278">
        <w:rPr>
          <w:rFonts w:ascii="Times New Roman" w:hAnsi="Times New Roman"/>
          <w:bCs/>
          <w:sz w:val="28"/>
          <w:szCs w:val="28"/>
        </w:rPr>
        <w:t>нию на железнодорожном транспорте», 2019. — 334 с. — 978-5-907055-48-3. — Текст : электронный // УМЦ ЖДТ : электронная библиотека. — URL: https://umczdt.ru/books/1196/230310/. — Режим доступа: по подписке.</w:t>
      </w:r>
    </w:p>
    <w:p w:rsidR="005E6278" w:rsidRPr="005E6278" w:rsidRDefault="005E6278" w:rsidP="00464EDB">
      <w:pPr>
        <w:pStyle w:val="aff9"/>
        <w:widowControl w:val="0"/>
        <w:numPr>
          <w:ilvl w:val="0"/>
          <w:numId w:val="264"/>
        </w:numPr>
        <w:tabs>
          <w:tab w:val="left" w:pos="993"/>
        </w:tabs>
        <w:suppressAutoHyphens w:val="0"/>
        <w:spacing w:after="0" w:line="240" w:lineRule="auto"/>
        <w:ind w:left="0" w:firstLine="709"/>
        <w:jc w:val="both"/>
        <w:rPr>
          <w:rFonts w:ascii="Times New Roman" w:hAnsi="Times New Roman"/>
          <w:bCs/>
          <w:sz w:val="28"/>
          <w:szCs w:val="28"/>
        </w:rPr>
      </w:pPr>
      <w:r w:rsidRPr="005E6278">
        <w:rPr>
          <w:rFonts w:ascii="Times New Roman" w:hAnsi="Times New Roman"/>
          <w:bCs/>
          <w:sz w:val="28"/>
          <w:szCs w:val="28"/>
        </w:rPr>
        <w:t>Кудрявцева, Л.Н. Технология перевозочного процесса на железнодоро</w:t>
      </w:r>
      <w:r w:rsidRPr="005E6278">
        <w:rPr>
          <w:rFonts w:ascii="Times New Roman" w:hAnsi="Times New Roman"/>
          <w:bCs/>
          <w:sz w:val="28"/>
          <w:szCs w:val="28"/>
        </w:rPr>
        <w:t>ж</w:t>
      </w:r>
      <w:r w:rsidRPr="005E6278">
        <w:rPr>
          <w:rFonts w:ascii="Times New Roman" w:hAnsi="Times New Roman"/>
          <w:bCs/>
          <w:sz w:val="28"/>
          <w:szCs w:val="28"/>
        </w:rPr>
        <w:t>ном транспорте : / Л. Н. Кудрявцева. — Москва : УМЦ ЖДТ, 2024. — 288 с. — 978-5-907695-41-2. — Текст : электронный // УМЦ ЖДТ : электронная библиот</w:t>
      </w:r>
      <w:r w:rsidRPr="005E6278">
        <w:rPr>
          <w:rFonts w:ascii="Times New Roman" w:hAnsi="Times New Roman"/>
          <w:bCs/>
          <w:sz w:val="28"/>
          <w:szCs w:val="28"/>
        </w:rPr>
        <w:t>е</w:t>
      </w:r>
      <w:r w:rsidRPr="005E6278">
        <w:rPr>
          <w:rFonts w:ascii="Times New Roman" w:hAnsi="Times New Roman"/>
          <w:bCs/>
          <w:sz w:val="28"/>
          <w:szCs w:val="28"/>
        </w:rPr>
        <w:t>ка. — URL: https://umczdt.ru/books/1196/290006/. — Режим доступа: по подписке.</w:t>
      </w:r>
    </w:p>
    <w:p w:rsidR="005E6278" w:rsidRPr="005E6278" w:rsidRDefault="005E6278" w:rsidP="00464EDB">
      <w:pPr>
        <w:pStyle w:val="aff9"/>
        <w:widowControl w:val="0"/>
        <w:numPr>
          <w:ilvl w:val="0"/>
          <w:numId w:val="264"/>
        </w:numPr>
        <w:tabs>
          <w:tab w:val="left" w:pos="993"/>
        </w:tabs>
        <w:suppressAutoHyphens w:val="0"/>
        <w:spacing w:after="0" w:line="240" w:lineRule="auto"/>
        <w:ind w:left="0" w:firstLine="709"/>
        <w:jc w:val="both"/>
        <w:rPr>
          <w:rFonts w:ascii="Times New Roman" w:hAnsi="Times New Roman"/>
          <w:bCs/>
          <w:sz w:val="28"/>
          <w:szCs w:val="28"/>
        </w:rPr>
      </w:pPr>
      <w:r w:rsidRPr="005E6278">
        <w:rPr>
          <w:rFonts w:ascii="Times New Roman" w:hAnsi="Times New Roman"/>
          <w:bCs/>
          <w:sz w:val="28"/>
          <w:szCs w:val="28"/>
        </w:rPr>
        <w:t>Боровикова, М.С. Управление перевозочным процессом на железнод</w:t>
      </w:r>
      <w:r w:rsidRPr="005E6278">
        <w:rPr>
          <w:rFonts w:ascii="Times New Roman" w:hAnsi="Times New Roman"/>
          <w:bCs/>
          <w:sz w:val="28"/>
          <w:szCs w:val="28"/>
        </w:rPr>
        <w:t>о</w:t>
      </w:r>
      <w:r w:rsidRPr="005E6278">
        <w:rPr>
          <w:rFonts w:ascii="Times New Roman" w:hAnsi="Times New Roman"/>
          <w:bCs/>
          <w:sz w:val="28"/>
          <w:szCs w:val="28"/>
        </w:rPr>
        <w:t>рожном транспорте : учебник / М. С. Боровикова. — Москва : ФГБУ ДПО «Уче</w:t>
      </w:r>
      <w:r w:rsidRPr="005E6278">
        <w:rPr>
          <w:rFonts w:ascii="Times New Roman" w:hAnsi="Times New Roman"/>
          <w:bCs/>
          <w:sz w:val="28"/>
          <w:szCs w:val="28"/>
        </w:rPr>
        <w:t>б</w:t>
      </w:r>
      <w:r w:rsidRPr="005E6278">
        <w:rPr>
          <w:rFonts w:ascii="Times New Roman" w:hAnsi="Times New Roman"/>
          <w:bCs/>
          <w:sz w:val="28"/>
          <w:szCs w:val="28"/>
        </w:rPr>
        <w:t>но методический центр по образованию на железнодорожном транспорте», 2021. — 552 с. — 978-5-907206-71-7. — Текст : электронный // УМЦ ЖДТ : электронная библиотека. — URL: https://umczdt.ru/books/1196/251714/. — Режим доступа: по подписке.</w:t>
      </w:r>
    </w:p>
    <w:p w:rsidR="005E6278" w:rsidRPr="005E6278" w:rsidRDefault="005E6278" w:rsidP="00464EDB">
      <w:pPr>
        <w:pStyle w:val="aff9"/>
        <w:widowControl w:val="0"/>
        <w:numPr>
          <w:ilvl w:val="0"/>
          <w:numId w:val="264"/>
        </w:numPr>
        <w:tabs>
          <w:tab w:val="left" w:pos="993"/>
        </w:tabs>
        <w:suppressAutoHyphens w:val="0"/>
        <w:spacing w:after="0" w:line="240" w:lineRule="auto"/>
        <w:ind w:left="0" w:firstLine="709"/>
        <w:jc w:val="both"/>
        <w:rPr>
          <w:rFonts w:ascii="Times New Roman" w:hAnsi="Times New Roman"/>
          <w:sz w:val="28"/>
          <w:szCs w:val="28"/>
        </w:rPr>
      </w:pPr>
      <w:r w:rsidRPr="005E6278">
        <w:rPr>
          <w:rFonts w:ascii="Times New Roman" w:hAnsi="Times New Roman"/>
          <w:bCs/>
          <w:sz w:val="28"/>
          <w:szCs w:val="28"/>
        </w:rPr>
        <w:t>Рукина, А.М. Технология перевозочного процесса на железнодорожном транспорте : учебное пособие / А. М. Рукина. — Москва : УМЦ ЖДТ, 2023. — 272 с. — 978-5-907479-94-4. — Текст : электронный // УМЦ ЖДТ : электронная би</w:t>
      </w:r>
      <w:r w:rsidRPr="005E6278">
        <w:rPr>
          <w:rFonts w:ascii="Times New Roman" w:hAnsi="Times New Roman"/>
          <w:bCs/>
          <w:sz w:val="28"/>
          <w:szCs w:val="28"/>
        </w:rPr>
        <w:t>б</w:t>
      </w:r>
      <w:r w:rsidRPr="005E6278">
        <w:rPr>
          <w:rFonts w:ascii="Times New Roman" w:hAnsi="Times New Roman"/>
          <w:bCs/>
          <w:sz w:val="28"/>
          <w:szCs w:val="28"/>
        </w:rPr>
        <w:t>лиотека. — URL: https://umczdt.ru/books/1197/280411/. — Режим доступа: по по</w:t>
      </w:r>
      <w:r w:rsidRPr="005E6278">
        <w:rPr>
          <w:rFonts w:ascii="Times New Roman" w:hAnsi="Times New Roman"/>
          <w:bCs/>
          <w:sz w:val="28"/>
          <w:szCs w:val="28"/>
        </w:rPr>
        <w:t>д</w:t>
      </w:r>
      <w:r w:rsidRPr="005E6278">
        <w:rPr>
          <w:rFonts w:ascii="Times New Roman" w:hAnsi="Times New Roman"/>
          <w:bCs/>
          <w:sz w:val="28"/>
          <w:szCs w:val="28"/>
        </w:rPr>
        <w:t>писке.</w:t>
      </w:r>
    </w:p>
    <w:p w:rsidR="005E6278" w:rsidRPr="005E6278" w:rsidRDefault="005E6278" w:rsidP="00464EDB">
      <w:pPr>
        <w:pStyle w:val="aff9"/>
        <w:widowControl w:val="0"/>
        <w:numPr>
          <w:ilvl w:val="0"/>
          <w:numId w:val="264"/>
        </w:numPr>
        <w:tabs>
          <w:tab w:val="left" w:pos="993"/>
        </w:tabs>
        <w:suppressAutoHyphens w:val="0"/>
        <w:spacing w:after="0" w:line="240" w:lineRule="auto"/>
        <w:ind w:left="0" w:firstLine="709"/>
        <w:jc w:val="both"/>
        <w:rPr>
          <w:rFonts w:ascii="Times New Roman" w:hAnsi="Times New Roman"/>
          <w:sz w:val="28"/>
          <w:szCs w:val="28"/>
        </w:rPr>
      </w:pPr>
      <w:r w:rsidRPr="005E6278">
        <w:rPr>
          <w:rFonts w:ascii="Times New Roman" w:hAnsi="Times New Roman"/>
          <w:bCs/>
          <w:sz w:val="28"/>
          <w:szCs w:val="28"/>
        </w:rPr>
        <w:t>Войтова, М.В. Информационные технологии в профессиональной де</w:t>
      </w:r>
      <w:r w:rsidRPr="005E6278">
        <w:rPr>
          <w:rFonts w:ascii="Times New Roman" w:hAnsi="Times New Roman"/>
          <w:bCs/>
          <w:sz w:val="28"/>
          <w:szCs w:val="28"/>
        </w:rPr>
        <w:t>я</w:t>
      </w:r>
      <w:r w:rsidRPr="005E6278">
        <w:rPr>
          <w:rFonts w:ascii="Times New Roman" w:hAnsi="Times New Roman"/>
          <w:bCs/>
          <w:sz w:val="28"/>
          <w:szCs w:val="28"/>
        </w:rPr>
        <w:t>тельности : учебное пособие / М. В. Войтова. — Москва : ФГБУ ДПО «Учебно-методический центр по образованию на железнодорожном транспорте», 2019. — 128 с. — 978-5-907055-81-0. — Текст : электронный // УМЦ ЖДТ : электронная библиотека. — URL: https://umczdt.ru/books/1210/232049/. — Режим доступа: по подписке.</w:t>
      </w:r>
    </w:p>
    <w:p w:rsidR="005E6278" w:rsidRPr="005E6278" w:rsidRDefault="005E6278" w:rsidP="00464EDB">
      <w:pPr>
        <w:pStyle w:val="aff9"/>
        <w:widowControl w:val="0"/>
        <w:numPr>
          <w:ilvl w:val="0"/>
          <w:numId w:val="264"/>
        </w:numPr>
        <w:tabs>
          <w:tab w:val="left" w:pos="993"/>
        </w:tabs>
        <w:suppressAutoHyphens w:val="0"/>
        <w:spacing w:after="0" w:line="240" w:lineRule="auto"/>
        <w:ind w:left="0" w:firstLine="709"/>
        <w:jc w:val="both"/>
        <w:rPr>
          <w:rFonts w:ascii="Times New Roman" w:hAnsi="Times New Roman"/>
          <w:sz w:val="28"/>
          <w:szCs w:val="28"/>
        </w:rPr>
      </w:pPr>
      <w:r w:rsidRPr="005E6278">
        <w:rPr>
          <w:rFonts w:ascii="Times New Roman" w:hAnsi="Times New Roman"/>
          <w:sz w:val="28"/>
          <w:szCs w:val="28"/>
        </w:rPr>
        <w:t xml:space="preserve">Чубарова, И.А. Организация пассажирских перевозок : учебное пособие / И. А. Чубарова. — Иркутск : ИрГУПС, 2019. — 112 с. — Текст : электронный // </w:t>
      </w:r>
      <w:r w:rsidRPr="005E6278">
        <w:rPr>
          <w:rFonts w:ascii="Times New Roman" w:hAnsi="Times New Roman"/>
          <w:sz w:val="28"/>
          <w:szCs w:val="28"/>
        </w:rPr>
        <w:lastRenderedPageBreak/>
        <w:t>УМЦ ЖДТ : электронная библиотека. — URL: https://umczdt.ru/books/1319/264353/. — Режим доступа: по подписке.</w:t>
      </w:r>
    </w:p>
    <w:p w:rsidR="005E6278" w:rsidRPr="005E6278" w:rsidRDefault="005E6278" w:rsidP="00464EDB">
      <w:pPr>
        <w:pStyle w:val="aff9"/>
        <w:widowControl w:val="0"/>
        <w:numPr>
          <w:ilvl w:val="0"/>
          <w:numId w:val="264"/>
        </w:numPr>
        <w:tabs>
          <w:tab w:val="left" w:pos="993"/>
          <w:tab w:val="left" w:pos="1134"/>
        </w:tabs>
        <w:suppressAutoHyphens w:val="0"/>
        <w:autoSpaceDE w:val="0"/>
        <w:autoSpaceDN w:val="0"/>
        <w:adjustRightInd w:val="0"/>
        <w:spacing w:after="0" w:line="240" w:lineRule="auto"/>
        <w:ind w:left="0" w:firstLine="709"/>
        <w:jc w:val="both"/>
        <w:rPr>
          <w:rFonts w:ascii="Times New Roman" w:hAnsi="Times New Roman"/>
          <w:sz w:val="28"/>
          <w:szCs w:val="28"/>
        </w:rPr>
      </w:pPr>
      <w:r w:rsidRPr="005E6278">
        <w:rPr>
          <w:rFonts w:ascii="Times New Roman" w:hAnsi="Times New Roman"/>
          <w:sz w:val="28"/>
          <w:szCs w:val="28"/>
        </w:rPr>
        <w:t>Смольякова , Л.М. Организация перевозок грузов по железным дорогам : / Л. М. Смольякова. — Москва : УМЦ ЖДТ, 2024. — 120 с. — 978-5-907695-71-9. — Текст : электронный // УМЦ ЖДТ : электронная библиотека. — URL: https://umczdt.ru/books/1196/290047/. — Режим доступа: по подписке.</w:t>
      </w:r>
    </w:p>
    <w:p w:rsidR="005E6278" w:rsidRPr="005E6278" w:rsidRDefault="005E6278" w:rsidP="00464EDB">
      <w:pPr>
        <w:pStyle w:val="aff9"/>
        <w:widowControl w:val="0"/>
        <w:numPr>
          <w:ilvl w:val="0"/>
          <w:numId w:val="264"/>
        </w:numPr>
        <w:tabs>
          <w:tab w:val="left" w:pos="993"/>
          <w:tab w:val="left" w:pos="1134"/>
        </w:tabs>
        <w:suppressAutoHyphens w:val="0"/>
        <w:autoSpaceDE w:val="0"/>
        <w:autoSpaceDN w:val="0"/>
        <w:adjustRightInd w:val="0"/>
        <w:spacing w:after="0" w:line="240" w:lineRule="auto"/>
        <w:ind w:left="0" w:firstLine="709"/>
        <w:jc w:val="both"/>
        <w:rPr>
          <w:rFonts w:ascii="Times New Roman" w:hAnsi="Times New Roman"/>
          <w:sz w:val="28"/>
          <w:szCs w:val="28"/>
        </w:rPr>
      </w:pPr>
      <w:r w:rsidRPr="005E6278">
        <w:rPr>
          <w:rFonts w:ascii="Times New Roman" w:hAnsi="Times New Roman"/>
          <w:sz w:val="28"/>
          <w:szCs w:val="28"/>
        </w:rPr>
        <w:t>Вербицкий, В. В. Перевозка опасных грузов : учебное пособие для СПО / В. В. Вербицкий, В. М. Погосян. — 2-е изд., стер. — Санкт-Петербург : Лань, 2024. — 120 с. — ISBN 978-5-507-49223-7. — Текст : электронный // Лань : эле</w:t>
      </w:r>
      <w:r w:rsidRPr="005E6278">
        <w:rPr>
          <w:rFonts w:ascii="Times New Roman" w:hAnsi="Times New Roman"/>
          <w:sz w:val="28"/>
          <w:szCs w:val="28"/>
        </w:rPr>
        <w:t>к</w:t>
      </w:r>
      <w:r w:rsidRPr="005E6278">
        <w:rPr>
          <w:rFonts w:ascii="Times New Roman" w:hAnsi="Times New Roman"/>
          <w:sz w:val="28"/>
          <w:szCs w:val="28"/>
        </w:rPr>
        <w:t>тронно-библиотечная система. — URL: https://e.lanbook.com/book/383444. — Р</w:t>
      </w:r>
      <w:r w:rsidRPr="005E6278">
        <w:rPr>
          <w:rFonts w:ascii="Times New Roman" w:hAnsi="Times New Roman"/>
          <w:sz w:val="28"/>
          <w:szCs w:val="28"/>
        </w:rPr>
        <w:t>е</w:t>
      </w:r>
      <w:r w:rsidRPr="005E6278">
        <w:rPr>
          <w:rFonts w:ascii="Times New Roman" w:hAnsi="Times New Roman"/>
          <w:sz w:val="28"/>
          <w:szCs w:val="28"/>
        </w:rPr>
        <w:t>жим доступа: для авториз. пользователей.</w:t>
      </w:r>
    </w:p>
    <w:p w:rsidR="005E6278" w:rsidRPr="005E6278" w:rsidRDefault="005E6278" w:rsidP="00464EDB">
      <w:pPr>
        <w:pStyle w:val="aff9"/>
        <w:widowControl w:val="0"/>
        <w:numPr>
          <w:ilvl w:val="0"/>
          <w:numId w:val="264"/>
        </w:numPr>
        <w:tabs>
          <w:tab w:val="left" w:pos="993"/>
          <w:tab w:val="left" w:pos="1134"/>
        </w:tabs>
        <w:suppressAutoHyphens w:val="0"/>
        <w:autoSpaceDE w:val="0"/>
        <w:autoSpaceDN w:val="0"/>
        <w:adjustRightInd w:val="0"/>
        <w:spacing w:after="0" w:line="240" w:lineRule="auto"/>
        <w:ind w:left="0" w:firstLine="709"/>
        <w:jc w:val="both"/>
        <w:rPr>
          <w:rFonts w:ascii="Times New Roman" w:hAnsi="Times New Roman"/>
          <w:sz w:val="28"/>
          <w:szCs w:val="28"/>
        </w:rPr>
      </w:pPr>
      <w:r w:rsidRPr="005E6278">
        <w:rPr>
          <w:rFonts w:ascii="Times New Roman" w:hAnsi="Times New Roman"/>
          <w:sz w:val="28"/>
          <w:szCs w:val="28"/>
        </w:rPr>
        <w:t>Перевозка опасных грузов : учебное пособие / составители Ю. В. Сул</w:t>
      </w:r>
      <w:r w:rsidRPr="005E6278">
        <w:rPr>
          <w:rFonts w:ascii="Times New Roman" w:hAnsi="Times New Roman"/>
          <w:sz w:val="28"/>
          <w:szCs w:val="28"/>
        </w:rPr>
        <w:t>и</w:t>
      </w:r>
      <w:r w:rsidRPr="005E6278">
        <w:rPr>
          <w:rFonts w:ascii="Times New Roman" w:hAnsi="Times New Roman"/>
          <w:sz w:val="28"/>
          <w:szCs w:val="28"/>
        </w:rPr>
        <w:t>мов, А. К. Волков. — Ульяновск : УИ ГА, 2019. — 97 с. — Текст : электронный // Лань : электронно-библиотечная система. — URL: https://e.lanbook.com/book/162491. — Режим доступа: для авториз. пользователей.</w:t>
      </w:r>
    </w:p>
    <w:p w:rsidR="005E6278" w:rsidRPr="005E6278" w:rsidRDefault="005E6278" w:rsidP="00464EDB">
      <w:pPr>
        <w:pStyle w:val="aff9"/>
        <w:widowControl w:val="0"/>
        <w:numPr>
          <w:ilvl w:val="0"/>
          <w:numId w:val="264"/>
        </w:numPr>
        <w:tabs>
          <w:tab w:val="left" w:pos="993"/>
          <w:tab w:val="left" w:pos="1134"/>
        </w:tabs>
        <w:suppressAutoHyphens w:val="0"/>
        <w:autoSpaceDE w:val="0"/>
        <w:autoSpaceDN w:val="0"/>
        <w:adjustRightInd w:val="0"/>
        <w:spacing w:after="0" w:line="240" w:lineRule="auto"/>
        <w:ind w:left="0" w:firstLine="709"/>
        <w:jc w:val="both"/>
        <w:rPr>
          <w:rFonts w:ascii="Times New Roman" w:hAnsi="Times New Roman"/>
          <w:sz w:val="28"/>
          <w:szCs w:val="28"/>
        </w:rPr>
      </w:pPr>
      <w:r w:rsidRPr="005E6278">
        <w:rPr>
          <w:rFonts w:ascii="Times New Roman" w:hAnsi="Times New Roman"/>
          <w:sz w:val="28"/>
          <w:szCs w:val="28"/>
        </w:rPr>
        <w:t>Организация перевозок отдельных категорий грузов : учебное пособие для СПО / А. В. Цыганов, Н. А. Осинцев, А. Н. Рахмангулов, А. В. Соколовский. — 2-е изд., стер. — Санкт-Петербург : Лань, 2025. — 60 с. — ISBN 978-5-507-50586-9. — Текст : электронный // Лань : электронно-библиотечная система. — URL: https://e.lanbook.com/book/448349. — Режим доступа: для авториз. пользов</w:t>
      </w:r>
      <w:r w:rsidRPr="005E6278">
        <w:rPr>
          <w:rFonts w:ascii="Times New Roman" w:hAnsi="Times New Roman"/>
          <w:sz w:val="28"/>
          <w:szCs w:val="28"/>
        </w:rPr>
        <w:t>а</w:t>
      </w:r>
      <w:r w:rsidRPr="005E6278">
        <w:rPr>
          <w:rFonts w:ascii="Times New Roman" w:hAnsi="Times New Roman"/>
          <w:sz w:val="28"/>
          <w:szCs w:val="28"/>
        </w:rPr>
        <w:t>телей.</w:t>
      </w:r>
    </w:p>
    <w:p w:rsidR="005E6278" w:rsidRPr="005E6278" w:rsidRDefault="005E6278" w:rsidP="005E6278">
      <w:pPr>
        <w:widowControl w:val="0"/>
        <w:tabs>
          <w:tab w:val="left" w:pos="993"/>
        </w:tabs>
        <w:spacing w:after="0" w:line="240" w:lineRule="auto"/>
        <w:ind w:firstLine="709"/>
        <w:jc w:val="both"/>
        <w:rPr>
          <w:rFonts w:ascii="Times New Roman" w:hAnsi="Times New Roman" w:cs="Times New Roman"/>
          <w:b/>
          <w:sz w:val="28"/>
          <w:szCs w:val="28"/>
        </w:rPr>
      </w:pPr>
      <w:r w:rsidRPr="005E6278">
        <w:rPr>
          <w:rFonts w:ascii="Times New Roman" w:hAnsi="Times New Roman" w:cs="Times New Roman"/>
          <w:b/>
          <w:sz w:val="28"/>
          <w:szCs w:val="28"/>
        </w:rPr>
        <w:t>Справочная литература:</w:t>
      </w:r>
    </w:p>
    <w:p w:rsidR="005E6278" w:rsidRPr="005E6278" w:rsidRDefault="005E6278" w:rsidP="00464EDB">
      <w:pPr>
        <w:pStyle w:val="aff9"/>
        <w:widowControl w:val="0"/>
        <w:numPr>
          <w:ilvl w:val="0"/>
          <w:numId w:val="264"/>
        </w:numPr>
        <w:tabs>
          <w:tab w:val="left" w:pos="993"/>
        </w:tabs>
        <w:suppressAutoHyphens w:val="0"/>
        <w:spacing w:after="0" w:line="240" w:lineRule="auto"/>
        <w:ind w:left="0" w:firstLine="709"/>
        <w:jc w:val="both"/>
        <w:rPr>
          <w:rFonts w:ascii="Times New Roman" w:hAnsi="Times New Roman"/>
          <w:sz w:val="28"/>
          <w:szCs w:val="28"/>
        </w:rPr>
      </w:pPr>
      <w:r w:rsidRPr="005E6278">
        <w:rPr>
          <w:rFonts w:ascii="Times New Roman" w:hAnsi="Times New Roman"/>
          <w:sz w:val="28"/>
          <w:szCs w:val="28"/>
        </w:rPr>
        <w:t>Правила перевозок пассажиров, багажа и грузобагажа железнодоро</w:t>
      </w:r>
      <w:r w:rsidRPr="005E6278">
        <w:rPr>
          <w:rFonts w:ascii="Times New Roman" w:hAnsi="Times New Roman"/>
          <w:sz w:val="28"/>
          <w:szCs w:val="28"/>
        </w:rPr>
        <w:t>ж</w:t>
      </w:r>
      <w:r w:rsidRPr="005E6278">
        <w:rPr>
          <w:rFonts w:ascii="Times New Roman" w:hAnsi="Times New Roman"/>
          <w:sz w:val="28"/>
          <w:szCs w:val="28"/>
        </w:rPr>
        <w:t>ным транспортом : Приказ Министерства транспорта РФ от 05.09.2022 № 352. - Текст : электронный // КонсультантПлюс - URL : https://www.consultant.ru/document/cons_doc_LAW_430073/</w:t>
      </w:r>
    </w:p>
    <w:p w:rsidR="005E6278" w:rsidRPr="005E6278" w:rsidRDefault="005E6278" w:rsidP="00464EDB">
      <w:pPr>
        <w:pStyle w:val="aff3"/>
        <w:widowControl w:val="0"/>
        <w:numPr>
          <w:ilvl w:val="0"/>
          <w:numId w:val="264"/>
        </w:numPr>
        <w:tabs>
          <w:tab w:val="left" w:pos="993"/>
        </w:tabs>
        <w:suppressAutoHyphens w:val="0"/>
        <w:ind w:left="0" w:firstLine="709"/>
        <w:jc w:val="both"/>
        <w:rPr>
          <w:rFonts w:ascii="Times New Roman" w:hAnsi="Times New Roman"/>
          <w:sz w:val="28"/>
          <w:szCs w:val="28"/>
        </w:rPr>
      </w:pPr>
      <w:r w:rsidRPr="005E6278">
        <w:rPr>
          <w:rFonts w:ascii="Times New Roman" w:hAnsi="Times New Roman"/>
          <w:sz w:val="28"/>
          <w:szCs w:val="28"/>
        </w:rPr>
        <w:t>Тарифное руководство № 1. Тарифы на перевозки грузов и услуги и</w:t>
      </w:r>
      <w:r w:rsidRPr="005E6278">
        <w:rPr>
          <w:rFonts w:ascii="Times New Roman" w:hAnsi="Times New Roman"/>
          <w:sz w:val="28"/>
          <w:szCs w:val="28"/>
        </w:rPr>
        <w:t>н</w:t>
      </w:r>
      <w:r w:rsidRPr="005E6278">
        <w:rPr>
          <w:rFonts w:ascii="Times New Roman" w:hAnsi="Times New Roman"/>
          <w:sz w:val="28"/>
          <w:szCs w:val="28"/>
        </w:rPr>
        <w:t>фраструктуры, выполняемые российскими железными дорогами: Прейскурант № 10-01. Ч. 1 и 2 : Постановление ФЭК России от 17.06.2003 № 47-т/5 (ред. от 07.06.2023). - Текст : электронный // КонсультантПлюс</w:t>
      </w:r>
    </w:p>
    <w:p w:rsidR="005E6278" w:rsidRPr="005E6278" w:rsidRDefault="005E6278" w:rsidP="00464EDB">
      <w:pPr>
        <w:pStyle w:val="aff3"/>
        <w:widowControl w:val="0"/>
        <w:numPr>
          <w:ilvl w:val="0"/>
          <w:numId w:val="264"/>
        </w:numPr>
        <w:tabs>
          <w:tab w:val="left" w:pos="993"/>
        </w:tabs>
        <w:suppressAutoHyphens w:val="0"/>
        <w:ind w:left="0" w:firstLine="709"/>
        <w:jc w:val="both"/>
        <w:rPr>
          <w:rFonts w:ascii="Times New Roman" w:hAnsi="Times New Roman"/>
          <w:sz w:val="28"/>
          <w:szCs w:val="28"/>
        </w:rPr>
      </w:pPr>
      <w:r w:rsidRPr="005E6278">
        <w:rPr>
          <w:rFonts w:ascii="Times New Roman" w:hAnsi="Times New Roman"/>
          <w:sz w:val="28"/>
          <w:szCs w:val="28"/>
        </w:rPr>
        <w:t>Тарифное руководство № 2. Правила применения ставок платы за пользование вагонами и контейнерами федерального железнодорожного тран</w:t>
      </w:r>
      <w:r w:rsidRPr="005E6278">
        <w:rPr>
          <w:rFonts w:ascii="Times New Roman" w:hAnsi="Times New Roman"/>
          <w:sz w:val="28"/>
          <w:szCs w:val="28"/>
        </w:rPr>
        <w:t>с</w:t>
      </w:r>
      <w:r w:rsidRPr="005E6278">
        <w:rPr>
          <w:rFonts w:ascii="Times New Roman" w:hAnsi="Times New Roman"/>
          <w:sz w:val="28"/>
          <w:szCs w:val="28"/>
        </w:rPr>
        <w:t>порта : Постановление ФЭК России от 19.06.2002 № 35/12 (ред. от 29.04.2015, с изм. от 10.12.2015). - Текст : электронный // КонсультантПлюс</w:t>
      </w:r>
    </w:p>
    <w:p w:rsidR="005E6278" w:rsidRPr="005E6278" w:rsidRDefault="005E6278" w:rsidP="00464EDB">
      <w:pPr>
        <w:pStyle w:val="aff3"/>
        <w:widowControl w:val="0"/>
        <w:numPr>
          <w:ilvl w:val="0"/>
          <w:numId w:val="264"/>
        </w:numPr>
        <w:tabs>
          <w:tab w:val="left" w:pos="993"/>
        </w:tabs>
        <w:suppressAutoHyphens w:val="0"/>
        <w:ind w:left="0" w:firstLine="709"/>
        <w:jc w:val="both"/>
        <w:rPr>
          <w:rFonts w:ascii="Times New Roman" w:hAnsi="Times New Roman"/>
          <w:sz w:val="28"/>
          <w:szCs w:val="28"/>
        </w:rPr>
      </w:pPr>
      <w:r w:rsidRPr="005E6278">
        <w:rPr>
          <w:rFonts w:ascii="Times New Roman" w:hAnsi="Times New Roman"/>
          <w:sz w:val="28"/>
          <w:szCs w:val="28"/>
        </w:rPr>
        <w:t>Тарифное руководство № 3. Правила применения сборов за дополн</w:t>
      </w:r>
      <w:r w:rsidRPr="005E6278">
        <w:rPr>
          <w:rFonts w:ascii="Times New Roman" w:hAnsi="Times New Roman"/>
          <w:sz w:val="28"/>
          <w:szCs w:val="28"/>
        </w:rPr>
        <w:t>и</w:t>
      </w:r>
      <w:r w:rsidRPr="005E6278">
        <w:rPr>
          <w:rFonts w:ascii="Times New Roman" w:hAnsi="Times New Roman"/>
          <w:sz w:val="28"/>
          <w:szCs w:val="28"/>
        </w:rPr>
        <w:t>тельные операции, связанные с перевозкой грузов на федеральном железнод</w:t>
      </w:r>
      <w:r w:rsidRPr="005E6278">
        <w:rPr>
          <w:rFonts w:ascii="Times New Roman" w:hAnsi="Times New Roman"/>
          <w:sz w:val="28"/>
          <w:szCs w:val="28"/>
        </w:rPr>
        <w:t>о</w:t>
      </w:r>
      <w:r w:rsidRPr="005E6278">
        <w:rPr>
          <w:rFonts w:ascii="Times New Roman" w:hAnsi="Times New Roman"/>
          <w:sz w:val="28"/>
          <w:szCs w:val="28"/>
        </w:rPr>
        <w:t>рожном транспорте : Постановление ФЭК РФ от 19.06.2002 № 35/15 (ред. от 10.06.2009, с изм. от 10.12.2015) - Текст : электронный // КонсультантПлюс</w:t>
      </w:r>
    </w:p>
    <w:p w:rsidR="005E6278" w:rsidRPr="005E6278" w:rsidRDefault="005E6278" w:rsidP="00464EDB">
      <w:pPr>
        <w:pStyle w:val="aff3"/>
        <w:widowControl w:val="0"/>
        <w:numPr>
          <w:ilvl w:val="0"/>
          <w:numId w:val="264"/>
        </w:numPr>
        <w:tabs>
          <w:tab w:val="left" w:pos="993"/>
        </w:tabs>
        <w:suppressAutoHyphens w:val="0"/>
        <w:ind w:left="0" w:firstLine="709"/>
        <w:jc w:val="both"/>
        <w:rPr>
          <w:rFonts w:ascii="Times New Roman" w:hAnsi="Times New Roman"/>
          <w:sz w:val="28"/>
          <w:szCs w:val="28"/>
        </w:rPr>
      </w:pPr>
      <w:r w:rsidRPr="005E6278">
        <w:rPr>
          <w:rFonts w:ascii="Times New Roman" w:hAnsi="Times New Roman"/>
          <w:sz w:val="28"/>
          <w:szCs w:val="28"/>
        </w:rPr>
        <w:t>Тарифное руководство № 4. Книга 1. Тарифные расстояния между станциями на участках железных дорог : утв. Советом по железнодорожному транспорту государств - участников Содружества (ред. от 25.01.2016) - Текст : электронный // КонсультантПлюс</w:t>
      </w:r>
    </w:p>
    <w:p w:rsidR="005E6278" w:rsidRPr="005E6278" w:rsidRDefault="005E6278" w:rsidP="00464EDB">
      <w:pPr>
        <w:pStyle w:val="aff3"/>
        <w:widowControl w:val="0"/>
        <w:numPr>
          <w:ilvl w:val="0"/>
          <w:numId w:val="264"/>
        </w:numPr>
        <w:tabs>
          <w:tab w:val="left" w:pos="993"/>
        </w:tabs>
        <w:suppressAutoHyphens w:val="0"/>
        <w:ind w:left="0" w:firstLine="709"/>
        <w:jc w:val="both"/>
        <w:rPr>
          <w:rFonts w:ascii="Times New Roman" w:hAnsi="Times New Roman"/>
          <w:sz w:val="28"/>
          <w:szCs w:val="28"/>
        </w:rPr>
      </w:pPr>
      <w:r w:rsidRPr="005E6278">
        <w:rPr>
          <w:rFonts w:ascii="Times New Roman" w:hAnsi="Times New Roman"/>
          <w:sz w:val="28"/>
          <w:szCs w:val="28"/>
        </w:rPr>
        <w:t>Тарифное руководство № 4. Книга 2. Ч 1. Алфавитный список желе</w:t>
      </w:r>
      <w:r w:rsidRPr="005E6278">
        <w:rPr>
          <w:rFonts w:ascii="Times New Roman" w:hAnsi="Times New Roman"/>
          <w:sz w:val="28"/>
          <w:szCs w:val="28"/>
        </w:rPr>
        <w:t>з</w:t>
      </w:r>
      <w:r w:rsidRPr="005E6278">
        <w:rPr>
          <w:rFonts w:ascii="Times New Roman" w:hAnsi="Times New Roman"/>
          <w:sz w:val="28"/>
          <w:szCs w:val="28"/>
        </w:rPr>
        <w:t>нодорожных станций : утв. Советом по железнодорожному транспорту государств - участников Содружества (ред. от 25.01.2016) - Текст : электронный // Консул</w:t>
      </w:r>
      <w:r w:rsidRPr="005E6278">
        <w:rPr>
          <w:rFonts w:ascii="Times New Roman" w:hAnsi="Times New Roman"/>
          <w:sz w:val="28"/>
          <w:szCs w:val="28"/>
        </w:rPr>
        <w:t>ь</w:t>
      </w:r>
      <w:r w:rsidRPr="005E6278">
        <w:rPr>
          <w:rFonts w:ascii="Times New Roman" w:hAnsi="Times New Roman"/>
          <w:sz w:val="28"/>
          <w:szCs w:val="28"/>
        </w:rPr>
        <w:lastRenderedPageBreak/>
        <w:t>тантПлюс</w:t>
      </w:r>
    </w:p>
    <w:p w:rsidR="005E6278" w:rsidRPr="005E6278" w:rsidRDefault="005E6278" w:rsidP="00464EDB">
      <w:pPr>
        <w:pStyle w:val="aff3"/>
        <w:widowControl w:val="0"/>
        <w:numPr>
          <w:ilvl w:val="0"/>
          <w:numId w:val="264"/>
        </w:numPr>
        <w:tabs>
          <w:tab w:val="left" w:pos="993"/>
        </w:tabs>
        <w:suppressAutoHyphens w:val="0"/>
        <w:ind w:left="0" w:firstLine="709"/>
        <w:jc w:val="both"/>
        <w:rPr>
          <w:rFonts w:ascii="Times New Roman" w:hAnsi="Times New Roman"/>
          <w:sz w:val="28"/>
          <w:szCs w:val="28"/>
        </w:rPr>
      </w:pPr>
      <w:r w:rsidRPr="005E6278">
        <w:rPr>
          <w:rFonts w:ascii="Times New Roman" w:hAnsi="Times New Roman"/>
          <w:sz w:val="28"/>
          <w:szCs w:val="28"/>
        </w:rPr>
        <w:t>Тарифное руководство № 4. Книга 2. Ч 2. Алфавитный список пасс</w:t>
      </w:r>
      <w:r w:rsidRPr="005E6278">
        <w:rPr>
          <w:rFonts w:ascii="Times New Roman" w:hAnsi="Times New Roman"/>
          <w:sz w:val="28"/>
          <w:szCs w:val="28"/>
        </w:rPr>
        <w:t>а</w:t>
      </w:r>
      <w:r w:rsidRPr="005E6278">
        <w:rPr>
          <w:rFonts w:ascii="Times New Roman" w:hAnsi="Times New Roman"/>
          <w:sz w:val="28"/>
          <w:szCs w:val="28"/>
        </w:rPr>
        <w:t>жирских остановочных пунктов и платформ : утв. Советом по железнодорожному транспорту государств - участников Содружества (ред. от 25.01.2016) - Текст : электронный // КонсультантПлюс</w:t>
      </w:r>
    </w:p>
    <w:p w:rsidR="005E6278" w:rsidRPr="005E6278" w:rsidRDefault="005E6278" w:rsidP="00464EDB">
      <w:pPr>
        <w:pStyle w:val="aff3"/>
        <w:widowControl w:val="0"/>
        <w:numPr>
          <w:ilvl w:val="0"/>
          <w:numId w:val="264"/>
        </w:numPr>
        <w:tabs>
          <w:tab w:val="left" w:pos="993"/>
        </w:tabs>
        <w:suppressAutoHyphens w:val="0"/>
        <w:ind w:left="0" w:firstLine="709"/>
        <w:jc w:val="both"/>
        <w:rPr>
          <w:rFonts w:ascii="Times New Roman" w:hAnsi="Times New Roman"/>
          <w:sz w:val="28"/>
          <w:szCs w:val="28"/>
        </w:rPr>
      </w:pPr>
      <w:r w:rsidRPr="005E6278">
        <w:rPr>
          <w:rFonts w:ascii="Times New Roman" w:hAnsi="Times New Roman"/>
          <w:sz w:val="28"/>
          <w:szCs w:val="28"/>
        </w:rPr>
        <w:t>Тарифное руководство № 4. Книга 3. Тарифные расстояния между транзитными пунктами железных дорог федерального железнодорожного тран</w:t>
      </w:r>
      <w:r w:rsidRPr="005E6278">
        <w:rPr>
          <w:rFonts w:ascii="Times New Roman" w:hAnsi="Times New Roman"/>
          <w:sz w:val="28"/>
          <w:szCs w:val="28"/>
        </w:rPr>
        <w:t>с</w:t>
      </w:r>
      <w:r w:rsidRPr="005E6278">
        <w:rPr>
          <w:rFonts w:ascii="Times New Roman" w:hAnsi="Times New Roman"/>
          <w:sz w:val="28"/>
          <w:szCs w:val="28"/>
        </w:rPr>
        <w:t>порта: Приказ МПС РФ от 15.07.2003 № 55 (ред. от 18.06.2012) - Текст : эле</w:t>
      </w:r>
      <w:r w:rsidRPr="005E6278">
        <w:rPr>
          <w:rFonts w:ascii="Times New Roman" w:hAnsi="Times New Roman"/>
          <w:sz w:val="28"/>
          <w:szCs w:val="28"/>
        </w:rPr>
        <w:t>к</w:t>
      </w:r>
      <w:r w:rsidRPr="005E6278">
        <w:rPr>
          <w:rFonts w:ascii="Times New Roman" w:hAnsi="Times New Roman"/>
          <w:sz w:val="28"/>
          <w:szCs w:val="28"/>
        </w:rPr>
        <w:t>тронный // КонсультантПлюс</w:t>
      </w:r>
    </w:p>
    <w:p w:rsidR="005E6278" w:rsidRPr="005E6278" w:rsidRDefault="005E6278" w:rsidP="005E6278">
      <w:pPr>
        <w:pStyle w:val="2"/>
        <w:keepNext w:val="0"/>
        <w:keepLines w:val="0"/>
        <w:widowControl w:val="0"/>
        <w:spacing w:before="0" w:line="240" w:lineRule="auto"/>
        <w:ind w:firstLine="709"/>
        <w:jc w:val="both"/>
        <w:rPr>
          <w:rFonts w:ascii="Times New Roman" w:hAnsi="Times New Roman"/>
          <w:i/>
          <w:color w:val="auto"/>
          <w:sz w:val="28"/>
          <w:szCs w:val="28"/>
          <w:u w:val="single"/>
        </w:rPr>
      </w:pP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
          <w:bCs/>
          <w:sz w:val="28"/>
          <w:szCs w:val="28"/>
          <w:u w:val="single"/>
          <w:lang w:eastAsia="en-US"/>
        </w:rPr>
      </w:pPr>
      <w:r w:rsidRPr="005E6278">
        <w:rPr>
          <w:rFonts w:ascii="Times New Roman" w:eastAsiaTheme="majorEastAsia" w:hAnsi="Times New Roman" w:cs="Times New Roman"/>
          <w:b/>
          <w:bCs/>
          <w:sz w:val="28"/>
          <w:szCs w:val="28"/>
          <w:u w:val="single"/>
          <w:lang w:eastAsia="en-US"/>
        </w:rPr>
        <w:t>Критерии оценки</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К критериям оценки уровня подготовки обучающихся относятся:</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уровень освоения обучающимися материала, предусмотренного программой профессионального модуля и его составляющих (междисциплинарных курсов, учебной и производственной практики);</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умение обучающегося использовать теоретические знания при выполнении практических заданий;</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xml:space="preserve">- уровень сформированности профессиональных компетенций; </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обоснованность, четкость, краткость изложения ответа при соблюдении принципа полноты его содержания.</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Проверка качества подготовки обучающихся на экзаменах заканчивается выставлением оценок по принятой пятибалльной шкале («отлично», «хорошо», «удовлетворительно», «неудовлетворительно»).</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Рекомендуется применять следующие критерии оценок:</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
          <w:bCs/>
          <w:sz w:val="28"/>
          <w:szCs w:val="28"/>
          <w:lang w:eastAsia="en-US"/>
        </w:rPr>
        <w:t>Оценка «отлично»</w:t>
      </w:r>
      <w:r w:rsidRPr="005E6278">
        <w:rPr>
          <w:rFonts w:ascii="Times New Roman" w:eastAsiaTheme="majorEastAsia" w:hAnsi="Times New Roman" w:cs="Times New Roman"/>
          <w:bCs/>
          <w:sz w:val="28"/>
          <w:szCs w:val="28"/>
          <w:lang w:eastAsia="en-US"/>
        </w:rPr>
        <w:t xml:space="preserve"> ставится обучающимся, которые:</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демонстрируют высокий уровень усвоения учебного материала;</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показывают усвоение теоретического материала из основных источников информации;</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демонстрируют уровень знаний и умений, позволяющих обучающемуся решать практические задания;</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владеют научной терминологией;</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обоснованно, четко, полно излагают ответ;</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отвечают на дополнительные вопросы;</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при ответе на вопросы не допускают ошибок в изложении материала;</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не допускают принципиальных ошибок в ответе на вопросы билета.</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
          <w:bCs/>
          <w:sz w:val="28"/>
          <w:szCs w:val="28"/>
          <w:lang w:eastAsia="en-US"/>
        </w:rPr>
        <w:t>Оценка «хорошо»</w:t>
      </w:r>
      <w:r w:rsidRPr="005E6278">
        <w:rPr>
          <w:rFonts w:ascii="Times New Roman" w:eastAsiaTheme="majorEastAsia" w:hAnsi="Times New Roman" w:cs="Times New Roman"/>
          <w:bCs/>
          <w:sz w:val="28"/>
          <w:szCs w:val="28"/>
          <w:lang w:eastAsia="en-US"/>
        </w:rPr>
        <w:t xml:space="preserve"> ставится обучающимся, которые:</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показывают прочные знания материала;</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показывают усвоение теоретического материала основных источников информации;</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допускают неточности при решении практических заданий;</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владеют научной терминологией;</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xml:space="preserve">- отвечают на дополнительные вопросы; </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при ответе на вопросы допускают неточности в изложении материала;</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не допускают принципиальных ошибок в ответе на вопросы билета.</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
          <w:bCs/>
          <w:sz w:val="28"/>
          <w:szCs w:val="28"/>
          <w:lang w:eastAsia="en-US"/>
        </w:rPr>
        <w:t>Оценка «удовлетворительно»</w:t>
      </w:r>
      <w:r w:rsidRPr="005E6278">
        <w:rPr>
          <w:rFonts w:ascii="Times New Roman" w:eastAsiaTheme="majorEastAsia" w:hAnsi="Times New Roman" w:cs="Times New Roman"/>
          <w:bCs/>
          <w:sz w:val="28"/>
          <w:szCs w:val="28"/>
          <w:lang w:eastAsia="en-US"/>
        </w:rPr>
        <w:t xml:space="preserve"> ставится обучающимся, которые:</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lastRenderedPageBreak/>
        <w:t>- показывают знания основного программного материала;</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в научной терминологии допускают ошибки;</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допускают ошибки при выполнении практического задания;</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при ответе на дополнительные вопросы допускают неточности;</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допускают непринципиальные ошибки в ответе на вопросы билета.</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
          <w:bCs/>
          <w:sz w:val="28"/>
          <w:szCs w:val="28"/>
          <w:lang w:eastAsia="en-US"/>
        </w:rPr>
        <w:t>Оценка «неудовлетворительно»</w:t>
      </w:r>
      <w:r w:rsidRPr="005E6278">
        <w:rPr>
          <w:rFonts w:ascii="Times New Roman" w:eastAsiaTheme="majorEastAsia" w:hAnsi="Times New Roman" w:cs="Times New Roman"/>
          <w:bCs/>
          <w:sz w:val="28"/>
          <w:szCs w:val="28"/>
          <w:lang w:eastAsia="en-US"/>
        </w:rPr>
        <w:t xml:space="preserve"> ставится обучающимся, которые:</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показывают фрагментарные знания основного программного материала;</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не владеют всей научной терминологией;</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демонстрируют обрывочные знания теории;</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затрудняются выполнить практическое задание, даже при помощи преподавателя;</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допускаю принципиальные ошибки в ответе на вопросы билета.</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xml:space="preserve">Результатом оценивания комплексного экзамена по модулю является однозначное </w:t>
      </w:r>
      <w:r w:rsidRPr="005E6278">
        <w:rPr>
          <w:rFonts w:ascii="Times New Roman" w:hAnsi="Times New Roman" w:cs="Times New Roman"/>
          <w:sz w:val="28"/>
          <w:szCs w:val="28"/>
        </w:rPr>
        <w:t>решение: «</w:t>
      </w:r>
      <w:r w:rsidRPr="005E6278">
        <w:rPr>
          <w:rFonts w:ascii="Times New Roman" w:hAnsi="Times New Roman" w:cs="Times New Roman"/>
          <w:i/>
          <w:sz w:val="28"/>
          <w:szCs w:val="28"/>
        </w:rPr>
        <w:t>Вид деятельности освоен / не освоен</w:t>
      </w:r>
      <w:r w:rsidRPr="005E6278">
        <w:rPr>
          <w:rFonts w:ascii="Times New Roman" w:hAnsi="Times New Roman" w:cs="Times New Roman"/>
          <w:sz w:val="28"/>
          <w:szCs w:val="28"/>
        </w:rPr>
        <w:t>».</w:t>
      </w:r>
    </w:p>
    <w:p w:rsidR="005E6278" w:rsidRPr="005E6278" w:rsidRDefault="005E6278" w:rsidP="005E6278">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p>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b/>
          <w:bCs/>
          <w:sz w:val="28"/>
          <w:szCs w:val="28"/>
        </w:rPr>
      </w:pPr>
      <w:r w:rsidRPr="005E6278">
        <w:rPr>
          <w:rFonts w:ascii="Times New Roman" w:hAnsi="Times New Roman" w:cs="Times New Roman"/>
          <w:b/>
          <w:bCs/>
          <w:sz w:val="28"/>
          <w:szCs w:val="28"/>
        </w:rPr>
        <w:t>4.3.2. Выполнение задания</w:t>
      </w:r>
    </w:p>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bCs/>
          <w:sz w:val="28"/>
          <w:szCs w:val="28"/>
        </w:rPr>
      </w:pPr>
      <w:r w:rsidRPr="005E6278">
        <w:rPr>
          <w:rFonts w:ascii="Times New Roman" w:hAnsi="Times New Roman" w:cs="Times New Roman"/>
          <w:bCs/>
          <w:sz w:val="28"/>
          <w:szCs w:val="28"/>
        </w:rPr>
        <w:t>1) Ход выполнения задания</w:t>
      </w:r>
    </w:p>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sz w:val="28"/>
          <w:szCs w:val="28"/>
        </w:rPr>
      </w:pPr>
    </w:p>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bCs/>
          <w:i/>
          <w:sz w:val="28"/>
          <w:szCs w:val="28"/>
        </w:rPr>
      </w:pPr>
      <w:r w:rsidRPr="005E6278">
        <w:rPr>
          <w:rFonts w:ascii="Times New Roman" w:hAnsi="Times New Roman" w:cs="Times New Roman"/>
          <w:sz w:val="28"/>
          <w:szCs w:val="28"/>
        </w:rPr>
        <w:t xml:space="preserve">Таблица </w:t>
      </w:r>
      <w:r w:rsidR="00905717">
        <w:rPr>
          <w:rFonts w:ascii="Times New Roman" w:hAnsi="Times New Roman" w:cs="Times New Roman"/>
          <w:sz w:val="28"/>
          <w:szCs w:val="28"/>
        </w:rPr>
        <w:t>7</w:t>
      </w:r>
      <w:r w:rsidRPr="005E6278">
        <w:rPr>
          <w:rFonts w:ascii="Times New Roman" w:hAnsi="Times New Roman" w:cs="Times New Roman"/>
          <w:sz w:val="28"/>
          <w:szCs w:val="28"/>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5E6278" w:rsidRPr="005E6278" w:rsidTr="00B62349">
        <w:trPr>
          <w:trHeight w:val="415"/>
        </w:trPr>
        <w:tc>
          <w:tcPr>
            <w:tcW w:w="1701" w:type="dxa"/>
            <w:vAlign w:val="center"/>
            <w:hideMark/>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Fonts w:ascii="Times New Roman" w:hAnsi="Times New Roman" w:cs="Times New Roman"/>
                <w:b/>
                <w:sz w:val="24"/>
                <w:szCs w:val="24"/>
              </w:rPr>
              <w:t>Коды проверяемых компетенций</w:t>
            </w:r>
          </w:p>
        </w:tc>
        <w:tc>
          <w:tcPr>
            <w:tcW w:w="7088" w:type="dxa"/>
            <w:vAlign w:val="center"/>
            <w:hideMark/>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Fonts w:ascii="Times New Roman" w:hAnsi="Times New Roman" w:cs="Times New Roman"/>
                <w:b/>
                <w:sz w:val="24"/>
                <w:szCs w:val="24"/>
              </w:rPr>
              <w:t>Показатели оценки результата</w:t>
            </w:r>
          </w:p>
        </w:tc>
        <w:tc>
          <w:tcPr>
            <w:tcW w:w="1417" w:type="dxa"/>
            <w:vAlign w:val="center"/>
            <w:hideMark/>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Fonts w:ascii="Times New Roman" w:hAnsi="Times New Roman" w:cs="Times New Roman"/>
                <w:b/>
                <w:sz w:val="24"/>
                <w:szCs w:val="24"/>
              </w:rPr>
              <w:t>Оценка (да / нет)</w:t>
            </w:r>
          </w:p>
        </w:tc>
      </w:tr>
      <w:tr w:rsidR="005E6278" w:rsidRPr="005E6278" w:rsidTr="00B62349">
        <w:trPr>
          <w:trHeight w:val="296"/>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4"/>
                <w:szCs w:val="24"/>
              </w:rPr>
            </w:pPr>
            <w:r w:rsidRPr="005E6278">
              <w:rPr>
                <w:rStyle w:val="91"/>
                <w:rFonts w:eastAsiaTheme="minorEastAsia"/>
                <w:sz w:val="24"/>
                <w:szCs w:val="24"/>
              </w:rPr>
              <w:t>ПК 1.1</w:t>
            </w:r>
          </w:p>
        </w:tc>
        <w:tc>
          <w:tcPr>
            <w:tcW w:w="7088"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b/>
                <w:sz w:val="24"/>
                <w:szCs w:val="24"/>
                <w:highlight w:val="yellow"/>
              </w:rPr>
            </w:pPr>
            <w:r w:rsidRPr="005E6278">
              <w:rPr>
                <w:rFonts w:ascii="Times New Roman" w:eastAsia="Arial Unicode MS" w:hAnsi="Times New Roman" w:cs="Times New Roman"/>
                <w:sz w:val="24"/>
                <w:szCs w:val="24"/>
              </w:rPr>
              <w:t>Планировать, выполнять и контролировать перевозочный процесс на транспорте, в том числе с применением современных информационных технологий управления перевозками</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96"/>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sz w:val="24"/>
                <w:szCs w:val="24"/>
              </w:rPr>
            </w:pPr>
            <w:r w:rsidRPr="005E6278">
              <w:rPr>
                <w:rFonts w:ascii="Times New Roman" w:hAnsi="Times New Roman" w:cs="Times New Roman"/>
                <w:b/>
                <w:sz w:val="24"/>
                <w:szCs w:val="24"/>
              </w:rPr>
              <w:t>ПК 1.2</w:t>
            </w:r>
          </w:p>
        </w:tc>
        <w:tc>
          <w:tcPr>
            <w:tcW w:w="7088"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4"/>
                <w:szCs w:val="24"/>
                <w:highlight w:val="yellow"/>
              </w:rPr>
            </w:pPr>
            <w:r w:rsidRPr="005E6278">
              <w:rPr>
                <w:rFonts w:ascii="Times New Roman" w:eastAsia="Arial Unicode MS" w:hAnsi="Times New Roman" w:cs="Times New Roman"/>
                <w:sz w:val="24"/>
                <w:szCs w:val="24"/>
              </w:rPr>
              <w:t>Оформлять документы, регламентирующие организацию перевозочного процесса на транспорте</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96"/>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i/>
                <w:sz w:val="24"/>
                <w:szCs w:val="24"/>
              </w:rPr>
            </w:pPr>
            <w:r w:rsidRPr="005E6278">
              <w:rPr>
                <w:rFonts w:ascii="Times New Roman" w:hAnsi="Times New Roman" w:cs="Times New Roman"/>
                <w:b/>
                <w:sz w:val="24"/>
                <w:szCs w:val="24"/>
              </w:rPr>
              <w:t>ПК 2.1</w:t>
            </w:r>
          </w:p>
        </w:tc>
        <w:tc>
          <w:tcPr>
            <w:tcW w:w="7088" w:type="dxa"/>
          </w:tcPr>
          <w:p w:rsidR="005E6278" w:rsidRPr="005E6278" w:rsidRDefault="005E6278" w:rsidP="005E6278">
            <w:pPr>
              <w:spacing w:after="0" w:line="240" w:lineRule="auto"/>
              <w:rPr>
                <w:rFonts w:ascii="Times New Roman" w:hAnsi="Times New Roman" w:cs="Times New Roman"/>
                <w:sz w:val="24"/>
                <w:szCs w:val="24"/>
              </w:rPr>
            </w:pPr>
            <w:r w:rsidRPr="005E6278">
              <w:rPr>
                <w:rFonts w:ascii="Times New Roman" w:hAnsi="Times New Roman" w:cs="Times New Roman"/>
                <w:sz w:val="24"/>
                <w:szCs w:val="24"/>
              </w:rPr>
              <w:t>Обеспечивать выполнение условий по организации движения транспорта</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96"/>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i/>
                <w:sz w:val="24"/>
                <w:szCs w:val="24"/>
              </w:rPr>
            </w:pPr>
            <w:r w:rsidRPr="005E6278">
              <w:rPr>
                <w:rFonts w:ascii="Times New Roman" w:hAnsi="Times New Roman" w:cs="Times New Roman"/>
                <w:b/>
                <w:sz w:val="24"/>
                <w:szCs w:val="24"/>
              </w:rPr>
              <w:t>ПК 2.2</w:t>
            </w:r>
          </w:p>
        </w:tc>
        <w:tc>
          <w:tcPr>
            <w:tcW w:w="7088" w:type="dxa"/>
          </w:tcPr>
          <w:p w:rsidR="005E6278" w:rsidRPr="005E6278" w:rsidRDefault="005E6278" w:rsidP="005E6278">
            <w:pPr>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96"/>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i/>
                <w:sz w:val="24"/>
                <w:szCs w:val="24"/>
              </w:rPr>
            </w:pPr>
            <w:r w:rsidRPr="005E6278">
              <w:rPr>
                <w:rFonts w:ascii="Times New Roman" w:hAnsi="Times New Roman" w:cs="Times New Roman"/>
                <w:b/>
                <w:sz w:val="24"/>
                <w:szCs w:val="24"/>
              </w:rPr>
              <w:t>ПК 2.3</w:t>
            </w:r>
          </w:p>
        </w:tc>
        <w:tc>
          <w:tcPr>
            <w:tcW w:w="7088" w:type="dxa"/>
          </w:tcPr>
          <w:p w:rsidR="005E6278" w:rsidRPr="005E6278" w:rsidRDefault="005E6278" w:rsidP="005E6278">
            <w:pPr>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Определять и анализировать выполнение показателей эксплуатационной работы</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96"/>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4"/>
                <w:szCs w:val="24"/>
              </w:rPr>
            </w:pPr>
            <w:r w:rsidRPr="005E6278">
              <w:rPr>
                <w:rStyle w:val="91"/>
                <w:rFonts w:eastAsiaTheme="minorEastAsia"/>
                <w:sz w:val="24"/>
                <w:szCs w:val="24"/>
              </w:rPr>
              <w:t>ПК 3.1</w:t>
            </w:r>
          </w:p>
        </w:tc>
        <w:tc>
          <w:tcPr>
            <w:tcW w:w="7088" w:type="dxa"/>
          </w:tcPr>
          <w:p w:rsidR="005E6278" w:rsidRPr="005E6278" w:rsidRDefault="005E6278" w:rsidP="005E6278">
            <w:pPr>
              <w:pStyle w:val="31"/>
              <w:shd w:val="clear" w:color="auto" w:fill="auto"/>
              <w:spacing w:after="0" w:line="240" w:lineRule="auto"/>
              <w:jc w:val="both"/>
              <w:rPr>
                <w:sz w:val="24"/>
                <w:szCs w:val="24"/>
              </w:rPr>
            </w:pPr>
            <w:r w:rsidRPr="005E6278">
              <w:rPr>
                <w:sz w:val="24"/>
                <w:szCs w:val="24"/>
              </w:rPr>
              <w:t>Планировать и организовывать работу по транспортно-логистическому обслуживанию в сфере грузовых перевозок</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96"/>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4"/>
                <w:szCs w:val="24"/>
              </w:rPr>
            </w:pPr>
            <w:r w:rsidRPr="005E6278">
              <w:rPr>
                <w:rStyle w:val="91"/>
                <w:rFonts w:eastAsiaTheme="minorEastAsia"/>
                <w:sz w:val="24"/>
                <w:szCs w:val="24"/>
              </w:rPr>
              <w:t>ПК 3.2</w:t>
            </w:r>
          </w:p>
        </w:tc>
        <w:tc>
          <w:tcPr>
            <w:tcW w:w="7088" w:type="dxa"/>
          </w:tcPr>
          <w:p w:rsidR="005E6278" w:rsidRPr="005E6278" w:rsidRDefault="005E6278" w:rsidP="005E6278">
            <w:pPr>
              <w:pStyle w:val="31"/>
              <w:shd w:val="clear" w:color="auto" w:fill="auto"/>
              <w:spacing w:after="0" w:line="240" w:lineRule="auto"/>
              <w:jc w:val="both"/>
              <w:rPr>
                <w:sz w:val="24"/>
                <w:szCs w:val="24"/>
              </w:rPr>
            </w:pPr>
            <w:r w:rsidRPr="005E6278">
              <w:rPr>
                <w:sz w:val="24"/>
                <w:szCs w:val="24"/>
              </w:rPr>
              <w:t>Планировать и организовывать работу по транспортному обслуживанию в сфере пассажирских перевозок</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96"/>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Style w:val="91"/>
                <w:rFonts w:eastAsiaTheme="minorEastAsia"/>
                <w:sz w:val="24"/>
                <w:szCs w:val="24"/>
              </w:rPr>
              <w:t>OK 01</w:t>
            </w:r>
          </w:p>
        </w:tc>
        <w:tc>
          <w:tcPr>
            <w:tcW w:w="7088" w:type="dxa"/>
          </w:tcPr>
          <w:p w:rsidR="005E6278" w:rsidRPr="005E6278" w:rsidRDefault="005E6278" w:rsidP="005E6278">
            <w:pPr>
              <w:pStyle w:val="212"/>
              <w:spacing w:line="240" w:lineRule="auto"/>
              <w:ind w:firstLine="0"/>
              <w:rPr>
                <w:rFonts w:eastAsia="Arial Unicode MS"/>
                <w:bCs/>
                <w:sz w:val="24"/>
                <w:szCs w:val="24"/>
                <w:lang w:eastAsia="ru-RU"/>
              </w:rPr>
            </w:pPr>
            <w:r w:rsidRPr="005E6278">
              <w:rPr>
                <w:rFonts w:eastAsia="Arial Unicode MS"/>
                <w:bCs/>
                <w:sz w:val="24"/>
                <w:szCs w:val="24"/>
                <w:lang w:eastAsia="ru-RU"/>
              </w:rPr>
              <w:t>Выбирать способы решения задач профессиональной деятельн</w:t>
            </w:r>
            <w:r w:rsidRPr="005E6278">
              <w:rPr>
                <w:rFonts w:eastAsia="Arial Unicode MS"/>
                <w:bCs/>
                <w:sz w:val="24"/>
                <w:szCs w:val="24"/>
                <w:lang w:eastAsia="ru-RU"/>
              </w:rPr>
              <w:t>о</w:t>
            </w:r>
            <w:r w:rsidRPr="005E6278">
              <w:rPr>
                <w:rFonts w:eastAsia="Arial Unicode MS"/>
                <w:bCs/>
                <w:sz w:val="24"/>
                <w:szCs w:val="24"/>
                <w:lang w:eastAsia="ru-RU"/>
              </w:rPr>
              <w:t>сти применительно к различным контекстам</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96"/>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Style w:val="91"/>
                <w:rFonts w:eastAsiaTheme="minorEastAsia"/>
                <w:sz w:val="24"/>
                <w:szCs w:val="24"/>
              </w:rPr>
              <w:t>ОК 02</w:t>
            </w:r>
          </w:p>
        </w:tc>
        <w:tc>
          <w:tcPr>
            <w:tcW w:w="7088" w:type="dxa"/>
          </w:tcPr>
          <w:p w:rsidR="005E6278" w:rsidRPr="005E6278" w:rsidRDefault="005E6278" w:rsidP="005E6278">
            <w:pPr>
              <w:pStyle w:val="212"/>
              <w:spacing w:line="240" w:lineRule="auto"/>
              <w:ind w:firstLine="0"/>
              <w:rPr>
                <w:rFonts w:eastAsia="Arial Unicode MS"/>
                <w:bCs/>
                <w:sz w:val="24"/>
                <w:szCs w:val="24"/>
                <w:lang w:eastAsia="ru-RU"/>
              </w:rPr>
            </w:pPr>
            <w:r w:rsidRPr="005E6278">
              <w:rPr>
                <w:rFonts w:eastAsia="Arial Unicode MS"/>
                <w:bCs/>
                <w:sz w:val="24"/>
                <w:szCs w:val="24"/>
                <w:lang w:eastAsia="ru-RU"/>
              </w:rPr>
              <w:t>Использовать современные средства поиска, анализа и интерпретации информации и информационные технологии для выполн</w:t>
            </w:r>
            <w:r w:rsidRPr="005E6278">
              <w:rPr>
                <w:rFonts w:eastAsia="Arial Unicode MS"/>
                <w:bCs/>
                <w:sz w:val="24"/>
                <w:szCs w:val="24"/>
                <w:lang w:eastAsia="ru-RU"/>
              </w:rPr>
              <w:t>е</w:t>
            </w:r>
            <w:r w:rsidRPr="005E6278">
              <w:rPr>
                <w:rFonts w:eastAsia="Arial Unicode MS"/>
                <w:bCs/>
                <w:sz w:val="24"/>
                <w:szCs w:val="24"/>
                <w:lang w:eastAsia="ru-RU"/>
              </w:rPr>
              <w:t>ния задач профессиональной деятельности</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96"/>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Style w:val="91"/>
                <w:rFonts w:eastAsiaTheme="minorEastAsia"/>
                <w:sz w:val="24"/>
                <w:szCs w:val="24"/>
              </w:rPr>
              <w:t>ОК 04</w:t>
            </w:r>
          </w:p>
        </w:tc>
        <w:tc>
          <w:tcPr>
            <w:tcW w:w="7088" w:type="dxa"/>
          </w:tcPr>
          <w:p w:rsidR="005E6278" w:rsidRPr="005E6278" w:rsidRDefault="005E6278" w:rsidP="005E6278">
            <w:pPr>
              <w:pStyle w:val="212"/>
              <w:spacing w:line="240" w:lineRule="auto"/>
              <w:ind w:firstLine="0"/>
              <w:rPr>
                <w:rFonts w:eastAsia="Arial Unicode MS"/>
                <w:bCs/>
                <w:sz w:val="24"/>
                <w:szCs w:val="24"/>
                <w:lang w:eastAsia="ru-RU"/>
              </w:rPr>
            </w:pPr>
            <w:r w:rsidRPr="005E6278">
              <w:rPr>
                <w:rFonts w:eastAsia="Arial Unicode MS"/>
                <w:bCs/>
                <w:sz w:val="24"/>
                <w:szCs w:val="24"/>
                <w:lang w:eastAsia="ru-RU"/>
              </w:rPr>
              <w:t>Эффективно взаимодействовать и работать в коллективе и кома</w:t>
            </w:r>
            <w:r w:rsidRPr="005E6278">
              <w:rPr>
                <w:rFonts w:eastAsia="Arial Unicode MS"/>
                <w:bCs/>
                <w:sz w:val="24"/>
                <w:szCs w:val="24"/>
                <w:lang w:eastAsia="ru-RU"/>
              </w:rPr>
              <w:t>н</w:t>
            </w:r>
            <w:r w:rsidRPr="005E6278">
              <w:rPr>
                <w:rFonts w:eastAsia="Arial Unicode MS"/>
                <w:bCs/>
                <w:sz w:val="24"/>
                <w:szCs w:val="24"/>
                <w:lang w:eastAsia="ru-RU"/>
              </w:rPr>
              <w:t>де</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bl>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bCs/>
          <w:sz w:val="28"/>
          <w:szCs w:val="28"/>
        </w:rPr>
      </w:pPr>
    </w:p>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sz w:val="28"/>
          <w:szCs w:val="28"/>
        </w:rPr>
      </w:pPr>
      <w:r w:rsidRPr="005E6278">
        <w:rPr>
          <w:rFonts w:ascii="Times New Roman" w:hAnsi="Times New Roman" w:cs="Times New Roman"/>
          <w:bCs/>
          <w:sz w:val="28"/>
          <w:szCs w:val="28"/>
        </w:rPr>
        <w:t>2) Подготовленный продукт / осуществленный процесс</w:t>
      </w:r>
      <w:r w:rsidRPr="005E6278">
        <w:rPr>
          <w:rFonts w:ascii="Times New Roman" w:hAnsi="Times New Roman" w:cs="Times New Roman"/>
          <w:sz w:val="28"/>
          <w:szCs w:val="28"/>
        </w:rPr>
        <w:t>:</w:t>
      </w:r>
    </w:p>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sz w:val="28"/>
          <w:szCs w:val="28"/>
        </w:rPr>
      </w:pPr>
    </w:p>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sz w:val="28"/>
          <w:szCs w:val="28"/>
        </w:rPr>
      </w:pPr>
    </w:p>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bCs/>
          <w:i/>
          <w:sz w:val="28"/>
          <w:szCs w:val="28"/>
        </w:rPr>
      </w:pPr>
      <w:r w:rsidRPr="005E6278">
        <w:rPr>
          <w:rFonts w:ascii="Times New Roman" w:hAnsi="Times New Roman" w:cs="Times New Roman"/>
          <w:sz w:val="28"/>
          <w:szCs w:val="28"/>
        </w:rPr>
        <w:t xml:space="preserve">Таблица </w:t>
      </w:r>
      <w:r w:rsidR="00905717">
        <w:rPr>
          <w:rFonts w:ascii="Times New Roman" w:hAnsi="Times New Roman" w:cs="Times New Roman"/>
          <w:sz w:val="28"/>
          <w:szCs w:val="28"/>
        </w:rPr>
        <w:t>8</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5E6278" w:rsidRPr="005E6278" w:rsidTr="00B62349">
        <w:trPr>
          <w:trHeight w:val="531"/>
        </w:trPr>
        <w:tc>
          <w:tcPr>
            <w:tcW w:w="1701" w:type="dxa"/>
            <w:vAlign w:val="center"/>
            <w:hideMark/>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Fonts w:ascii="Times New Roman" w:hAnsi="Times New Roman" w:cs="Times New Roman"/>
                <w:b/>
                <w:sz w:val="24"/>
                <w:szCs w:val="24"/>
              </w:rPr>
              <w:t>Коды проверяемых компетенций</w:t>
            </w:r>
          </w:p>
        </w:tc>
        <w:tc>
          <w:tcPr>
            <w:tcW w:w="7088" w:type="dxa"/>
            <w:vAlign w:val="center"/>
            <w:hideMark/>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Fonts w:ascii="Times New Roman" w:hAnsi="Times New Roman" w:cs="Times New Roman"/>
                <w:b/>
                <w:sz w:val="24"/>
                <w:szCs w:val="24"/>
              </w:rPr>
              <w:t>Показатели оценки результата</w:t>
            </w:r>
          </w:p>
        </w:tc>
        <w:tc>
          <w:tcPr>
            <w:tcW w:w="1417" w:type="dxa"/>
            <w:vAlign w:val="center"/>
            <w:hideMark/>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Fonts w:ascii="Times New Roman" w:hAnsi="Times New Roman" w:cs="Times New Roman"/>
                <w:b/>
                <w:sz w:val="24"/>
                <w:szCs w:val="24"/>
              </w:rPr>
              <w:t>Оценка (да / нет)</w:t>
            </w:r>
          </w:p>
        </w:tc>
      </w:tr>
      <w:tr w:rsidR="005E6278" w:rsidRPr="005E6278" w:rsidTr="00B62349">
        <w:trPr>
          <w:trHeight w:val="242"/>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4"/>
                <w:szCs w:val="24"/>
              </w:rPr>
            </w:pPr>
            <w:r w:rsidRPr="005E6278">
              <w:rPr>
                <w:rStyle w:val="91"/>
                <w:rFonts w:eastAsiaTheme="minorEastAsia"/>
                <w:sz w:val="24"/>
                <w:szCs w:val="24"/>
              </w:rPr>
              <w:t>ПК 1.1</w:t>
            </w:r>
          </w:p>
        </w:tc>
        <w:tc>
          <w:tcPr>
            <w:tcW w:w="7088" w:type="dxa"/>
          </w:tcPr>
          <w:p w:rsidR="005E6278" w:rsidRPr="005E6278" w:rsidRDefault="005E6278" w:rsidP="005E6278">
            <w:pPr>
              <w:pStyle w:val="31"/>
              <w:tabs>
                <w:tab w:val="left" w:pos="385"/>
              </w:tabs>
              <w:spacing w:after="0" w:line="240" w:lineRule="auto"/>
              <w:ind w:right="102" w:firstLine="102"/>
              <w:jc w:val="both"/>
              <w:rPr>
                <w:b/>
                <w:color w:val="auto"/>
                <w:sz w:val="24"/>
                <w:szCs w:val="24"/>
              </w:rPr>
            </w:pPr>
            <w:r w:rsidRPr="005E6278">
              <w:rPr>
                <w:color w:val="auto"/>
                <w:sz w:val="24"/>
                <w:szCs w:val="24"/>
              </w:rPr>
              <w:t xml:space="preserve"> </w:t>
            </w:r>
            <w:r w:rsidRPr="005E6278">
              <w:rPr>
                <w:b/>
                <w:color w:val="auto"/>
                <w:sz w:val="24"/>
                <w:szCs w:val="24"/>
              </w:rPr>
              <w:t>иметь практический опыт:</w:t>
            </w:r>
          </w:p>
          <w:p w:rsidR="005E6278" w:rsidRPr="005E6278" w:rsidRDefault="005E6278" w:rsidP="005E6278">
            <w:pPr>
              <w:pStyle w:val="31"/>
              <w:tabs>
                <w:tab w:val="left" w:pos="385"/>
              </w:tabs>
              <w:spacing w:after="0" w:line="240" w:lineRule="auto"/>
              <w:ind w:right="102" w:firstLine="102"/>
              <w:jc w:val="both"/>
              <w:rPr>
                <w:color w:val="auto"/>
                <w:sz w:val="24"/>
                <w:szCs w:val="24"/>
              </w:rPr>
            </w:pPr>
            <w:r w:rsidRPr="005E6278">
              <w:rPr>
                <w:color w:val="auto"/>
                <w:sz w:val="24"/>
                <w:szCs w:val="24"/>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5E6278" w:rsidRPr="005E6278" w:rsidRDefault="005E6278" w:rsidP="005E6278">
            <w:pPr>
              <w:pStyle w:val="31"/>
              <w:tabs>
                <w:tab w:val="left" w:pos="385"/>
              </w:tabs>
              <w:spacing w:after="0" w:line="240" w:lineRule="auto"/>
              <w:ind w:right="102" w:firstLine="102"/>
              <w:jc w:val="both"/>
              <w:rPr>
                <w:color w:val="auto"/>
                <w:sz w:val="24"/>
                <w:szCs w:val="24"/>
              </w:rPr>
            </w:pPr>
            <w:r w:rsidRPr="005E6278">
              <w:rPr>
                <w:color w:val="auto"/>
                <w:sz w:val="24"/>
                <w:szCs w:val="24"/>
              </w:rPr>
              <w:t>- ведения технической документации, контроля выполнения заданий и технологических графиков;</w:t>
            </w:r>
          </w:p>
          <w:p w:rsidR="005E6278" w:rsidRPr="005E6278" w:rsidRDefault="005E6278" w:rsidP="005E6278">
            <w:pPr>
              <w:pStyle w:val="31"/>
              <w:tabs>
                <w:tab w:val="left" w:pos="385"/>
              </w:tabs>
              <w:spacing w:after="0" w:line="240" w:lineRule="auto"/>
              <w:ind w:right="102" w:firstLine="102"/>
              <w:jc w:val="both"/>
              <w:rPr>
                <w:b/>
                <w:color w:val="auto"/>
                <w:sz w:val="24"/>
                <w:szCs w:val="24"/>
              </w:rPr>
            </w:pPr>
            <w:r w:rsidRPr="005E6278">
              <w:rPr>
                <w:b/>
                <w:color w:val="auto"/>
                <w:sz w:val="24"/>
                <w:szCs w:val="24"/>
              </w:rPr>
              <w:t>уметь:</w:t>
            </w:r>
          </w:p>
          <w:p w:rsidR="005E6278" w:rsidRPr="005E6278" w:rsidRDefault="005E6278" w:rsidP="005E6278">
            <w:pPr>
              <w:pStyle w:val="31"/>
              <w:tabs>
                <w:tab w:val="left" w:pos="385"/>
              </w:tabs>
              <w:spacing w:after="0" w:line="240" w:lineRule="auto"/>
              <w:ind w:right="102" w:firstLine="102"/>
              <w:jc w:val="both"/>
              <w:rPr>
                <w:color w:val="auto"/>
                <w:sz w:val="24"/>
                <w:szCs w:val="24"/>
              </w:rPr>
            </w:pPr>
            <w:r w:rsidRPr="005E6278">
              <w:rPr>
                <w:color w:val="auto"/>
                <w:sz w:val="24"/>
                <w:szCs w:val="24"/>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5E6278" w:rsidRPr="005E6278" w:rsidRDefault="005E6278" w:rsidP="005E6278">
            <w:pPr>
              <w:pStyle w:val="31"/>
              <w:tabs>
                <w:tab w:val="left" w:pos="385"/>
              </w:tabs>
              <w:spacing w:after="0" w:line="240" w:lineRule="auto"/>
              <w:ind w:right="102" w:firstLine="102"/>
              <w:jc w:val="both"/>
              <w:rPr>
                <w:color w:val="auto"/>
                <w:sz w:val="24"/>
                <w:szCs w:val="24"/>
              </w:rPr>
            </w:pPr>
            <w:r w:rsidRPr="005E6278">
              <w:rPr>
                <w:color w:val="auto"/>
                <w:sz w:val="24"/>
                <w:szCs w:val="24"/>
              </w:rPr>
              <w:t>- обрабатывать и передавать оперативную информацию;</w:t>
            </w:r>
          </w:p>
          <w:p w:rsidR="005E6278" w:rsidRPr="005E6278" w:rsidRDefault="005E6278" w:rsidP="005E6278">
            <w:pPr>
              <w:pStyle w:val="31"/>
              <w:tabs>
                <w:tab w:val="left" w:pos="385"/>
              </w:tabs>
              <w:spacing w:after="0" w:line="240" w:lineRule="auto"/>
              <w:ind w:right="102" w:firstLine="102"/>
              <w:jc w:val="both"/>
              <w:rPr>
                <w:color w:val="auto"/>
                <w:sz w:val="24"/>
                <w:szCs w:val="24"/>
              </w:rPr>
            </w:pPr>
            <w:r w:rsidRPr="005E6278">
              <w:rPr>
                <w:color w:val="auto"/>
                <w:sz w:val="24"/>
                <w:szCs w:val="24"/>
              </w:rPr>
              <w:t>- анализировать и применять документы, регламентирующие работу железнодорожного транспорта в целом и его объектов в частности;</w:t>
            </w:r>
          </w:p>
          <w:p w:rsidR="005E6278" w:rsidRPr="005E6278" w:rsidRDefault="005E6278" w:rsidP="005E6278">
            <w:pPr>
              <w:pStyle w:val="31"/>
              <w:tabs>
                <w:tab w:val="left" w:pos="385"/>
              </w:tabs>
              <w:spacing w:after="0" w:line="240" w:lineRule="auto"/>
              <w:ind w:right="102" w:firstLine="102"/>
              <w:jc w:val="both"/>
              <w:rPr>
                <w:b/>
                <w:color w:val="auto"/>
                <w:sz w:val="24"/>
                <w:szCs w:val="24"/>
              </w:rPr>
            </w:pPr>
            <w:r w:rsidRPr="005E6278">
              <w:rPr>
                <w:b/>
                <w:color w:val="auto"/>
                <w:sz w:val="24"/>
                <w:szCs w:val="24"/>
              </w:rPr>
              <w:t>знать:</w:t>
            </w:r>
          </w:p>
          <w:p w:rsidR="005E6278" w:rsidRPr="005E6278" w:rsidRDefault="005E6278" w:rsidP="005E6278">
            <w:pPr>
              <w:pStyle w:val="31"/>
              <w:tabs>
                <w:tab w:val="left" w:pos="385"/>
              </w:tabs>
              <w:spacing w:after="0" w:line="240" w:lineRule="auto"/>
              <w:ind w:right="102" w:firstLine="102"/>
              <w:jc w:val="both"/>
              <w:rPr>
                <w:color w:val="auto"/>
                <w:sz w:val="24"/>
                <w:szCs w:val="24"/>
              </w:rPr>
            </w:pPr>
            <w:r w:rsidRPr="005E6278">
              <w:rPr>
                <w:color w:val="auto"/>
                <w:sz w:val="24"/>
                <w:szCs w:val="24"/>
              </w:rPr>
              <w:t>- оперативное планирование, формы и структуру управления работой на железнодорожном транспорте;</w:t>
            </w:r>
          </w:p>
          <w:p w:rsidR="005E6278" w:rsidRPr="005E6278" w:rsidRDefault="005E6278" w:rsidP="005E6278">
            <w:pPr>
              <w:pStyle w:val="31"/>
              <w:tabs>
                <w:tab w:val="left" w:pos="385"/>
              </w:tabs>
              <w:spacing w:after="0" w:line="240" w:lineRule="auto"/>
              <w:ind w:right="102" w:firstLine="102"/>
              <w:jc w:val="both"/>
              <w:rPr>
                <w:color w:val="auto"/>
                <w:sz w:val="24"/>
                <w:szCs w:val="24"/>
              </w:rPr>
            </w:pPr>
            <w:r w:rsidRPr="005E6278">
              <w:rPr>
                <w:color w:val="auto"/>
                <w:sz w:val="24"/>
                <w:szCs w:val="24"/>
              </w:rPr>
              <w:t>- основы эксплуатации технических средств железнодорожного транспорта;</w:t>
            </w:r>
          </w:p>
          <w:p w:rsidR="005E6278" w:rsidRPr="005E6278" w:rsidRDefault="005E6278" w:rsidP="005E6278">
            <w:pPr>
              <w:pStyle w:val="31"/>
              <w:tabs>
                <w:tab w:val="left" w:pos="385"/>
              </w:tabs>
              <w:spacing w:after="0" w:line="240" w:lineRule="auto"/>
              <w:ind w:right="102" w:firstLine="102"/>
              <w:jc w:val="both"/>
              <w:rPr>
                <w:color w:val="auto"/>
                <w:sz w:val="24"/>
                <w:szCs w:val="24"/>
              </w:rPr>
            </w:pPr>
            <w:r w:rsidRPr="005E6278">
              <w:rPr>
                <w:color w:val="auto"/>
                <w:sz w:val="24"/>
                <w:szCs w:val="24"/>
              </w:rPr>
              <w:t>- состав, функции и возможности информационных и телекоммуникационных технологий и систем в профессиональной деятельности</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42"/>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sz w:val="24"/>
                <w:szCs w:val="24"/>
              </w:rPr>
            </w:pPr>
            <w:r w:rsidRPr="005E6278">
              <w:rPr>
                <w:rFonts w:ascii="Times New Roman" w:hAnsi="Times New Roman" w:cs="Times New Roman"/>
                <w:b/>
                <w:sz w:val="24"/>
                <w:szCs w:val="24"/>
              </w:rPr>
              <w:t>ПК 1.2</w:t>
            </w:r>
          </w:p>
        </w:tc>
        <w:tc>
          <w:tcPr>
            <w:tcW w:w="7088" w:type="dxa"/>
          </w:tcPr>
          <w:p w:rsidR="005E6278" w:rsidRPr="005E6278" w:rsidRDefault="005E6278" w:rsidP="005E6278">
            <w:pPr>
              <w:pStyle w:val="31"/>
              <w:tabs>
                <w:tab w:val="left" w:pos="385"/>
              </w:tabs>
              <w:spacing w:after="0" w:line="240" w:lineRule="auto"/>
              <w:ind w:right="102" w:firstLine="102"/>
              <w:jc w:val="both"/>
              <w:rPr>
                <w:b/>
                <w:color w:val="auto"/>
                <w:sz w:val="24"/>
                <w:szCs w:val="24"/>
              </w:rPr>
            </w:pPr>
            <w:r w:rsidRPr="005E6278">
              <w:rPr>
                <w:b/>
                <w:color w:val="auto"/>
                <w:sz w:val="24"/>
                <w:szCs w:val="24"/>
              </w:rPr>
              <w:t>иметь практический опыт:</w:t>
            </w:r>
          </w:p>
          <w:p w:rsidR="005E6278" w:rsidRPr="005E6278" w:rsidRDefault="005E6278" w:rsidP="005E6278">
            <w:pPr>
              <w:pStyle w:val="31"/>
              <w:tabs>
                <w:tab w:val="left" w:pos="385"/>
              </w:tabs>
              <w:spacing w:after="0" w:line="240" w:lineRule="auto"/>
              <w:ind w:right="102" w:firstLine="102"/>
              <w:jc w:val="both"/>
              <w:rPr>
                <w:color w:val="auto"/>
                <w:sz w:val="24"/>
                <w:szCs w:val="24"/>
              </w:rPr>
            </w:pPr>
            <w:r w:rsidRPr="005E6278">
              <w:rPr>
                <w:color w:val="auto"/>
                <w:sz w:val="24"/>
                <w:szCs w:val="24"/>
              </w:rPr>
              <w:t>- составления и оформления документов, регламентирующих работу железнодорожного транспорта;</w:t>
            </w:r>
          </w:p>
          <w:p w:rsidR="005E6278" w:rsidRPr="005E6278" w:rsidRDefault="005E6278" w:rsidP="005E6278">
            <w:pPr>
              <w:pStyle w:val="31"/>
              <w:tabs>
                <w:tab w:val="left" w:pos="385"/>
              </w:tabs>
              <w:spacing w:after="0" w:line="240" w:lineRule="auto"/>
              <w:ind w:right="102" w:firstLine="102"/>
              <w:jc w:val="both"/>
              <w:rPr>
                <w:color w:val="auto"/>
                <w:sz w:val="24"/>
                <w:szCs w:val="24"/>
              </w:rPr>
            </w:pPr>
            <w:r w:rsidRPr="005E6278">
              <w:rPr>
                <w:color w:val="auto"/>
                <w:sz w:val="24"/>
                <w:szCs w:val="24"/>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5E6278" w:rsidRPr="005E6278" w:rsidRDefault="005E6278" w:rsidP="005E6278">
            <w:pPr>
              <w:pStyle w:val="31"/>
              <w:tabs>
                <w:tab w:val="left" w:pos="385"/>
              </w:tabs>
              <w:spacing w:after="0" w:line="240" w:lineRule="auto"/>
              <w:ind w:right="102" w:firstLine="102"/>
              <w:jc w:val="both"/>
              <w:rPr>
                <w:b/>
                <w:color w:val="auto"/>
                <w:sz w:val="24"/>
                <w:szCs w:val="24"/>
              </w:rPr>
            </w:pPr>
            <w:r w:rsidRPr="005E6278">
              <w:rPr>
                <w:b/>
                <w:color w:val="auto"/>
                <w:sz w:val="24"/>
                <w:szCs w:val="24"/>
              </w:rPr>
              <w:t>уметь:</w:t>
            </w:r>
          </w:p>
          <w:p w:rsidR="005E6278" w:rsidRPr="005E6278" w:rsidRDefault="005E6278" w:rsidP="005E6278">
            <w:pPr>
              <w:pStyle w:val="31"/>
              <w:tabs>
                <w:tab w:val="left" w:pos="385"/>
              </w:tabs>
              <w:spacing w:after="0" w:line="240" w:lineRule="auto"/>
              <w:ind w:right="102" w:firstLine="102"/>
              <w:jc w:val="both"/>
              <w:rPr>
                <w:color w:val="auto"/>
                <w:sz w:val="24"/>
                <w:szCs w:val="24"/>
              </w:rPr>
            </w:pPr>
            <w:r w:rsidRPr="005E6278">
              <w:rPr>
                <w:color w:val="auto"/>
                <w:sz w:val="24"/>
                <w:szCs w:val="24"/>
              </w:rPr>
              <w:t>- организовывать работу с документами;</w:t>
            </w:r>
          </w:p>
          <w:p w:rsidR="005E6278" w:rsidRPr="005E6278" w:rsidRDefault="005E6278" w:rsidP="005E6278">
            <w:pPr>
              <w:pStyle w:val="31"/>
              <w:tabs>
                <w:tab w:val="left" w:pos="385"/>
              </w:tabs>
              <w:spacing w:after="0" w:line="240" w:lineRule="auto"/>
              <w:ind w:right="102" w:firstLine="102"/>
              <w:jc w:val="both"/>
              <w:rPr>
                <w:color w:val="auto"/>
                <w:sz w:val="24"/>
                <w:szCs w:val="24"/>
              </w:rPr>
            </w:pPr>
            <w:r w:rsidRPr="005E6278">
              <w:rPr>
                <w:color w:val="auto"/>
                <w:sz w:val="24"/>
                <w:szCs w:val="24"/>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5E6278" w:rsidRPr="005E6278" w:rsidRDefault="005E6278" w:rsidP="005E6278">
            <w:pPr>
              <w:pStyle w:val="31"/>
              <w:tabs>
                <w:tab w:val="left" w:pos="385"/>
              </w:tabs>
              <w:spacing w:after="0" w:line="240" w:lineRule="auto"/>
              <w:ind w:right="102" w:firstLine="102"/>
              <w:jc w:val="both"/>
              <w:rPr>
                <w:b/>
                <w:color w:val="auto"/>
                <w:sz w:val="24"/>
                <w:szCs w:val="24"/>
              </w:rPr>
            </w:pPr>
            <w:r w:rsidRPr="005E6278">
              <w:rPr>
                <w:b/>
                <w:color w:val="auto"/>
                <w:sz w:val="24"/>
                <w:szCs w:val="24"/>
              </w:rPr>
              <w:t>знать:</w:t>
            </w:r>
          </w:p>
          <w:p w:rsidR="005E6278" w:rsidRPr="005E6278" w:rsidRDefault="005E6278" w:rsidP="005E6278">
            <w:pPr>
              <w:pStyle w:val="31"/>
              <w:tabs>
                <w:tab w:val="left" w:pos="385"/>
              </w:tabs>
              <w:spacing w:after="0" w:line="240" w:lineRule="auto"/>
              <w:ind w:right="102" w:firstLine="102"/>
              <w:jc w:val="both"/>
              <w:rPr>
                <w:color w:val="auto"/>
                <w:sz w:val="24"/>
                <w:szCs w:val="24"/>
              </w:rPr>
            </w:pPr>
            <w:r w:rsidRPr="005E6278">
              <w:rPr>
                <w:color w:val="auto"/>
                <w:sz w:val="24"/>
                <w:szCs w:val="24"/>
              </w:rPr>
              <w:t>- требования к оформлению документов, регламентирующих организацию перевозочного процесса на железнодорожном транспорте</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42"/>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i/>
                <w:sz w:val="24"/>
                <w:szCs w:val="24"/>
              </w:rPr>
            </w:pPr>
            <w:r w:rsidRPr="005E6278">
              <w:rPr>
                <w:rFonts w:ascii="Times New Roman" w:hAnsi="Times New Roman" w:cs="Times New Roman"/>
                <w:b/>
                <w:sz w:val="24"/>
                <w:szCs w:val="24"/>
              </w:rPr>
              <w:t>ПК 2.1</w:t>
            </w:r>
          </w:p>
        </w:tc>
        <w:tc>
          <w:tcPr>
            <w:tcW w:w="7088" w:type="dxa"/>
          </w:tcPr>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4"/>
                <w:szCs w:val="24"/>
              </w:rPr>
            </w:pPr>
            <w:r w:rsidRPr="005E6278">
              <w:rPr>
                <w:rFonts w:ascii="Times New Roman" w:hAnsi="Times New Roman" w:cs="Times New Roman"/>
                <w:b/>
                <w:iCs/>
                <w:sz w:val="24"/>
                <w:szCs w:val="24"/>
              </w:rPr>
              <w:t>иметь практический опыт:</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разработки графика движения поездов с учетом пропускной способности и технических возможностей инфраструктуры;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4"/>
                <w:szCs w:val="24"/>
              </w:rPr>
            </w:pPr>
            <w:r w:rsidRPr="005E6278">
              <w:rPr>
                <w:rFonts w:ascii="Times New Roman" w:hAnsi="Times New Roman" w:cs="Times New Roman"/>
                <w:b/>
                <w:iCs/>
                <w:sz w:val="24"/>
                <w:szCs w:val="24"/>
              </w:rPr>
              <w:t>уметь: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обеспечивать управление движением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разрабатывать график движения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использовать алгоритмы деятельности, связанные с организацией движения в нестандартных ситуациях;</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4"/>
                <w:szCs w:val="24"/>
              </w:rPr>
            </w:pPr>
            <w:r w:rsidRPr="005E6278">
              <w:rPr>
                <w:rFonts w:ascii="Times New Roman" w:hAnsi="Times New Roman" w:cs="Times New Roman"/>
                <w:b/>
                <w:iCs/>
                <w:sz w:val="24"/>
                <w:szCs w:val="24"/>
              </w:rPr>
              <w:t>знать: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xml:space="preserve">- основные принципы организации движения на </w:t>
            </w:r>
            <w:r w:rsidRPr="005E6278">
              <w:rPr>
                <w:rFonts w:ascii="Times New Roman" w:hAnsi="Times New Roman" w:cs="Times New Roman"/>
                <w:iCs/>
                <w:sz w:val="24"/>
                <w:szCs w:val="24"/>
              </w:rPr>
              <w:lastRenderedPageBreak/>
              <w:t>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42"/>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i/>
                <w:sz w:val="24"/>
                <w:szCs w:val="24"/>
              </w:rPr>
            </w:pPr>
            <w:r w:rsidRPr="005E6278">
              <w:rPr>
                <w:rFonts w:ascii="Times New Roman" w:hAnsi="Times New Roman" w:cs="Times New Roman"/>
                <w:b/>
                <w:sz w:val="24"/>
                <w:szCs w:val="24"/>
              </w:rPr>
              <w:lastRenderedPageBreak/>
              <w:t>ПК 2.2</w:t>
            </w:r>
          </w:p>
        </w:tc>
        <w:tc>
          <w:tcPr>
            <w:tcW w:w="7088" w:type="dxa"/>
          </w:tcPr>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4"/>
                <w:szCs w:val="24"/>
              </w:rPr>
            </w:pPr>
            <w:r w:rsidRPr="005E6278">
              <w:rPr>
                <w:rFonts w:ascii="Times New Roman" w:hAnsi="Times New Roman" w:cs="Times New Roman"/>
                <w:b/>
                <w:iCs/>
                <w:sz w:val="24"/>
                <w:szCs w:val="24"/>
              </w:rPr>
              <w:t>иметь практический опыт:</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организации движения поездов при соблюдении требований безопасности эксплуатации объектов инфраструктуры;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использования документов, регламентирующих безопасность движения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4"/>
                <w:szCs w:val="24"/>
              </w:rPr>
            </w:pPr>
            <w:r w:rsidRPr="005E6278">
              <w:rPr>
                <w:rFonts w:ascii="Times New Roman" w:hAnsi="Times New Roman" w:cs="Times New Roman"/>
                <w:b/>
                <w:iCs/>
                <w:sz w:val="24"/>
                <w:szCs w:val="24"/>
              </w:rPr>
              <w:t>уметь: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организовывать, планировать перевозочный процесс и управлять им;</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обеспечивать безопасность движения в соответствии с требованиями нормативных документов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организовывать работу оперативного персонала по обеспечению безопасности перевозок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классифицировать и анализировать причины нарушения безопасности движения (по видам транспорта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выбирать оптимальные решения при работах в условиях нестандартных и аварийных ситуаций;</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4"/>
                <w:szCs w:val="24"/>
              </w:rPr>
            </w:pPr>
            <w:r w:rsidRPr="005E6278">
              <w:rPr>
                <w:rFonts w:ascii="Times New Roman" w:hAnsi="Times New Roman" w:cs="Times New Roman"/>
                <w:b/>
                <w:iCs/>
                <w:sz w:val="24"/>
                <w:szCs w:val="24"/>
              </w:rPr>
              <w:t>знать: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систему организации движения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систему управления безопасностью движения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нормативно-правовую базу обеспечения безопасности движения на железнодорожном транспорте</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42"/>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i/>
                <w:sz w:val="24"/>
                <w:szCs w:val="24"/>
              </w:rPr>
            </w:pPr>
            <w:r w:rsidRPr="005E6278">
              <w:rPr>
                <w:rFonts w:ascii="Times New Roman" w:hAnsi="Times New Roman" w:cs="Times New Roman"/>
                <w:b/>
                <w:sz w:val="24"/>
                <w:szCs w:val="24"/>
              </w:rPr>
              <w:t>ПК 2.3</w:t>
            </w:r>
          </w:p>
        </w:tc>
        <w:tc>
          <w:tcPr>
            <w:tcW w:w="7088" w:type="dxa"/>
          </w:tcPr>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4"/>
                <w:szCs w:val="24"/>
              </w:rPr>
            </w:pPr>
            <w:r w:rsidRPr="005E6278">
              <w:rPr>
                <w:rFonts w:ascii="Times New Roman" w:hAnsi="Times New Roman" w:cs="Times New Roman"/>
                <w:b/>
                <w:iCs/>
                <w:sz w:val="24"/>
                <w:szCs w:val="24"/>
              </w:rPr>
              <w:t>иметь практический опыт:</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расчета норм времени на выполнение операций технологических процессов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контроля выполнения плановых заданий;</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расчета и анализа показателей эксплуатационной работы объектов железнодорожного транспорта.</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4"/>
                <w:szCs w:val="24"/>
              </w:rPr>
            </w:pPr>
            <w:r w:rsidRPr="005E6278">
              <w:rPr>
                <w:rFonts w:ascii="Times New Roman" w:hAnsi="Times New Roman" w:cs="Times New Roman"/>
                <w:b/>
                <w:iCs/>
                <w:sz w:val="24"/>
                <w:szCs w:val="24"/>
              </w:rPr>
              <w:t>уметь: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анализировать данные, связанные с контролем выполнения показателей эксплуатационной работы;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оформлять документацию по контролю выполнения показателей эксплуатационной работы;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принимать решения по результатам контроля выполнения показателей эксплуатационной работы.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4"/>
                <w:szCs w:val="24"/>
              </w:rPr>
            </w:pPr>
            <w:r w:rsidRPr="005E6278">
              <w:rPr>
                <w:rFonts w:ascii="Times New Roman" w:hAnsi="Times New Roman" w:cs="Times New Roman"/>
                <w:b/>
                <w:iCs/>
                <w:sz w:val="24"/>
                <w:szCs w:val="24"/>
              </w:rPr>
              <w:t>знать: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методики расчета показателей работы объектов железнодорожного транспорта;</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lastRenderedPageBreak/>
              <w:t>- виды контроля выполнения плановых заданий;</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ресурсосберегающие технологии при организации перевозок и управлении на железнодорожном транспорте</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42"/>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4"/>
                <w:szCs w:val="24"/>
              </w:rPr>
            </w:pPr>
            <w:r w:rsidRPr="005E6278">
              <w:rPr>
                <w:rStyle w:val="91"/>
                <w:rFonts w:eastAsiaTheme="minorEastAsia"/>
                <w:sz w:val="24"/>
                <w:szCs w:val="24"/>
              </w:rPr>
              <w:lastRenderedPageBreak/>
              <w:t>ПК 3.1</w:t>
            </w:r>
          </w:p>
        </w:tc>
        <w:tc>
          <w:tcPr>
            <w:tcW w:w="7088" w:type="dxa"/>
          </w:tcPr>
          <w:p w:rsidR="005E6278" w:rsidRPr="005E6278" w:rsidRDefault="005E6278" w:rsidP="005E6278">
            <w:pPr>
              <w:pStyle w:val="31"/>
              <w:tabs>
                <w:tab w:val="left" w:pos="385"/>
              </w:tabs>
              <w:spacing w:after="0" w:line="240" w:lineRule="auto"/>
              <w:ind w:right="102"/>
              <w:jc w:val="both"/>
              <w:rPr>
                <w:b/>
                <w:sz w:val="24"/>
                <w:szCs w:val="24"/>
              </w:rPr>
            </w:pPr>
            <w:r w:rsidRPr="005E6278">
              <w:rPr>
                <w:b/>
                <w:sz w:val="24"/>
                <w:szCs w:val="24"/>
              </w:rPr>
              <w:t>иметь практический опыт:</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применения действующих положений по организации грузовых перевозок на железнодорожном транспорте;</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обеспечения грузовых и коммерческих операций;</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ведения перевозочной, учетной и отчетной документации на объектах железнодорожного транспорта;</w:t>
            </w:r>
          </w:p>
          <w:p w:rsidR="005E6278" w:rsidRPr="005E6278" w:rsidRDefault="005E6278" w:rsidP="005E6278">
            <w:pPr>
              <w:pStyle w:val="31"/>
              <w:tabs>
                <w:tab w:val="left" w:pos="385"/>
              </w:tabs>
              <w:spacing w:after="0" w:line="240" w:lineRule="auto"/>
              <w:ind w:right="102"/>
              <w:jc w:val="both"/>
              <w:rPr>
                <w:b/>
                <w:sz w:val="24"/>
                <w:szCs w:val="24"/>
              </w:rPr>
            </w:pPr>
            <w:r w:rsidRPr="005E6278">
              <w:rPr>
                <w:b/>
                <w:sz w:val="24"/>
                <w:szCs w:val="24"/>
              </w:rPr>
              <w:t>уметь:</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организовывать выполнение погрузочно-разгрузочных операций в соответствии с требованиями нормативно-технической документации;</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определять условия перевозки грузов различных категорий, в том числе опасных;</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анализировать работу железнодорожного транспорта в сфере грузовых перевозок;</w:t>
            </w:r>
          </w:p>
          <w:p w:rsidR="005E6278" w:rsidRPr="005E6278" w:rsidRDefault="005E6278" w:rsidP="005E6278">
            <w:pPr>
              <w:pStyle w:val="31"/>
              <w:tabs>
                <w:tab w:val="left" w:pos="385"/>
              </w:tabs>
              <w:spacing w:after="0" w:line="240" w:lineRule="auto"/>
              <w:ind w:right="102"/>
              <w:jc w:val="both"/>
              <w:rPr>
                <w:b/>
                <w:sz w:val="24"/>
                <w:szCs w:val="24"/>
              </w:rPr>
            </w:pPr>
            <w:r w:rsidRPr="005E6278">
              <w:rPr>
                <w:b/>
                <w:sz w:val="24"/>
                <w:szCs w:val="24"/>
              </w:rPr>
              <w:t>знать:</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ресурсы и инфраструктуру железнодорожного транспорта;</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маркетинговую деятельность и планирование на железнодорожном транспорте;</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организацию грузовой работы на железнодорожном транспорте;</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основные принципы транспортной логистики;</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правила перевозок грузов, в том числе опасных;</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тарифы на перевозку грузов и правила их исчисления;</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требования к обеспечению безопасности при перевозке грузов на особых условиях;</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порядок ведения установленной документации по транспортному обслуживанию и оказанию услуг, связанных с перевозкой грузов;</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формы грузовых перевозочных документов и договоров на транспортное обслуживание и оказание услуг, связанных с перевозкой грузов;</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правила документального оформления перевозок грузов на особых условиях;</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42"/>
        </w:trPr>
        <w:tc>
          <w:tcPr>
            <w:tcW w:w="1701"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4"/>
                <w:szCs w:val="24"/>
              </w:rPr>
            </w:pPr>
            <w:r w:rsidRPr="005E6278">
              <w:rPr>
                <w:rStyle w:val="91"/>
                <w:rFonts w:eastAsiaTheme="minorEastAsia"/>
                <w:sz w:val="24"/>
                <w:szCs w:val="24"/>
              </w:rPr>
              <w:t>ПК 3.2</w:t>
            </w:r>
          </w:p>
        </w:tc>
        <w:tc>
          <w:tcPr>
            <w:tcW w:w="7088" w:type="dxa"/>
          </w:tcPr>
          <w:p w:rsidR="005E6278" w:rsidRPr="005E6278" w:rsidRDefault="005E6278" w:rsidP="005E6278">
            <w:pPr>
              <w:pStyle w:val="31"/>
              <w:tabs>
                <w:tab w:val="left" w:pos="385"/>
              </w:tabs>
              <w:spacing w:after="0" w:line="240" w:lineRule="auto"/>
              <w:ind w:right="102"/>
              <w:jc w:val="both"/>
              <w:rPr>
                <w:b/>
                <w:sz w:val="24"/>
                <w:szCs w:val="24"/>
              </w:rPr>
            </w:pPr>
            <w:r w:rsidRPr="005E6278">
              <w:rPr>
                <w:b/>
                <w:sz w:val="24"/>
                <w:szCs w:val="24"/>
              </w:rPr>
              <w:t>иметь практический опыт:</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применения действующих положений по организации пассажирских перевозок на железнодорожном транспорте;</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расчета плат и сборов за перевозку пассажиров и багажа;</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5E6278" w:rsidRPr="005E6278" w:rsidRDefault="005E6278" w:rsidP="005E6278">
            <w:pPr>
              <w:pStyle w:val="31"/>
              <w:tabs>
                <w:tab w:val="left" w:pos="385"/>
              </w:tabs>
              <w:spacing w:after="0" w:line="240" w:lineRule="auto"/>
              <w:ind w:right="102"/>
              <w:jc w:val="both"/>
              <w:rPr>
                <w:b/>
                <w:sz w:val="24"/>
                <w:szCs w:val="24"/>
              </w:rPr>
            </w:pPr>
            <w:r w:rsidRPr="005E6278">
              <w:rPr>
                <w:b/>
                <w:sz w:val="24"/>
                <w:szCs w:val="24"/>
              </w:rPr>
              <w:t>уметь:</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lastRenderedPageBreak/>
              <w:t>- организовывать обслуживание в сфере пассажирских перевозок на железнодорожном транспорте;</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анализировать данные, связанные с организацией работы по оформлению и продаже проездных и перевозочных документов;</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контролировать и анализировать работу железнодорожного транспорта в сфере пассажирских перевозок.</w:t>
            </w:r>
          </w:p>
          <w:p w:rsidR="005E6278" w:rsidRPr="005E6278" w:rsidRDefault="005E6278" w:rsidP="005E6278">
            <w:pPr>
              <w:pStyle w:val="31"/>
              <w:tabs>
                <w:tab w:val="left" w:pos="385"/>
              </w:tabs>
              <w:spacing w:after="0" w:line="240" w:lineRule="auto"/>
              <w:ind w:right="102"/>
              <w:jc w:val="both"/>
              <w:rPr>
                <w:b/>
                <w:sz w:val="24"/>
                <w:szCs w:val="24"/>
              </w:rPr>
            </w:pPr>
            <w:r w:rsidRPr="005E6278">
              <w:rPr>
                <w:b/>
                <w:sz w:val="24"/>
                <w:szCs w:val="24"/>
              </w:rPr>
              <w:t>знать:</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правила перевозки пассажиров и багажа на железнодорожном транспорте;</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формы перевозочных и проездных документов на железнодорожном транспорте;</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систему учета, отчета в сфере пассажирских перевозок;</w:t>
            </w:r>
          </w:p>
          <w:p w:rsidR="005E6278" w:rsidRPr="005E6278" w:rsidRDefault="005E6278" w:rsidP="005E6278">
            <w:pPr>
              <w:pStyle w:val="31"/>
              <w:tabs>
                <w:tab w:val="left" w:pos="385"/>
              </w:tabs>
              <w:spacing w:after="0" w:line="240" w:lineRule="auto"/>
              <w:ind w:right="102"/>
              <w:jc w:val="both"/>
              <w:rPr>
                <w:sz w:val="24"/>
                <w:szCs w:val="24"/>
              </w:rPr>
            </w:pPr>
            <w:r w:rsidRPr="005E6278">
              <w:rPr>
                <w:sz w:val="24"/>
                <w:szCs w:val="24"/>
              </w:rPr>
              <w:t>- требования к управлению персоналом.</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bl>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bCs/>
          <w:i/>
        </w:rPr>
      </w:pPr>
    </w:p>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bCs/>
          <w:sz w:val="28"/>
          <w:szCs w:val="28"/>
        </w:rPr>
      </w:pPr>
      <w:r w:rsidRPr="005E6278">
        <w:rPr>
          <w:rFonts w:ascii="Times New Roman" w:hAnsi="Times New Roman" w:cs="Times New Roman"/>
          <w:bCs/>
          <w:sz w:val="28"/>
          <w:szCs w:val="28"/>
        </w:rPr>
        <w:t>3) Устное обоснование результатов работы</w:t>
      </w:r>
      <w:r w:rsidRPr="005E6278">
        <w:rPr>
          <w:rStyle w:val="aa"/>
          <w:rFonts w:ascii="Times New Roman" w:hAnsi="Times New Roman"/>
          <w:sz w:val="28"/>
          <w:szCs w:val="28"/>
        </w:rPr>
        <w:footnoteReference w:id="8"/>
      </w:r>
      <w:r w:rsidRPr="005E6278">
        <w:rPr>
          <w:rFonts w:ascii="Times New Roman" w:hAnsi="Times New Roman" w:cs="Times New Roman"/>
          <w:bCs/>
          <w:sz w:val="28"/>
          <w:szCs w:val="28"/>
        </w:rPr>
        <w:t>:</w:t>
      </w:r>
    </w:p>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bCs/>
          <w:sz w:val="28"/>
          <w:szCs w:val="28"/>
        </w:rPr>
      </w:pPr>
    </w:p>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bCs/>
          <w:i/>
          <w:sz w:val="28"/>
          <w:szCs w:val="28"/>
        </w:rPr>
      </w:pPr>
      <w:r w:rsidRPr="005E6278">
        <w:rPr>
          <w:rFonts w:ascii="Times New Roman" w:hAnsi="Times New Roman" w:cs="Times New Roman"/>
          <w:sz w:val="28"/>
          <w:szCs w:val="28"/>
        </w:rPr>
        <w:t xml:space="preserve">Таблица </w:t>
      </w:r>
      <w:r w:rsidR="00905717">
        <w:rPr>
          <w:rFonts w:ascii="Times New Roman" w:hAnsi="Times New Roman" w:cs="Times New Roman"/>
          <w:sz w:val="28"/>
          <w:szCs w:val="28"/>
        </w:rPr>
        <w:t>9</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5E6278" w:rsidRPr="005E6278" w:rsidTr="00B62349">
        <w:trPr>
          <w:trHeight w:val="505"/>
        </w:trPr>
        <w:tc>
          <w:tcPr>
            <w:tcW w:w="1701" w:type="dxa"/>
            <w:vAlign w:val="center"/>
            <w:hideMark/>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Fonts w:ascii="Times New Roman" w:hAnsi="Times New Roman" w:cs="Times New Roman"/>
                <w:b/>
                <w:sz w:val="24"/>
                <w:szCs w:val="24"/>
              </w:rPr>
              <w:t>Коды проверяемых компетенций</w:t>
            </w:r>
          </w:p>
        </w:tc>
        <w:tc>
          <w:tcPr>
            <w:tcW w:w="7088" w:type="dxa"/>
            <w:vAlign w:val="center"/>
            <w:hideMark/>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Fonts w:ascii="Times New Roman" w:hAnsi="Times New Roman" w:cs="Times New Roman"/>
                <w:b/>
                <w:sz w:val="24"/>
                <w:szCs w:val="24"/>
              </w:rPr>
              <w:t>Показатели оценки результата</w:t>
            </w:r>
          </w:p>
        </w:tc>
        <w:tc>
          <w:tcPr>
            <w:tcW w:w="1417" w:type="dxa"/>
            <w:vAlign w:val="center"/>
            <w:hideMark/>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Fonts w:ascii="Times New Roman" w:hAnsi="Times New Roman" w:cs="Times New Roman"/>
                <w:b/>
                <w:sz w:val="24"/>
                <w:szCs w:val="24"/>
              </w:rPr>
              <w:t>Оценка (да / нет)</w:t>
            </w:r>
          </w:p>
        </w:tc>
      </w:tr>
      <w:tr w:rsidR="005E6278" w:rsidRPr="005E6278" w:rsidTr="00B62349">
        <w:trPr>
          <w:trHeight w:val="215"/>
        </w:trPr>
        <w:tc>
          <w:tcPr>
            <w:tcW w:w="1701" w:type="dxa"/>
          </w:tcPr>
          <w:p w:rsidR="005E6278" w:rsidRPr="005E6278" w:rsidRDefault="005E6278" w:rsidP="005E6278">
            <w:pPr>
              <w:widowControl w:val="0"/>
              <w:tabs>
                <w:tab w:val="left" w:pos="0"/>
              </w:tabs>
              <w:spacing w:after="0" w:line="240" w:lineRule="auto"/>
              <w:jc w:val="center"/>
              <w:rPr>
                <w:rStyle w:val="91"/>
                <w:rFonts w:eastAsiaTheme="minorEastAsia"/>
                <w:b w:val="0"/>
                <w:sz w:val="24"/>
                <w:szCs w:val="24"/>
              </w:rPr>
            </w:pPr>
            <w:r w:rsidRPr="005E6278">
              <w:rPr>
                <w:rStyle w:val="91"/>
                <w:rFonts w:eastAsiaTheme="minorEastAsia"/>
                <w:sz w:val="24"/>
                <w:szCs w:val="24"/>
              </w:rPr>
              <w:t>OK 01</w:t>
            </w:r>
          </w:p>
        </w:tc>
        <w:tc>
          <w:tcPr>
            <w:tcW w:w="7088" w:type="dxa"/>
          </w:tcPr>
          <w:p w:rsidR="005E6278" w:rsidRPr="005E6278" w:rsidRDefault="005E6278" w:rsidP="005E6278">
            <w:pPr>
              <w:spacing w:after="0" w:line="240" w:lineRule="auto"/>
              <w:jc w:val="both"/>
              <w:rPr>
                <w:rFonts w:ascii="Times New Roman" w:hAnsi="Times New Roman" w:cs="Times New Roman"/>
                <w:iCs/>
                <w:sz w:val="24"/>
                <w:szCs w:val="24"/>
              </w:rPr>
            </w:pPr>
            <w:r w:rsidRPr="005E6278">
              <w:rPr>
                <w:rFonts w:ascii="Times New Roman" w:hAnsi="Times New Roman" w:cs="Times New Roman"/>
                <w:b/>
                <w:iCs/>
                <w:sz w:val="24"/>
                <w:szCs w:val="24"/>
              </w:rPr>
              <w:t>Уметь:</w:t>
            </w:r>
            <w:r w:rsidRPr="005E6278">
              <w:rPr>
                <w:rFonts w:ascii="Times New Roman" w:hAnsi="Times New Roman" w:cs="Times New Roman"/>
                <w:iCs/>
                <w:sz w:val="24"/>
                <w:szCs w:val="24"/>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5E6278" w:rsidRPr="005E6278" w:rsidRDefault="005E6278" w:rsidP="005E6278">
            <w:pPr>
              <w:spacing w:after="0" w:line="240" w:lineRule="auto"/>
              <w:jc w:val="both"/>
              <w:rPr>
                <w:rFonts w:ascii="Times New Roman" w:hAnsi="Times New Roman" w:cs="Times New Roman"/>
                <w:sz w:val="24"/>
                <w:szCs w:val="24"/>
              </w:rPr>
            </w:pPr>
            <w:r w:rsidRPr="005E6278">
              <w:rPr>
                <w:rFonts w:ascii="Times New Roman" w:hAnsi="Times New Roman" w:cs="Times New Roman"/>
                <w:b/>
                <w:sz w:val="24"/>
                <w:szCs w:val="24"/>
              </w:rPr>
              <w:t>Знать:</w:t>
            </w:r>
            <w:r w:rsidRPr="005E6278">
              <w:rPr>
                <w:rFonts w:ascii="Times New Roman" w:hAnsi="Times New Roman" w:cs="Times New Roman"/>
                <w:sz w:val="24"/>
                <w:szCs w:val="24"/>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15"/>
        </w:trPr>
        <w:tc>
          <w:tcPr>
            <w:tcW w:w="1701" w:type="dxa"/>
          </w:tcPr>
          <w:p w:rsidR="005E6278" w:rsidRPr="005E6278" w:rsidRDefault="005E6278" w:rsidP="005E6278">
            <w:pPr>
              <w:widowControl w:val="0"/>
              <w:tabs>
                <w:tab w:val="left" w:pos="0"/>
              </w:tabs>
              <w:spacing w:after="0" w:line="240" w:lineRule="auto"/>
              <w:jc w:val="center"/>
              <w:rPr>
                <w:rStyle w:val="91"/>
                <w:rFonts w:eastAsiaTheme="minorEastAsia"/>
                <w:b w:val="0"/>
                <w:sz w:val="24"/>
                <w:szCs w:val="24"/>
              </w:rPr>
            </w:pPr>
            <w:r w:rsidRPr="005E6278">
              <w:rPr>
                <w:rStyle w:val="91"/>
                <w:rFonts w:eastAsiaTheme="minorEastAsia"/>
                <w:sz w:val="24"/>
                <w:szCs w:val="24"/>
              </w:rPr>
              <w:t>ОК 02</w:t>
            </w:r>
          </w:p>
        </w:tc>
        <w:tc>
          <w:tcPr>
            <w:tcW w:w="7088" w:type="dxa"/>
          </w:tcPr>
          <w:p w:rsidR="005E6278" w:rsidRPr="005E6278" w:rsidRDefault="005E6278" w:rsidP="005E6278">
            <w:pPr>
              <w:shd w:val="clear" w:color="auto" w:fill="FFFFFF"/>
              <w:spacing w:after="0" w:line="240" w:lineRule="auto"/>
              <w:jc w:val="both"/>
              <w:rPr>
                <w:rFonts w:ascii="Times New Roman" w:hAnsi="Times New Roman" w:cs="Times New Roman"/>
                <w:iCs/>
                <w:sz w:val="24"/>
                <w:szCs w:val="24"/>
              </w:rPr>
            </w:pPr>
            <w:r w:rsidRPr="005E6278">
              <w:rPr>
                <w:rFonts w:ascii="Times New Roman" w:hAnsi="Times New Roman" w:cs="Times New Roman"/>
                <w:b/>
                <w:iCs/>
                <w:sz w:val="24"/>
                <w:szCs w:val="24"/>
              </w:rPr>
              <w:t>Уметь:</w:t>
            </w:r>
            <w:r w:rsidRPr="005E6278">
              <w:rPr>
                <w:rFonts w:ascii="Times New Roman" w:hAnsi="Times New Roman" w:cs="Times New Roman"/>
                <w:iCs/>
                <w:sz w:val="24"/>
                <w:szCs w:val="24"/>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5E6278" w:rsidRPr="005E6278" w:rsidRDefault="005E6278" w:rsidP="005E6278">
            <w:pPr>
              <w:shd w:val="clear" w:color="auto" w:fill="FFFFFF"/>
              <w:spacing w:after="0" w:line="240" w:lineRule="auto"/>
              <w:jc w:val="both"/>
              <w:rPr>
                <w:rFonts w:ascii="Times New Roman" w:hAnsi="Times New Roman" w:cs="Times New Roman"/>
                <w:sz w:val="24"/>
                <w:szCs w:val="24"/>
              </w:rPr>
            </w:pPr>
            <w:r w:rsidRPr="005E6278">
              <w:rPr>
                <w:rFonts w:ascii="Times New Roman" w:hAnsi="Times New Roman" w:cs="Times New Roman"/>
                <w:b/>
                <w:sz w:val="24"/>
                <w:szCs w:val="24"/>
              </w:rPr>
              <w:t>Знать:</w:t>
            </w:r>
            <w:r w:rsidRPr="005E6278">
              <w:rPr>
                <w:rFonts w:ascii="Times New Roman" w:hAnsi="Times New Roman" w:cs="Times New Roman"/>
                <w:sz w:val="24"/>
                <w:szCs w:val="24"/>
              </w:rPr>
              <w:t xml:space="preserve"> номенклатуру информационных источников применяемых в профессиональной деятельности; приемы структурирования </w:t>
            </w:r>
            <w:r w:rsidRPr="005E6278">
              <w:rPr>
                <w:rFonts w:ascii="Times New Roman" w:hAnsi="Times New Roman" w:cs="Times New Roman"/>
                <w:sz w:val="24"/>
                <w:szCs w:val="24"/>
              </w:rPr>
              <w:lastRenderedPageBreak/>
              <w:t>информации; формат оформления результатов поиска информации</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r w:rsidR="005E6278" w:rsidRPr="005E6278" w:rsidTr="00B62349">
        <w:trPr>
          <w:trHeight w:val="215"/>
        </w:trPr>
        <w:tc>
          <w:tcPr>
            <w:tcW w:w="1701" w:type="dxa"/>
          </w:tcPr>
          <w:p w:rsidR="005E6278" w:rsidRPr="005E6278" w:rsidRDefault="005E6278" w:rsidP="005E6278">
            <w:pPr>
              <w:widowControl w:val="0"/>
              <w:tabs>
                <w:tab w:val="left" w:pos="0"/>
              </w:tabs>
              <w:spacing w:after="0" w:line="240" w:lineRule="auto"/>
              <w:jc w:val="center"/>
              <w:rPr>
                <w:rStyle w:val="91"/>
                <w:rFonts w:eastAsiaTheme="minorEastAsia"/>
                <w:b w:val="0"/>
                <w:sz w:val="24"/>
                <w:szCs w:val="24"/>
              </w:rPr>
            </w:pPr>
            <w:r w:rsidRPr="005E6278">
              <w:rPr>
                <w:rStyle w:val="91"/>
                <w:rFonts w:eastAsiaTheme="minorEastAsia"/>
                <w:sz w:val="24"/>
                <w:szCs w:val="24"/>
              </w:rPr>
              <w:lastRenderedPageBreak/>
              <w:t>ОК 04</w:t>
            </w:r>
          </w:p>
        </w:tc>
        <w:tc>
          <w:tcPr>
            <w:tcW w:w="7088" w:type="dxa"/>
          </w:tcPr>
          <w:p w:rsidR="005E6278" w:rsidRPr="005E6278" w:rsidRDefault="005E6278" w:rsidP="005E6278">
            <w:pPr>
              <w:pStyle w:val="31"/>
              <w:shd w:val="clear" w:color="auto" w:fill="auto"/>
              <w:spacing w:after="0" w:line="240" w:lineRule="auto"/>
              <w:jc w:val="both"/>
              <w:rPr>
                <w:sz w:val="24"/>
                <w:szCs w:val="24"/>
                <w:lang w:eastAsia="en-US"/>
              </w:rPr>
            </w:pPr>
            <w:r w:rsidRPr="005E6278">
              <w:rPr>
                <w:b/>
                <w:sz w:val="24"/>
                <w:szCs w:val="24"/>
                <w:lang w:eastAsia="en-US"/>
              </w:rPr>
              <w:t>Уметь</w:t>
            </w:r>
            <w:r w:rsidRPr="005E6278">
              <w:rPr>
                <w:sz w:val="24"/>
                <w:szCs w:val="24"/>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5E6278" w:rsidRPr="005E6278" w:rsidRDefault="005E6278" w:rsidP="005E6278">
            <w:pPr>
              <w:pStyle w:val="31"/>
              <w:shd w:val="clear" w:color="auto" w:fill="auto"/>
              <w:spacing w:after="0" w:line="240" w:lineRule="auto"/>
              <w:jc w:val="both"/>
              <w:rPr>
                <w:sz w:val="24"/>
                <w:szCs w:val="24"/>
              </w:rPr>
            </w:pPr>
            <w:r w:rsidRPr="005E6278">
              <w:rPr>
                <w:b/>
                <w:sz w:val="24"/>
                <w:szCs w:val="24"/>
                <w:lang w:eastAsia="en-US"/>
              </w:rPr>
              <w:t>Знать</w:t>
            </w:r>
            <w:r w:rsidRPr="005E6278">
              <w:rPr>
                <w:sz w:val="24"/>
                <w:szCs w:val="24"/>
                <w:lang w:eastAsia="en-US"/>
              </w:rPr>
              <w:t>: психологические основы деятельности коллектива, психологические особенности личности; основы проектной деятельности.</w:t>
            </w:r>
          </w:p>
        </w:tc>
        <w:tc>
          <w:tcPr>
            <w:tcW w:w="1417"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4"/>
                <w:szCs w:val="24"/>
              </w:rPr>
            </w:pPr>
          </w:p>
        </w:tc>
      </w:tr>
    </w:tbl>
    <w:p w:rsidR="005E6278" w:rsidRPr="005E6278" w:rsidRDefault="005E6278" w:rsidP="005E6278">
      <w:pPr>
        <w:widowControl w:val="0"/>
        <w:spacing w:after="0" w:line="240" w:lineRule="auto"/>
        <w:rPr>
          <w:rFonts w:ascii="Times New Roman" w:hAnsi="Times New Roman" w:cs="Times New Roman"/>
          <w:b/>
          <w:bCs/>
        </w:rPr>
      </w:pPr>
      <w:r w:rsidRPr="005E6278">
        <w:rPr>
          <w:rFonts w:ascii="Times New Roman" w:hAnsi="Times New Roman" w:cs="Times New Roman"/>
          <w:b/>
          <w:bCs/>
        </w:rPr>
        <w:br w:type="page"/>
      </w:r>
    </w:p>
    <w:p w:rsidR="005E6278" w:rsidRPr="005E6278" w:rsidRDefault="005E6278" w:rsidP="005E6278">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5E6278">
        <w:rPr>
          <w:rFonts w:ascii="Times New Roman" w:hAnsi="Times New Roman" w:cs="Times New Roman"/>
          <w:b/>
          <w:bCs/>
          <w:sz w:val="28"/>
          <w:szCs w:val="28"/>
        </w:rPr>
        <w:lastRenderedPageBreak/>
        <w:t>5. Оценочная ведомость по профессиональному модулю</w:t>
      </w:r>
    </w:p>
    <w:p w:rsidR="005E6278" w:rsidRPr="005E6278" w:rsidRDefault="005E6278" w:rsidP="005E6278">
      <w:pPr>
        <w:widowControl w:val="0"/>
        <w:spacing w:after="0" w:line="240" w:lineRule="auto"/>
        <w:jc w:val="center"/>
        <w:rPr>
          <w:rFonts w:ascii="Times New Roman" w:hAnsi="Times New Roman" w:cs="Times New Roman"/>
          <w:b/>
          <w:sz w:val="28"/>
          <w:szCs w:val="28"/>
        </w:rPr>
      </w:pP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Форма оценочной ведомости по профессиональному модулю</w:t>
      </w:r>
    </w:p>
    <w:p w:rsidR="005E6278" w:rsidRPr="005E6278" w:rsidRDefault="005E6278" w:rsidP="005E6278">
      <w:pPr>
        <w:widowControl w:val="0"/>
        <w:spacing w:after="0" w:line="240" w:lineRule="auto"/>
        <w:jc w:val="center"/>
        <w:rPr>
          <w:rFonts w:ascii="Times New Roman" w:hAnsi="Times New Roman" w:cs="Times New Roman"/>
          <w:sz w:val="28"/>
          <w:szCs w:val="28"/>
        </w:rPr>
      </w:pPr>
      <w:r w:rsidRPr="005E6278">
        <w:rPr>
          <w:rFonts w:ascii="Times New Roman" w:hAnsi="Times New Roman" w:cs="Times New Roman"/>
          <w:b/>
          <w:sz w:val="28"/>
          <w:szCs w:val="28"/>
        </w:rPr>
        <w:t>для очной формы обучения</w:t>
      </w:r>
    </w:p>
    <w:p w:rsidR="005E6278" w:rsidRPr="005E6278" w:rsidRDefault="005E6278" w:rsidP="005E6278">
      <w:pPr>
        <w:pStyle w:val="aff3"/>
        <w:widowControl w:val="0"/>
        <w:jc w:val="center"/>
        <w:rPr>
          <w:rFonts w:ascii="Times New Roman" w:hAnsi="Times New Roman"/>
          <w:b/>
          <w:sz w:val="28"/>
          <w:szCs w:val="28"/>
        </w:rPr>
      </w:pP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Оценочная ведомость по профессиональным модулям</w:t>
      </w: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 xml:space="preserve">ПМ.01. Организация перевозочного процесса (по видам транспорта), </w:t>
      </w: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 xml:space="preserve">ПМ.02. Организация движения и обеспечение безопасности на транспорте (по видам транспорта), </w:t>
      </w: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ПМ.03. Обеспечение грузовых и пассажирских перевозок на транспорте (по видам транспорта)</w:t>
      </w:r>
    </w:p>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sz w:val="24"/>
          <w:szCs w:val="24"/>
        </w:rPr>
      </w:pPr>
    </w:p>
    <w:p w:rsidR="005E6278" w:rsidRPr="005E6278" w:rsidRDefault="005E6278" w:rsidP="005E6278">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5E6278">
        <w:rPr>
          <w:rFonts w:ascii="Times New Roman" w:hAnsi="Times New Roman" w:cs="Times New Roman"/>
          <w:sz w:val="24"/>
          <w:szCs w:val="24"/>
        </w:rPr>
        <w:t>Студент(-ка) ________________________________________________________________</w:t>
      </w: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sz w:val="20"/>
          <w:szCs w:val="20"/>
        </w:rPr>
        <w:t>(Ф.И.О.)</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обучающийся (-аяся) на _______ курсе по специальности СПО 23.02.01 Организация перевозок и управление на транспорте (по видам) освоил (-а) программу профессиональных модулей:</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bCs/>
          <w:sz w:val="24"/>
          <w:szCs w:val="24"/>
        </w:rPr>
      </w:pPr>
      <w:r w:rsidRPr="005E6278">
        <w:rPr>
          <w:rFonts w:ascii="Times New Roman" w:hAnsi="Times New Roman" w:cs="Times New Roman"/>
          <w:bCs/>
          <w:sz w:val="24"/>
          <w:szCs w:val="24"/>
        </w:rPr>
        <w:t>ПМ.01. Организация перевозочного процесса (по видам транспорта)</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 xml:space="preserve">в объеме _______часов с «_____» __________ 20___ г. по «_____» __________ 20___ г. </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bCs/>
          <w:sz w:val="24"/>
          <w:szCs w:val="24"/>
        </w:rPr>
      </w:pP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bCs/>
          <w:sz w:val="24"/>
          <w:szCs w:val="24"/>
        </w:rPr>
      </w:pPr>
      <w:r w:rsidRPr="005E6278">
        <w:rPr>
          <w:rFonts w:ascii="Times New Roman" w:hAnsi="Times New Roman" w:cs="Times New Roman"/>
          <w:bCs/>
          <w:sz w:val="24"/>
          <w:szCs w:val="24"/>
        </w:rPr>
        <w:t>ПМ.02. Организация движения и обеспечение безопасности на транспорте (по видам транспорта)</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 xml:space="preserve">в объеме _______часов с «_____» __________ 20___ г. по «_____» __________ 20___ г. </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bCs/>
          <w:sz w:val="24"/>
          <w:szCs w:val="24"/>
        </w:rPr>
      </w:pP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bCs/>
          <w:sz w:val="24"/>
          <w:szCs w:val="24"/>
        </w:rPr>
      </w:pPr>
      <w:r w:rsidRPr="005E6278">
        <w:rPr>
          <w:rFonts w:ascii="Times New Roman" w:hAnsi="Times New Roman" w:cs="Times New Roman"/>
          <w:bCs/>
          <w:sz w:val="24"/>
          <w:szCs w:val="24"/>
        </w:rPr>
        <w:t>ПМ.03. Обеспечение грузовых и пассажирских перевозок на транспорте (по видам транспорта)</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 xml:space="preserve">в объеме _______часов с «_____» __________ 20___ г. по «_____» __________ 20___ г. </w:t>
      </w:r>
    </w:p>
    <w:p w:rsidR="005E6278" w:rsidRPr="005E6278" w:rsidRDefault="005E6278" w:rsidP="005E6278">
      <w:pPr>
        <w:widowControl w:val="0"/>
        <w:autoSpaceDE w:val="0"/>
        <w:autoSpaceDN w:val="0"/>
        <w:adjustRightInd w:val="0"/>
        <w:spacing w:after="0" w:line="240" w:lineRule="auto"/>
        <w:rPr>
          <w:rFonts w:ascii="Times New Roman" w:hAnsi="Times New Roman" w:cs="Times New Roman"/>
          <w:b/>
          <w:sz w:val="24"/>
          <w:szCs w:val="24"/>
        </w:rPr>
      </w:pPr>
      <w:r w:rsidRPr="005E6278">
        <w:rPr>
          <w:rFonts w:ascii="Times New Roman" w:hAnsi="Times New Roman" w:cs="Times New Roman"/>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2810"/>
        <w:gridCol w:w="4228"/>
        <w:gridCol w:w="1608"/>
      </w:tblGrid>
      <w:tr w:rsidR="005E6278" w:rsidRPr="005E6278" w:rsidTr="00B62349">
        <w:tc>
          <w:tcPr>
            <w:tcW w:w="4370" w:type="dxa"/>
            <w:gridSpan w:val="2"/>
            <w:vAlign w:val="center"/>
          </w:tcPr>
          <w:p w:rsidR="005E6278" w:rsidRPr="005E6278" w:rsidRDefault="005E6278" w:rsidP="005E6278">
            <w:pPr>
              <w:pStyle w:val="aff3"/>
              <w:widowControl w:val="0"/>
              <w:autoSpaceDE w:val="0"/>
              <w:autoSpaceDN w:val="0"/>
              <w:adjustRightInd w:val="0"/>
              <w:jc w:val="center"/>
              <w:rPr>
                <w:rFonts w:ascii="Times New Roman" w:hAnsi="Times New Roman"/>
                <w:b/>
                <w:sz w:val="18"/>
                <w:szCs w:val="24"/>
              </w:rPr>
            </w:pPr>
            <w:r w:rsidRPr="005E6278">
              <w:rPr>
                <w:rFonts w:ascii="Times New Roman" w:hAnsi="Times New Roman"/>
                <w:b/>
                <w:sz w:val="18"/>
                <w:szCs w:val="24"/>
              </w:rPr>
              <w:t>Элементы модуля</w:t>
            </w:r>
          </w:p>
        </w:tc>
        <w:tc>
          <w:tcPr>
            <w:tcW w:w="4228"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b/>
                <w:sz w:val="18"/>
                <w:szCs w:val="24"/>
              </w:rPr>
            </w:pPr>
            <w:r w:rsidRPr="005E6278">
              <w:rPr>
                <w:rFonts w:ascii="Times New Roman" w:hAnsi="Times New Roman"/>
                <w:b/>
                <w:sz w:val="18"/>
                <w:szCs w:val="24"/>
              </w:rPr>
              <w:t>Формы промежуточной аттестации</w:t>
            </w:r>
          </w:p>
        </w:tc>
        <w:tc>
          <w:tcPr>
            <w:tcW w:w="1608"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b/>
                <w:sz w:val="18"/>
                <w:szCs w:val="24"/>
              </w:rPr>
            </w:pPr>
            <w:r w:rsidRPr="005E6278">
              <w:rPr>
                <w:rFonts w:ascii="Times New Roman" w:hAnsi="Times New Roman"/>
                <w:b/>
                <w:sz w:val="18"/>
                <w:szCs w:val="24"/>
              </w:rPr>
              <w:t>Оценка</w:t>
            </w:r>
          </w:p>
        </w:tc>
      </w:tr>
      <w:tr w:rsidR="005E6278" w:rsidRPr="005E6278" w:rsidTr="00B62349">
        <w:tc>
          <w:tcPr>
            <w:tcW w:w="4370" w:type="dxa"/>
            <w:gridSpan w:val="2"/>
          </w:tcPr>
          <w:p w:rsidR="005E6278" w:rsidRPr="005E6278" w:rsidRDefault="005E6278" w:rsidP="005E6278">
            <w:pPr>
              <w:widowControl w:val="0"/>
              <w:spacing w:after="0" w:line="240" w:lineRule="auto"/>
              <w:rPr>
                <w:rFonts w:ascii="Times New Roman" w:hAnsi="Times New Roman" w:cs="Times New Roman"/>
                <w:b/>
                <w:i/>
                <w:sz w:val="20"/>
                <w:szCs w:val="20"/>
              </w:rPr>
            </w:pPr>
            <w:r w:rsidRPr="005E6278">
              <w:rPr>
                <w:rFonts w:ascii="Times New Roman" w:hAnsi="Times New Roman" w:cs="Times New Roman"/>
                <w:i/>
                <w:sz w:val="20"/>
                <w:szCs w:val="20"/>
              </w:rPr>
              <w:t>МДК.01.01. Технология перевозочного процесса (по видам транспорта)</w:t>
            </w:r>
          </w:p>
        </w:tc>
        <w:tc>
          <w:tcPr>
            <w:tcW w:w="4228" w:type="dxa"/>
          </w:tcPr>
          <w:p w:rsidR="005E6278" w:rsidRPr="005E6278" w:rsidRDefault="005E6278"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(4</w:t>
            </w:r>
            <w:r w:rsidR="00C25FAC">
              <w:rPr>
                <w:rFonts w:ascii="Times New Roman" w:hAnsi="Times New Roman" w:cs="Times New Roman"/>
                <w:i/>
                <w:sz w:val="20"/>
                <w:szCs w:val="20"/>
              </w:rPr>
              <w:t xml:space="preserve"> </w:t>
            </w:r>
            <w:r w:rsidRPr="005E6278">
              <w:rPr>
                <w:rFonts w:ascii="Times New Roman" w:hAnsi="Times New Roman" w:cs="Times New Roman"/>
                <w:i/>
                <w:sz w:val="20"/>
                <w:szCs w:val="20"/>
              </w:rPr>
              <w:t>сем),</w:t>
            </w:r>
          </w:p>
          <w:p w:rsidR="005E6278" w:rsidRPr="005E6278" w:rsidRDefault="005E6278"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(5</w:t>
            </w:r>
            <w:r w:rsidR="00C25FAC">
              <w:rPr>
                <w:rFonts w:ascii="Times New Roman" w:hAnsi="Times New Roman" w:cs="Times New Roman"/>
                <w:i/>
                <w:sz w:val="20"/>
                <w:szCs w:val="20"/>
              </w:rPr>
              <w:t xml:space="preserve"> </w:t>
            </w:r>
            <w:r w:rsidRPr="005E6278">
              <w:rPr>
                <w:rFonts w:ascii="Times New Roman" w:hAnsi="Times New Roman" w:cs="Times New Roman"/>
                <w:i/>
                <w:sz w:val="20"/>
                <w:szCs w:val="20"/>
              </w:rPr>
              <w:t>сем)</w:t>
            </w:r>
          </w:p>
        </w:tc>
        <w:tc>
          <w:tcPr>
            <w:tcW w:w="1608"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i/>
                <w:sz w:val="24"/>
                <w:szCs w:val="24"/>
              </w:rPr>
            </w:pPr>
          </w:p>
        </w:tc>
      </w:tr>
      <w:tr w:rsidR="005E6278" w:rsidRPr="005E6278" w:rsidTr="00B62349">
        <w:tc>
          <w:tcPr>
            <w:tcW w:w="4370" w:type="dxa"/>
            <w:gridSpan w:val="2"/>
          </w:tcPr>
          <w:p w:rsidR="005E6278" w:rsidRPr="005E6278" w:rsidRDefault="005E6278" w:rsidP="005E6278">
            <w:pPr>
              <w:widowControl w:val="0"/>
              <w:spacing w:after="0" w:line="240" w:lineRule="auto"/>
              <w:jc w:val="both"/>
              <w:rPr>
                <w:rFonts w:ascii="Times New Roman" w:hAnsi="Times New Roman" w:cs="Times New Roman"/>
                <w:b/>
                <w:i/>
                <w:sz w:val="20"/>
                <w:szCs w:val="20"/>
              </w:rPr>
            </w:pPr>
            <w:r w:rsidRPr="005E6278">
              <w:rPr>
                <w:rFonts w:ascii="Times New Roman" w:hAnsi="Times New Roman" w:cs="Times New Roman"/>
                <w:i/>
                <w:sz w:val="20"/>
                <w:szCs w:val="20"/>
              </w:rPr>
              <w:t>МДК.01.02. Информационное обеспечение перевозочного процесса (по видам транспорта)</w:t>
            </w:r>
          </w:p>
        </w:tc>
        <w:tc>
          <w:tcPr>
            <w:tcW w:w="4228" w:type="dxa"/>
          </w:tcPr>
          <w:p w:rsidR="005E6278" w:rsidRPr="005E6278" w:rsidRDefault="005E6278"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(6 сем)</w:t>
            </w:r>
          </w:p>
        </w:tc>
        <w:tc>
          <w:tcPr>
            <w:tcW w:w="1608"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i/>
                <w:sz w:val="24"/>
                <w:szCs w:val="24"/>
              </w:rPr>
            </w:pPr>
          </w:p>
        </w:tc>
      </w:tr>
      <w:tr w:rsidR="005E6278" w:rsidRPr="005E6278" w:rsidTr="00B62349">
        <w:tc>
          <w:tcPr>
            <w:tcW w:w="4370" w:type="dxa"/>
            <w:gridSpan w:val="2"/>
          </w:tcPr>
          <w:p w:rsidR="005E6278" w:rsidRPr="005E6278" w:rsidRDefault="005E6278" w:rsidP="005E6278">
            <w:pPr>
              <w:widowControl w:val="0"/>
              <w:spacing w:after="0" w:line="240" w:lineRule="auto"/>
              <w:jc w:val="both"/>
              <w:rPr>
                <w:rFonts w:ascii="Times New Roman" w:hAnsi="Times New Roman" w:cs="Times New Roman"/>
                <w:i/>
                <w:sz w:val="20"/>
                <w:szCs w:val="20"/>
              </w:rPr>
            </w:pPr>
            <w:r w:rsidRPr="005E6278">
              <w:rPr>
                <w:rStyle w:val="10pt"/>
                <w:rFonts w:eastAsiaTheme="minorEastAsia"/>
                <w:i/>
              </w:rPr>
              <w:t>МДК.01.03. Автоматизированные системы управления на транспорте (по видам транспорта)</w:t>
            </w:r>
          </w:p>
        </w:tc>
        <w:tc>
          <w:tcPr>
            <w:tcW w:w="4228" w:type="dxa"/>
          </w:tcPr>
          <w:p w:rsidR="005E6278" w:rsidRPr="005E6278" w:rsidRDefault="005E6278"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(8 сем)</w:t>
            </w:r>
          </w:p>
        </w:tc>
        <w:tc>
          <w:tcPr>
            <w:tcW w:w="1608"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i/>
                <w:sz w:val="24"/>
                <w:szCs w:val="24"/>
              </w:rPr>
            </w:pPr>
          </w:p>
        </w:tc>
      </w:tr>
      <w:tr w:rsidR="005E6278" w:rsidRPr="005E6278" w:rsidTr="00B62349">
        <w:tc>
          <w:tcPr>
            <w:tcW w:w="4370" w:type="dxa"/>
            <w:gridSpan w:val="2"/>
          </w:tcPr>
          <w:p w:rsidR="005E6278" w:rsidRPr="005E6278" w:rsidRDefault="005E6278" w:rsidP="005E6278">
            <w:pPr>
              <w:widowControl w:val="0"/>
              <w:spacing w:after="0" w:line="240" w:lineRule="auto"/>
              <w:jc w:val="both"/>
              <w:rPr>
                <w:rFonts w:ascii="Times New Roman" w:hAnsi="Times New Roman" w:cs="Times New Roman"/>
                <w:b/>
                <w:i/>
                <w:sz w:val="20"/>
                <w:szCs w:val="20"/>
              </w:rPr>
            </w:pPr>
            <w:r w:rsidRPr="005E6278">
              <w:rPr>
                <w:rFonts w:ascii="Times New Roman" w:hAnsi="Times New Roman" w:cs="Times New Roman"/>
                <w:i/>
                <w:sz w:val="20"/>
                <w:szCs w:val="20"/>
              </w:rPr>
              <w:t>УП.01.01. Учебная практика (автоматизированные системы управления на железнодорожном транспорте)</w:t>
            </w:r>
          </w:p>
        </w:tc>
        <w:tc>
          <w:tcPr>
            <w:tcW w:w="4228" w:type="dxa"/>
          </w:tcPr>
          <w:p w:rsidR="005E6278" w:rsidRPr="005E6278" w:rsidRDefault="005E6278"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(8 сем)</w:t>
            </w:r>
          </w:p>
        </w:tc>
        <w:tc>
          <w:tcPr>
            <w:tcW w:w="1608"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i/>
                <w:sz w:val="24"/>
                <w:szCs w:val="24"/>
              </w:rPr>
            </w:pPr>
          </w:p>
        </w:tc>
      </w:tr>
      <w:tr w:rsidR="005E6278" w:rsidRPr="005E6278" w:rsidTr="00B62349">
        <w:tc>
          <w:tcPr>
            <w:tcW w:w="4370" w:type="dxa"/>
            <w:gridSpan w:val="2"/>
          </w:tcPr>
          <w:p w:rsidR="005E6278" w:rsidRPr="005E6278" w:rsidRDefault="005E6278" w:rsidP="005E6278">
            <w:pPr>
              <w:widowControl w:val="0"/>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МДК.01.04. Система фирменного транспортного обслуживания и работа станционных технологических центров</w:t>
            </w:r>
          </w:p>
        </w:tc>
        <w:tc>
          <w:tcPr>
            <w:tcW w:w="4228" w:type="dxa"/>
          </w:tcPr>
          <w:p w:rsidR="005E6278" w:rsidRPr="005E6278" w:rsidRDefault="005E6278"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(4 сем)</w:t>
            </w:r>
          </w:p>
        </w:tc>
        <w:tc>
          <w:tcPr>
            <w:tcW w:w="1608"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i/>
                <w:sz w:val="24"/>
                <w:szCs w:val="24"/>
              </w:rPr>
            </w:pPr>
          </w:p>
        </w:tc>
      </w:tr>
      <w:tr w:rsidR="005E6278" w:rsidRPr="005E6278" w:rsidTr="00B62349">
        <w:tc>
          <w:tcPr>
            <w:tcW w:w="4370" w:type="dxa"/>
            <w:gridSpan w:val="2"/>
          </w:tcPr>
          <w:p w:rsidR="005E6278" w:rsidRPr="005E6278" w:rsidRDefault="005E6278" w:rsidP="005E6278">
            <w:pPr>
              <w:widowControl w:val="0"/>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4228" w:type="dxa"/>
          </w:tcPr>
          <w:p w:rsidR="005E6278" w:rsidRPr="005E6278" w:rsidRDefault="005E6278"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(7 сем)</w:t>
            </w:r>
          </w:p>
        </w:tc>
        <w:tc>
          <w:tcPr>
            <w:tcW w:w="1608"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i/>
                <w:sz w:val="24"/>
                <w:szCs w:val="24"/>
              </w:rPr>
            </w:pPr>
          </w:p>
        </w:tc>
      </w:tr>
      <w:tr w:rsidR="005E6278" w:rsidRPr="005E6278" w:rsidTr="00B62349">
        <w:tc>
          <w:tcPr>
            <w:tcW w:w="4370"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МДК.02.01 Организация движения (по видам транспорта)</w:t>
            </w:r>
          </w:p>
        </w:tc>
        <w:tc>
          <w:tcPr>
            <w:tcW w:w="4228"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(5 сем)</w:t>
            </w:r>
          </w:p>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(6 сем)</w:t>
            </w:r>
          </w:p>
        </w:tc>
        <w:tc>
          <w:tcPr>
            <w:tcW w:w="1608"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370"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МДК.02.02 Обеспечение безопасности на железнодорожном транспорте</w:t>
            </w:r>
          </w:p>
        </w:tc>
        <w:tc>
          <w:tcPr>
            <w:tcW w:w="4228"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(6 сем)</w:t>
            </w:r>
          </w:p>
          <w:p w:rsidR="005E6278" w:rsidRPr="005E6278" w:rsidRDefault="005E6278" w:rsidP="00C25FAC">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w:t>
            </w:r>
            <w:r w:rsidR="00C25FAC">
              <w:rPr>
                <w:rFonts w:ascii="Times New Roman" w:hAnsi="Times New Roman" w:cs="Times New Roman"/>
                <w:i/>
                <w:sz w:val="20"/>
                <w:szCs w:val="20"/>
              </w:rPr>
              <w:t xml:space="preserve">8 </w:t>
            </w:r>
            <w:r w:rsidRPr="005E6278">
              <w:rPr>
                <w:rFonts w:ascii="Times New Roman" w:hAnsi="Times New Roman" w:cs="Times New Roman"/>
                <w:i/>
                <w:sz w:val="20"/>
                <w:szCs w:val="20"/>
              </w:rPr>
              <w:t>сем)</w:t>
            </w:r>
          </w:p>
        </w:tc>
        <w:tc>
          <w:tcPr>
            <w:tcW w:w="1608"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370"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УП.02.01 Учебная практика (управление движением)</w:t>
            </w:r>
          </w:p>
        </w:tc>
        <w:tc>
          <w:tcPr>
            <w:tcW w:w="4228"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(6 сем)</w:t>
            </w:r>
          </w:p>
        </w:tc>
        <w:tc>
          <w:tcPr>
            <w:tcW w:w="1608"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370"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ПП.02.01 Производственная практика по профилю специальности (организация движения и обеспечение безопасности на железнодорожном транспорте)</w:t>
            </w:r>
          </w:p>
        </w:tc>
        <w:tc>
          <w:tcPr>
            <w:tcW w:w="4228"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(7 сем)</w:t>
            </w:r>
          </w:p>
        </w:tc>
        <w:tc>
          <w:tcPr>
            <w:tcW w:w="1608"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370"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МДК.03.01. Транспортно-экспедиционная деятельность (по видам транспорта)</w:t>
            </w:r>
          </w:p>
        </w:tc>
        <w:tc>
          <w:tcPr>
            <w:tcW w:w="4228"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(8 сем)</w:t>
            </w:r>
          </w:p>
        </w:tc>
        <w:tc>
          <w:tcPr>
            <w:tcW w:w="1608"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370"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lastRenderedPageBreak/>
              <w:t>МДК.03.02. Обеспечение грузовых перевозок (по видам транспорта)</w:t>
            </w:r>
          </w:p>
        </w:tc>
        <w:tc>
          <w:tcPr>
            <w:tcW w:w="4228" w:type="dxa"/>
          </w:tcPr>
          <w:p w:rsidR="00865A23" w:rsidRPr="00865A23" w:rsidRDefault="00865A23" w:rsidP="00865A23">
            <w:pPr>
              <w:spacing w:after="0" w:line="240" w:lineRule="auto"/>
              <w:jc w:val="center"/>
              <w:rPr>
                <w:rFonts w:ascii="Times New Roman" w:hAnsi="Times New Roman" w:cs="Times New Roman"/>
                <w:i/>
                <w:sz w:val="20"/>
                <w:szCs w:val="20"/>
              </w:rPr>
            </w:pPr>
            <w:r w:rsidRPr="00865A23">
              <w:rPr>
                <w:rFonts w:ascii="Times New Roman" w:hAnsi="Times New Roman" w:cs="Times New Roman"/>
                <w:i/>
                <w:sz w:val="20"/>
                <w:szCs w:val="20"/>
              </w:rPr>
              <w:t>Экзамен (5 сем)</w:t>
            </w:r>
          </w:p>
          <w:p w:rsidR="005E6278" w:rsidRPr="005E6278" w:rsidRDefault="00865A23" w:rsidP="00865A23">
            <w:pPr>
              <w:spacing w:after="0" w:line="240" w:lineRule="auto"/>
              <w:jc w:val="center"/>
              <w:rPr>
                <w:rFonts w:ascii="Times New Roman" w:hAnsi="Times New Roman" w:cs="Times New Roman"/>
                <w:i/>
                <w:sz w:val="20"/>
                <w:szCs w:val="20"/>
              </w:rPr>
            </w:pPr>
            <w:r w:rsidRPr="00865A23">
              <w:rPr>
                <w:rFonts w:ascii="Times New Roman" w:hAnsi="Times New Roman" w:cs="Times New Roman"/>
                <w:i/>
                <w:sz w:val="20"/>
                <w:szCs w:val="20"/>
              </w:rPr>
              <w:t>Экзамен (6 сем)</w:t>
            </w:r>
          </w:p>
        </w:tc>
        <w:tc>
          <w:tcPr>
            <w:tcW w:w="1608"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370"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МДК.03.03. Организация пассажирских перевозок и обслуживание пассажиров (по видам транспорта)</w:t>
            </w:r>
          </w:p>
        </w:tc>
        <w:tc>
          <w:tcPr>
            <w:tcW w:w="4228"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(8 сем)</w:t>
            </w:r>
          </w:p>
        </w:tc>
        <w:tc>
          <w:tcPr>
            <w:tcW w:w="1608"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370"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МДК.03.04. Перевозка грузов на особых условиях</w:t>
            </w:r>
          </w:p>
        </w:tc>
        <w:tc>
          <w:tcPr>
            <w:tcW w:w="4228"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(6 сем)</w:t>
            </w:r>
          </w:p>
        </w:tc>
        <w:tc>
          <w:tcPr>
            <w:tcW w:w="1608"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370"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УП.03.01. Учебная практика (организация перевозок грузов)</w:t>
            </w:r>
          </w:p>
        </w:tc>
        <w:tc>
          <w:tcPr>
            <w:tcW w:w="4228"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(5 сем)</w:t>
            </w:r>
          </w:p>
        </w:tc>
        <w:tc>
          <w:tcPr>
            <w:tcW w:w="1608"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370" w:type="dxa"/>
            <w:gridSpan w:val="2"/>
            <w:tcBorders>
              <w:bottom w:val="single" w:sz="4" w:space="0" w:color="auto"/>
            </w:tcBorders>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4228" w:type="dxa"/>
            <w:tcBorders>
              <w:bottom w:val="single" w:sz="4" w:space="0" w:color="auto"/>
            </w:tcBorders>
          </w:tcPr>
          <w:p w:rsidR="005E6278" w:rsidRPr="005E6278" w:rsidRDefault="005E6278" w:rsidP="00C25FAC">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w:t>
            </w:r>
            <w:r w:rsidR="00C25FAC">
              <w:rPr>
                <w:rFonts w:ascii="Times New Roman" w:hAnsi="Times New Roman" w:cs="Times New Roman"/>
                <w:i/>
                <w:sz w:val="20"/>
                <w:szCs w:val="20"/>
              </w:rPr>
              <w:t>8</w:t>
            </w:r>
            <w:r w:rsidRPr="005E6278">
              <w:rPr>
                <w:rFonts w:ascii="Times New Roman" w:hAnsi="Times New Roman" w:cs="Times New Roman"/>
                <w:i/>
                <w:sz w:val="20"/>
                <w:szCs w:val="20"/>
              </w:rPr>
              <w:t xml:space="preserve"> сем)</w:t>
            </w:r>
          </w:p>
        </w:tc>
        <w:tc>
          <w:tcPr>
            <w:tcW w:w="1608" w:type="dxa"/>
            <w:tcBorders>
              <w:bottom w:val="single" w:sz="4" w:space="0" w:color="auto"/>
            </w:tcBorders>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10206" w:type="dxa"/>
            <w:gridSpan w:val="4"/>
            <w:tcBorders>
              <w:top w:val="single" w:sz="4" w:space="0" w:color="auto"/>
              <w:left w:val="nil"/>
              <w:bottom w:val="single" w:sz="4" w:space="0" w:color="auto"/>
              <w:right w:val="nil"/>
            </w:tcBorders>
          </w:tcPr>
          <w:p w:rsidR="005E6278" w:rsidRPr="005E6278" w:rsidRDefault="005E6278" w:rsidP="005E6278">
            <w:pPr>
              <w:pStyle w:val="aff3"/>
              <w:widowControl w:val="0"/>
              <w:autoSpaceDE w:val="0"/>
              <w:autoSpaceDN w:val="0"/>
              <w:adjustRightInd w:val="0"/>
              <w:rPr>
                <w:rFonts w:ascii="Times New Roman" w:hAnsi="Times New Roman"/>
                <w:b/>
                <w:sz w:val="24"/>
                <w:szCs w:val="24"/>
              </w:rPr>
            </w:pPr>
            <w:r w:rsidRPr="005E6278">
              <w:rPr>
                <w:rFonts w:ascii="Times New Roman" w:hAnsi="Times New Roman"/>
                <w:b/>
                <w:sz w:val="24"/>
                <w:szCs w:val="24"/>
              </w:rPr>
              <w:t>Итоги комплексного экзамена по модул</w:t>
            </w:r>
            <w:r>
              <w:rPr>
                <w:rFonts w:ascii="Times New Roman" w:hAnsi="Times New Roman"/>
                <w:b/>
                <w:sz w:val="24"/>
                <w:szCs w:val="24"/>
              </w:rPr>
              <w:t>ям</w:t>
            </w:r>
            <w:r w:rsidRPr="005E6278">
              <w:rPr>
                <w:rFonts w:ascii="Times New Roman" w:hAnsi="Times New Roman"/>
                <w:b/>
                <w:sz w:val="24"/>
                <w:szCs w:val="24"/>
              </w:rPr>
              <w:t>:</w:t>
            </w:r>
          </w:p>
        </w:tc>
      </w:tr>
      <w:tr w:rsidR="005E6278" w:rsidRPr="005E6278" w:rsidTr="00B62349">
        <w:tc>
          <w:tcPr>
            <w:tcW w:w="1560" w:type="dxa"/>
            <w:tcBorders>
              <w:top w:val="single" w:sz="4" w:space="0" w:color="auto"/>
            </w:tcBorders>
            <w:vAlign w:val="center"/>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b/>
                <w:bCs/>
                <w:sz w:val="20"/>
                <w:szCs w:val="20"/>
              </w:rPr>
              <w:t>Коды проверяемых компетенций</w:t>
            </w:r>
          </w:p>
        </w:tc>
        <w:tc>
          <w:tcPr>
            <w:tcW w:w="7038" w:type="dxa"/>
            <w:gridSpan w:val="2"/>
            <w:tcBorders>
              <w:top w:val="single" w:sz="4" w:space="0" w:color="auto"/>
            </w:tcBorders>
            <w:vAlign w:val="center"/>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b/>
                <w:bCs/>
                <w:sz w:val="20"/>
                <w:szCs w:val="20"/>
              </w:rPr>
              <w:t>Показатели оценки результата</w:t>
            </w:r>
          </w:p>
        </w:tc>
        <w:tc>
          <w:tcPr>
            <w:tcW w:w="1608" w:type="dxa"/>
            <w:tcBorders>
              <w:top w:val="single" w:sz="4" w:space="0" w:color="auto"/>
            </w:tcBorders>
            <w:vAlign w:val="center"/>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bCs/>
                <w:sz w:val="20"/>
                <w:szCs w:val="20"/>
              </w:rPr>
            </w:pPr>
            <w:r w:rsidRPr="005E6278">
              <w:rPr>
                <w:rFonts w:ascii="Times New Roman" w:hAnsi="Times New Roman" w:cs="Times New Roman"/>
                <w:b/>
                <w:bCs/>
                <w:sz w:val="20"/>
                <w:szCs w:val="20"/>
              </w:rPr>
              <w:t xml:space="preserve">Оценка </w:t>
            </w: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b/>
                <w:bCs/>
                <w:sz w:val="20"/>
                <w:szCs w:val="20"/>
              </w:rPr>
              <w:t>(да / нет)</w:t>
            </w: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Style w:val="91"/>
                <w:rFonts w:eastAsiaTheme="minorEastAsia"/>
              </w:rPr>
              <w:t>ПК 1.1</w:t>
            </w:r>
          </w:p>
        </w:tc>
        <w:tc>
          <w:tcPr>
            <w:tcW w:w="7038" w:type="dxa"/>
            <w:gridSpan w:val="2"/>
          </w:tcPr>
          <w:p w:rsidR="005E6278" w:rsidRPr="005E6278" w:rsidRDefault="005E6278" w:rsidP="005E6278">
            <w:pPr>
              <w:pStyle w:val="31"/>
              <w:tabs>
                <w:tab w:val="left" w:pos="385"/>
              </w:tabs>
              <w:spacing w:after="0" w:line="240" w:lineRule="auto"/>
              <w:ind w:right="102" w:firstLine="102"/>
              <w:jc w:val="both"/>
              <w:rPr>
                <w:b/>
                <w:color w:val="auto"/>
                <w:sz w:val="20"/>
                <w:szCs w:val="20"/>
              </w:rPr>
            </w:pPr>
            <w:r w:rsidRPr="005E6278">
              <w:rPr>
                <w:color w:val="auto"/>
                <w:sz w:val="20"/>
                <w:szCs w:val="20"/>
              </w:rPr>
              <w:t xml:space="preserve"> </w:t>
            </w:r>
            <w:r w:rsidRPr="005E6278">
              <w:rPr>
                <w:b/>
                <w:color w:val="auto"/>
                <w:sz w:val="20"/>
                <w:szCs w:val="20"/>
              </w:rPr>
              <w:t>иметь практический опыт:</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ведения технической документации, контроля выполнения заданий и технологических графиков;</w:t>
            </w:r>
          </w:p>
          <w:p w:rsidR="005E6278" w:rsidRPr="005E6278" w:rsidRDefault="005E6278" w:rsidP="005E6278">
            <w:pPr>
              <w:pStyle w:val="31"/>
              <w:tabs>
                <w:tab w:val="left" w:pos="385"/>
              </w:tabs>
              <w:spacing w:after="0" w:line="240" w:lineRule="auto"/>
              <w:ind w:right="102" w:firstLine="102"/>
              <w:jc w:val="both"/>
              <w:rPr>
                <w:b/>
                <w:color w:val="auto"/>
                <w:sz w:val="20"/>
                <w:szCs w:val="20"/>
              </w:rPr>
            </w:pPr>
            <w:r w:rsidRPr="005E6278">
              <w:rPr>
                <w:b/>
                <w:color w:val="auto"/>
                <w:sz w:val="20"/>
                <w:szCs w:val="20"/>
              </w:rPr>
              <w:t>уметь:</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обрабатывать и передавать оперативную информацию;</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анализировать и применять документы, регламентирующие работу железнодорожного транспорта в целом и его объектов в частности;</w:t>
            </w:r>
          </w:p>
          <w:p w:rsidR="005E6278" w:rsidRPr="005E6278" w:rsidRDefault="005E6278" w:rsidP="005E6278">
            <w:pPr>
              <w:pStyle w:val="31"/>
              <w:tabs>
                <w:tab w:val="left" w:pos="385"/>
              </w:tabs>
              <w:spacing w:after="0" w:line="240" w:lineRule="auto"/>
              <w:ind w:right="102" w:firstLine="102"/>
              <w:jc w:val="both"/>
              <w:rPr>
                <w:b/>
                <w:color w:val="auto"/>
                <w:sz w:val="20"/>
                <w:szCs w:val="20"/>
              </w:rPr>
            </w:pPr>
            <w:r w:rsidRPr="005E6278">
              <w:rPr>
                <w:b/>
                <w:color w:val="auto"/>
                <w:sz w:val="20"/>
                <w:szCs w:val="20"/>
              </w:rPr>
              <w:t>знать:</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оперативное планирование, формы и структуру управления работой на железнодорожном транспорте;</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основы эксплуатации технических средств железнодорожного транспорта;</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состав, функции и возможности информационных и телекоммуникационных технологий и систем в профессиональной деятельности</w:t>
            </w:r>
          </w:p>
        </w:tc>
        <w:tc>
          <w:tcPr>
            <w:tcW w:w="1608"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sz w:val="20"/>
                <w:szCs w:val="20"/>
              </w:rPr>
            </w:pPr>
            <w:r w:rsidRPr="005E6278">
              <w:rPr>
                <w:rFonts w:ascii="Times New Roman" w:hAnsi="Times New Roman" w:cs="Times New Roman"/>
                <w:b/>
                <w:sz w:val="20"/>
                <w:szCs w:val="20"/>
              </w:rPr>
              <w:t>ПК 1.2</w:t>
            </w:r>
          </w:p>
        </w:tc>
        <w:tc>
          <w:tcPr>
            <w:tcW w:w="7038" w:type="dxa"/>
            <w:gridSpan w:val="2"/>
          </w:tcPr>
          <w:p w:rsidR="005E6278" w:rsidRPr="005E6278" w:rsidRDefault="005E6278" w:rsidP="005E6278">
            <w:pPr>
              <w:pStyle w:val="31"/>
              <w:tabs>
                <w:tab w:val="left" w:pos="385"/>
              </w:tabs>
              <w:spacing w:after="0" w:line="240" w:lineRule="auto"/>
              <w:ind w:right="102" w:firstLine="102"/>
              <w:jc w:val="both"/>
              <w:rPr>
                <w:b/>
                <w:color w:val="auto"/>
                <w:sz w:val="20"/>
                <w:szCs w:val="20"/>
              </w:rPr>
            </w:pPr>
            <w:r w:rsidRPr="005E6278">
              <w:rPr>
                <w:b/>
                <w:color w:val="auto"/>
                <w:sz w:val="20"/>
                <w:szCs w:val="20"/>
              </w:rPr>
              <w:t>иметь практический опыт:</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составления и оформления документов, регламентирующих работу железнодорожного транспорта;</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5E6278" w:rsidRPr="005E6278" w:rsidRDefault="005E6278" w:rsidP="005E6278">
            <w:pPr>
              <w:pStyle w:val="31"/>
              <w:tabs>
                <w:tab w:val="left" w:pos="385"/>
              </w:tabs>
              <w:spacing w:after="0" w:line="240" w:lineRule="auto"/>
              <w:ind w:right="102" w:firstLine="102"/>
              <w:jc w:val="both"/>
              <w:rPr>
                <w:b/>
                <w:color w:val="auto"/>
                <w:sz w:val="20"/>
                <w:szCs w:val="20"/>
              </w:rPr>
            </w:pPr>
            <w:r w:rsidRPr="005E6278">
              <w:rPr>
                <w:b/>
                <w:color w:val="auto"/>
                <w:sz w:val="20"/>
                <w:szCs w:val="20"/>
              </w:rPr>
              <w:t>уметь:</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организовывать работу с документами;</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5E6278" w:rsidRPr="005E6278" w:rsidRDefault="005E6278" w:rsidP="005E6278">
            <w:pPr>
              <w:pStyle w:val="31"/>
              <w:tabs>
                <w:tab w:val="left" w:pos="385"/>
              </w:tabs>
              <w:spacing w:after="0" w:line="240" w:lineRule="auto"/>
              <w:ind w:right="102" w:firstLine="102"/>
              <w:jc w:val="both"/>
              <w:rPr>
                <w:b/>
                <w:color w:val="auto"/>
                <w:sz w:val="20"/>
                <w:szCs w:val="20"/>
              </w:rPr>
            </w:pPr>
            <w:r w:rsidRPr="005E6278">
              <w:rPr>
                <w:b/>
                <w:color w:val="auto"/>
                <w:sz w:val="20"/>
                <w:szCs w:val="20"/>
              </w:rPr>
              <w:t>знать:</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требования к оформлению документов, регламентирующих организацию перевозочного процесса на железнодорожном транспорте</w:t>
            </w:r>
          </w:p>
        </w:tc>
        <w:tc>
          <w:tcPr>
            <w:tcW w:w="1608"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i/>
                <w:sz w:val="20"/>
                <w:szCs w:val="20"/>
              </w:rPr>
            </w:pPr>
            <w:r w:rsidRPr="005E6278">
              <w:rPr>
                <w:rFonts w:ascii="Times New Roman" w:hAnsi="Times New Roman" w:cs="Times New Roman"/>
                <w:b/>
                <w:sz w:val="20"/>
                <w:szCs w:val="20"/>
              </w:rPr>
              <w:t>ПК 2.1</w:t>
            </w:r>
          </w:p>
        </w:tc>
        <w:tc>
          <w:tcPr>
            <w:tcW w:w="7038" w:type="dxa"/>
            <w:gridSpan w:val="2"/>
          </w:tcPr>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иметь практический опыт:</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разработки графика движения поездов с учетом пропускной способности и технических возможностей инфраструктуры;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уметь: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обеспечивать управление движением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разрабатывать график движения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использовать алгоритмы деятельности, связанные с организацией движения в нестандартных ситуациях;</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знать: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основные принципы организации движения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xml:space="preserve">- действия работников при технической эксплуатации объектов транспортной </w:t>
            </w:r>
            <w:r w:rsidRPr="005E6278">
              <w:rPr>
                <w:rFonts w:ascii="Times New Roman" w:hAnsi="Times New Roman" w:cs="Times New Roman"/>
                <w:iCs/>
                <w:sz w:val="20"/>
                <w:szCs w:val="20"/>
              </w:rPr>
              <w:lastRenderedPageBreak/>
              <w:t>инфраструктуры и транспортных средств в соответствии с нормами и правилами на железнодорожном транспорте</w:t>
            </w:r>
          </w:p>
        </w:tc>
        <w:tc>
          <w:tcPr>
            <w:tcW w:w="1608"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i/>
                <w:sz w:val="20"/>
                <w:szCs w:val="20"/>
              </w:rPr>
            </w:pPr>
            <w:r w:rsidRPr="005E6278">
              <w:rPr>
                <w:rFonts w:ascii="Times New Roman" w:hAnsi="Times New Roman" w:cs="Times New Roman"/>
                <w:b/>
                <w:sz w:val="20"/>
                <w:szCs w:val="20"/>
              </w:rPr>
              <w:lastRenderedPageBreak/>
              <w:t>ПК 2.2</w:t>
            </w:r>
          </w:p>
        </w:tc>
        <w:tc>
          <w:tcPr>
            <w:tcW w:w="7038" w:type="dxa"/>
            <w:gridSpan w:val="2"/>
          </w:tcPr>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иметь практический опыт:</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организации движения поездов при соблюдении требований безопасности эксплуатации объектов инфраструктуры;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использования документов, регламентирующих безопасность движения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уметь: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организовывать, планировать перевозочный процесс и управлять им;</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обеспечивать безопасность движения в соответствии с требованиями нормативных документов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организовывать работу оперативного персонала по обеспечению безопасности перевозок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классифицировать и анализировать причины нарушения безопасности движения (по видам транспорта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выбирать оптимальные решения при работах в условиях нестандартных и аварийных ситуаций;</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знать: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систему организации движения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систему управления безопасностью движения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нормативно-правовую базу обеспечения безопасности движения на железнодорожном транспорте</w:t>
            </w:r>
          </w:p>
        </w:tc>
        <w:tc>
          <w:tcPr>
            <w:tcW w:w="1608"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i/>
                <w:sz w:val="20"/>
                <w:szCs w:val="20"/>
              </w:rPr>
            </w:pPr>
            <w:r w:rsidRPr="005E6278">
              <w:rPr>
                <w:rFonts w:ascii="Times New Roman" w:hAnsi="Times New Roman" w:cs="Times New Roman"/>
                <w:b/>
                <w:sz w:val="20"/>
                <w:szCs w:val="20"/>
              </w:rPr>
              <w:t>ПК 2.3</w:t>
            </w:r>
          </w:p>
        </w:tc>
        <w:tc>
          <w:tcPr>
            <w:tcW w:w="7038" w:type="dxa"/>
            <w:gridSpan w:val="2"/>
          </w:tcPr>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иметь практический опыт:</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расчета норм времени на выполнение операций технологических процессов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контроля выполнения плановых заданий;</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расчета и анализа показателей эксплуатационной работы объектов железнодорожного транспорта.</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уметь: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анализировать данные, связанные с контролем выполнения показателей эксплуатационной работы;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оформлять документацию по контролю выполнения показателей эксплуатационной работы;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принимать решения по результатам контроля выполнения показателей эксплуатационной работы.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знать: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методики расчета показателей работы объектов железнодорожного транспорта;</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виды контроля выполнения плановых заданий;</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ресурсосберегающие технологии при организации перевозок и управлении на железнодорожном транспорте</w:t>
            </w:r>
          </w:p>
        </w:tc>
        <w:tc>
          <w:tcPr>
            <w:tcW w:w="1608"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Style w:val="91"/>
                <w:rFonts w:eastAsiaTheme="minorEastAsia"/>
              </w:rPr>
              <w:t>ПК 3.1</w:t>
            </w:r>
          </w:p>
        </w:tc>
        <w:tc>
          <w:tcPr>
            <w:tcW w:w="7038" w:type="dxa"/>
            <w:gridSpan w:val="2"/>
          </w:tcPr>
          <w:p w:rsidR="005E6278" w:rsidRPr="005E6278" w:rsidRDefault="005E6278" w:rsidP="005E6278">
            <w:pPr>
              <w:pStyle w:val="31"/>
              <w:tabs>
                <w:tab w:val="left" w:pos="385"/>
              </w:tabs>
              <w:spacing w:after="0" w:line="240" w:lineRule="auto"/>
              <w:ind w:right="102"/>
              <w:jc w:val="both"/>
              <w:rPr>
                <w:b/>
                <w:sz w:val="20"/>
                <w:szCs w:val="20"/>
              </w:rPr>
            </w:pPr>
            <w:r w:rsidRPr="005E6278">
              <w:rPr>
                <w:b/>
                <w:sz w:val="20"/>
                <w:szCs w:val="20"/>
              </w:rPr>
              <w:t>иметь практический опыт:</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применения действующих положений по организации грузовых перевозок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обеспечения грузовых и коммерческих операций;</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ведения перевозочной, учетной и отчетной документации на объектах железнодорожного транспорта;</w:t>
            </w:r>
          </w:p>
          <w:p w:rsidR="005E6278" w:rsidRPr="005E6278" w:rsidRDefault="005E6278" w:rsidP="005E6278">
            <w:pPr>
              <w:pStyle w:val="31"/>
              <w:tabs>
                <w:tab w:val="left" w:pos="385"/>
              </w:tabs>
              <w:spacing w:after="0" w:line="240" w:lineRule="auto"/>
              <w:ind w:right="102"/>
              <w:jc w:val="both"/>
              <w:rPr>
                <w:b/>
                <w:sz w:val="20"/>
                <w:szCs w:val="20"/>
              </w:rPr>
            </w:pPr>
            <w:r w:rsidRPr="005E6278">
              <w:rPr>
                <w:b/>
                <w:sz w:val="20"/>
                <w:szCs w:val="20"/>
              </w:rPr>
              <w:t>уметь:</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организовывать выполнение погрузочно-разгрузочных операций в соответствии с требованиями нормативно-технической документации;</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определять условия перевозки грузов различных категорий, в том числе опасных;</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анализировать работу железнодорожного транспорта в сфере грузовых перевозок;</w:t>
            </w:r>
          </w:p>
          <w:p w:rsidR="005E6278" w:rsidRPr="005E6278" w:rsidRDefault="005E6278" w:rsidP="005E6278">
            <w:pPr>
              <w:pStyle w:val="31"/>
              <w:tabs>
                <w:tab w:val="left" w:pos="385"/>
              </w:tabs>
              <w:spacing w:after="0" w:line="240" w:lineRule="auto"/>
              <w:ind w:right="102"/>
              <w:jc w:val="both"/>
              <w:rPr>
                <w:b/>
                <w:sz w:val="20"/>
                <w:szCs w:val="20"/>
              </w:rPr>
            </w:pPr>
            <w:r w:rsidRPr="005E6278">
              <w:rPr>
                <w:b/>
                <w:sz w:val="20"/>
                <w:szCs w:val="20"/>
              </w:rPr>
              <w:lastRenderedPageBreak/>
              <w:t>знать:</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ресурсы и инфраструктуру железнодорожного транспорта;</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маркетинговую деятельность и планирование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организацию грузовой работы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основные принципы транспортной логистики;</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правила перевозок грузов, в том числе опасных;</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тарифы на перевозку грузов и правила их исчисления;</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требования к обеспечению безопасности при перевозке грузов на особых условиях;</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порядок ведения установленной документации по транспортному обслуживанию и оказанию услуг, связанных с перевозкой грузов;</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формы грузовых перевозочных документов и договоров на транспортное обслуживание и оказание услуг, связанных с перевозкой грузов;</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правила документального оформления перевозок грузов на особых условиях;</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608"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Style w:val="91"/>
                <w:rFonts w:eastAsiaTheme="minorEastAsia"/>
              </w:rPr>
              <w:lastRenderedPageBreak/>
              <w:t>ПК 3.2</w:t>
            </w:r>
          </w:p>
        </w:tc>
        <w:tc>
          <w:tcPr>
            <w:tcW w:w="7038" w:type="dxa"/>
            <w:gridSpan w:val="2"/>
          </w:tcPr>
          <w:p w:rsidR="005E6278" w:rsidRPr="005E6278" w:rsidRDefault="005E6278" w:rsidP="005E6278">
            <w:pPr>
              <w:pStyle w:val="31"/>
              <w:tabs>
                <w:tab w:val="left" w:pos="385"/>
              </w:tabs>
              <w:spacing w:after="0" w:line="240" w:lineRule="auto"/>
              <w:ind w:right="102"/>
              <w:jc w:val="both"/>
              <w:rPr>
                <w:b/>
                <w:sz w:val="20"/>
                <w:szCs w:val="20"/>
              </w:rPr>
            </w:pPr>
            <w:r w:rsidRPr="005E6278">
              <w:rPr>
                <w:b/>
                <w:sz w:val="20"/>
                <w:szCs w:val="20"/>
              </w:rPr>
              <w:t>иметь практический опыт:</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применения действующих положений по организации пассажирских перевозок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расчета плат и сборов за перевозку пассажиров и багажа;</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5E6278" w:rsidRPr="005E6278" w:rsidRDefault="005E6278" w:rsidP="005E6278">
            <w:pPr>
              <w:pStyle w:val="31"/>
              <w:tabs>
                <w:tab w:val="left" w:pos="385"/>
              </w:tabs>
              <w:spacing w:after="0" w:line="240" w:lineRule="auto"/>
              <w:ind w:right="102"/>
              <w:jc w:val="both"/>
              <w:rPr>
                <w:b/>
                <w:sz w:val="20"/>
                <w:szCs w:val="20"/>
              </w:rPr>
            </w:pPr>
            <w:r w:rsidRPr="005E6278">
              <w:rPr>
                <w:b/>
                <w:sz w:val="20"/>
                <w:szCs w:val="20"/>
              </w:rPr>
              <w:t>уметь:</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организовывать обслуживание в сфере пассажирских перевозок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анализировать данные, связанные с организацией работы по оформлению и продаже проездных и перевозочных документов;</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контролировать и анализировать работу железнодорожного транспорта в сфере пассажирских перевозок.</w:t>
            </w:r>
          </w:p>
          <w:p w:rsidR="005E6278" w:rsidRPr="005E6278" w:rsidRDefault="005E6278" w:rsidP="005E6278">
            <w:pPr>
              <w:pStyle w:val="31"/>
              <w:tabs>
                <w:tab w:val="left" w:pos="385"/>
              </w:tabs>
              <w:spacing w:after="0" w:line="240" w:lineRule="auto"/>
              <w:ind w:right="102"/>
              <w:jc w:val="both"/>
              <w:rPr>
                <w:b/>
                <w:sz w:val="20"/>
                <w:szCs w:val="20"/>
              </w:rPr>
            </w:pPr>
            <w:r w:rsidRPr="005E6278">
              <w:rPr>
                <w:b/>
                <w:sz w:val="20"/>
                <w:szCs w:val="20"/>
              </w:rPr>
              <w:t>знать:</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правила перевозки пассажиров и багажа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формы перевозочных и проездных документов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систему учета, отчета в сфере пассажирских перевозок;</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требования к управлению персоналом.</w:t>
            </w:r>
          </w:p>
        </w:tc>
        <w:tc>
          <w:tcPr>
            <w:tcW w:w="1608"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0"/>
                <w:szCs w:val="20"/>
              </w:rPr>
            </w:pPr>
            <w:r w:rsidRPr="005E6278">
              <w:rPr>
                <w:rStyle w:val="91"/>
                <w:rFonts w:eastAsiaTheme="minorEastAsia"/>
              </w:rPr>
              <w:t>OK 01</w:t>
            </w:r>
          </w:p>
        </w:tc>
        <w:tc>
          <w:tcPr>
            <w:tcW w:w="7038" w:type="dxa"/>
            <w:gridSpan w:val="2"/>
          </w:tcPr>
          <w:p w:rsidR="005E6278" w:rsidRPr="005E6278" w:rsidRDefault="005E6278" w:rsidP="005E6278">
            <w:pPr>
              <w:spacing w:after="0" w:line="240" w:lineRule="auto"/>
              <w:jc w:val="both"/>
              <w:rPr>
                <w:rFonts w:ascii="Times New Roman" w:hAnsi="Times New Roman" w:cs="Times New Roman"/>
                <w:iCs/>
                <w:sz w:val="20"/>
                <w:szCs w:val="20"/>
              </w:rPr>
            </w:pPr>
            <w:r w:rsidRPr="005E6278">
              <w:rPr>
                <w:rFonts w:ascii="Times New Roman" w:hAnsi="Times New Roman" w:cs="Times New Roman"/>
                <w:b/>
                <w:iCs/>
                <w:sz w:val="20"/>
                <w:szCs w:val="20"/>
              </w:rPr>
              <w:t>Уметь:</w:t>
            </w:r>
            <w:r w:rsidRPr="005E6278">
              <w:rPr>
                <w:rFonts w:ascii="Times New Roman" w:hAnsi="Times New Roman" w:cs="Times New Roman"/>
                <w:iCs/>
                <w:sz w:val="20"/>
                <w:szCs w:val="20"/>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5E6278" w:rsidRPr="005E6278" w:rsidRDefault="005E6278" w:rsidP="005E6278">
            <w:pPr>
              <w:spacing w:after="0" w:line="240" w:lineRule="auto"/>
              <w:jc w:val="both"/>
              <w:rPr>
                <w:rFonts w:ascii="Times New Roman" w:hAnsi="Times New Roman" w:cs="Times New Roman"/>
                <w:sz w:val="20"/>
                <w:szCs w:val="20"/>
              </w:rPr>
            </w:pPr>
            <w:r w:rsidRPr="005E6278">
              <w:rPr>
                <w:rFonts w:ascii="Times New Roman" w:hAnsi="Times New Roman" w:cs="Times New Roman"/>
                <w:b/>
                <w:sz w:val="20"/>
                <w:szCs w:val="20"/>
              </w:rPr>
              <w:t>Знать:</w:t>
            </w:r>
            <w:r w:rsidRPr="005E6278">
              <w:rPr>
                <w:rFonts w:ascii="Times New Roman" w:hAnsi="Times New Roman" w:cs="Times New Roman"/>
                <w:sz w:val="20"/>
                <w:szCs w:val="20"/>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608"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0"/>
                <w:szCs w:val="20"/>
              </w:rPr>
            </w:pPr>
            <w:r w:rsidRPr="005E6278">
              <w:rPr>
                <w:rStyle w:val="91"/>
                <w:rFonts w:eastAsiaTheme="minorEastAsia"/>
              </w:rPr>
              <w:t>ОК 02</w:t>
            </w:r>
          </w:p>
        </w:tc>
        <w:tc>
          <w:tcPr>
            <w:tcW w:w="7038" w:type="dxa"/>
            <w:gridSpan w:val="2"/>
          </w:tcPr>
          <w:p w:rsidR="005E6278" w:rsidRPr="005E6278" w:rsidRDefault="005E6278" w:rsidP="005E6278">
            <w:pPr>
              <w:shd w:val="clear" w:color="auto" w:fill="FFFFFF"/>
              <w:spacing w:after="0" w:line="240" w:lineRule="auto"/>
              <w:jc w:val="both"/>
              <w:rPr>
                <w:rFonts w:ascii="Times New Roman" w:hAnsi="Times New Roman" w:cs="Times New Roman"/>
                <w:iCs/>
                <w:sz w:val="20"/>
                <w:szCs w:val="20"/>
              </w:rPr>
            </w:pPr>
            <w:r w:rsidRPr="005E6278">
              <w:rPr>
                <w:rFonts w:ascii="Times New Roman" w:hAnsi="Times New Roman" w:cs="Times New Roman"/>
                <w:b/>
                <w:iCs/>
                <w:sz w:val="20"/>
                <w:szCs w:val="20"/>
              </w:rPr>
              <w:t>Уметь:</w:t>
            </w:r>
            <w:r w:rsidRPr="005E6278">
              <w:rPr>
                <w:rFonts w:ascii="Times New Roman" w:hAnsi="Times New Roman" w:cs="Times New Roman"/>
                <w:iCs/>
                <w:sz w:val="20"/>
                <w:szCs w:val="20"/>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w:t>
            </w:r>
            <w:r w:rsidRPr="005E6278">
              <w:rPr>
                <w:rFonts w:ascii="Times New Roman" w:hAnsi="Times New Roman" w:cs="Times New Roman"/>
                <w:iCs/>
                <w:sz w:val="20"/>
                <w:szCs w:val="20"/>
              </w:rPr>
              <w:lastRenderedPageBreak/>
              <w:t>оформлять результаты поиска.</w:t>
            </w:r>
          </w:p>
          <w:p w:rsidR="005E6278" w:rsidRPr="005E6278" w:rsidRDefault="005E6278" w:rsidP="005E6278">
            <w:pPr>
              <w:shd w:val="clear" w:color="auto" w:fill="FFFFFF"/>
              <w:spacing w:after="0" w:line="240" w:lineRule="auto"/>
              <w:jc w:val="both"/>
              <w:rPr>
                <w:rFonts w:ascii="Times New Roman" w:hAnsi="Times New Roman" w:cs="Times New Roman"/>
                <w:sz w:val="20"/>
                <w:szCs w:val="20"/>
              </w:rPr>
            </w:pPr>
            <w:r w:rsidRPr="005E6278">
              <w:rPr>
                <w:rFonts w:ascii="Times New Roman" w:hAnsi="Times New Roman" w:cs="Times New Roman"/>
                <w:b/>
                <w:sz w:val="20"/>
                <w:szCs w:val="20"/>
              </w:rPr>
              <w:t>Знать:</w:t>
            </w:r>
            <w:r w:rsidRPr="005E6278">
              <w:rPr>
                <w:rFonts w:ascii="Times New Roman" w:hAnsi="Times New Roman" w:cs="Times New Roman"/>
                <w:sz w:val="20"/>
                <w:szCs w:val="20"/>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608"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0"/>
                <w:szCs w:val="20"/>
              </w:rPr>
            </w:pPr>
            <w:r w:rsidRPr="005E6278">
              <w:rPr>
                <w:rStyle w:val="91"/>
                <w:rFonts w:eastAsiaTheme="minorEastAsia"/>
              </w:rPr>
              <w:lastRenderedPageBreak/>
              <w:t>ОК 04</w:t>
            </w:r>
          </w:p>
        </w:tc>
        <w:tc>
          <w:tcPr>
            <w:tcW w:w="7038" w:type="dxa"/>
            <w:gridSpan w:val="2"/>
          </w:tcPr>
          <w:p w:rsidR="005E6278" w:rsidRPr="005E6278" w:rsidRDefault="005E6278" w:rsidP="005E6278">
            <w:pPr>
              <w:pStyle w:val="31"/>
              <w:shd w:val="clear" w:color="auto" w:fill="auto"/>
              <w:spacing w:after="0" w:line="240" w:lineRule="auto"/>
              <w:jc w:val="both"/>
              <w:rPr>
                <w:sz w:val="20"/>
                <w:szCs w:val="20"/>
                <w:lang w:eastAsia="en-US"/>
              </w:rPr>
            </w:pPr>
            <w:r w:rsidRPr="005E6278">
              <w:rPr>
                <w:b/>
                <w:sz w:val="20"/>
                <w:szCs w:val="20"/>
                <w:lang w:eastAsia="en-US"/>
              </w:rPr>
              <w:t>Уметь</w:t>
            </w:r>
            <w:r w:rsidRPr="005E6278">
              <w:rPr>
                <w:sz w:val="20"/>
                <w:szCs w:val="20"/>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5E6278" w:rsidRPr="005E6278" w:rsidRDefault="005E6278" w:rsidP="005E6278">
            <w:pPr>
              <w:pStyle w:val="31"/>
              <w:shd w:val="clear" w:color="auto" w:fill="auto"/>
              <w:spacing w:after="0" w:line="240" w:lineRule="auto"/>
              <w:jc w:val="both"/>
              <w:rPr>
                <w:sz w:val="20"/>
                <w:szCs w:val="20"/>
              </w:rPr>
            </w:pPr>
            <w:r w:rsidRPr="005E6278">
              <w:rPr>
                <w:b/>
                <w:sz w:val="20"/>
                <w:szCs w:val="20"/>
                <w:lang w:eastAsia="en-US"/>
              </w:rPr>
              <w:t>Знать</w:t>
            </w:r>
            <w:r w:rsidRPr="005E6278">
              <w:rPr>
                <w:sz w:val="20"/>
                <w:szCs w:val="20"/>
                <w:lang w:eastAsia="en-US"/>
              </w:rPr>
              <w:t>: психологические основы деятельности коллектива, психологические особенности личности; основы проектной деятельности.</w:t>
            </w:r>
          </w:p>
        </w:tc>
        <w:tc>
          <w:tcPr>
            <w:tcW w:w="1608"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bl>
    <w:p w:rsidR="005E6278" w:rsidRPr="005E6278" w:rsidRDefault="005E6278" w:rsidP="005E6278">
      <w:pPr>
        <w:pStyle w:val="aff3"/>
        <w:widowControl w:val="0"/>
        <w:jc w:val="both"/>
        <w:rPr>
          <w:rFonts w:ascii="Times New Roman" w:hAnsi="Times New Roman"/>
          <w:sz w:val="24"/>
          <w:szCs w:val="24"/>
        </w:rPr>
      </w:pPr>
      <w:r w:rsidRPr="005E6278">
        <w:rPr>
          <w:rFonts w:ascii="Times New Roman" w:hAnsi="Times New Roman"/>
          <w:b/>
          <w:sz w:val="24"/>
          <w:szCs w:val="24"/>
        </w:rPr>
        <w:t>ВД</w:t>
      </w:r>
      <w:r w:rsidRPr="005E6278">
        <w:rPr>
          <w:rFonts w:ascii="Times New Roman" w:hAnsi="Times New Roman"/>
          <w:sz w:val="24"/>
          <w:szCs w:val="24"/>
        </w:rPr>
        <w:t xml:space="preserve"> __________________________________                                      ________________   </w:t>
      </w:r>
    </w:p>
    <w:p w:rsidR="005E6278" w:rsidRPr="005E6278" w:rsidRDefault="005E6278" w:rsidP="005E6278">
      <w:pPr>
        <w:pStyle w:val="aff3"/>
        <w:widowControl w:val="0"/>
        <w:jc w:val="both"/>
        <w:rPr>
          <w:rFonts w:ascii="Times New Roman" w:hAnsi="Times New Roman"/>
          <w:i/>
          <w:vertAlign w:val="superscript"/>
        </w:rPr>
      </w:pPr>
      <w:r w:rsidRPr="005E6278">
        <w:rPr>
          <w:rFonts w:ascii="Times New Roman" w:hAnsi="Times New Roman"/>
          <w:i/>
          <w:vertAlign w:val="superscript"/>
        </w:rPr>
        <w:t xml:space="preserve">                          наименование вида деятельности                                                                                                                          освоен /не освоен</w:t>
      </w:r>
    </w:p>
    <w:p w:rsidR="005E6278" w:rsidRPr="005E6278" w:rsidRDefault="005E6278" w:rsidP="005E6278">
      <w:pPr>
        <w:pStyle w:val="aff3"/>
        <w:widowControl w:val="0"/>
        <w:jc w:val="both"/>
        <w:rPr>
          <w:rFonts w:ascii="Times New Roman" w:hAnsi="Times New Roman"/>
          <w:i/>
          <w:vertAlign w:val="superscript"/>
        </w:rPr>
      </w:pPr>
    </w:p>
    <w:p w:rsidR="005E6278" w:rsidRPr="005E6278" w:rsidRDefault="005E6278" w:rsidP="005E6278">
      <w:pPr>
        <w:pStyle w:val="aff3"/>
        <w:widowControl w:val="0"/>
        <w:jc w:val="both"/>
        <w:rPr>
          <w:rFonts w:ascii="Times New Roman" w:hAnsi="Times New Roman"/>
          <w:sz w:val="24"/>
          <w:szCs w:val="24"/>
        </w:rPr>
      </w:pPr>
      <w:r w:rsidRPr="005E6278">
        <w:rPr>
          <w:rFonts w:ascii="Times New Roman" w:hAnsi="Times New Roman"/>
          <w:b/>
          <w:sz w:val="24"/>
          <w:szCs w:val="24"/>
        </w:rPr>
        <w:t>ВД</w:t>
      </w:r>
      <w:r w:rsidRPr="005E6278">
        <w:rPr>
          <w:rFonts w:ascii="Times New Roman" w:hAnsi="Times New Roman"/>
          <w:sz w:val="24"/>
          <w:szCs w:val="24"/>
        </w:rPr>
        <w:t xml:space="preserve"> __________________________________                                      ________________   </w:t>
      </w:r>
    </w:p>
    <w:p w:rsidR="005E6278" w:rsidRPr="005E6278" w:rsidRDefault="005E6278" w:rsidP="005E6278">
      <w:pPr>
        <w:pStyle w:val="aff3"/>
        <w:widowControl w:val="0"/>
        <w:jc w:val="both"/>
        <w:rPr>
          <w:rFonts w:ascii="Times New Roman" w:hAnsi="Times New Roman"/>
          <w:i/>
          <w:vertAlign w:val="superscript"/>
        </w:rPr>
      </w:pPr>
      <w:r w:rsidRPr="005E6278">
        <w:rPr>
          <w:rFonts w:ascii="Times New Roman" w:hAnsi="Times New Roman"/>
          <w:i/>
          <w:vertAlign w:val="superscript"/>
        </w:rPr>
        <w:t xml:space="preserve">                          наименование вида деятельности                                                                                                                           освоен /не освоен</w:t>
      </w:r>
    </w:p>
    <w:p w:rsidR="005E6278" w:rsidRPr="005E6278" w:rsidRDefault="005E6278" w:rsidP="005E6278">
      <w:pPr>
        <w:pStyle w:val="aff3"/>
        <w:widowControl w:val="0"/>
        <w:jc w:val="both"/>
        <w:rPr>
          <w:rFonts w:ascii="Times New Roman" w:hAnsi="Times New Roman"/>
          <w:i/>
          <w:vertAlign w:val="superscript"/>
        </w:rPr>
      </w:pPr>
    </w:p>
    <w:p w:rsidR="005E6278" w:rsidRPr="005E6278" w:rsidRDefault="005E6278" w:rsidP="005E6278">
      <w:pPr>
        <w:pStyle w:val="aff3"/>
        <w:widowControl w:val="0"/>
        <w:jc w:val="both"/>
        <w:rPr>
          <w:rFonts w:ascii="Times New Roman" w:hAnsi="Times New Roman"/>
          <w:sz w:val="24"/>
          <w:szCs w:val="24"/>
        </w:rPr>
      </w:pPr>
      <w:r w:rsidRPr="005E6278">
        <w:rPr>
          <w:rFonts w:ascii="Times New Roman" w:hAnsi="Times New Roman"/>
          <w:b/>
          <w:sz w:val="24"/>
          <w:szCs w:val="24"/>
        </w:rPr>
        <w:t>ВД</w:t>
      </w:r>
      <w:r w:rsidRPr="005E6278">
        <w:rPr>
          <w:rFonts w:ascii="Times New Roman" w:hAnsi="Times New Roman"/>
          <w:sz w:val="24"/>
          <w:szCs w:val="24"/>
        </w:rPr>
        <w:t xml:space="preserve"> __________________________________                                      ________________   </w:t>
      </w:r>
    </w:p>
    <w:p w:rsidR="005E6278" w:rsidRPr="005E6278" w:rsidRDefault="005E6278" w:rsidP="005E6278">
      <w:pPr>
        <w:pStyle w:val="aff3"/>
        <w:widowControl w:val="0"/>
        <w:jc w:val="both"/>
        <w:rPr>
          <w:rFonts w:ascii="Times New Roman" w:hAnsi="Times New Roman"/>
          <w:i/>
          <w:vertAlign w:val="superscript"/>
        </w:rPr>
      </w:pPr>
      <w:r w:rsidRPr="005E6278">
        <w:rPr>
          <w:rFonts w:ascii="Times New Roman" w:hAnsi="Times New Roman"/>
          <w:i/>
          <w:vertAlign w:val="superscript"/>
        </w:rPr>
        <w:t xml:space="preserve">                          наименование вида деятельности                                                                                                                          освоен /не освоен</w:t>
      </w:r>
    </w:p>
    <w:p w:rsidR="005E6278" w:rsidRPr="005E6278" w:rsidRDefault="005E6278" w:rsidP="005E6278">
      <w:pPr>
        <w:pStyle w:val="aff3"/>
        <w:widowControl w:val="0"/>
        <w:jc w:val="both"/>
        <w:rPr>
          <w:rFonts w:ascii="Times New Roman" w:hAnsi="Times New Roman"/>
          <w:i/>
          <w:vertAlign w:val="superscript"/>
        </w:rPr>
      </w:pPr>
    </w:p>
    <w:tbl>
      <w:tblPr>
        <w:tblW w:w="10206" w:type="dxa"/>
        <w:tblInd w:w="108" w:type="dxa"/>
        <w:tblLook w:val="04A0"/>
      </w:tblPr>
      <w:tblGrid>
        <w:gridCol w:w="10206"/>
      </w:tblGrid>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vertAlign w:val="superscript"/>
              </w:rPr>
            </w:pPr>
            <w:r w:rsidRPr="005E6278">
              <w:rPr>
                <w:rFonts w:ascii="Times New Roman" w:hAnsi="Times New Roman" w:cs="Times New Roman"/>
              </w:rPr>
              <w:t>«___» ___________ 20__ г.</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rPr>
            </w:pPr>
            <w:r w:rsidRPr="005E6278">
              <w:rPr>
                <w:rFonts w:ascii="Times New Roman" w:hAnsi="Times New Roman" w:cs="Times New Roman"/>
              </w:rPr>
              <w:t>__________________ / __________________ /</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(Подпись и Ф.И.О. председателя аттестационной комиссии)</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__________________ / __________________ /</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(Подпись и Ф.И.О. члена аттестационной комиссии)</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__________________ / __________________ /</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(Подпись и Ф.И.О. члена аттестационной комиссии)</w:t>
            </w:r>
          </w:p>
        </w:tc>
      </w:tr>
    </w:tbl>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bCs/>
          <w:sz w:val="24"/>
          <w:szCs w:val="24"/>
        </w:rPr>
      </w:pPr>
    </w:p>
    <w:p w:rsidR="005E6278" w:rsidRPr="005E6278" w:rsidRDefault="005E6278" w:rsidP="005E6278">
      <w:pPr>
        <w:widowControl w:val="0"/>
        <w:spacing w:after="0" w:line="240" w:lineRule="auto"/>
        <w:rPr>
          <w:rFonts w:ascii="Times New Roman" w:hAnsi="Times New Roman" w:cs="Times New Roman"/>
          <w:b/>
          <w:bCs/>
          <w:sz w:val="24"/>
          <w:szCs w:val="24"/>
        </w:rPr>
      </w:pPr>
      <w:r w:rsidRPr="005E6278">
        <w:rPr>
          <w:rFonts w:ascii="Times New Roman" w:hAnsi="Times New Roman" w:cs="Times New Roman"/>
          <w:b/>
          <w:bCs/>
          <w:sz w:val="24"/>
          <w:szCs w:val="24"/>
        </w:rPr>
        <w:br w:type="page"/>
      </w: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lastRenderedPageBreak/>
        <w:t>Оценочная ведомость по профессиональным модулям</w:t>
      </w: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 xml:space="preserve">ПМ.01. Организация перевозочного процесса (по видам транспорта), </w:t>
      </w: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 xml:space="preserve">ПМ.02. Организация движения и обеспечение безопасности на транспорте (по видам транспорта), </w:t>
      </w: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ПМ.03. Обеспечение грузовых и пассажирских перевозок на транспорте (по видам транспорта)</w:t>
      </w:r>
    </w:p>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sz w:val="24"/>
          <w:szCs w:val="24"/>
        </w:rPr>
      </w:pPr>
    </w:p>
    <w:p w:rsidR="005E6278" w:rsidRPr="005E6278" w:rsidRDefault="005E6278" w:rsidP="005E6278">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5E6278">
        <w:rPr>
          <w:rFonts w:ascii="Times New Roman" w:hAnsi="Times New Roman" w:cs="Times New Roman"/>
          <w:sz w:val="24"/>
          <w:szCs w:val="24"/>
        </w:rPr>
        <w:t>Студент(-ка) ________________________________________________________________</w:t>
      </w: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sz w:val="20"/>
          <w:szCs w:val="20"/>
        </w:rPr>
        <w:t>(Ф.И.О.)</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обучающийся (-аяся) на _______ курсе по специальности СПО 23.02.01 Организация перевозок и управление на транспорте (по видам) освоил (-а) программу профессиональных модулей:</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bCs/>
          <w:sz w:val="24"/>
          <w:szCs w:val="24"/>
        </w:rPr>
      </w:pPr>
      <w:r w:rsidRPr="005E6278">
        <w:rPr>
          <w:rFonts w:ascii="Times New Roman" w:hAnsi="Times New Roman" w:cs="Times New Roman"/>
          <w:bCs/>
          <w:sz w:val="24"/>
          <w:szCs w:val="24"/>
        </w:rPr>
        <w:t>ПМ.01. Организация перевозочного процесса (по видам транспорта)</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 xml:space="preserve">в объеме _______часов с «_____» __________ 20___ г. по «_____» __________ 20___ г. </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bCs/>
          <w:sz w:val="24"/>
          <w:szCs w:val="24"/>
        </w:rPr>
      </w:pP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bCs/>
          <w:sz w:val="24"/>
          <w:szCs w:val="24"/>
        </w:rPr>
      </w:pPr>
      <w:r w:rsidRPr="005E6278">
        <w:rPr>
          <w:rFonts w:ascii="Times New Roman" w:hAnsi="Times New Roman" w:cs="Times New Roman"/>
          <w:bCs/>
          <w:sz w:val="24"/>
          <w:szCs w:val="24"/>
        </w:rPr>
        <w:t>ПМ.02. Организация движения и обеспечение безопасности на транспорте (по видам транспорта)</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 xml:space="preserve">в объеме _______часов с «_____» __________ 20___ г. по «_____» __________ 20___ г. </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bCs/>
          <w:sz w:val="24"/>
          <w:szCs w:val="24"/>
        </w:rPr>
      </w:pP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bCs/>
          <w:sz w:val="24"/>
          <w:szCs w:val="24"/>
        </w:rPr>
      </w:pPr>
      <w:r w:rsidRPr="005E6278">
        <w:rPr>
          <w:rFonts w:ascii="Times New Roman" w:hAnsi="Times New Roman" w:cs="Times New Roman"/>
          <w:bCs/>
          <w:sz w:val="24"/>
          <w:szCs w:val="24"/>
        </w:rPr>
        <w:t>ПМ.03. Обеспечение грузовых и пассажирских перевозок на транспорте (по видам транспорта)</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 xml:space="preserve">в объеме _______часов с «_____» __________ 20___ г. по «_____» __________ 20___ г. </w:t>
      </w:r>
    </w:p>
    <w:p w:rsidR="005E6278" w:rsidRPr="005E6278" w:rsidRDefault="005E6278" w:rsidP="005E6278">
      <w:pPr>
        <w:widowControl w:val="0"/>
        <w:autoSpaceDE w:val="0"/>
        <w:autoSpaceDN w:val="0"/>
        <w:adjustRightInd w:val="0"/>
        <w:spacing w:after="0" w:line="240" w:lineRule="auto"/>
        <w:rPr>
          <w:rFonts w:ascii="Times New Roman" w:hAnsi="Times New Roman" w:cs="Times New Roman"/>
          <w:b/>
          <w:sz w:val="24"/>
          <w:szCs w:val="24"/>
        </w:rPr>
      </w:pPr>
      <w:r w:rsidRPr="005E6278">
        <w:rPr>
          <w:rFonts w:ascii="Times New Roman" w:hAnsi="Times New Roman" w:cs="Times New Roman"/>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2976"/>
        <w:gridCol w:w="4111"/>
        <w:gridCol w:w="1559"/>
      </w:tblGrid>
      <w:tr w:rsidR="005E6278" w:rsidRPr="005E6278" w:rsidTr="00B62349">
        <w:tc>
          <w:tcPr>
            <w:tcW w:w="4536" w:type="dxa"/>
            <w:gridSpan w:val="2"/>
            <w:vAlign w:val="center"/>
          </w:tcPr>
          <w:p w:rsidR="005E6278" w:rsidRPr="005E6278" w:rsidRDefault="005E6278" w:rsidP="005E6278">
            <w:pPr>
              <w:pStyle w:val="aff3"/>
              <w:widowControl w:val="0"/>
              <w:autoSpaceDE w:val="0"/>
              <w:autoSpaceDN w:val="0"/>
              <w:adjustRightInd w:val="0"/>
              <w:jc w:val="center"/>
              <w:rPr>
                <w:rFonts w:ascii="Times New Roman" w:hAnsi="Times New Roman"/>
                <w:b/>
                <w:sz w:val="18"/>
                <w:szCs w:val="24"/>
              </w:rPr>
            </w:pPr>
            <w:r w:rsidRPr="005E6278">
              <w:rPr>
                <w:rFonts w:ascii="Times New Roman" w:hAnsi="Times New Roman"/>
                <w:b/>
                <w:sz w:val="18"/>
                <w:szCs w:val="24"/>
              </w:rPr>
              <w:t>Элементы модуля</w:t>
            </w:r>
          </w:p>
        </w:tc>
        <w:tc>
          <w:tcPr>
            <w:tcW w:w="4111"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b/>
                <w:sz w:val="18"/>
                <w:szCs w:val="24"/>
              </w:rPr>
            </w:pPr>
            <w:r w:rsidRPr="005E6278">
              <w:rPr>
                <w:rFonts w:ascii="Times New Roman" w:hAnsi="Times New Roman"/>
                <w:b/>
                <w:sz w:val="18"/>
                <w:szCs w:val="24"/>
              </w:rPr>
              <w:t>Формы промежуточной аттестации</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b/>
                <w:sz w:val="18"/>
                <w:szCs w:val="24"/>
              </w:rPr>
            </w:pPr>
            <w:r w:rsidRPr="005E6278">
              <w:rPr>
                <w:rFonts w:ascii="Times New Roman" w:hAnsi="Times New Roman"/>
                <w:b/>
                <w:sz w:val="18"/>
                <w:szCs w:val="24"/>
              </w:rPr>
              <w:t>Оценка</w:t>
            </w:r>
          </w:p>
        </w:tc>
      </w:tr>
      <w:tr w:rsidR="005E6278" w:rsidRPr="005E6278" w:rsidTr="00B62349">
        <w:tc>
          <w:tcPr>
            <w:tcW w:w="4536" w:type="dxa"/>
            <w:gridSpan w:val="2"/>
          </w:tcPr>
          <w:p w:rsidR="005E6278" w:rsidRPr="005E6278" w:rsidRDefault="005E6278" w:rsidP="005E6278">
            <w:pPr>
              <w:widowControl w:val="0"/>
              <w:spacing w:after="0" w:line="240" w:lineRule="auto"/>
              <w:rPr>
                <w:rFonts w:ascii="Times New Roman" w:hAnsi="Times New Roman" w:cs="Times New Roman"/>
                <w:b/>
                <w:i/>
                <w:sz w:val="20"/>
                <w:szCs w:val="20"/>
              </w:rPr>
            </w:pPr>
            <w:r w:rsidRPr="005E6278">
              <w:rPr>
                <w:rFonts w:ascii="Times New Roman" w:hAnsi="Times New Roman" w:cs="Times New Roman"/>
                <w:i/>
                <w:sz w:val="20"/>
                <w:szCs w:val="20"/>
              </w:rPr>
              <w:t>МДК.01.01. Технология перевозочного процесса (по видам транспорта)</w:t>
            </w:r>
          </w:p>
        </w:tc>
        <w:tc>
          <w:tcPr>
            <w:tcW w:w="4111" w:type="dxa"/>
          </w:tcPr>
          <w:p w:rsidR="005E6278" w:rsidRPr="005E6278" w:rsidRDefault="005E6278"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(2 сем),</w:t>
            </w:r>
          </w:p>
          <w:p w:rsidR="005E6278" w:rsidRPr="005E6278" w:rsidRDefault="005E6278"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(3 сем)</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i/>
                <w:sz w:val="24"/>
                <w:szCs w:val="24"/>
              </w:rPr>
            </w:pPr>
          </w:p>
        </w:tc>
      </w:tr>
      <w:tr w:rsidR="005E6278" w:rsidRPr="005E6278" w:rsidTr="00B62349">
        <w:tc>
          <w:tcPr>
            <w:tcW w:w="4536" w:type="dxa"/>
            <w:gridSpan w:val="2"/>
          </w:tcPr>
          <w:p w:rsidR="005E6278" w:rsidRPr="005E6278" w:rsidRDefault="005E6278" w:rsidP="005E6278">
            <w:pPr>
              <w:widowControl w:val="0"/>
              <w:spacing w:after="0" w:line="240" w:lineRule="auto"/>
              <w:jc w:val="both"/>
              <w:rPr>
                <w:rFonts w:ascii="Times New Roman" w:hAnsi="Times New Roman" w:cs="Times New Roman"/>
                <w:b/>
                <w:i/>
                <w:sz w:val="20"/>
                <w:szCs w:val="20"/>
              </w:rPr>
            </w:pPr>
            <w:r w:rsidRPr="005E6278">
              <w:rPr>
                <w:rFonts w:ascii="Times New Roman" w:hAnsi="Times New Roman" w:cs="Times New Roman"/>
                <w:i/>
                <w:sz w:val="20"/>
                <w:szCs w:val="20"/>
              </w:rPr>
              <w:t>МДК.01.02. Информационное обеспечение перевозочного процесса (по видам транспорта)</w:t>
            </w:r>
          </w:p>
        </w:tc>
        <w:tc>
          <w:tcPr>
            <w:tcW w:w="4111" w:type="dxa"/>
          </w:tcPr>
          <w:p w:rsidR="005E6278" w:rsidRPr="005E6278" w:rsidRDefault="005E6278"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(4 сем)</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i/>
                <w:sz w:val="24"/>
                <w:szCs w:val="24"/>
              </w:rPr>
            </w:pPr>
          </w:p>
        </w:tc>
      </w:tr>
      <w:tr w:rsidR="005E6278" w:rsidRPr="005E6278" w:rsidTr="00B62349">
        <w:tc>
          <w:tcPr>
            <w:tcW w:w="4536" w:type="dxa"/>
            <w:gridSpan w:val="2"/>
          </w:tcPr>
          <w:p w:rsidR="005E6278" w:rsidRPr="005E6278" w:rsidRDefault="005E6278" w:rsidP="005E6278">
            <w:pPr>
              <w:widowControl w:val="0"/>
              <w:spacing w:after="0" w:line="240" w:lineRule="auto"/>
              <w:jc w:val="both"/>
              <w:rPr>
                <w:rFonts w:ascii="Times New Roman" w:hAnsi="Times New Roman" w:cs="Times New Roman"/>
                <w:i/>
                <w:sz w:val="20"/>
                <w:szCs w:val="20"/>
              </w:rPr>
            </w:pPr>
            <w:r w:rsidRPr="005E6278">
              <w:rPr>
                <w:rStyle w:val="10pt"/>
                <w:rFonts w:eastAsiaTheme="minorEastAsia"/>
                <w:i/>
              </w:rPr>
              <w:t>МДК.01.03. Автоматизированные системы управления на транспорте (по видам транспорта)</w:t>
            </w:r>
          </w:p>
        </w:tc>
        <w:tc>
          <w:tcPr>
            <w:tcW w:w="4111" w:type="dxa"/>
          </w:tcPr>
          <w:p w:rsidR="005E6278" w:rsidRPr="005E6278" w:rsidRDefault="005E6278"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(6 сем)</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i/>
                <w:sz w:val="24"/>
                <w:szCs w:val="24"/>
              </w:rPr>
            </w:pPr>
          </w:p>
        </w:tc>
      </w:tr>
      <w:tr w:rsidR="005E6278" w:rsidRPr="005E6278" w:rsidTr="00B62349">
        <w:tc>
          <w:tcPr>
            <w:tcW w:w="4536" w:type="dxa"/>
            <w:gridSpan w:val="2"/>
          </w:tcPr>
          <w:p w:rsidR="005E6278" w:rsidRPr="005E6278" w:rsidRDefault="005E6278" w:rsidP="005E6278">
            <w:pPr>
              <w:widowControl w:val="0"/>
              <w:spacing w:after="0" w:line="240" w:lineRule="auto"/>
              <w:jc w:val="both"/>
              <w:rPr>
                <w:rFonts w:ascii="Times New Roman" w:hAnsi="Times New Roman" w:cs="Times New Roman"/>
                <w:b/>
                <w:i/>
                <w:sz w:val="20"/>
                <w:szCs w:val="20"/>
              </w:rPr>
            </w:pPr>
            <w:r w:rsidRPr="005E6278">
              <w:rPr>
                <w:rFonts w:ascii="Times New Roman" w:hAnsi="Times New Roman" w:cs="Times New Roman"/>
                <w:i/>
                <w:sz w:val="20"/>
                <w:szCs w:val="20"/>
              </w:rPr>
              <w:t>УП.01.01. Учебная практика (автоматизированные системы управления на железнодорожном транспорте)</w:t>
            </w:r>
          </w:p>
        </w:tc>
        <w:tc>
          <w:tcPr>
            <w:tcW w:w="4111" w:type="dxa"/>
          </w:tcPr>
          <w:p w:rsidR="005E6278" w:rsidRPr="005E6278" w:rsidRDefault="005E6278"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(6 сем)</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i/>
                <w:sz w:val="24"/>
                <w:szCs w:val="24"/>
              </w:rPr>
            </w:pPr>
          </w:p>
        </w:tc>
      </w:tr>
      <w:tr w:rsidR="005E6278" w:rsidRPr="005E6278" w:rsidTr="00B62349">
        <w:tc>
          <w:tcPr>
            <w:tcW w:w="4536" w:type="dxa"/>
            <w:gridSpan w:val="2"/>
          </w:tcPr>
          <w:p w:rsidR="005E6278" w:rsidRPr="005E6278" w:rsidRDefault="005E6278" w:rsidP="005E6278">
            <w:pPr>
              <w:widowControl w:val="0"/>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МДК.01.04. Система фирменного транспортного обслуживания и работа станционных технологических центров</w:t>
            </w:r>
          </w:p>
        </w:tc>
        <w:tc>
          <w:tcPr>
            <w:tcW w:w="4111" w:type="dxa"/>
          </w:tcPr>
          <w:p w:rsidR="005E6278" w:rsidRPr="005E6278" w:rsidRDefault="005E6278"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(2 сем)</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i/>
                <w:sz w:val="24"/>
                <w:szCs w:val="24"/>
              </w:rPr>
            </w:pPr>
          </w:p>
        </w:tc>
      </w:tr>
      <w:tr w:rsidR="005E6278" w:rsidRPr="005E6278" w:rsidTr="00B62349">
        <w:tc>
          <w:tcPr>
            <w:tcW w:w="4536" w:type="dxa"/>
            <w:gridSpan w:val="2"/>
          </w:tcPr>
          <w:p w:rsidR="005E6278" w:rsidRPr="005E6278" w:rsidRDefault="005E6278" w:rsidP="005E6278">
            <w:pPr>
              <w:widowControl w:val="0"/>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4111" w:type="dxa"/>
          </w:tcPr>
          <w:p w:rsidR="005E6278" w:rsidRPr="005E6278" w:rsidRDefault="005E6278"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(5 сем)</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i/>
                <w:sz w:val="24"/>
                <w:szCs w:val="24"/>
              </w:rPr>
            </w:pPr>
          </w:p>
        </w:tc>
      </w:tr>
      <w:tr w:rsidR="005E6278" w:rsidRPr="005E6278" w:rsidTr="00B62349">
        <w:tc>
          <w:tcPr>
            <w:tcW w:w="4536"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МДК.02.01 Организация движения (по видам транспорта)</w:t>
            </w:r>
          </w:p>
        </w:tc>
        <w:tc>
          <w:tcPr>
            <w:tcW w:w="4111"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(3 сем)</w:t>
            </w:r>
          </w:p>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(4 сем)</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536"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МДК.02.02 Обеспечение безопасности на железнодорожном транспорте</w:t>
            </w:r>
          </w:p>
        </w:tc>
        <w:tc>
          <w:tcPr>
            <w:tcW w:w="4111"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(4 сем)</w:t>
            </w:r>
          </w:p>
          <w:p w:rsidR="005E6278" w:rsidRPr="005E6278" w:rsidRDefault="005E6278" w:rsidP="00C25FAC">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w:t>
            </w:r>
            <w:r w:rsidR="00C25FAC">
              <w:rPr>
                <w:rFonts w:ascii="Times New Roman" w:hAnsi="Times New Roman" w:cs="Times New Roman"/>
                <w:i/>
                <w:sz w:val="20"/>
                <w:szCs w:val="20"/>
              </w:rPr>
              <w:t>6</w:t>
            </w:r>
            <w:r w:rsidRPr="005E6278">
              <w:rPr>
                <w:rFonts w:ascii="Times New Roman" w:hAnsi="Times New Roman" w:cs="Times New Roman"/>
                <w:i/>
                <w:sz w:val="20"/>
                <w:szCs w:val="20"/>
              </w:rPr>
              <w:t xml:space="preserve"> сем)</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536"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УП.02.01 Учебная практика (управление движением)</w:t>
            </w:r>
          </w:p>
        </w:tc>
        <w:tc>
          <w:tcPr>
            <w:tcW w:w="4111"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(4 сем)</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536"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ПП.02.01 Производственная практика по профилю специальности (организация движения и обеспечение безопасности на железнодорожном транспорте)</w:t>
            </w:r>
          </w:p>
        </w:tc>
        <w:tc>
          <w:tcPr>
            <w:tcW w:w="4111"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(5 сем)</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536"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МДК.03.01. Транспортно-экспедиционная деятельность (по видам транспорта)</w:t>
            </w:r>
          </w:p>
        </w:tc>
        <w:tc>
          <w:tcPr>
            <w:tcW w:w="4111"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(6 сем)</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536"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МДК.03.02. Обеспечение грузовых перевозок (по видам транспорта)</w:t>
            </w:r>
          </w:p>
        </w:tc>
        <w:tc>
          <w:tcPr>
            <w:tcW w:w="4111" w:type="dxa"/>
          </w:tcPr>
          <w:p w:rsidR="00865A23" w:rsidRPr="00865A23" w:rsidRDefault="00865A23" w:rsidP="00865A23">
            <w:pPr>
              <w:spacing w:after="0" w:line="240" w:lineRule="auto"/>
              <w:jc w:val="center"/>
              <w:rPr>
                <w:rFonts w:ascii="Times New Roman" w:hAnsi="Times New Roman" w:cs="Times New Roman"/>
                <w:i/>
                <w:sz w:val="20"/>
                <w:szCs w:val="20"/>
              </w:rPr>
            </w:pPr>
            <w:r w:rsidRPr="00865A23">
              <w:rPr>
                <w:rFonts w:ascii="Times New Roman" w:hAnsi="Times New Roman" w:cs="Times New Roman"/>
                <w:i/>
                <w:sz w:val="20"/>
                <w:szCs w:val="20"/>
              </w:rPr>
              <w:t>Экзамен (3 сем)</w:t>
            </w:r>
          </w:p>
          <w:p w:rsidR="005E6278" w:rsidRPr="005E6278" w:rsidRDefault="00865A23" w:rsidP="00865A23">
            <w:pPr>
              <w:spacing w:after="0" w:line="240" w:lineRule="auto"/>
              <w:jc w:val="center"/>
              <w:rPr>
                <w:rFonts w:ascii="Times New Roman" w:hAnsi="Times New Roman" w:cs="Times New Roman"/>
                <w:i/>
                <w:sz w:val="20"/>
                <w:szCs w:val="20"/>
              </w:rPr>
            </w:pPr>
            <w:r w:rsidRPr="00865A23">
              <w:rPr>
                <w:rFonts w:ascii="Times New Roman" w:hAnsi="Times New Roman" w:cs="Times New Roman"/>
                <w:i/>
                <w:sz w:val="20"/>
                <w:szCs w:val="20"/>
              </w:rPr>
              <w:t>Экзамен (4 сем)</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536"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МДК.03.03. Организация пассажирских перевозок и обслуживание пассажиров (по видам транспорта)</w:t>
            </w:r>
          </w:p>
        </w:tc>
        <w:tc>
          <w:tcPr>
            <w:tcW w:w="4111"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(6 сем)</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536"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МДК.03.04. Перевозка грузов на особых условиях</w:t>
            </w:r>
          </w:p>
        </w:tc>
        <w:tc>
          <w:tcPr>
            <w:tcW w:w="4111"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(4 сем)</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536"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 xml:space="preserve">УП.03.01. Учебная практика (организация </w:t>
            </w:r>
            <w:r w:rsidRPr="005E6278">
              <w:rPr>
                <w:rFonts w:ascii="Times New Roman" w:hAnsi="Times New Roman" w:cs="Times New Roman"/>
                <w:i/>
                <w:sz w:val="20"/>
                <w:szCs w:val="20"/>
              </w:rPr>
              <w:lastRenderedPageBreak/>
              <w:t>перевозок грузов)</w:t>
            </w:r>
          </w:p>
        </w:tc>
        <w:tc>
          <w:tcPr>
            <w:tcW w:w="4111"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lastRenderedPageBreak/>
              <w:t>Дифференцированный зачет (3 сем)</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536"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lastRenderedPageBreak/>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4111" w:type="dxa"/>
          </w:tcPr>
          <w:p w:rsidR="005E6278" w:rsidRPr="005E6278" w:rsidRDefault="005E6278" w:rsidP="00C25FAC">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w:t>
            </w:r>
            <w:r w:rsidR="00C25FAC">
              <w:rPr>
                <w:rFonts w:ascii="Times New Roman" w:hAnsi="Times New Roman" w:cs="Times New Roman"/>
                <w:i/>
                <w:sz w:val="20"/>
                <w:szCs w:val="20"/>
              </w:rPr>
              <w:t xml:space="preserve">6 </w:t>
            </w:r>
            <w:r w:rsidRPr="005E6278">
              <w:rPr>
                <w:rFonts w:ascii="Times New Roman" w:hAnsi="Times New Roman" w:cs="Times New Roman"/>
                <w:i/>
                <w:sz w:val="20"/>
                <w:szCs w:val="20"/>
              </w:rPr>
              <w:t>сем)</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10206" w:type="dxa"/>
            <w:gridSpan w:val="4"/>
            <w:tcBorders>
              <w:top w:val="single" w:sz="4" w:space="0" w:color="auto"/>
              <w:left w:val="nil"/>
              <w:bottom w:val="single" w:sz="4" w:space="0" w:color="auto"/>
              <w:right w:val="nil"/>
            </w:tcBorders>
          </w:tcPr>
          <w:p w:rsidR="005E6278" w:rsidRPr="005E6278" w:rsidRDefault="005E6278" w:rsidP="005E6278">
            <w:pPr>
              <w:pStyle w:val="aff3"/>
              <w:widowControl w:val="0"/>
              <w:autoSpaceDE w:val="0"/>
              <w:autoSpaceDN w:val="0"/>
              <w:adjustRightInd w:val="0"/>
              <w:rPr>
                <w:rFonts w:ascii="Times New Roman" w:hAnsi="Times New Roman"/>
                <w:b/>
                <w:sz w:val="24"/>
                <w:szCs w:val="24"/>
              </w:rPr>
            </w:pPr>
            <w:r w:rsidRPr="005E6278">
              <w:rPr>
                <w:rFonts w:ascii="Times New Roman" w:hAnsi="Times New Roman"/>
                <w:b/>
                <w:sz w:val="24"/>
                <w:szCs w:val="24"/>
              </w:rPr>
              <w:t>Итоги комплексного экзамена по модул</w:t>
            </w:r>
            <w:r>
              <w:rPr>
                <w:rFonts w:ascii="Times New Roman" w:hAnsi="Times New Roman"/>
                <w:b/>
                <w:sz w:val="24"/>
                <w:szCs w:val="24"/>
              </w:rPr>
              <w:t>ям</w:t>
            </w:r>
            <w:r w:rsidRPr="005E6278">
              <w:rPr>
                <w:rFonts w:ascii="Times New Roman" w:hAnsi="Times New Roman"/>
                <w:b/>
                <w:sz w:val="24"/>
                <w:szCs w:val="24"/>
              </w:rPr>
              <w:t>:</w:t>
            </w:r>
          </w:p>
        </w:tc>
      </w:tr>
      <w:tr w:rsidR="005E6278" w:rsidRPr="005E6278" w:rsidTr="00B62349">
        <w:tc>
          <w:tcPr>
            <w:tcW w:w="1560" w:type="dxa"/>
            <w:vAlign w:val="center"/>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b/>
                <w:bCs/>
                <w:sz w:val="20"/>
                <w:szCs w:val="20"/>
              </w:rPr>
              <w:t>Коды проверяемых компетенций</w:t>
            </w:r>
          </w:p>
        </w:tc>
        <w:tc>
          <w:tcPr>
            <w:tcW w:w="7087" w:type="dxa"/>
            <w:gridSpan w:val="2"/>
            <w:vAlign w:val="center"/>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b/>
                <w:bCs/>
                <w:sz w:val="20"/>
                <w:szCs w:val="20"/>
              </w:rPr>
              <w:t>Показатели оценки результата</w:t>
            </w:r>
          </w:p>
        </w:tc>
        <w:tc>
          <w:tcPr>
            <w:tcW w:w="1559" w:type="dxa"/>
            <w:vAlign w:val="center"/>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bCs/>
                <w:sz w:val="20"/>
                <w:szCs w:val="20"/>
              </w:rPr>
            </w:pPr>
            <w:r w:rsidRPr="005E6278">
              <w:rPr>
                <w:rFonts w:ascii="Times New Roman" w:hAnsi="Times New Roman" w:cs="Times New Roman"/>
                <w:b/>
                <w:bCs/>
                <w:sz w:val="20"/>
                <w:szCs w:val="20"/>
              </w:rPr>
              <w:t xml:space="preserve">Оценка </w:t>
            </w: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b/>
                <w:bCs/>
                <w:sz w:val="20"/>
                <w:szCs w:val="20"/>
              </w:rPr>
              <w:t>(да / нет)</w:t>
            </w: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Style w:val="91"/>
                <w:rFonts w:eastAsiaTheme="minorEastAsia"/>
              </w:rPr>
              <w:t>ПК 1.1</w:t>
            </w:r>
          </w:p>
        </w:tc>
        <w:tc>
          <w:tcPr>
            <w:tcW w:w="7087" w:type="dxa"/>
            <w:gridSpan w:val="2"/>
          </w:tcPr>
          <w:p w:rsidR="005E6278" w:rsidRPr="005E6278" w:rsidRDefault="005E6278" w:rsidP="005E6278">
            <w:pPr>
              <w:pStyle w:val="31"/>
              <w:tabs>
                <w:tab w:val="left" w:pos="385"/>
              </w:tabs>
              <w:spacing w:after="0" w:line="240" w:lineRule="auto"/>
              <w:ind w:right="102" w:firstLine="102"/>
              <w:jc w:val="both"/>
              <w:rPr>
                <w:b/>
                <w:color w:val="auto"/>
                <w:sz w:val="20"/>
                <w:szCs w:val="20"/>
              </w:rPr>
            </w:pPr>
            <w:r w:rsidRPr="005E6278">
              <w:rPr>
                <w:color w:val="auto"/>
                <w:sz w:val="20"/>
                <w:szCs w:val="20"/>
              </w:rPr>
              <w:t xml:space="preserve"> </w:t>
            </w:r>
            <w:r w:rsidRPr="005E6278">
              <w:rPr>
                <w:b/>
                <w:color w:val="auto"/>
                <w:sz w:val="20"/>
                <w:szCs w:val="20"/>
              </w:rPr>
              <w:t>иметь практический опыт:</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ведения технической документации, контроля выполнения заданий и технологических графиков;</w:t>
            </w:r>
          </w:p>
          <w:p w:rsidR="005E6278" w:rsidRPr="005E6278" w:rsidRDefault="005E6278" w:rsidP="005E6278">
            <w:pPr>
              <w:pStyle w:val="31"/>
              <w:tabs>
                <w:tab w:val="left" w:pos="385"/>
              </w:tabs>
              <w:spacing w:after="0" w:line="240" w:lineRule="auto"/>
              <w:ind w:right="102" w:firstLine="102"/>
              <w:jc w:val="both"/>
              <w:rPr>
                <w:b/>
                <w:color w:val="auto"/>
                <w:sz w:val="20"/>
                <w:szCs w:val="20"/>
              </w:rPr>
            </w:pPr>
            <w:r w:rsidRPr="005E6278">
              <w:rPr>
                <w:b/>
                <w:color w:val="auto"/>
                <w:sz w:val="20"/>
                <w:szCs w:val="20"/>
              </w:rPr>
              <w:t>уметь:</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обрабатывать и передавать оперативную информацию;</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анализировать и применять документы, регламентирующие работу железнодорожного транспорта в целом и его объектов в частности;</w:t>
            </w:r>
          </w:p>
          <w:p w:rsidR="005E6278" w:rsidRPr="005E6278" w:rsidRDefault="005E6278" w:rsidP="005E6278">
            <w:pPr>
              <w:pStyle w:val="31"/>
              <w:tabs>
                <w:tab w:val="left" w:pos="385"/>
              </w:tabs>
              <w:spacing w:after="0" w:line="240" w:lineRule="auto"/>
              <w:ind w:right="102" w:firstLine="102"/>
              <w:jc w:val="both"/>
              <w:rPr>
                <w:b/>
                <w:color w:val="auto"/>
                <w:sz w:val="20"/>
                <w:szCs w:val="20"/>
              </w:rPr>
            </w:pPr>
            <w:r w:rsidRPr="005E6278">
              <w:rPr>
                <w:b/>
                <w:color w:val="auto"/>
                <w:sz w:val="20"/>
                <w:szCs w:val="20"/>
              </w:rPr>
              <w:t>знать:</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оперативное планирование, формы и структуру управления работой на железнодорожном транспорте;</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основы эксплуатации технических средств железнодорожного транспорта;</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состав, функции и возможности информационных и телекоммуникационных технологий и систем в профессиональной деятельности</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sz w:val="20"/>
                <w:szCs w:val="20"/>
              </w:rPr>
            </w:pPr>
            <w:r w:rsidRPr="005E6278">
              <w:rPr>
                <w:rFonts w:ascii="Times New Roman" w:hAnsi="Times New Roman" w:cs="Times New Roman"/>
                <w:b/>
                <w:sz w:val="20"/>
                <w:szCs w:val="20"/>
              </w:rPr>
              <w:t>ПК 1.2</w:t>
            </w:r>
          </w:p>
        </w:tc>
        <w:tc>
          <w:tcPr>
            <w:tcW w:w="7087" w:type="dxa"/>
            <w:gridSpan w:val="2"/>
          </w:tcPr>
          <w:p w:rsidR="005E6278" w:rsidRPr="005E6278" w:rsidRDefault="005E6278" w:rsidP="005E6278">
            <w:pPr>
              <w:pStyle w:val="31"/>
              <w:tabs>
                <w:tab w:val="left" w:pos="385"/>
              </w:tabs>
              <w:spacing w:after="0" w:line="240" w:lineRule="auto"/>
              <w:ind w:right="102" w:firstLine="102"/>
              <w:jc w:val="both"/>
              <w:rPr>
                <w:b/>
                <w:color w:val="auto"/>
                <w:sz w:val="20"/>
                <w:szCs w:val="20"/>
              </w:rPr>
            </w:pPr>
            <w:r w:rsidRPr="005E6278">
              <w:rPr>
                <w:b/>
                <w:color w:val="auto"/>
                <w:sz w:val="20"/>
                <w:szCs w:val="20"/>
              </w:rPr>
              <w:t>иметь практический опыт:</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составления и оформления документов, регламентирующих работу железнодорожного транспорта;</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5E6278" w:rsidRPr="005E6278" w:rsidRDefault="005E6278" w:rsidP="005E6278">
            <w:pPr>
              <w:pStyle w:val="31"/>
              <w:tabs>
                <w:tab w:val="left" w:pos="385"/>
              </w:tabs>
              <w:spacing w:after="0" w:line="240" w:lineRule="auto"/>
              <w:ind w:right="102" w:firstLine="102"/>
              <w:jc w:val="both"/>
              <w:rPr>
                <w:b/>
                <w:color w:val="auto"/>
                <w:sz w:val="20"/>
                <w:szCs w:val="20"/>
              </w:rPr>
            </w:pPr>
            <w:r w:rsidRPr="005E6278">
              <w:rPr>
                <w:b/>
                <w:color w:val="auto"/>
                <w:sz w:val="20"/>
                <w:szCs w:val="20"/>
              </w:rPr>
              <w:t>уметь:</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организовывать работу с документами;</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5E6278" w:rsidRPr="005E6278" w:rsidRDefault="005E6278" w:rsidP="005E6278">
            <w:pPr>
              <w:pStyle w:val="31"/>
              <w:tabs>
                <w:tab w:val="left" w:pos="385"/>
              </w:tabs>
              <w:spacing w:after="0" w:line="240" w:lineRule="auto"/>
              <w:ind w:right="102" w:firstLine="102"/>
              <w:jc w:val="both"/>
              <w:rPr>
                <w:b/>
                <w:color w:val="auto"/>
                <w:sz w:val="20"/>
                <w:szCs w:val="20"/>
              </w:rPr>
            </w:pPr>
            <w:r w:rsidRPr="005E6278">
              <w:rPr>
                <w:b/>
                <w:color w:val="auto"/>
                <w:sz w:val="20"/>
                <w:szCs w:val="20"/>
              </w:rPr>
              <w:t>знать:</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требования к оформлению документов, регламентирующих организацию перевозочного процесса на железнодорожном транспорте</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i/>
                <w:sz w:val="20"/>
                <w:szCs w:val="20"/>
              </w:rPr>
            </w:pPr>
            <w:r w:rsidRPr="005E6278">
              <w:rPr>
                <w:rFonts w:ascii="Times New Roman" w:hAnsi="Times New Roman" w:cs="Times New Roman"/>
                <w:b/>
                <w:sz w:val="20"/>
                <w:szCs w:val="20"/>
              </w:rPr>
              <w:t>ПК 2.1</w:t>
            </w:r>
          </w:p>
        </w:tc>
        <w:tc>
          <w:tcPr>
            <w:tcW w:w="7087" w:type="dxa"/>
            <w:gridSpan w:val="2"/>
          </w:tcPr>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иметь практический опыт:</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разработки графика движения поездов с учетом пропускной способности и технических возможностей инфраструктуры;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уметь: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обеспечивать управление движением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разрабатывать график движения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использовать алгоритмы деятельности, связанные с организацией движения в нестандартных ситуациях;</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знать: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основные принципы организации движения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i/>
                <w:sz w:val="20"/>
                <w:szCs w:val="20"/>
              </w:rPr>
            </w:pPr>
            <w:r w:rsidRPr="005E6278">
              <w:rPr>
                <w:rFonts w:ascii="Times New Roman" w:hAnsi="Times New Roman" w:cs="Times New Roman"/>
                <w:b/>
                <w:sz w:val="20"/>
                <w:szCs w:val="20"/>
              </w:rPr>
              <w:t>ПК 2.2</w:t>
            </w:r>
          </w:p>
        </w:tc>
        <w:tc>
          <w:tcPr>
            <w:tcW w:w="7087" w:type="dxa"/>
            <w:gridSpan w:val="2"/>
          </w:tcPr>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иметь практический опыт:</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организации движения поездов при соблюдении требований безопасности эксплуатации объектов инфраструктуры;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lastRenderedPageBreak/>
              <w:t>- использования документов, регламентирующих безопасность движения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уметь: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организовывать, планировать перевозочный процесс и управлять им;</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обеспечивать безопасность движения в соответствии с требованиями нормативных документов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организовывать работу оперативного персонала по обеспечению безопасности перевозок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классифицировать и анализировать причины нарушения безопасности движения (по видам транспорта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выбирать оптимальные решения при работах в условиях нестандартных и аварийных ситуаций;</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знать: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систему организации движения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систему управления безопасностью движения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нормативно-правовую базу обеспечения безопасности движения на железнодорожном транспорте</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i/>
                <w:sz w:val="20"/>
                <w:szCs w:val="20"/>
              </w:rPr>
            </w:pPr>
            <w:r w:rsidRPr="005E6278">
              <w:rPr>
                <w:rFonts w:ascii="Times New Roman" w:hAnsi="Times New Roman" w:cs="Times New Roman"/>
                <w:b/>
                <w:sz w:val="20"/>
                <w:szCs w:val="20"/>
              </w:rPr>
              <w:lastRenderedPageBreak/>
              <w:t>ПК 2.3</w:t>
            </w:r>
          </w:p>
        </w:tc>
        <w:tc>
          <w:tcPr>
            <w:tcW w:w="7087" w:type="dxa"/>
            <w:gridSpan w:val="2"/>
          </w:tcPr>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иметь практический опыт:</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расчета норм времени на выполнение операций технологических процессов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контроля выполнения плановых заданий;</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расчета и анализа показателей эксплуатационной работы объектов железнодорожного транспорта.</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уметь: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анализировать данные, связанные с контролем выполнения показателей эксплуатационной работы;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оформлять документацию по контролю выполнения показателей эксплуатационной работы;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принимать решения по результатам контроля выполнения показателей эксплуатационной работы.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знать: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методики расчета показателей работы объектов железнодорожного транспорта;</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виды контроля выполнения плановых заданий;</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ресурсосберегающие технологии при организации перевозок и управлении на железнодорожном транспорте</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Style w:val="91"/>
                <w:rFonts w:eastAsiaTheme="minorEastAsia"/>
              </w:rPr>
              <w:t>ПК 3.1</w:t>
            </w:r>
          </w:p>
        </w:tc>
        <w:tc>
          <w:tcPr>
            <w:tcW w:w="7087" w:type="dxa"/>
            <w:gridSpan w:val="2"/>
          </w:tcPr>
          <w:p w:rsidR="005E6278" w:rsidRPr="005E6278" w:rsidRDefault="005E6278" w:rsidP="005E6278">
            <w:pPr>
              <w:pStyle w:val="31"/>
              <w:tabs>
                <w:tab w:val="left" w:pos="385"/>
              </w:tabs>
              <w:spacing w:after="0" w:line="240" w:lineRule="auto"/>
              <w:ind w:right="102"/>
              <w:jc w:val="both"/>
              <w:rPr>
                <w:b/>
                <w:sz w:val="20"/>
                <w:szCs w:val="20"/>
              </w:rPr>
            </w:pPr>
            <w:r w:rsidRPr="005E6278">
              <w:rPr>
                <w:b/>
                <w:sz w:val="20"/>
                <w:szCs w:val="20"/>
              </w:rPr>
              <w:t>иметь практический опыт:</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применения действующих положений по организации грузовых перевозок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обеспечения грузовых и коммерческих операций;</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ведения перевозочной, учетной и отчетной документации на объектах железнодорожного транспорта;</w:t>
            </w:r>
          </w:p>
          <w:p w:rsidR="005E6278" w:rsidRPr="005E6278" w:rsidRDefault="005E6278" w:rsidP="005E6278">
            <w:pPr>
              <w:pStyle w:val="31"/>
              <w:tabs>
                <w:tab w:val="left" w:pos="385"/>
              </w:tabs>
              <w:spacing w:after="0" w:line="240" w:lineRule="auto"/>
              <w:ind w:right="102"/>
              <w:jc w:val="both"/>
              <w:rPr>
                <w:b/>
                <w:sz w:val="20"/>
                <w:szCs w:val="20"/>
              </w:rPr>
            </w:pPr>
            <w:r w:rsidRPr="005E6278">
              <w:rPr>
                <w:b/>
                <w:sz w:val="20"/>
                <w:szCs w:val="20"/>
              </w:rPr>
              <w:t>уметь:</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организовывать выполнение погрузочно-разгрузочных операций в соответствии с требованиями нормативно-технической документации;</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определять условия перевозки грузов различных категорий, в том числе опасных;</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анализировать работу железнодорожного транспорта в сфере грузовых перевозок;</w:t>
            </w:r>
          </w:p>
          <w:p w:rsidR="005E6278" w:rsidRPr="005E6278" w:rsidRDefault="005E6278" w:rsidP="005E6278">
            <w:pPr>
              <w:pStyle w:val="31"/>
              <w:tabs>
                <w:tab w:val="left" w:pos="385"/>
              </w:tabs>
              <w:spacing w:after="0" w:line="240" w:lineRule="auto"/>
              <w:ind w:right="102"/>
              <w:jc w:val="both"/>
              <w:rPr>
                <w:b/>
                <w:sz w:val="20"/>
                <w:szCs w:val="20"/>
              </w:rPr>
            </w:pPr>
            <w:r w:rsidRPr="005E6278">
              <w:rPr>
                <w:b/>
                <w:sz w:val="20"/>
                <w:szCs w:val="20"/>
              </w:rPr>
              <w:t>знать:</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ресурсы и инфраструктуру железнодорожного транспорта;</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маркетинговую деятельность и планирование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организацию грузовой работы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lastRenderedPageBreak/>
              <w:t>- основные принципы транспортной логистики;</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правила перевозок грузов, в том числе опасных;</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тарифы на перевозку грузов и правила их исчисления;</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требования к обеспечению безопасности при перевозке грузов на особых условиях;</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порядок ведения установленной документации по транспортному обслуживанию и оказанию услуг, связанных с перевозкой грузов;</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формы грузовых перевозочных документов и договоров на транспортное обслуживание и оказание услуг, связанных с перевозкой грузов;</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правила документального оформления перевозок грузов на особых условиях;</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Style w:val="91"/>
                <w:rFonts w:eastAsiaTheme="minorEastAsia"/>
              </w:rPr>
              <w:lastRenderedPageBreak/>
              <w:t>ПК 3.2</w:t>
            </w:r>
          </w:p>
        </w:tc>
        <w:tc>
          <w:tcPr>
            <w:tcW w:w="7087" w:type="dxa"/>
            <w:gridSpan w:val="2"/>
          </w:tcPr>
          <w:p w:rsidR="005E6278" w:rsidRPr="005E6278" w:rsidRDefault="005E6278" w:rsidP="005E6278">
            <w:pPr>
              <w:pStyle w:val="31"/>
              <w:tabs>
                <w:tab w:val="left" w:pos="385"/>
              </w:tabs>
              <w:spacing w:after="0" w:line="240" w:lineRule="auto"/>
              <w:ind w:right="102"/>
              <w:jc w:val="both"/>
              <w:rPr>
                <w:b/>
                <w:sz w:val="20"/>
                <w:szCs w:val="20"/>
              </w:rPr>
            </w:pPr>
            <w:r w:rsidRPr="005E6278">
              <w:rPr>
                <w:b/>
                <w:sz w:val="20"/>
                <w:szCs w:val="20"/>
              </w:rPr>
              <w:t>иметь практический опыт:</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применения действующих положений по организации пассажирских перевозок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расчета плат и сборов за перевозку пассажиров и багажа;</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5E6278" w:rsidRPr="005E6278" w:rsidRDefault="005E6278" w:rsidP="005E6278">
            <w:pPr>
              <w:pStyle w:val="31"/>
              <w:tabs>
                <w:tab w:val="left" w:pos="385"/>
              </w:tabs>
              <w:spacing w:after="0" w:line="240" w:lineRule="auto"/>
              <w:ind w:right="102"/>
              <w:jc w:val="both"/>
              <w:rPr>
                <w:b/>
                <w:sz w:val="20"/>
                <w:szCs w:val="20"/>
              </w:rPr>
            </w:pPr>
            <w:r w:rsidRPr="005E6278">
              <w:rPr>
                <w:b/>
                <w:sz w:val="20"/>
                <w:szCs w:val="20"/>
              </w:rPr>
              <w:t>уметь:</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организовывать обслуживание в сфере пассажирских перевозок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анализировать данные, связанные с организацией работы по оформлению и продаже проездных и перевозочных документов;</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контролировать и анализировать работу железнодорожного транспорта в сфере пассажирских перевозок.</w:t>
            </w:r>
          </w:p>
          <w:p w:rsidR="005E6278" w:rsidRPr="005E6278" w:rsidRDefault="005E6278" w:rsidP="005E6278">
            <w:pPr>
              <w:pStyle w:val="31"/>
              <w:tabs>
                <w:tab w:val="left" w:pos="385"/>
              </w:tabs>
              <w:spacing w:after="0" w:line="240" w:lineRule="auto"/>
              <w:ind w:right="102"/>
              <w:jc w:val="both"/>
              <w:rPr>
                <w:b/>
                <w:sz w:val="20"/>
                <w:szCs w:val="20"/>
              </w:rPr>
            </w:pPr>
            <w:r w:rsidRPr="005E6278">
              <w:rPr>
                <w:b/>
                <w:sz w:val="20"/>
                <w:szCs w:val="20"/>
              </w:rPr>
              <w:t>знать:</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правила перевозки пассажиров и багажа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формы перевозочных и проездных документов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систему учета, отчета в сфере пассажирских перевозок;</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требования к управлению персоналом.</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0"/>
                <w:szCs w:val="20"/>
              </w:rPr>
            </w:pPr>
            <w:r w:rsidRPr="005E6278">
              <w:rPr>
                <w:rStyle w:val="91"/>
                <w:rFonts w:eastAsiaTheme="minorEastAsia"/>
              </w:rPr>
              <w:t>OK 01</w:t>
            </w:r>
          </w:p>
        </w:tc>
        <w:tc>
          <w:tcPr>
            <w:tcW w:w="7087" w:type="dxa"/>
            <w:gridSpan w:val="2"/>
          </w:tcPr>
          <w:p w:rsidR="005E6278" w:rsidRPr="005E6278" w:rsidRDefault="005E6278" w:rsidP="005E6278">
            <w:pPr>
              <w:spacing w:after="0" w:line="240" w:lineRule="auto"/>
              <w:jc w:val="both"/>
              <w:rPr>
                <w:rFonts w:ascii="Times New Roman" w:hAnsi="Times New Roman" w:cs="Times New Roman"/>
                <w:iCs/>
                <w:sz w:val="20"/>
                <w:szCs w:val="20"/>
              </w:rPr>
            </w:pPr>
            <w:r w:rsidRPr="005E6278">
              <w:rPr>
                <w:rFonts w:ascii="Times New Roman" w:hAnsi="Times New Roman" w:cs="Times New Roman"/>
                <w:b/>
                <w:iCs/>
                <w:sz w:val="20"/>
                <w:szCs w:val="20"/>
              </w:rPr>
              <w:t>Уметь:</w:t>
            </w:r>
            <w:r w:rsidRPr="005E6278">
              <w:rPr>
                <w:rFonts w:ascii="Times New Roman" w:hAnsi="Times New Roman" w:cs="Times New Roman"/>
                <w:iCs/>
                <w:sz w:val="20"/>
                <w:szCs w:val="20"/>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5E6278" w:rsidRPr="005E6278" w:rsidRDefault="005E6278" w:rsidP="005E6278">
            <w:pPr>
              <w:spacing w:after="0" w:line="240" w:lineRule="auto"/>
              <w:jc w:val="both"/>
              <w:rPr>
                <w:rFonts w:ascii="Times New Roman" w:hAnsi="Times New Roman" w:cs="Times New Roman"/>
                <w:sz w:val="20"/>
                <w:szCs w:val="20"/>
              </w:rPr>
            </w:pPr>
            <w:r w:rsidRPr="005E6278">
              <w:rPr>
                <w:rFonts w:ascii="Times New Roman" w:hAnsi="Times New Roman" w:cs="Times New Roman"/>
                <w:b/>
                <w:sz w:val="20"/>
                <w:szCs w:val="20"/>
              </w:rPr>
              <w:t>Знать:</w:t>
            </w:r>
            <w:r w:rsidRPr="005E6278">
              <w:rPr>
                <w:rFonts w:ascii="Times New Roman" w:hAnsi="Times New Roman" w:cs="Times New Roman"/>
                <w:sz w:val="20"/>
                <w:szCs w:val="20"/>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0"/>
                <w:szCs w:val="20"/>
              </w:rPr>
            </w:pPr>
            <w:r w:rsidRPr="005E6278">
              <w:rPr>
                <w:rStyle w:val="91"/>
                <w:rFonts w:eastAsiaTheme="minorEastAsia"/>
              </w:rPr>
              <w:t>ОК 02</w:t>
            </w:r>
          </w:p>
        </w:tc>
        <w:tc>
          <w:tcPr>
            <w:tcW w:w="7087" w:type="dxa"/>
            <w:gridSpan w:val="2"/>
          </w:tcPr>
          <w:p w:rsidR="005E6278" w:rsidRPr="005E6278" w:rsidRDefault="005E6278" w:rsidP="005E6278">
            <w:pPr>
              <w:shd w:val="clear" w:color="auto" w:fill="FFFFFF"/>
              <w:spacing w:after="0" w:line="240" w:lineRule="auto"/>
              <w:jc w:val="both"/>
              <w:rPr>
                <w:rFonts w:ascii="Times New Roman" w:hAnsi="Times New Roman" w:cs="Times New Roman"/>
                <w:iCs/>
                <w:sz w:val="20"/>
                <w:szCs w:val="20"/>
              </w:rPr>
            </w:pPr>
            <w:r w:rsidRPr="005E6278">
              <w:rPr>
                <w:rFonts w:ascii="Times New Roman" w:hAnsi="Times New Roman" w:cs="Times New Roman"/>
                <w:b/>
                <w:iCs/>
                <w:sz w:val="20"/>
                <w:szCs w:val="20"/>
              </w:rPr>
              <w:t>Уметь:</w:t>
            </w:r>
            <w:r w:rsidRPr="005E6278">
              <w:rPr>
                <w:rFonts w:ascii="Times New Roman" w:hAnsi="Times New Roman" w:cs="Times New Roman"/>
                <w:iCs/>
                <w:sz w:val="20"/>
                <w:szCs w:val="20"/>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5E6278" w:rsidRPr="005E6278" w:rsidRDefault="005E6278" w:rsidP="005E6278">
            <w:pPr>
              <w:shd w:val="clear" w:color="auto" w:fill="FFFFFF"/>
              <w:spacing w:after="0" w:line="240" w:lineRule="auto"/>
              <w:jc w:val="both"/>
              <w:rPr>
                <w:rFonts w:ascii="Times New Roman" w:hAnsi="Times New Roman" w:cs="Times New Roman"/>
                <w:sz w:val="20"/>
                <w:szCs w:val="20"/>
              </w:rPr>
            </w:pPr>
            <w:r w:rsidRPr="005E6278">
              <w:rPr>
                <w:rFonts w:ascii="Times New Roman" w:hAnsi="Times New Roman" w:cs="Times New Roman"/>
                <w:b/>
                <w:sz w:val="20"/>
                <w:szCs w:val="20"/>
              </w:rPr>
              <w:t>Знать:</w:t>
            </w:r>
            <w:r w:rsidRPr="005E6278">
              <w:rPr>
                <w:rFonts w:ascii="Times New Roman" w:hAnsi="Times New Roman" w:cs="Times New Roman"/>
                <w:sz w:val="20"/>
                <w:szCs w:val="20"/>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0"/>
                <w:szCs w:val="20"/>
              </w:rPr>
            </w:pPr>
            <w:r w:rsidRPr="005E6278">
              <w:rPr>
                <w:rStyle w:val="91"/>
                <w:rFonts w:eastAsiaTheme="minorEastAsia"/>
              </w:rPr>
              <w:t>ОК 04</w:t>
            </w:r>
          </w:p>
        </w:tc>
        <w:tc>
          <w:tcPr>
            <w:tcW w:w="7087" w:type="dxa"/>
            <w:gridSpan w:val="2"/>
          </w:tcPr>
          <w:p w:rsidR="005E6278" w:rsidRPr="005E6278" w:rsidRDefault="005E6278" w:rsidP="005E6278">
            <w:pPr>
              <w:pStyle w:val="31"/>
              <w:shd w:val="clear" w:color="auto" w:fill="auto"/>
              <w:spacing w:after="0" w:line="240" w:lineRule="auto"/>
              <w:jc w:val="both"/>
              <w:rPr>
                <w:sz w:val="20"/>
                <w:szCs w:val="20"/>
                <w:lang w:eastAsia="en-US"/>
              </w:rPr>
            </w:pPr>
            <w:r w:rsidRPr="005E6278">
              <w:rPr>
                <w:b/>
                <w:sz w:val="20"/>
                <w:szCs w:val="20"/>
                <w:lang w:eastAsia="en-US"/>
              </w:rPr>
              <w:t>Уметь</w:t>
            </w:r>
            <w:r w:rsidRPr="005E6278">
              <w:rPr>
                <w:sz w:val="20"/>
                <w:szCs w:val="20"/>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5E6278" w:rsidRPr="005E6278" w:rsidRDefault="005E6278" w:rsidP="005E6278">
            <w:pPr>
              <w:pStyle w:val="31"/>
              <w:shd w:val="clear" w:color="auto" w:fill="auto"/>
              <w:spacing w:after="0" w:line="240" w:lineRule="auto"/>
              <w:jc w:val="both"/>
              <w:rPr>
                <w:sz w:val="20"/>
                <w:szCs w:val="20"/>
              </w:rPr>
            </w:pPr>
            <w:r w:rsidRPr="005E6278">
              <w:rPr>
                <w:b/>
                <w:sz w:val="20"/>
                <w:szCs w:val="20"/>
                <w:lang w:eastAsia="en-US"/>
              </w:rPr>
              <w:t>Знать</w:t>
            </w:r>
            <w:r w:rsidRPr="005E6278">
              <w:rPr>
                <w:sz w:val="20"/>
                <w:szCs w:val="20"/>
                <w:lang w:eastAsia="en-US"/>
              </w:rPr>
              <w:t>: психологические основы деятельности коллектива, психологические особенности личности; основы проектной деятельности.</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bl>
    <w:p w:rsidR="005E6278" w:rsidRPr="005E6278" w:rsidRDefault="005E6278" w:rsidP="005E6278">
      <w:pPr>
        <w:pStyle w:val="aff3"/>
        <w:widowControl w:val="0"/>
        <w:jc w:val="both"/>
        <w:rPr>
          <w:rFonts w:ascii="Times New Roman" w:hAnsi="Times New Roman"/>
          <w:sz w:val="24"/>
          <w:szCs w:val="24"/>
        </w:rPr>
      </w:pPr>
      <w:r w:rsidRPr="005E6278">
        <w:rPr>
          <w:rFonts w:ascii="Times New Roman" w:hAnsi="Times New Roman"/>
          <w:b/>
          <w:sz w:val="24"/>
          <w:szCs w:val="24"/>
        </w:rPr>
        <w:lastRenderedPageBreak/>
        <w:t>ВД</w:t>
      </w:r>
      <w:r w:rsidRPr="005E6278">
        <w:rPr>
          <w:rFonts w:ascii="Times New Roman" w:hAnsi="Times New Roman"/>
          <w:sz w:val="24"/>
          <w:szCs w:val="24"/>
        </w:rPr>
        <w:t xml:space="preserve"> __________________________________                                      ________________   </w:t>
      </w:r>
    </w:p>
    <w:p w:rsidR="005E6278" w:rsidRPr="005E6278" w:rsidRDefault="005E6278" w:rsidP="005E6278">
      <w:pPr>
        <w:pStyle w:val="aff3"/>
        <w:widowControl w:val="0"/>
        <w:jc w:val="both"/>
        <w:rPr>
          <w:rFonts w:ascii="Times New Roman" w:hAnsi="Times New Roman"/>
          <w:i/>
          <w:vertAlign w:val="superscript"/>
        </w:rPr>
      </w:pPr>
      <w:r w:rsidRPr="005E6278">
        <w:rPr>
          <w:rFonts w:ascii="Times New Roman" w:hAnsi="Times New Roman"/>
          <w:i/>
          <w:vertAlign w:val="superscript"/>
        </w:rPr>
        <w:t xml:space="preserve">                          наименование вида деятельности                                                                                                                          освоен /не освоен</w:t>
      </w:r>
    </w:p>
    <w:p w:rsidR="005E6278" w:rsidRPr="005E6278" w:rsidRDefault="005E6278" w:rsidP="005E6278">
      <w:pPr>
        <w:pStyle w:val="aff3"/>
        <w:widowControl w:val="0"/>
        <w:jc w:val="both"/>
        <w:rPr>
          <w:rFonts w:ascii="Times New Roman" w:hAnsi="Times New Roman"/>
          <w:i/>
          <w:vertAlign w:val="superscript"/>
        </w:rPr>
      </w:pPr>
    </w:p>
    <w:p w:rsidR="005E6278" w:rsidRPr="005E6278" w:rsidRDefault="005E6278" w:rsidP="005E6278">
      <w:pPr>
        <w:pStyle w:val="aff3"/>
        <w:widowControl w:val="0"/>
        <w:jc w:val="both"/>
        <w:rPr>
          <w:rFonts w:ascii="Times New Roman" w:hAnsi="Times New Roman"/>
          <w:sz w:val="24"/>
          <w:szCs w:val="24"/>
        </w:rPr>
      </w:pPr>
      <w:r w:rsidRPr="005E6278">
        <w:rPr>
          <w:rFonts w:ascii="Times New Roman" w:hAnsi="Times New Roman"/>
          <w:b/>
          <w:sz w:val="24"/>
          <w:szCs w:val="24"/>
        </w:rPr>
        <w:t>ВД</w:t>
      </w:r>
      <w:r w:rsidRPr="005E6278">
        <w:rPr>
          <w:rFonts w:ascii="Times New Roman" w:hAnsi="Times New Roman"/>
          <w:sz w:val="24"/>
          <w:szCs w:val="24"/>
        </w:rPr>
        <w:t xml:space="preserve"> __________________________________                                      ________________   </w:t>
      </w:r>
    </w:p>
    <w:p w:rsidR="005E6278" w:rsidRPr="005E6278" w:rsidRDefault="005E6278" w:rsidP="005E6278">
      <w:pPr>
        <w:pStyle w:val="aff3"/>
        <w:widowControl w:val="0"/>
        <w:jc w:val="both"/>
        <w:rPr>
          <w:rFonts w:ascii="Times New Roman" w:hAnsi="Times New Roman"/>
          <w:i/>
          <w:vertAlign w:val="superscript"/>
        </w:rPr>
      </w:pPr>
      <w:r w:rsidRPr="005E6278">
        <w:rPr>
          <w:rFonts w:ascii="Times New Roman" w:hAnsi="Times New Roman"/>
          <w:i/>
          <w:vertAlign w:val="superscript"/>
        </w:rPr>
        <w:t xml:space="preserve">                          наименование вида деятельности                                                                                                                           освоен /не освоен</w:t>
      </w:r>
    </w:p>
    <w:p w:rsidR="005E6278" w:rsidRPr="005E6278" w:rsidRDefault="005E6278" w:rsidP="005E6278">
      <w:pPr>
        <w:pStyle w:val="aff3"/>
        <w:widowControl w:val="0"/>
        <w:jc w:val="both"/>
        <w:rPr>
          <w:rFonts w:ascii="Times New Roman" w:hAnsi="Times New Roman"/>
          <w:i/>
          <w:vertAlign w:val="superscript"/>
        </w:rPr>
      </w:pPr>
    </w:p>
    <w:p w:rsidR="005E6278" w:rsidRPr="005E6278" w:rsidRDefault="005E6278" w:rsidP="005E6278">
      <w:pPr>
        <w:pStyle w:val="aff3"/>
        <w:widowControl w:val="0"/>
        <w:jc w:val="both"/>
        <w:rPr>
          <w:rFonts w:ascii="Times New Roman" w:hAnsi="Times New Roman"/>
          <w:sz w:val="24"/>
          <w:szCs w:val="24"/>
        </w:rPr>
      </w:pPr>
      <w:r w:rsidRPr="005E6278">
        <w:rPr>
          <w:rFonts w:ascii="Times New Roman" w:hAnsi="Times New Roman"/>
          <w:b/>
          <w:sz w:val="24"/>
          <w:szCs w:val="24"/>
        </w:rPr>
        <w:t>ВД</w:t>
      </w:r>
      <w:r w:rsidRPr="005E6278">
        <w:rPr>
          <w:rFonts w:ascii="Times New Roman" w:hAnsi="Times New Roman"/>
          <w:sz w:val="24"/>
          <w:szCs w:val="24"/>
        </w:rPr>
        <w:t xml:space="preserve"> __________________________________                                      ________________   </w:t>
      </w:r>
    </w:p>
    <w:p w:rsidR="005E6278" w:rsidRPr="005E6278" w:rsidRDefault="005E6278" w:rsidP="005E6278">
      <w:pPr>
        <w:pStyle w:val="aff3"/>
        <w:widowControl w:val="0"/>
        <w:jc w:val="both"/>
        <w:rPr>
          <w:rFonts w:ascii="Times New Roman" w:hAnsi="Times New Roman"/>
          <w:i/>
          <w:vertAlign w:val="superscript"/>
        </w:rPr>
      </w:pPr>
      <w:r w:rsidRPr="005E6278">
        <w:rPr>
          <w:rFonts w:ascii="Times New Roman" w:hAnsi="Times New Roman"/>
          <w:i/>
          <w:vertAlign w:val="superscript"/>
        </w:rPr>
        <w:t xml:space="preserve">                          наименование вида деятельности                                                                                                                          освоен /не освоен</w:t>
      </w:r>
    </w:p>
    <w:p w:rsidR="005E6278" w:rsidRPr="005E6278" w:rsidRDefault="005E6278" w:rsidP="005E6278">
      <w:pPr>
        <w:pStyle w:val="aff3"/>
        <w:widowControl w:val="0"/>
        <w:jc w:val="both"/>
        <w:rPr>
          <w:rFonts w:ascii="Times New Roman" w:hAnsi="Times New Roman"/>
          <w:i/>
          <w:vertAlign w:val="superscript"/>
        </w:rPr>
      </w:pPr>
    </w:p>
    <w:tbl>
      <w:tblPr>
        <w:tblW w:w="10206" w:type="dxa"/>
        <w:tblInd w:w="108" w:type="dxa"/>
        <w:tblLook w:val="04A0"/>
      </w:tblPr>
      <w:tblGrid>
        <w:gridCol w:w="10206"/>
      </w:tblGrid>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vertAlign w:val="superscript"/>
              </w:rPr>
            </w:pPr>
            <w:r w:rsidRPr="005E6278">
              <w:rPr>
                <w:rFonts w:ascii="Times New Roman" w:hAnsi="Times New Roman" w:cs="Times New Roman"/>
              </w:rPr>
              <w:t>«___» ___________ 20__ г.</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rPr>
            </w:pPr>
            <w:r w:rsidRPr="005E6278">
              <w:rPr>
                <w:rFonts w:ascii="Times New Roman" w:hAnsi="Times New Roman" w:cs="Times New Roman"/>
              </w:rPr>
              <w:t>__________________ / __________________ /</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(Подпись и Ф.И.О. председателя аттестационной комиссии)</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__________________ / __________________ /</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(Подпись и Ф.И.О. члена аттестационной комиссии)</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__________________ / __________________ /</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(Подпись и Ф.И.О. члена аттестационной комиссии)</w:t>
            </w:r>
          </w:p>
        </w:tc>
      </w:tr>
    </w:tbl>
    <w:p w:rsidR="005E6278" w:rsidRPr="005E6278" w:rsidRDefault="005E6278" w:rsidP="005E6278">
      <w:pPr>
        <w:widowControl w:val="0"/>
        <w:spacing w:after="0" w:line="240" w:lineRule="auto"/>
        <w:rPr>
          <w:rFonts w:ascii="Times New Roman" w:hAnsi="Times New Roman" w:cs="Times New Roman"/>
          <w:b/>
        </w:rPr>
      </w:pPr>
      <w:r w:rsidRPr="005E6278">
        <w:rPr>
          <w:rFonts w:ascii="Times New Roman" w:hAnsi="Times New Roman" w:cs="Times New Roman"/>
          <w:b/>
        </w:rPr>
        <w:br w:type="page"/>
      </w:r>
    </w:p>
    <w:p w:rsidR="005E6278" w:rsidRPr="005E6278" w:rsidRDefault="005E6278" w:rsidP="005E6278">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lastRenderedPageBreak/>
        <w:t>Форма оценочной ведомости по профессиональному модулю</w:t>
      </w:r>
    </w:p>
    <w:p w:rsidR="005E6278" w:rsidRPr="005E6278" w:rsidRDefault="005E6278" w:rsidP="005E6278">
      <w:pPr>
        <w:widowControl w:val="0"/>
        <w:spacing w:after="0" w:line="240" w:lineRule="auto"/>
        <w:jc w:val="center"/>
        <w:rPr>
          <w:rFonts w:ascii="Times New Roman" w:hAnsi="Times New Roman" w:cs="Times New Roman"/>
          <w:sz w:val="28"/>
          <w:szCs w:val="28"/>
        </w:rPr>
      </w:pPr>
      <w:r w:rsidRPr="005E6278">
        <w:rPr>
          <w:rFonts w:ascii="Times New Roman" w:hAnsi="Times New Roman" w:cs="Times New Roman"/>
          <w:b/>
          <w:sz w:val="28"/>
          <w:szCs w:val="28"/>
        </w:rPr>
        <w:t>для заочной формы обучения</w:t>
      </w:r>
    </w:p>
    <w:p w:rsidR="005E6278" w:rsidRPr="005E6278" w:rsidRDefault="005E6278" w:rsidP="005E6278">
      <w:pPr>
        <w:pStyle w:val="aff3"/>
        <w:widowControl w:val="0"/>
        <w:jc w:val="center"/>
        <w:rPr>
          <w:rFonts w:ascii="Times New Roman" w:hAnsi="Times New Roman"/>
          <w:b/>
          <w:sz w:val="24"/>
          <w:szCs w:val="24"/>
        </w:rPr>
      </w:pP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Оценочная ведомость по профессиональным модулям</w:t>
      </w: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 xml:space="preserve">ПМ.01. Организация перевозочного процесса (по видам транспорта), </w:t>
      </w: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 xml:space="preserve">ПМ.02. Организация движения и обеспечение безопасности на транспорте (по видам транспорта), </w:t>
      </w: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ПМ.03. Обеспечение грузовых и пассажирских перевозок на транспорте (по видам транспорта)</w:t>
      </w:r>
    </w:p>
    <w:p w:rsidR="005E6278" w:rsidRPr="005E6278" w:rsidRDefault="005E6278" w:rsidP="005E6278">
      <w:pPr>
        <w:widowControl w:val="0"/>
        <w:autoSpaceDE w:val="0"/>
        <w:autoSpaceDN w:val="0"/>
        <w:adjustRightInd w:val="0"/>
        <w:spacing w:after="0" w:line="240" w:lineRule="auto"/>
        <w:ind w:firstLine="720"/>
        <w:rPr>
          <w:rFonts w:ascii="Times New Roman" w:hAnsi="Times New Roman" w:cs="Times New Roman"/>
          <w:sz w:val="24"/>
          <w:szCs w:val="24"/>
        </w:rPr>
      </w:pPr>
    </w:p>
    <w:p w:rsidR="005E6278" w:rsidRPr="005E6278" w:rsidRDefault="005E6278" w:rsidP="005E6278">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5E6278">
        <w:rPr>
          <w:rFonts w:ascii="Times New Roman" w:hAnsi="Times New Roman" w:cs="Times New Roman"/>
          <w:sz w:val="24"/>
          <w:szCs w:val="24"/>
        </w:rPr>
        <w:t>Студент(-ка) ________________________________________________________________</w:t>
      </w: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sz w:val="20"/>
          <w:szCs w:val="20"/>
        </w:rPr>
        <w:t>(Ф.И.О.)</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обучающийся (-аяся) на _______ курсе по специальности СПО 23.02.01 Организация перевозок и управление на транспорте (по видам) освоил (-а) программу профессиональных модулей:</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bCs/>
          <w:sz w:val="24"/>
          <w:szCs w:val="24"/>
        </w:rPr>
      </w:pPr>
      <w:r w:rsidRPr="005E6278">
        <w:rPr>
          <w:rFonts w:ascii="Times New Roman" w:hAnsi="Times New Roman" w:cs="Times New Roman"/>
          <w:bCs/>
          <w:sz w:val="24"/>
          <w:szCs w:val="24"/>
        </w:rPr>
        <w:t>ПМ.01. Организация перевозочного процесса (по видам транспорта)</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 xml:space="preserve">в объеме _______часов с «_____» __________ 20___ г. по «_____» __________ 20___ г. </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bCs/>
          <w:sz w:val="24"/>
          <w:szCs w:val="24"/>
        </w:rPr>
      </w:pP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bCs/>
          <w:sz w:val="24"/>
          <w:szCs w:val="24"/>
        </w:rPr>
      </w:pPr>
      <w:r w:rsidRPr="005E6278">
        <w:rPr>
          <w:rFonts w:ascii="Times New Roman" w:hAnsi="Times New Roman" w:cs="Times New Roman"/>
          <w:bCs/>
          <w:sz w:val="24"/>
          <w:szCs w:val="24"/>
        </w:rPr>
        <w:t>ПМ.02. Организация движения и обеспечение безопасности на транспорте (по видам транспорта)</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 xml:space="preserve">в объеме _______часов с «_____» __________ 20___ г. по «_____» __________ 20___ г. </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bCs/>
          <w:sz w:val="24"/>
          <w:szCs w:val="24"/>
        </w:rPr>
      </w:pP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bCs/>
          <w:sz w:val="24"/>
          <w:szCs w:val="24"/>
        </w:rPr>
      </w:pPr>
      <w:r w:rsidRPr="005E6278">
        <w:rPr>
          <w:rFonts w:ascii="Times New Roman" w:hAnsi="Times New Roman" w:cs="Times New Roman"/>
          <w:bCs/>
          <w:sz w:val="24"/>
          <w:szCs w:val="24"/>
        </w:rPr>
        <w:t>ПМ.03. Обеспечение грузовых и пассажирских перевозок на транспорте (по видам транспорта)</w:t>
      </w:r>
    </w:p>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 xml:space="preserve">в объеме _______часов с «_____» __________ 20___ г. по «_____» __________ 20___ г. </w:t>
      </w:r>
    </w:p>
    <w:p w:rsidR="005E6278" w:rsidRPr="005E6278" w:rsidRDefault="005E6278" w:rsidP="005E6278">
      <w:pPr>
        <w:widowControl w:val="0"/>
        <w:autoSpaceDE w:val="0"/>
        <w:autoSpaceDN w:val="0"/>
        <w:adjustRightInd w:val="0"/>
        <w:spacing w:after="0" w:line="240" w:lineRule="auto"/>
        <w:rPr>
          <w:rFonts w:ascii="Times New Roman" w:hAnsi="Times New Roman" w:cs="Times New Roman"/>
          <w:b/>
          <w:sz w:val="24"/>
          <w:szCs w:val="24"/>
        </w:rPr>
      </w:pPr>
      <w:r w:rsidRPr="005E6278">
        <w:rPr>
          <w:rFonts w:ascii="Times New Roman" w:hAnsi="Times New Roman" w:cs="Times New Roman"/>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3402"/>
        <w:gridCol w:w="3685"/>
        <w:gridCol w:w="1559"/>
      </w:tblGrid>
      <w:tr w:rsidR="005E6278" w:rsidRPr="005E6278" w:rsidTr="00B62349">
        <w:tc>
          <w:tcPr>
            <w:tcW w:w="4962" w:type="dxa"/>
            <w:gridSpan w:val="2"/>
            <w:vAlign w:val="center"/>
          </w:tcPr>
          <w:p w:rsidR="005E6278" w:rsidRPr="005E6278" w:rsidRDefault="005E6278" w:rsidP="005E6278">
            <w:pPr>
              <w:pStyle w:val="aff3"/>
              <w:widowControl w:val="0"/>
              <w:autoSpaceDE w:val="0"/>
              <w:autoSpaceDN w:val="0"/>
              <w:adjustRightInd w:val="0"/>
              <w:jc w:val="center"/>
              <w:rPr>
                <w:rFonts w:ascii="Times New Roman" w:hAnsi="Times New Roman"/>
                <w:b/>
                <w:sz w:val="18"/>
                <w:szCs w:val="24"/>
              </w:rPr>
            </w:pPr>
            <w:r w:rsidRPr="005E6278">
              <w:rPr>
                <w:rFonts w:ascii="Times New Roman" w:hAnsi="Times New Roman"/>
                <w:b/>
                <w:sz w:val="18"/>
                <w:szCs w:val="24"/>
              </w:rPr>
              <w:t>Элементы модуля</w:t>
            </w:r>
          </w:p>
        </w:tc>
        <w:tc>
          <w:tcPr>
            <w:tcW w:w="3685"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b/>
                <w:sz w:val="18"/>
                <w:szCs w:val="24"/>
              </w:rPr>
            </w:pPr>
            <w:r w:rsidRPr="005E6278">
              <w:rPr>
                <w:rFonts w:ascii="Times New Roman" w:hAnsi="Times New Roman"/>
                <w:b/>
                <w:sz w:val="18"/>
                <w:szCs w:val="24"/>
              </w:rPr>
              <w:t>Формы промежуточной аттестации</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b/>
                <w:sz w:val="18"/>
                <w:szCs w:val="24"/>
              </w:rPr>
            </w:pPr>
            <w:r w:rsidRPr="005E6278">
              <w:rPr>
                <w:rFonts w:ascii="Times New Roman" w:hAnsi="Times New Roman"/>
                <w:b/>
                <w:sz w:val="18"/>
                <w:szCs w:val="24"/>
              </w:rPr>
              <w:t>Оценка</w:t>
            </w:r>
          </w:p>
        </w:tc>
      </w:tr>
      <w:tr w:rsidR="005E6278" w:rsidRPr="005E6278" w:rsidTr="00B62349">
        <w:tc>
          <w:tcPr>
            <w:tcW w:w="4962" w:type="dxa"/>
            <w:gridSpan w:val="2"/>
          </w:tcPr>
          <w:p w:rsidR="005E6278" w:rsidRPr="005E6278" w:rsidRDefault="005E6278" w:rsidP="005E6278">
            <w:pPr>
              <w:widowControl w:val="0"/>
              <w:spacing w:after="0" w:line="240" w:lineRule="auto"/>
              <w:rPr>
                <w:rFonts w:ascii="Times New Roman" w:hAnsi="Times New Roman" w:cs="Times New Roman"/>
                <w:b/>
                <w:i/>
                <w:sz w:val="20"/>
                <w:szCs w:val="20"/>
              </w:rPr>
            </w:pPr>
            <w:r w:rsidRPr="005E6278">
              <w:rPr>
                <w:rFonts w:ascii="Times New Roman" w:hAnsi="Times New Roman" w:cs="Times New Roman"/>
                <w:i/>
                <w:sz w:val="20"/>
                <w:szCs w:val="20"/>
              </w:rPr>
              <w:t>МДК.01.01. Технология перевозочного процесса (по видам транспорта)</w:t>
            </w:r>
          </w:p>
        </w:tc>
        <w:tc>
          <w:tcPr>
            <w:tcW w:w="3685" w:type="dxa"/>
          </w:tcPr>
          <w:p w:rsidR="005E6278" w:rsidRPr="005E6278" w:rsidRDefault="005E6278"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(2 курс)</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i/>
                <w:sz w:val="24"/>
                <w:szCs w:val="24"/>
              </w:rPr>
            </w:pPr>
          </w:p>
        </w:tc>
      </w:tr>
      <w:tr w:rsidR="005E6278" w:rsidRPr="005E6278" w:rsidTr="00B62349">
        <w:tc>
          <w:tcPr>
            <w:tcW w:w="4962" w:type="dxa"/>
            <w:gridSpan w:val="2"/>
          </w:tcPr>
          <w:p w:rsidR="005E6278" w:rsidRPr="005E6278" w:rsidRDefault="005E6278" w:rsidP="005E6278">
            <w:pPr>
              <w:widowControl w:val="0"/>
              <w:spacing w:after="0" w:line="240" w:lineRule="auto"/>
              <w:jc w:val="both"/>
              <w:rPr>
                <w:rFonts w:ascii="Times New Roman" w:hAnsi="Times New Roman" w:cs="Times New Roman"/>
                <w:b/>
                <w:i/>
                <w:sz w:val="20"/>
                <w:szCs w:val="20"/>
              </w:rPr>
            </w:pPr>
            <w:r w:rsidRPr="005E6278">
              <w:rPr>
                <w:rFonts w:ascii="Times New Roman" w:hAnsi="Times New Roman" w:cs="Times New Roman"/>
                <w:i/>
                <w:sz w:val="20"/>
                <w:szCs w:val="20"/>
              </w:rPr>
              <w:t>МДК.01.02. Информационное обеспечение перевозочного процесса (по видам транспорта)</w:t>
            </w:r>
          </w:p>
        </w:tc>
        <w:tc>
          <w:tcPr>
            <w:tcW w:w="3685" w:type="dxa"/>
          </w:tcPr>
          <w:p w:rsidR="005E6278" w:rsidRPr="005E6278" w:rsidRDefault="005E6278"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(3 курс)</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i/>
                <w:sz w:val="24"/>
                <w:szCs w:val="24"/>
              </w:rPr>
            </w:pPr>
          </w:p>
        </w:tc>
      </w:tr>
      <w:tr w:rsidR="005E6278" w:rsidRPr="005E6278" w:rsidTr="00B62349">
        <w:tc>
          <w:tcPr>
            <w:tcW w:w="4962" w:type="dxa"/>
            <w:gridSpan w:val="2"/>
          </w:tcPr>
          <w:p w:rsidR="005E6278" w:rsidRPr="005E6278" w:rsidRDefault="005E6278" w:rsidP="005E6278">
            <w:pPr>
              <w:widowControl w:val="0"/>
              <w:spacing w:after="0" w:line="240" w:lineRule="auto"/>
              <w:jc w:val="both"/>
              <w:rPr>
                <w:rFonts w:ascii="Times New Roman" w:hAnsi="Times New Roman" w:cs="Times New Roman"/>
                <w:i/>
                <w:sz w:val="20"/>
                <w:szCs w:val="20"/>
              </w:rPr>
            </w:pPr>
            <w:r w:rsidRPr="005E6278">
              <w:rPr>
                <w:rStyle w:val="10pt"/>
                <w:rFonts w:eastAsiaTheme="minorEastAsia"/>
                <w:i/>
              </w:rPr>
              <w:t>МДК.01.03. Автоматизированные системы управления на транспорте (по видам транспорта)</w:t>
            </w:r>
          </w:p>
        </w:tc>
        <w:tc>
          <w:tcPr>
            <w:tcW w:w="3685" w:type="dxa"/>
          </w:tcPr>
          <w:p w:rsidR="005E6278" w:rsidRPr="005E6278" w:rsidRDefault="005E6278"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(4 курс)</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i/>
                <w:sz w:val="24"/>
                <w:szCs w:val="24"/>
              </w:rPr>
            </w:pPr>
          </w:p>
        </w:tc>
      </w:tr>
      <w:tr w:rsidR="005E6278" w:rsidRPr="005E6278" w:rsidTr="00B62349">
        <w:tc>
          <w:tcPr>
            <w:tcW w:w="4962" w:type="dxa"/>
            <w:gridSpan w:val="2"/>
          </w:tcPr>
          <w:p w:rsidR="005E6278" w:rsidRPr="005E6278" w:rsidRDefault="005E6278" w:rsidP="005E6278">
            <w:pPr>
              <w:widowControl w:val="0"/>
              <w:spacing w:after="0" w:line="240" w:lineRule="auto"/>
              <w:jc w:val="both"/>
              <w:rPr>
                <w:rFonts w:ascii="Times New Roman" w:hAnsi="Times New Roman" w:cs="Times New Roman"/>
                <w:b/>
                <w:i/>
                <w:sz w:val="20"/>
                <w:szCs w:val="20"/>
              </w:rPr>
            </w:pPr>
            <w:r w:rsidRPr="005E6278">
              <w:rPr>
                <w:rFonts w:ascii="Times New Roman" w:hAnsi="Times New Roman" w:cs="Times New Roman"/>
                <w:i/>
                <w:sz w:val="20"/>
                <w:szCs w:val="20"/>
              </w:rPr>
              <w:t>УП.01.01. Учебная практика (автоматизированные системы управления на железнодорожном транспорте)</w:t>
            </w:r>
          </w:p>
        </w:tc>
        <w:tc>
          <w:tcPr>
            <w:tcW w:w="3685" w:type="dxa"/>
          </w:tcPr>
          <w:p w:rsidR="005E6278" w:rsidRPr="005E6278" w:rsidRDefault="005E6278"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(4 курс)</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i/>
                <w:sz w:val="24"/>
                <w:szCs w:val="24"/>
              </w:rPr>
            </w:pPr>
          </w:p>
        </w:tc>
      </w:tr>
      <w:tr w:rsidR="005E6278" w:rsidRPr="005E6278" w:rsidTr="00B62349">
        <w:tc>
          <w:tcPr>
            <w:tcW w:w="4962" w:type="dxa"/>
            <w:gridSpan w:val="2"/>
          </w:tcPr>
          <w:p w:rsidR="005E6278" w:rsidRPr="005E6278" w:rsidRDefault="005E6278" w:rsidP="005E6278">
            <w:pPr>
              <w:widowControl w:val="0"/>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МДК.01.04. Система фирменного транспортного обслуживания и работа станционных технологических центров</w:t>
            </w:r>
          </w:p>
        </w:tc>
        <w:tc>
          <w:tcPr>
            <w:tcW w:w="3685" w:type="dxa"/>
          </w:tcPr>
          <w:p w:rsidR="005E6278" w:rsidRPr="005E6278" w:rsidRDefault="005E6278"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(2 курс)</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i/>
                <w:sz w:val="24"/>
                <w:szCs w:val="24"/>
              </w:rPr>
            </w:pPr>
          </w:p>
        </w:tc>
      </w:tr>
      <w:tr w:rsidR="005E6278" w:rsidRPr="005E6278" w:rsidTr="00B62349">
        <w:tc>
          <w:tcPr>
            <w:tcW w:w="4962" w:type="dxa"/>
            <w:gridSpan w:val="2"/>
          </w:tcPr>
          <w:p w:rsidR="005E6278" w:rsidRPr="005E6278" w:rsidRDefault="005E6278" w:rsidP="005E6278">
            <w:pPr>
              <w:widowControl w:val="0"/>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3685" w:type="dxa"/>
          </w:tcPr>
          <w:p w:rsidR="005E6278" w:rsidRPr="005E6278" w:rsidRDefault="005E6278" w:rsidP="005E6278">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(3 курс)</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hAnsi="Times New Roman"/>
                <w:i/>
                <w:sz w:val="24"/>
                <w:szCs w:val="24"/>
              </w:rPr>
            </w:pPr>
          </w:p>
        </w:tc>
      </w:tr>
      <w:tr w:rsidR="005E6278" w:rsidRPr="005E6278" w:rsidTr="00B62349">
        <w:tc>
          <w:tcPr>
            <w:tcW w:w="4962"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МДК.02.01 Организация движения (по видам транспорта)</w:t>
            </w:r>
          </w:p>
        </w:tc>
        <w:tc>
          <w:tcPr>
            <w:tcW w:w="3685"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(3 курс)</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962"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МДК.02.02 Обеспечение безопасности на железнодорожном транспорте</w:t>
            </w:r>
          </w:p>
        </w:tc>
        <w:tc>
          <w:tcPr>
            <w:tcW w:w="3685"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(3 курс)</w:t>
            </w:r>
          </w:p>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(4 курс)</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962"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УП.02.01 Учебная практика (управление движением)</w:t>
            </w:r>
          </w:p>
        </w:tc>
        <w:tc>
          <w:tcPr>
            <w:tcW w:w="3685"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(3 курс)</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962"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ПП.02.01 Производственная практика по профилю специальности (организация движения и обеспечение безопасности на железнодорожном транспорте)</w:t>
            </w:r>
          </w:p>
        </w:tc>
        <w:tc>
          <w:tcPr>
            <w:tcW w:w="3685"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(4 курс)</w:t>
            </w:r>
          </w:p>
        </w:tc>
        <w:tc>
          <w:tcPr>
            <w:tcW w:w="1559" w:type="dxa"/>
            <w:vAlign w:val="center"/>
          </w:tcPr>
          <w:p w:rsidR="005E6278" w:rsidRPr="005E6278" w:rsidRDefault="005E6278" w:rsidP="005E6278">
            <w:pPr>
              <w:pStyle w:val="aff3"/>
              <w:widowControl w:val="0"/>
              <w:autoSpaceDE w:val="0"/>
              <w:autoSpaceDN w:val="0"/>
              <w:adjustRightInd w:val="0"/>
              <w:jc w:val="center"/>
              <w:rPr>
                <w:rFonts w:ascii="Times New Roman" w:eastAsiaTheme="minorEastAsia" w:hAnsi="Times New Roman"/>
                <w:i/>
                <w:sz w:val="20"/>
                <w:szCs w:val="20"/>
              </w:rPr>
            </w:pPr>
          </w:p>
        </w:tc>
      </w:tr>
      <w:tr w:rsidR="005E6278" w:rsidRPr="005E6278" w:rsidTr="00B62349">
        <w:tc>
          <w:tcPr>
            <w:tcW w:w="4962"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МДК.03.01. Транспортно-экспедиционная деятельность (по видам транспорта)</w:t>
            </w:r>
          </w:p>
        </w:tc>
        <w:tc>
          <w:tcPr>
            <w:tcW w:w="3685"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(4 курс)</w:t>
            </w:r>
          </w:p>
        </w:tc>
        <w:tc>
          <w:tcPr>
            <w:tcW w:w="1559" w:type="dxa"/>
            <w:vAlign w:val="center"/>
          </w:tcPr>
          <w:p w:rsidR="005E6278" w:rsidRPr="005E6278" w:rsidRDefault="005E6278" w:rsidP="005E6278">
            <w:pPr>
              <w:spacing w:after="0" w:line="240" w:lineRule="auto"/>
              <w:jc w:val="both"/>
              <w:rPr>
                <w:rFonts w:ascii="Times New Roman" w:hAnsi="Times New Roman" w:cs="Times New Roman"/>
                <w:i/>
                <w:sz w:val="20"/>
                <w:szCs w:val="20"/>
              </w:rPr>
            </w:pPr>
          </w:p>
        </w:tc>
      </w:tr>
      <w:tr w:rsidR="005E6278" w:rsidRPr="005E6278" w:rsidTr="00B62349">
        <w:tc>
          <w:tcPr>
            <w:tcW w:w="4962"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МДК.03.02. Обеспечение грузовых перевозок (по видам транспорта)</w:t>
            </w:r>
          </w:p>
        </w:tc>
        <w:tc>
          <w:tcPr>
            <w:tcW w:w="3685"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(2 курс)</w:t>
            </w:r>
          </w:p>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(3 курс)</w:t>
            </w:r>
          </w:p>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(4 курс)</w:t>
            </w:r>
          </w:p>
        </w:tc>
        <w:tc>
          <w:tcPr>
            <w:tcW w:w="1559" w:type="dxa"/>
            <w:vAlign w:val="center"/>
          </w:tcPr>
          <w:p w:rsidR="005E6278" w:rsidRPr="005E6278" w:rsidRDefault="005E6278" w:rsidP="005E6278">
            <w:pPr>
              <w:spacing w:after="0" w:line="240" w:lineRule="auto"/>
              <w:jc w:val="both"/>
              <w:rPr>
                <w:rFonts w:ascii="Times New Roman" w:hAnsi="Times New Roman" w:cs="Times New Roman"/>
                <w:i/>
                <w:sz w:val="20"/>
                <w:szCs w:val="20"/>
              </w:rPr>
            </w:pPr>
          </w:p>
        </w:tc>
      </w:tr>
      <w:tr w:rsidR="005E6278" w:rsidRPr="005E6278" w:rsidTr="00B62349">
        <w:tc>
          <w:tcPr>
            <w:tcW w:w="4962"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МДК.03.03. Организация пассажирских перевозок и обслуживание пассажиров (по видам транспорта)</w:t>
            </w:r>
          </w:p>
        </w:tc>
        <w:tc>
          <w:tcPr>
            <w:tcW w:w="3685"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(3 курс)</w:t>
            </w:r>
          </w:p>
        </w:tc>
        <w:tc>
          <w:tcPr>
            <w:tcW w:w="1559" w:type="dxa"/>
            <w:vAlign w:val="center"/>
          </w:tcPr>
          <w:p w:rsidR="005E6278" w:rsidRPr="005E6278" w:rsidRDefault="005E6278" w:rsidP="005E6278">
            <w:pPr>
              <w:spacing w:after="0" w:line="240" w:lineRule="auto"/>
              <w:jc w:val="both"/>
              <w:rPr>
                <w:rFonts w:ascii="Times New Roman" w:hAnsi="Times New Roman" w:cs="Times New Roman"/>
                <w:i/>
                <w:sz w:val="20"/>
                <w:szCs w:val="20"/>
              </w:rPr>
            </w:pPr>
          </w:p>
        </w:tc>
      </w:tr>
      <w:tr w:rsidR="005E6278" w:rsidRPr="005E6278" w:rsidTr="00B62349">
        <w:tc>
          <w:tcPr>
            <w:tcW w:w="4962"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МДК.03.04. Перевозка грузов на особых условиях</w:t>
            </w:r>
          </w:p>
        </w:tc>
        <w:tc>
          <w:tcPr>
            <w:tcW w:w="3685"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(4 курс)</w:t>
            </w:r>
          </w:p>
        </w:tc>
        <w:tc>
          <w:tcPr>
            <w:tcW w:w="1559" w:type="dxa"/>
            <w:vAlign w:val="center"/>
          </w:tcPr>
          <w:p w:rsidR="005E6278" w:rsidRPr="005E6278" w:rsidRDefault="005E6278" w:rsidP="005E6278">
            <w:pPr>
              <w:spacing w:after="0" w:line="240" w:lineRule="auto"/>
              <w:jc w:val="both"/>
              <w:rPr>
                <w:rFonts w:ascii="Times New Roman" w:hAnsi="Times New Roman" w:cs="Times New Roman"/>
                <w:i/>
                <w:sz w:val="20"/>
                <w:szCs w:val="20"/>
              </w:rPr>
            </w:pPr>
          </w:p>
        </w:tc>
      </w:tr>
      <w:tr w:rsidR="005E6278" w:rsidRPr="005E6278" w:rsidTr="00B62349">
        <w:tc>
          <w:tcPr>
            <w:tcW w:w="4962"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 xml:space="preserve">УП.03.01. Учебная практика (организация перевозок </w:t>
            </w:r>
            <w:r w:rsidRPr="005E6278">
              <w:rPr>
                <w:rFonts w:ascii="Times New Roman" w:hAnsi="Times New Roman" w:cs="Times New Roman"/>
                <w:i/>
                <w:sz w:val="20"/>
                <w:szCs w:val="20"/>
              </w:rPr>
              <w:lastRenderedPageBreak/>
              <w:t>грузов)</w:t>
            </w:r>
          </w:p>
        </w:tc>
        <w:tc>
          <w:tcPr>
            <w:tcW w:w="3685"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lastRenderedPageBreak/>
              <w:t>Дифференцированный зачет (3 курс)</w:t>
            </w:r>
          </w:p>
        </w:tc>
        <w:tc>
          <w:tcPr>
            <w:tcW w:w="1559" w:type="dxa"/>
            <w:vAlign w:val="center"/>
          </w:tcPr>
          <w:p w:rsidR="005E6278" w:rsidRPr="005E6278" w:rsidRDefault="005E6278" w:rsidP="005E6278">
            <w:pPr>
              <w:spacing w:after="0" w:line="240" w:lineRule="auto"/>
              <w:jc w:val="both"/>
              <w:rPr>
                <w:rFonts w:ascii="Times New Roman" w:hAnsi="Times New Roman" w:cs="Times New Roman"/>
                <w:i/>
                <w:sz w:val="20"/>
                <w:szCs w:val="20"/>
              </w:rPr>
            </w:pPr>
          </w:p>
        </w:tc>
      </w:tr>
      <w:tr w:rsidR="005E6278" w:rsidRPr="005E6278" w:rsidTr="00B62349">
        <w:tc>
          <w:tcPr>
            <w:tcW w:w="4962" w:type="dxa"/>
            <w:gridSpan w:val="2"/>
          </w:tcPr>
          <w:p w:rsidR="005E6278" w:rsidRPr="005E6278" w:rsidRDefault="005E6278" w:rsidP="005E6278">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lastRenderedPageBreak/>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3685" w:type="dxa"/>
          </w:tcPr>
          <w:p w:rsidR="005E6278" w:rsidRPr="005E6278" w:rsidRDefault="005E6278" w:rsidP="005E6278">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(4 курс)</w:t>
            </w:r>
          </w:p>
        </w:tc>
        <w:tc>
          <w:tcPr>
            <w:tcW w:w="1559" w:type="dxa"/>
            <w:vAlign w:val="center"/>
          </w:tcPr>
          <w:p w:rsidR="005E6278" w:rsidRPr="005E6278" w:rsidRDefault="005E6278" w:rsidP="005E6278">
            <w:pPr>
              <w:spacing w:after="0" w:line="240" w:lineRule="auto"/>
              <w:jc w:val="both"/>
              <w:rPr>
                <w:rFonts w:ascii="Times New Roman" w:hAnsi="Times New Roman" w:cs="Times New Roman"/>
                <w:i/>
                <w:sz w:val="20"/>
                <w:szCs w:val="20"/>
              </w:rPr>
            </w:pPr>
          </w:p>
        </w:tc>
      </w:tr>
      <w:tr w:rsidR="005E6278" w:rsidRPr="005E6278" w:rsidTr="00B62349">
        <w:tc>
          <w:tcPr>
            <w:tcW w:w="10206" w:type="dxa"/>
            <w:gridSpan w:val="4"/>
            <w:tcBorders>
              <w:top w:val="single" w:sz="4" w:space="0" w:color="auto"/>
              <w:left w:val="nil"/>
              <w:bottom w:val="single" w:sz="4" w:space="0" w:color="auto"/>
              <w:right w:val="nil"/>
            </w:tcBorders>
          </w:tcPr>
          <w:p w:rsidR="005E6278" w:rsidRPr="005E6278" w:rsidRDefault="005E6278" w:rsidP="005E6278">
            <w:pPr>
              <w:pStyle w:val="aff3"/>
              <w:widowControl w:val="0"/>
              <w:autoSpaceDE w:val="0"/>
              <w:autoSpaceDN w:val="0"/>
              <w:adjustRightInd w:val="0"/>
              <w:rPr>
                <w:rFonts w:ascii="Times New Roman" w:hAnsi="Times New Roman"/>
                <w:b/>
                <w:sz w:val="24"/>
                <w:szCs w:val="24"/>
              </w:rPr>
            </w:pPr>
            <w:r w:rsidRPr="005E6278">
              <w:rPr>
                <w:rFonts w:ascii="Times New Roman" w:hAnsi="Times New Roman"/>
                <w:b/>
                <w:sz w:val="24"/>
                <w:szCs w:val="24"/>
              </w:rPr>
              <w:t>Итоги комплексного экзамена по модул</w:t>
            </w:r>
            <w:r>
              <w:rPr>
                <w:rFonts w:ascii="Times New Roman" w:hAnsi="Times New Roman"/>
                <w:b/>
                <w:sz w:val="24"/>
                <w:szCs w:val="24"/>
              </w:rPr>
              <w:t>ям</w:t>
            </w:r>
            <w:r w:rsidRPr="005E6278">
              <w:rPr>
                <w:rFonts w:ascii="Times New Roman" w:hAnsi="Times New Roman"/>
                <w:b/>
                <w:sz w:val="24"/>
                <w:szCs w:val="24"/>
              </w:rPr>
              <w:t>:</w:t>
            </w:r>
          </w:p>
        </w:tc>
      </w:tr>
      <w:tr w:rsidR="005E6278" w:rsidRPr="005E6278" w:rsidTr="00B62349">
        <w:tc>
          <w:tcPr>
            <w:tcW w:w="1560" w:type="dxa"/>
            <w:vAlign w:val="center"/>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b/>
                <w:bCs/>
                <w:sz w:val="20"/>
                <w:szCs w:val="20"/>
              </w:rPr>
              <w:t>Коды проверяемых компетенций</w:t>
            </w:r>
          </w:p>
        </w:tc>
        <w:tc>
          <w:tcPr>
            <w:tcW w:w="7087" w:type="dxa"/>
            <w:gridSpan w:val="2"/>
            <w:vAlign w:val="center"/>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b/>
                <w:bCs/>
                <w:sz w:val="20"/>
                <w:szCs w:val="20"/>
              </w:rPr>
              <w:t>Показатели оценки результата</w:t>
            </w:r>
          </w:p>
        </w:tc>
        <w:tc>
          <w:tcPr>
            <w:tcW w:w="1559" w:type="dxa"/>
            <w:vAlign w:val="center"/>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bCs/>
                <w:sz w:val="20"/>
                <w:szCs w:val="20"/>
              </w:rPr>
            </w:pPr>
            <w:r w:rsidRPr="005E6278">
              <w:rPr>
                <w:rFonts w:ascii="Times New Roman" w:hAnsi="Times New Roman" w:cs="Times New Roman"/>
                <w:b/>
                <w:bCs/>
                <w:sz w:val="20"/>
                <w:szCs w:val="20"/>
              </w:rPr>
              <w:t xml:space="preserve">Оценка </w:t>
            </w:r>
          </w:p>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b/>
                <w:bCs/>
                <w:sz w:val="20"/>
                <w:szCs w:val="20"/>
              </w:rPr>
              <w:t>(да / нет)</w:t>
            </w: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Style w:val="91"/>
                <w:rFonts w:eastAsiaTheme="minorEastAsia"/>
              </w:rPr>
              <w:t>ПК 1.1</w:t>
            </w:r>
          </w:p>
        </w:tc>
        <w:tc>
          <w:tcPr>
            <w:tcW w:w="7087" w:type="dxa"/>
            <w:gridSpan w:val="2"/>
          </w:tcPr>
          <w:p w:rsidR="005E6278" w:rsidRPr="005E6278" w:rsidRDefault="005E6278" w:rsidP="005E6278">
            <w:pPr>
              <w:pStyle w:val="31"/>
              <w:tabs>
                <w:tab w:val="left" w:pos="385"/>
              </w:tabs>
              <w:spacing w:after="0" w:line="240" w:lineRule="auto"/>
              <w:ind w:right="102" w:firstLine="102"/>
              <w:jc w:val="both"/>
              <w:rPr>
                <w:b/>
                <w:color w:val="auto"/>
                <w:sz w:val="20"/>
                <w:szCs w:val="20"/>
              </w:rPr>
            </w:pPr>
            <w:r w:rsidRPr="005E6278">
              <w:rPr>
                <w:color w:val="auto"/>
                <w:sz w:val="20"/>
                <w:szCs w:val="20"/>
              </w:rPr>
              <w:t xml:space="preserve"> </w:t>
            </w:r>
            <w:r w:rsidRPr="005E6278">
              <w:rPr>
                <w:b/>
                <w:color w:val="auto"/>
                <w:sz w:val="20"/>
                <w:szCs w:val="20"/>
              </w:rPr>
              <w:t>иметь практический опыт:</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ведения технической документации, контроля выполнения заданий и технологических графиков;</w:t>
            </w:r>
          </w:p>
          <w:p w:rsidR="005E6278" w:rsidRPr="005E6278" w:rsidRDefault="005E6278" w:rsidP="005E6278">
            <w:pPr>
              <w:pStyle w:val="31"/>
              <w:tabs>
                <w:tab w:val="left" w:pos="385"/>
              </w:tabs>
              <w:spacing w:after="0" w:line="240" w:lineRule="auto"/>
              <w:ind w:right="102" w:firstLine="102"/>
              <w:jc w:val="both"/>
              <w:rPr>
                <w:b/>
                <w:color w:val="auto"/>
                <w:sz w:val="20"/>
                <w:szCs w:val="20"/>
              </w:rPr>
            </w:pPr>
            <w:r w:rsidRPr="005E6278">
              <w:rPr>
                <w:b/>
                <w:color w:val="auto"/>
                <w:sz w:val="20"/>
                <w:szCs w:val="20"/>
              </w:rPr>
              <w:t>уметь:</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обрабатывать и передавать оперативную информацию;</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анализировать и применять документы, регламентирующие работу железнодорожного транспорта в целом и его объектов в частности;</w:t>
            </w:r>
          </w:p>
          <w:p w:rsidR="005E6278" w:rsidRPr="005E6278" w:rsidRDefault="005E6278" w:rsidP="005E6278">
            <w:pPr>
              <w:pStyle w:val="31"/>
              <w:tabs>
                <w:tab w:val="left" w:pos="385"/>
              </w:tabs>
              <w:spacing w:after="0" w:line="240" w:lineRule="auto"/>
              <w:ind w:right="102" w:firstLine="102"/>
              <w:jc w:val="both"/>
              <w:rPr>
                <w:b/>
                <w:color w:val="auto"/>
                <w:sz w:val="20"/>
                <w:szCs w:val="20"/>
              </w:rPr>
            </w:pPr>
            <w:r w:rsidRPr="005E6278">
              <w:rPr>
                <w:b/>
                <w:color w:val="auto"/>
                <w:sz w:val="20"/>
                <w:szCs w:val="20"/>
              </w:rPr>
              <w:t>знать:</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оперативное планирование, формы и структуру управления работой на железнодорожном транспорте;</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основы эксплуатации технических средств железнодорожного транспорта;</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состав, функции и возможности информационных и телекоммуникационных технологий и систем в профессиональной деятельности</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sz w:val="20"/>
                <w:szCs w:val="20"/>
              </w:rPr>
            </w:pPr>
            <w:r w:rsidRPr="005E6278">
              <w:rPr>
                <w:rFonts w:ascii="Times New Roman" w:hAnsi="Times New Roman" w:cs="Times New Roman"/>
                <w:b/>
                <w:sz w:val="20"/>
                <w:szCs w:val="20"/>
              </w:rPr>
              <w:t>ПК 1.2</w:t>
            </w:r>
          </w:p>
        </w:tc>
        <w:tc>
          <w:tcPr>
            <w:tcW w:w="7087" w:type="dxa"/>
            <w:gridSpan w:val="2"/>
          </w:tcPr>
          <w:p w:rsidR="005E6278" w:rsidRPr="005E6278" w:rsidRDefault="005E6278" w:rsidP="005E6278">
            <w:pPr>
              <w:pStyle w:val="31"/>
              <w:tabs>
                <w:tab w:val="left" w:pos="385"/>
              </w:tabs>
              <w:spacing w:after="0" w:line="240" w:lineRule="auto"/>
              <w:ind w:right="102" w:firstLine="102"/>
              <w:jc w:val="both"/>
              <w:rPr>
                <w:b/>
                <w:color w:val="auto"/>
                <w:sz w:val="20"/>
                <w:szCs w:val="20"/>
              </w:rPr>
            </w:pPr>
            <w:r w:rsidRPr="005E6278">
              <w:rPr>
                <w:b/>
                <w:color w:val="auto"/>
                <w:sz w:val="20"/>
                <w:szCs w:val="20"/>
              </w:rPr>
              <w:t>иметь практический опыт:</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составления и оформления документов, регламентирующих работу железнодорожного транспорта;</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5E6278" w:rsidRPr="005E6278" w:rsidRDefault="005E6278" w:rsidP="005E6278">
            <w:pPr>
              <w:pStyle w:val="31"/>
              <w:tabs>
                <w:tab w:val="left" w:pos="385"/>
              </w:tabs>
              <w:spacing w:after="0" w:line="240" w:lineRule="auto"/>
              <w:ind w:right="102" w:firstLine="102"/>
              <w:jc w:val="both"/>
              <w:rPr>
                <w:b/>
                <w:color w:val="auto"/>
                <w:sz w:val="20"/>
                <w:szCs w:val="20"/>
              </w:rPr>
            </w:pPr>
            <w:r w:rsidRPr="005E6278">
              <w:rPr>
                <w:b/>
                <w:color w:val="auto"/>
                <w:sz w:val="20"/>
                <w:szCs w:val="20"/>
              </w:rPr>
              <w:t>уметь:</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организовывать работу с документами;</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5E6278" w:rsidRPr="005E6278" w:rsidRDefault="005E6278" w:rsidP="005E6278">
            <w:pPr>
              <w:pStyle w:val="31"/>
              <w:tabs>
                <w:tab w:val="left" w:pos="385"/>
              </w:tabs>
              <w:spacing w:after="0" w:line="240" w:lineRule="auto"/>
              <w:ind w:right="102" w:firstLine="102"/>
              <w:jc w:val="both"/>
              <w:rPr>
                <w:b/>
                <w:color w:val="auto"/>
                <w:sz w:val="20"/>
                <w:szCs w:val="20"/>
              </w:rPr>
            </w:pPr>
            <w:r w:rsidRPr="005E6278">
              <w:rPr>
                <w:b/>
                <w:color w:val="auto"/>
                <w:sz w:val="20"/>
                <w:szCs w:val="20"/>
              </w:rPr>
              <w:t>знать:</w:t>
            </w:r>
          </w:p>
          <w:p w:rsidR="005E6278" w:rsidRPr="005E6278" w:rsidRDefault="005E6278" w:rsidP="005E6278">
            <w:pPr>
              <w:pStyle w:val="31"/>
              <w:tabs>
                <w:tab w:val="left" w:pos="385"/>
              </w:tabs>
              <w:spacing w:after="0" w:line="240" w:lineRule="auto"/>
              <w:ind w:right="102" w:firstLine="102"/>
              <w:jc w:val="both"/>
              <w:rPr>
                <w:color w:val="auto"/>
                <w:sz w:val="20"/>
                <w:szCs w:val="20"/>
              </w:rPr>
            </w:pPr>
            <w:r w:rsidRPr="005E6278">
              <w:rPr>
                <w:color w:val="auto"/>
                <w:sz w:val="20"/>
                <w:szCs w:val="20"/>
              </w:rPr>
              <w:t>- требования к оформлению документов, регламентирующих организацию перевозочного процесса на железнодорожном транспорте</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i/>
                <w:sz w:val="20"/>
                <w:szCs w:val="20"/>
              </w:rPr>
            </w:pPr>
            <w:r w:rsidRPr="005E6278">
              <w:rPr>
                <w:rFonts w:ascii="Times New Roman" w:hAnsi="Times New Roman" w:cs="Times New Roman"/>
                <w:b/>
                <w:sz w:val="20"/>
                <w:szCs w:val="20"/>
              </w:rPr>
              <w:t>ПК 2.1</w:t>
            </w:r>
          </w:p>
        </w:tc>
        <w:tc>
          <w:tcPr>
            <w:tcW w:w="7087" w:type="dxa"/>
            <w:gridSpan w:val="2"/>
          </w:tcPr>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иметь практический опыт:</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разработки графика движения поездов с учетом пропускной способности и технических возможностей инфраструктуры;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уметь: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обеспечивать управление движением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разрабатывать график движения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использовать алгоритмы деятельности, связанные с организацией движения в нестандартных ситуациях;</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знать: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основные принципы организации движения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i/>
                <w:sz w:val="20"/>
                <w:szCs w:val="20"/>
              </w:rPr>
            </w:pPr>
            <w:r w:rsidRPr="005E6278">
              <w:rPr>
                <w:rFonts w:ascii="Times New Roman" w:hAnsi="Times New Roman" w:cs="Times New Roman"/>
                <w:b/>
                <w:sz w:val="20"/>
                <w:szCs w:val="20"/>
              </w:rPr>
              <w:t>ПК 2.2</w:t>
            </w:r>
          </w:p>
        </w:tc>
        <w:tc>
          <w:tcPr>
            <w:tcW w:w="7087" w:type="dxa"/>
            <w:gridSpan w:val="2"/>
          </w:tcPr>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иметь практический опыт:</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организации движения поездов при соблюдении требований безопасности эксплуатации объектов инфраструктуры;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xml:space="preserve">- использования документов, регламентирующих безопасность движения </w:t>
            </w:r>
            <w:r w:rsidRPr="005E6278">
              <w:rPr>
                <w:rFonts w:ascii="Times New Roman" w:hAnsi="Times New Roman" w:cs="Times New Roman"/>
                <w:iCs/>
                <w:sz w:val="20"/>
                <w:szCs w:val="20"/>
              </w:rPr>
              <w:lastRenderedPageBreak/>
              <w:t>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уметь: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организовывать, планировать перевозочный процесс и управлять им;</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обеспечивать безопасность движения в соответствии с требованиями нормативных документов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организовывать работу оперативного персонала по обеспечению безопасности перевозок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классифицировать и анализировать причины нарушения безопасности движения (по видам транспорта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выбирать оптимальные решения при работах в условиях нестандартных и аварийных ситуаций;</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знать: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систему организации движения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систему управления безопасностью движения поездов;</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нормативно-правовую базу обеспечения безопасности движения на железнодорожном транспорте</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b/>
                <w:i/>
                <w:sz w:val="20"/>
                <w:szCs w:val="20"/>
              </w:rPr>
            </w:pPr>
            <w:r w:rsidRPr="005E6278">
              <w:rPr>
                <w:rFonts w:ascii="Times New Roman" w:hAnsi="Times New Roman" w:cs="Times New Roman"/>
                <w:b/>
                <w:sz w:val="20"/>
                <w:szCs w:val="20"/>
              </w:rPr>
              <w:lastRenderedPageBreak/>
              <w:t>ПК 2.3</w:t>
            </w:r>
          </w:p>
        </w:tc>
        <w:tc>
          <w:tcPr>
            <w:tcW w:w="7087" w:type="dxa"/>
            <w:gridSpan w:val="2"/>
          </w:tcPr>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иметь практический опыт:</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расчета норм времени на выполнение операций технологических процессов на железнодорожном транспорте;</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контроля выполнения плановых заданий;</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расчета и анализа показателей эксплуатационной работы объектов железнодорожного транспорта.</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уметь: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анализировать данные, связанные с контролем выполнения показателей эксплуатационной работы;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оформлять документацию по контролю выполнения показателей эксплуатационной работы;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принимать решения по результатам контроля выполнения показателей эксплуатационной работы.</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знать:</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методики расчета показателей работы объектов железнодорожного транспорта;</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виды контроля выполнения плановых заданий;</w:t>
            </w:r>
          </w:p>
          <w:p w:rsidR="005E6278" w:rsidRPr="005E6278" w:rsidRDefault="005E6278" w:rsidP="005E6278">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ресурсосберегающие технологии при организации перевозок и управлении на железнодорожном транспорте</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Style w:val="91"/>
                <w:rFonts w:eastAsiaTheme="minorEastAsia"/>
              </w:rPr>
              <w:t>ПК 3.1</w:t>
            </w:r>
          </w:p>
        </w:tc>
        <w:tc>
          <w:tcPr>
            <w:tcW w:w="7087" w:type="dxa"/>
            <w:gridSpan w:val="2"/>
          </w:tcPr>
          <w:p w:rsidR="005E6278" w:rsidRPr="005E6278" w:rsidRDefault="005E6278" w:rsidP="005E6278">
            <w:pPr>
              <w:pStyle w:val="31"/>
              <w:tabs>
                <w:tab w:val="left" w:pos="385"/>
              </w:tabs>
              <w:spacing w:after="0" w:line="240" w:lineRule="auto"/>
              <w:ind w:right="102"/>
              <w:jc w:val="both"/>
              <w:rPr>
                <w:b/>
                <w:sz w:val="20"/>
                <w:szCs w:val="20"/>
              </w:rPr>
            </w:pPr>
            <w:r w:rsidRPr="005E6278">
              <w:rPr>
                <w:b/>
                <w:sz w:val="20"/>
                <w:szCs w:val="20"/>
              </w:rPr>
              <w:t>иметь практический опыт:</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применения действующих положений по организации грузовых перевозок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обеспечения грузовых и коммерческих операций;</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ведения перевозочной, учетной и отчетной документации на объектах железнодорожного транспорта;</w:t>
            </w:r>
          </w:p>
          <w:p w:rsidR="005E6278" w:rsidRPr="005E6278" w:rsidRDefault="005E6278" w:rsidP="005E6278">
            <w:pPr>
              <w:pStyle w:val="31"/>
              <w:tabs>
                <w:tab w:val="left" w:pos="385"/>
              </w:tabs>
              <w:spacing w:after="0" w:line="240" w:lineRule="auto"/>
              <w:ind w:right="102"/>
              <w:jc w:val="both"/>
              <w:rPr>
                <w:b/>
                <w:sz w:val="20"/>
                <w:szCs w:val="20"/>
              </w:rPr>
            </w:pPr>
            <w:r w:rsidRPr="005E6278">
              <w:rPr>
                <w:b/>
                <w:sz w:val="20"/>
                <w:szCs w:val="20"/>
              </w:rPr>
              <w:t>уметь:</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организовывать выполнение погрузочно-разгрузочных операций в соответствии с требованиями нормативно-технической документации;</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определять условия перевозки грузов различных категорий, в том числе опасных;</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анализировать работу железнодорожного транспорта в сфере грузовых перевозок;</w:t>
            </w:r>
          </w:p>
          <w:p w:rsidR="005E6278" w:rsidRPr="005E6278" w:rsidRDefault="005E6278" w:rsidP="005E6278">
            <w:pPr>
              <w:pStyle w:val="31"/>
              <w:tabs>
                <w:tab w:val="left" w:pos="385"/>
              </w:tabs>
              <w:spacing w:after="0" w:line="240" w:lineRule="auto"/>
              <w:ind w:right="102"/>
              <w:jc w:val="both"/>
              <w:rPr>
                <w:b/>
                <w:sz w:val="20"/>
                <w:szCs w:val="20"/>
              </w:rPr>
            </w:pPr>
            <w:r w:rsidRPr="005E6278">
              <w:rPr>
                <w:b/>
                <w:sz w:val="20"/>
                <w:szCs w:val="20"/>
              </w:rPr>
              <w:t>знать:</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ресурсы и инфраструктуру железнодорожного транспорта;</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маркетинговую деятельность и планирование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организацию грузовой работы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основные принципы транспортной логистики;</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lastRenderedPageBreak/>
              <w:t>- правила перевозок грузов, в том числе опасных;</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тарифы на перевозку грузов и правила их исчисления;</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требования к обеспечению безопасности при перевозке грузов на особых условиях;</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порядок ведения установленной документации по транспортному обслуживанию и оказанию услуг, связанных с перевозкой грузов;</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формы грузовых перевозочных документов и договоров на транспортное обслуживание и оказание услуг, связанных с перевозкой грузов;</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правила документального оформления перевозок грузов на особых условиях;</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sz w:val="20"/>
                <w:szCs w:val="20"/>
              </w:rPr>
            </w:pPr>
            <w:r w:rsidRPr="005E6278">
              <w:rPr>
                <w:rStyle w:val="91"/>
                <w:rFonts w:eastAsiaTheme="minorEastAsia"/>
              </w:rPr>
              <w:lastRenderedPageBreak/>
              <w:t>ПК 3.2</w:t>
            </w:r>
          </w:p>
        </w:tc>
        <w:tc>
          <w:tcPr>
            <w:tcW w:w="7087" w:type="dxa"/>
            <w:gridSpan w:val="2"/>
          </w:tcPr>
          <w:p w:rsidR="005E6278" w:rsidRPr="005E6278" w:rsidRDefault="005E6278" w:rsidP="005E6278">
            <w:pPr>
              <w:pStyle w:val="31"/>
              <w:tabs>
                <w:tab w:val="left" w:pos="385"/>
              </w:tabs>
              <w:spacing w:after="0" w:line="240" w:lineRule="auto"/>
              <w:ind w:right="102"/>
              <w:jc w:val="both"/>
              <w:rPr>
                <w:b/>
                <w:sz w:val="20"/>
                <w:szCs w:val="20"/>
              </w:rPr>
            </w:pPr>
            <w:r w:rsidRPr="005E6278">
              <w:rPr>
                <w:b/>
                <w:sz w:val="20"/>
                <w:szCs w:val="20"/>
              </w:rPr>
              <w:t>иметь практический опыт:</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применения действующих положений по организации пассажирских перевозок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расчета плат и сборов за перевозку пассажиров и багажа;</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5E6278" w:rsidRPr="005E6278" w:rsidRDefault="005E6278" w:rsidP="005E6278">
            <w:pPr>
              <w:pStyle w:val="31"/>
              <w:tabs>
                <w:tab w:val="left" w:pos="385"/>
              </w:tabs>
              <w:spacing w:after="0" w:line="240" w:lineRule="auto"/>
              <w:ind w:right="102"/>
              <w:jc w:val="both"/>
              <w:rPr>
                <w:b/>
                <w:sz w:val="20"/>
                <w:szCs w:val="20"/>
              </w:rPr>
            </w:pPr>
            <w:r w:rsidRPr="005E6278">
              <w:rPr>
                <w:b/>
                <w:sz w:val="20"/>
                <w:szCs w:val="20"/>
              </w:rPr>
              <w:t>уметь:</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организовывать обслуживание в сфере пассажирских перевозок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анализировать данные, связанные с организацией работы по оформлению и продаже проездных и перевозочных документов;</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контролировать и анализировать работу железнодорожного транспорта в сфере пассажирских перевозок.</w:t>
            </w:r>
          </w:p>
          <w:p w:rsidR="005E6278" w:rsidRPr="005E6278" w:rsidRDefault="005E6278" w:rsidP="005E6278">
            <w:pPr>
              <w:pStyle w:val="31"/>
              <w:tabs>
                <w:tab w:val="left" w:pos="385"/>
              </w:tabs>
              <w:spacing w:after="0" w:line="240" w:lineRule="auto"/>
              <w:ind w:right="102"/>
              <w:jc w:val="both"/>
              <w:rPr>
                <w:b/>
                <w:sz w:val="20"/>
                <w:szCs w:val="20"/>
              </w:rPr>
            </w:pPr>
            <w:r w:rsidRPr="005E6278">
              <w:rPr>
                <w:b/>
                <w:sz w:val="20"/>
                <w:szCs w:val="20"/>
              </w:rPr>
              <w:t>знать:</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правила перевозки пассажиров и багажа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формы перевозочных и проездных документов на железнодорожном транспорте;</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систему учета, отчета в сфере пассажирских перевозок;</w:t>
            </w:r>
          </w:p>
          <w:p w:rsidR="005E6278" w:rsidRPr="005E6278" w:rsidRDefault="005E6278" w:rsidP="005E6278">
            <w:pPr>
              <w:pStyle w:val="31"/>
              <w:tabs>
                <w:tab w:val="left" w:pos="385"/>
              </w:tabs>
              <w:spacing w:after="0" w:line="240" w:lineRule="auto"/>
              <w:ind w:right="102"/>
              <w:jc w:val="both"/>
              <w:rPr>
                <w:sz w:val="20"/>
                <w:szCs w:val="20"/>
              </w:rPr>
            </w:pPr>
            <w:r w:rsidRPr="005E6278">
              <w:rPr>
                <w:sz w:val="20"/>
                <w:szCs w:val="20"/>
              </w:rPr>
              <w:t>- требования к управлению персоналом.</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0"/>
                <w:szCs w:val="20"/>
              </w:rPr>
            </w:pPr>
            <w:r w:rsidRPr="005E6278">
              <w:rPr>
                <w:rStyle w:val="91"/>
                <w:rFonts w:eastAsiaTheme="minorEastAsia"/>
              </w:rPr>
              <w:t>OK 01</w:t>
            </w:r>
          </w:p>
        </w:tc>
        <w:tc>
          <w:tcPr>
            <w:tcW w:w="7087" w:type="dxa"/>
            <w:gridSpan w:val="2"/>
          </w:tcPr>
          <w:p w:rsidR="005E6278" w:rsidRPr="005E6278" w:rsidRDefault="005E6278" w:rsidP="005E6278">
            <w:pPr>
              <w:spacing w:after="0" w:line="240" w:lineRule="auto"/>
              <w:jc w:val="both"/>
              <w:rPr>
                <w:rFonts w:ascii="Times New Roman" w:hAnsi="Times New Roman" w:cs="Times New Roman"/>
                <w:iCs/>
                <w:sz w:val="20"/>
                <w:szCs w:val="20"/>
              </w:rPr>
            </w:pPr>
            <w:r w:rsidRPr="005E6278">
              <w:rPr>
                <w:rFonts w:ascii="Times New Roman" w:hAnsi="Times New Roman" w:cs="Times New Roman"/>
                <w:b/>
                <w:iCs/>
                <w:sz w:val="20"/>
                <w:szCs w:val="20"/>
              </w:rPr>
              <w:t>Уметь:</w:t>
            </w:r>
            <w:r w:rsidRPr="005E6278">
              <w:rPr>
                <w:rFonts w:ascii="Times New Roman" w:hAnsi="Times New Roman" w:cs="Times New Roman"/>
                <w:iCs/>
                <w:sz w:val="20"/>
                <w:szCs w:val="20"/>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5E6278" w:rsidRPr="005E6278" w:rsidRDefault="005E6278" w:rsidP="005E6278">
            <w:pPr>
              <w:spacing w:after="0" w:line="240" w:lineRule="auto"/>
              <w:jc w:val="both"/>
              <w:rPr>
                <w:rFonts w:ascii="Times New Roman" w:hAnsi="Times New Roman" w:cs="Times New Roman"/>
                <w:sz w:val="20"/>
                <w:szCs w:val="20"/>
              </w:rPr>
            </w:pPr>
            <w:r w:rsidRPr="005E6278">
              <w:rPr>
                <w:rFonts w:ascii="Times New Roman" w:hAnsi="Times New Roman" w:cs="Times New Roman"/>
                <w:b/>
                <w:sz w:val="20"/>
                <w:szCs w:val="20"/>
              </w:rPr>
              <w:t>Знать:</w:t>
            </w:r>
            <w:r w:rsidRPr="005E6278">
              <w:rPr>
                <w:rFonts w:ascii="Times New Roman" w:hAnsi="Times New Roman" w:cs="Times New Roman"/>
                <w:sz w:val="20"/>
                <w:szCs w:val="20"/>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0"/>
                <w:szCs w:val="20"/>
              </w:rPr>
            </w:pPr>
            <w:r w:rsidRPr="005E6278">
              <w:rPr>
                <w:rStyle w:val="91"/>
                <w:rFonts w:eastAsiaTheme="minorEastAsia"/>
              </w:rPr>
              <w:t>ОК 02</w:t>
            </w:r>
          </w:p>
        </w:tc>
        <w:tc>
          <w:tcPr>
            <w:tcW w:w="7087" w:type="dxa"/>
            <w:gridSpan w:val="2"/>
          </w:tcPr>
          <w:p w:rsidR="005E6278" w:rsidRPr="005E6278" w:rsidRDefault="005E6278" w:rsidP="005E6278">
            <w:pPr>
              <w:shd w:val="clear" w:color="auto" w:fill="FFFFFF"/>
              <w:spacing w:after="0" w:line="240" w:lineRule="auto"/>
              <w:jc w:val="both"/>
              <w:rPr>
                <w:rFonts w:ascii="Times New Roman" w:hAnsi="Times New Roman" w:cs="Times New Roman"/>
                <w:iCs/>
                <w:sz w:val="20"/>
                <w:szCs w:val="20"/>
              </w:rPr>
            </w:pPr>
            <w:r w:rsidRPr="005E6278">
              <w:rPr>
                <w:rFonts w:ascii="Times New Roman" w:hAnsi="Times New Roman" w:cs="Times New Roman"/>
                <w:b/>
                <w:iCs/>
                <w:sz w:val="20"/>
                <w:szCs w:val="20"/>
              </w:rPr>
              <w:t>Уметь:</w:t>
            </w:r>
            <w:r w:rsidRPr="005E6278">
              <w:rPr>
                <w:rFonts w:ascii="Times New Roman" w:hAnsi="Times New Roman" w:cs="Times New Roman"/>
                <w:iCs/>
                <w:sz w:val="20"/>
                <w:szCs w:val="20"/>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5E6278" w:rsidRPr="005E6278" w:rsidRDefault="005E6278" w:rsidP="005E6278">
            <w:pPr>
              <w:shd w:val="clear" w:color="auto" w:fill="FFFFFF"/>
              <w:spacing w:after="0" w:line="240" w:lineRule="auto"/>
              <w:jc w:val="both"/>
              <w:rPr>
                <w:rFonts w:ascii="Times New Roman" w:hAnsi="Times New Roman" w:cs="Times New Roman"/>
                <w:sz w:val="20"/>
                <w:szCs w:val="20"/>
              </w:rPr>
            </w:pPr>
            <w:r w:rsidRPr="005E6278">
              <w:rPr>
                <w:rFonts w:ascii="Times New Roman" w:hAnsi="Times New Roman" w:cs="Times New Roman"/>
                <w:b/>
                <w:sz w:val="20"/>
                <w:szCs w:val="20"/>
              </w:rPr>
              <w:t>Знать:</w:t>
            </w:r>
            <w:r w:rsidRPr="005E6278">
              <w:rPr>
                <w:rFonts w:ascii="Times New Roman" w:hAnsi="Times New Roman" w:cs="Times New Roman"/>
                <w:sz w:val="20"/>
                <w:szCs w:val="20"/>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r w:rsidR="005E6278" w:rsidRPr="005E6278" w:rsidTr="00B62349">
        <w:tc>
          <w:tcPr>
            <w:tcW w:w="1560" w:type="dxa"/>
          </w:tcPr>
          <w:p w:rsidR="005E6278" w:rsidRPr="005E6278" w:rsidRDefault="005E6278" w:rsidP="005E6278">
            <w:pPr>
              <w:widowControl w:val="0"/>
              <w:autoSpaceDE w:val="0"/>
              <w:autoSpaceDN w:val="0"/>
              <w:adjustRightInd w:val="0"/>
              <w:spacing w:after="0" w:line="240" w:lineRule="auto"/>
              <w:jc w:val="center"/>
              <w:rPr>
                <w:rFonts w:ascii="Times New Roman" w:hAnsi="Times New Roman" w:cs="Times New Roman"/>
                <w:i/>
                <w:sz w:val="20"/>
                <w:szCs w:val="20"/>
              </w:rPr>
            </w:pPr>
            <w:r w:rsidRPr="005E6278">
              <w:rPr>
                <w:rStyle w:val="91"/>
                <w:rFonts w:eastAsiaTheme="minorEastAsia"/>
              </w:rPr>
              <w:t>ОК 04</w:t>
            </w:r>
          </w:p>
        </w:tc>
        <w:tc>
          <w:tcPr>
            <w:tcW w:w="7087" w:type="dxa"/>
            <w:gridSpan w:val="2"/>
          </w:tcPr>
          <w:p w:rsidR="005E6278" w:rsidRPr="005E6278" w:rsidRDefault="005E6278" w:rsidP="005E6278">
            <w:pPr>
              <w:pStyle w:val="31"/>
              <w:shd w:val="clear" w:color="auto" w:fill="auto"/>
              <w:spacing w:after="0" w:line="240" w:lineRule="auto"/>
              <w:jc w:val="both"/>
              <w:rPr>
                <w:sz w:val="20"/>
                <w:szCs w:val="20"/>
                <w:lang w:eastAsia="en-US"/>
              </w:rPr>
            </w:pPr>
            <w:r w:rsidRPr="005E6278">
              <w:rPr>
                <w:b/>
                <w:sz w:val="20"/>
                <w:szCs w:val="20"/>
                <w:lang w:eastAsia="en-US"/>
              </w:rPr>
              <w:t>Уметь</w:t>
            </w:r>
            <w:r w:rsidRPr="005E6278">
              <w:rPr>
                <w:sz w:val="20"/>
                <w:szCs w:val="20"/>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5E6278" w:rsidRPr="005E6278" w:rsidRDefault="005E6278" w:rsidP="005E6278">
            <w:pPr>
              <w:pStyle w:val="31"/>
              <w:shd w:val="clear" w:color="auto" w:fill="auto"/>
              <w:spacing w:after="0" w:line="240" w:lineRule="auto"/>
              <w:jc w:val="both"/>
              <w:rPr>
                <w:sz w:val="20"/>
                <w:szCs w:val="20"/>
              </w:rPr>
            </w:pPr>
            <w:r w:rsidRPr="005E6278">
              <w:rPr>
                <w:b/>
                <w:sz w:val="20"/>
                <w:szCs w:val="20"/>
                <w:lang w:eastAsia="en-US"/>
              </w:rPr>
              <w:t>Знать</w:t>
            </w:r>
            <w:r w:rsidRPr="005E6278">
              <w:rPr>
                <w:sz w:val="20"/>
                <w:szCs w:val="20"/>
                <w:lang w:eastAsia="en-US"/>
              </w:rPr>
              <w:t>: психологические основы деятельности коллектива, психологические особенности личности; основы проектной деятельности.</w:t>
            </w:r>
          </w:p>
        </w:tc>
        <w:tc>
          <w:tcPr>
            <w:tcW w:w="1559" w:type="dxa"/>
          </w:tcPr>
          <w:p w:rsidR="005E6278" w:rsidRPr="005E6278" w:rsidRDefault="005E6278" w:rsidP="005E6278">
            <w:pPr>
              <w:widowControl w:val="0"/>
              <w:autoSpaceDE w:val="0"/>
              <w:autoSpaceDN w:val="0"/>
              <w:adjustRightInd w:val="0"/>
              <w:spacing w:after="0" w:line="240" w:lineRule="auto"/>
              <w:jc w:val="both"/>
              <w:rPr>
                <w:rFonts w:ascii="Times New Roman" w:hAnsi="Times New Roman" w:cs="Times New Roman"/>
                <w:sz w:val="20"/>
                <w:szCs w:val="20"/>
              </w:rPr>
            </w:pPr>
          </w:p>
        </w:tc>
      </w:tr>
    </w:tbl>
    <w:p w:rsidR="005E6278" w:rsidRPr="005E6278" w:rsidRDefault="005E6278" w:rsidP="005E6278">
      <w:pPr>
        <w:pStyle w:val="aff3"/>
        <w:widowControl w:val="0"/>
        <w:jc w:val="both"/>
        <w:rPr>
          <w:rFonts w:ascii="Times New Roman" w:hAnsi="Times New Roman"/>
          <w:sz w:val="24"/>
          <w:szCs w:val="24"/>
        </w:rPr>
      </w:pPr>
      <w:r w:rsidRPr="005E6278">
        <w:rPr>
          <w:rFonts w:ascii="Times New Roman" w:hAnsi="Times New Roman"/>
          <w:b/>
          <w:sz w:val="24"/>
          <w:szCs w:val="24"/>
        </w:rPr>
        <w:t>ВД</w:t>
      </w:r>
      <w:r w:rsidRPr="005E6278">
        <w:rPr>
          <w:rFonts w:ascii="Times New Roman" w:hAnsi="Times New Roman"/>
          <w:sz w:val="24"/>
          <w:szCs w:val="24"/>
        </w:rPr>
        <w:t xml:space="preserve"> __________________________________                                      ________________   </w:t>
      </w:r>
    </w:p>
    <w:p w:rsidR="005E6278" w:rsidRPr="005E6278" w:rsidRDefault="005E6278" w:rsidP="005E6278">
      <w:pPr>
        <w:pStyle w:val="aff3"/>
        <w:widowControl w:val="0"/>
        <w:jc w:val="both"/>
        <w:rPr>
          <w:rFonts w:ascii="Times New Roman" w:hAnsi="Times New Roman"/>
          <w:i/>
          <w:vertAlign w:val="superscript"/>
        </w:rPr>
      </w:pPr>
      <w:r w:rsidRPr="005E6278">
        <w:rPr>
          <w:rFonts w:ascii="Times New Roman" w:hAnsi="Times New Roman"/>
          <w:i/>
          <w:vertAlign w:val="superscript"/>
        </w:rPr>
        <w:lastRenderedPageBreak/>
        <w:t xml:space="preserve">                          наименование вида деятельности                                                                                                                          освоен /не освоен</w:t>
      </w:r>
    </w:p>
    <w:p w:rsidR="005E6278" w:rsidRPr="005E6278" w:rsidRDefault="005E6278" w:rsidP="005E6278">
      <w:pPr>
        <w:pStyle w:val="aff3"/>
        <w:widowControl w:val="0"/>
        <w:jc w:val="both"/>
        <w:rPr>
          <w:rFonts w:ascii="Times New Roman" w:hAnsi="Times New Roman"/>
          <w:i/>
          <w:vertAlign w:val="superscript"/>
        </w:rPr>
      </w:pPr>
    </w:p>
    <w:p w:rsidR="005E6278" w:rsidRPr="005E6278" w:rsidRDefault="005E6278" w:rsidP="005E6278">
      <w:pPr>
        <w:pStyle w:val="aff3"/>
        <w:widowControl w:val="0"/>
        <w:jc w:val="both"/>
        <w:rPr>
          <w:rFonts w:ascii="Times New Roman" w:hAnsi="Times New Roman"/>
          <w:sz w:val="24"/>
          <w:szCs w:val="24"/>
        </w:rPr>
      </w:pPr>
      <w:r w:rsidRPr="005E6278">
        <w:rPr>
          <w:rFonts w:ascii="Times New Roman" w:hAnsi="Times New Roman"/>
          <w:b/>
          <w:sz w:val="24"/>
          <w:szCs w:val="24"/>
        </w:rPr>
        <w:t>ВД</w:t>
      </w:r>
      <w:r w:rsidRPr="005E6278">
        <w:rPr>
          <w:rFonts w:ascii="Times New Roman" w:hAnsi="Times New Roman"/>
          <w:sz w:val="24"/>
          <w:szCs w:val="24"/>
        </w:rPr>
        <w:t xml:space="preserve"> __________________________________                                      ________________   </w:t>
      </w:r>
    </w:p>
    <w:p w:rsidR="005E6278" w:rsidRPr="005E6278" w:rsidRDefault="005E6278" w:rsidP="005E6278">
      <w:pPr>
        <w:pStyle w:val="aff3"/>
        <w:widowControl w:val="0"/>
        <w:jc w:val="both"/>
        <w:rPr>
          <w:rFonts w:ascii="Times New Roman" w:hAnsi="Times New Roman"/>
          <w:i/>
          <w:vertAlign w:val="superscript"/>
        </w:rPr>
      </w:pPr>
      <w:r w:rsidRPr="005E6278">
        <w:rPr>
          <w:rFonts w:ascii="Times New Roman" w:hAnsi="Times New Roman"/>
          <w:i/>
          <w:vertAlign w:val="superscript"/>
        </w:rPr>
        <w:t xml:space="preserve">                          наименование вида деятельности                                                                                                                           освоен /не освоен</w:t>
      </w:r>
    </w:p>
    <w:p w:rsidR="005E6278" w:rsidRPr="005E6278" w:rsidRDefault="005E6278" w:rsidP="005E6278">
      <w:pPr>
        <w:pStyle w:val="aff3"/>
        <w:widowControl w:val="0"/>
        <w:jc w:val="both"/>
        <w:rPr>
          <w:rFonts w:ascii="Times New Roman" w:hAnsi="Times New Roman"/>
          <w:i/>
          <w:vertAlign w:val="superscript"/>
        </w:rPr>
      </w:pPr>
    </w:p>
    <w:p w:rsidR="005E6278" w:rsidRPr="005E6278" w:rsidRDefault="005E6278" w:rsidP="005E6278">
      <w:pPr>
        <w:pStyle w:val="aff3"/>
        <w:widowControl w:val="0"/>
        <w:jc w:val="both"/>
        <w:rPr>
          <w:rFonts w:ascii="Times New Roman" w:hAnsi="Times New Roman"/>
          <w:sz w:val="24"/>
          <w:szCs w:val="24"/>
        </w:rPr>
      </w:pPr>
      <w:r w:rsidRPr="005E6278">
        <w:rPr>
          <w:rFonts w:ascii="Times New Roman" w:hAnsi="Times New Roman"/>
          <w:b/>
          <w:sz w:val="24"/>
          <w:szCs w:val="24"/>
        </w:rPr>
        <w:t>ВД</w:t>
      </w:r>
      <w:r w:rsidRPr="005E6278">
        <w:rPr>
          <w:rFonts w:ascii="Times New Roman" w:hAnsi="Times New Roman"/>
          <w:sz w:val="24"/>
          <w:szCs w:val="24"/>
        </w:rPr>
        <w:t xml:space="preserve"> __________________________________                                      ________________   </w:t>
      </w:r>
    </w:p>
    <w:p w:rsidR="005E6278" w:rsidRPr="005E6278" w:rsidRDefault="005E6278" w:rsidP="005E6278">
      <w:pPr>
        <w:pStyle w:val="aff3"/>
        <w:widowControl w:val="0"/>
        <w:jc w:val="both"/>
        <w:rPr>
          <w:rFonts w:ascii="Times New Roman" w:hAnsi="Times New Roman"/>
          <w:i/>
          <w:vertAlign w:val="superscript"/>
        </w:rPr>
      </w:pPr>
      <w:r w:rsidRPr="005E6278">
        <w:rPr>
          <w:rFonts w:ascii="Times New Roman" w:hAnsi="Times New Roman"/>
          <w:i/>
          <w:vertAlign w:val="superscript"/>
        </w:rPr>
        <w:t xml:space="preserve">                          наименование вида деятельности                                                                                                                          освоен /не освоен</w:t>
      </w:r>
    </w:p>
    <w:p w:rsidR="005E6278" w:rsidRPr="005E6278" w:rsidRDefault="005E6278" w:rsidP="005E6278">
      <w:pPr>
        <w:pStyle w:val="aff3"/>
        <w:widowControl w:val="0"/>
        <w:jc w:val="both"/>
        <w:rPr>
          <w:rFonts w:ascii="Times New Roman" w:hAnsi="Times New Roman"/>
          <w:i/>
          <w:vertAlign w:val="superscript"/>
        </w:rPr>
      </w:pPr>
    </w:p>
    <w:tbl>
      <w:tblPr>
        <w:tblW w:w="10206" w:type="dxa"/>
        <w:tblInd w:w="108" w:type="dxa"/>
        <w:tblLook w:val="04A0"/>
      </w:tblPr>
      <w:tblGrid>
        <w:gridCol w:w="10206"/>
      </w:tblGrid>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vertAlign w:val="superscript"/>
              </w:rPr>
            </w:pPr>
            <w:r w:rsidRPr="005E6278">
              <w:rPr>
                <w:rFonts w:ascii="Times New Roman" w:hAnsi="Times New Roman" w:cs="Times New Roman"/>
              </w:rPr>
              <w:t>«___» ___________ 20__ г.</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rPr>
            </w:pPr>
            <w:r w:rsidRPr="005E6278">
              <w:rPr>
                <w:rFonts w:ascii="Times New Roman" w:hAnsi="Times New Roman" w:cs="Times New Roman"/>
              </w:rPr>
              <w:t>__________________ / __________________ /</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(Подпись и Ф.И.О. председателя аттестационной комиссии)</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__________________ / __________________ /</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(Подпись и Ф.И.О. члена аттестационной комиссии)</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__________________ / __________________ /</w:t>
            </w:r>
          </w:p>
        </w:tc>
      </w:tr>
      <w:tr w:rsidR="005E6278" w:rsidRPr="005E6278" w:rsidTr="00B62349">
        <w:tc>
          <w:tcPr>
            <w:tcW w:w="10206" w:type="dxa"/>
          </w:tcPr>
          <w:p w:rsidR="005E6278" w:rsidRPr="005E6278" w:rsidRDefault="005E6278" w:rsidP="005E6278">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(Подпись и Ф.И.О. члена аттестационной комиссии)</w:t>
            </w:r>
          </w:p>
        </w:tc>
      </w:tr>
    </w:tbl>
    <w:p w:rsidR="005E6278" w:rsidRPr="005E6278" w:rsidRDefault="005E6278" w:rsidP="005E6278">
      <w:pPr>
        <w:pStyle w:val="aff3"/>
        <w:widowControl w:val="0"/>
        <w:jc w:val="both"/>
        <w:rPr>
          <w:rFonts w:ascii="Times New Roman" w:hAnsi="Times New Roman"/>
          <w:sz w:val="28"/>
          <w:szCs w:val="28"/>
        </w:rPr>
      </w:pPr>
    </w:p>
    <w:p w:rsidR="005E6278" w:rsidRPr="005E6278" w:rsidRDefault="005E6278" w:rsidP="005E6278">
      <w:pPr>
        <w:widowControl w:val="0"/>
        <w:autoSpaceDE w:val="0"/>
        <w:autoSpaceDN w:val="0"/>
        <w:adjustRightInd w:val="0"/>
        <w:spacing w:after="0" w:line="240" w:lineRule="auto"/>
        <w:ind w:firstLine="720"/>
        <w:jc w:val="both"/>
        <w:rPr>
          <w:rFonts w:ascii="Times New Roman" w:hAnsi="Times New Roman" w:cs="Times New Roman"/>
        </w:rPr>
      </w:pPr>
    </w:p>
    <w:p w:rsidR="005E6278" w:rsidRPr="005E6278" w:rsidRDefault="005E6278" w:rsidP="005E6278">
      <w:pPr>
        <w:spacing w:after="0" w:line="240" w:lineRule="auto"/>
        <w:rPr>
          <w:rFonts w:ascii="Times New Roman" w:hAnsi="Times New Roman" w:cs="Times New Roman"/>
          <w:b/>
          <w:bCs/>
          <w:sz w:val="28"/>
          <w:szCs w:val="28"/>
        </w:rPr>
      </w:pPr>
    </w:p>
    <w:p w:rsidR="00975E37" w:rsidRPr="005E6278" w:rsidRDefault="00975E37" w:rsidP="005E6278">
      <w:pPr>
        <w:spacing w:after="0" w:line="240" w:lineRule="auto"/>
        <w:rPr>
          <w:rFonts w:ascii="Times New Roman" w:hAnsi="Times New Roman" w:cs="Times New Roman"/>
          <w:b/>
          <w:bCs/>
          <w:sz w:val="28"/>
          <w:szCs w:val="28"/>
        </w:rPr>
      </w:pPr>
    </w:p>
    <w:sectPr w:rsidR="00975E37" w:rsidRPr="005E6278" w:rsidSect="00975E37">
      <w:pgSz w:w="11906" w:h="16838"/>
      <w:pgMar w:top="1134" w:right="851" w:bottom="1134" w:left="1134" w:header="0" w:footer="0"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41F7" w:rsidRDefault="00A741F7" w:rsidP="00975E37">
      <w:pPr>
        <w:spacing w:after="0" w:line="240" w:lineRule="auto"/>
      </w:pPr>
      <w:r>
        <w:separator/>
      </w:r>
    </w:p>
  </w:endnote>
  <w:endnote w:type="continuationSeparator" w:id="1">
    <w:p w:rsidR="00A741F7" w:rsidRDefault="00A741F7" w:rsidP="00975E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Franklin Gothic Heavy">
    <w:charset w:val="CC"/>
    <w:family w:val="swiss"/>
    <w:pitch w:val="variable"/>
    <w:sig w:usb0="00000287" w:usb1="00000000" w:usb2="00000000" w:usb3="00000000" w:csb0="0000009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Liberation Serif">
    <w:altName w:val="Times New Roman"/>
    <w:charset w:val="CC"/>
    <w:family w:val="roman"/>
    <w:pitch w:val="variable"/>
    <w:sig w:usb0="00000000" w:usb1="500078FF" w:usb2="00000021" w:usb3="00000000" w:csb0="000001BF" w:csb1="00000000"/>
  </w:font>
  <w:font w:name="DejaVu Sans">
    <w:charset w:val="CC"/>
    <w:family w:val="swiss"/>
    <w:pitch w:val="variable"/>
    <w:sig w:usb0="E7002EFF" w:usb1="D200FDFF" w:usb2="0A046029" w:usb3="00000000" w:csb0="800001FF" w:csb1="00000000"/>
  </w:font>
  <w:font w:name="NewtonC">
    <w:altName w:val="Times New Roman"/>
    <w:panose1 w:val="00000000000000000000"/>
    <w:charset w:val="00"/>
    <w:family w:val="roman"/>
    <w:notTrueType/>
    <w:pitch w:val="default"/>
    <w:sig w:usb0="00000203" w:usb1="00000000" w:usb2="00000000" w:usb3="00000000" w:csb0="00000005" w:csb1="00000000"/>
  </w:font>
  <w:font w:name="ISOCPEUR">
    <w:altName w:val="Arial"/>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 w:name="TimesNewRomanPSMT">
    <w:altName w:val="Times New Roman"/>
    <w:charset w:val="00"/>
    <w:family w:val="roman"/>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41F7" w:rsidRDefault="00A741F7">
      <w:r>
        <w:separator/>
      </w:r>
    </w:p>
  </w:footnote>
  <w:footnote w:type="continuationSeparator" w:id="1">
    <w:p w:rsidR="00A741F7" w:rsidRDefault="00A741F7">
      <w:r>
        <w:continuationSeparator/>
      </w:r>
    </w:p>
  </w:footnote>
  <w:footnote w:id="2">
    <w:p w:rsidR="00D067CC" w:rsidRDefault="00D067CC">
      <w:pPr>
        <w:pStyle w:val="a8"/>
      </w:pPr>
      <w:r>
        <w:rPr>
          <w:rStyle w:val="a9"/>
        </w:rPr>
        <w:footnoteRef/>
      </w:r>
      <w:r>
        <w:rPr>
          <w:i/>
          <w:iCs/>
        </w:rPr>
        <w:t>Соответствует учебному плану (дифференцированный зачет, зачет)</w:t>
      </w:r>
    </w:p>
  </w:footnote>
  <w:footnote w:id="3">
    <w:p w:rsidR="00D067CC" w:rsidRDefault="00D067CC">
      <w:pPr>
        <w:spacing w:after="0" w:line="240" w:lineRule="auto"/>
        <w:jc w:val="both"/>
        <w:rPr>
          <w:rFonts w:ascii="Times New Roman" w:hAnsi="Times New Roman" w:cs="Times New Roman"/>
          <w:sz w:val="20"/>
          <w:szCs w:val="20"/>
        </w:rPr>
      </w:pPr>
      <w:r>
        <w:rPr>
          <w:rStyle w:val="a9"/>
        </w:rPr>
        <w:footnoteRef/>
      </w:r>
      <w:r>
        <w:rPr>
          <w:rFonts w:ascii="Times New Roman" w:hAnsi="Times New Roman" w:cs="Times New Roman"/>
          <w:i/>
          <w:sz w:val="20"/>
          <w:szCs w:val="20"/>
        </w:rPr>
        <w:t>Соответствует рабочей программе в части 5. «Контроль и оценка результатов освоения профессионального модуля (вида профессиональной деятельности)»</w:t>
      </w:r>
    </w:p>
  </w:footnote>
  <w:footnote w:id="4">
    <w:p w:rsidR="00D067CC" w:rsidRDefault="00D067CC">
      <w:pPr>
        <w:pStyle w:val="a8"/>
        <w:jc w:val="both"/>
      </w:pPr>
      <w:r>
        <w:rPr>
          <w:rStyle w:val="a9"/>
        </w:rPr>
        <w:footnoteRef/>
      </w:r>
      <w:r>
        <w:rPr>
          <w:i/>
          <w:iCs/>
          <w:sz w:val="24"/>
          <w:szCs w:val="24"/>
        </w:rPr>
        <w:t>При наличии в учебном плане</w:t>
      </w:r>
    </w:p>
  </w:footnote>
  <w:footnote w:id="5">
    <w:p w:rsidR="00D067CC" w:rsidRDefault="00D067CC">
      <w:pPr>
        <w:spacing w:after="0"/>
        <w:rPr>
          <w:rFonts w:ascii="Times New Roman" w:hAnsi="Times New Roman" w:cs="Times New Roman"/>
          <w:sz w:val="20"/>
          <w:szCs w:val="20"/>
        </w:rPr>
      </w:pPr>
      <w:r>
        <w:rPr>
          <w:rStyle w:val="a9"/>
        </w:rPr>
        <w:footnoteRef/>
      </w:r>
      <w:r>
        <w:rPr>
          <w:rFonts w:ascii="Times New Roman" w:hAnsi="Times New Roman" w:cs="Times New Roman"/>
          <w:i/>
          <w:iCs/>
          <w:sz w:val="20"/>
          <w:szCs w:val="20"/>
        </w:rPr>
        <w:t>Указываются в соответствии с разделом 3 рабочей программы профессионального модуля.</w:t>
      </w:r>
    </w:p>
  </w:footnote>
  <w:footnote w:id="6">
    <w:p w:rsidR="00D067CC" w:rsidRDefault="00D067CC">
      <w:pPr>
        <w:pStyle w:val="a8"/>
      </w:pPr>
      <w:r>
        <w:rPr>
          <w:rStyle w:val="a9"/>
        </w:rPr>
        <w:footnoteRef/>
      </w:r>
      <w:r>
        <w:rPr>
          <w:i/>
          <w:iCs/>
        </w:rPr>
        <w:t>Указываются в соответствии с разделом  рабочей программы профессионального модуля</w:t>
      </w:r>
    </w:p>
  </w:footnote>
  <w:footnote w:id="7">
    <w:p w:rsidR="00D067CC" w:rsidRPr="006F422F" w:rsidRDefault="00D067CC" w:rsidP="005E6278">
      <w:pPr>
        <w:autoSpaceDE w:val="0"/>
        <w:autoSpaceDN w:val="0"/>
        <w:adjustRightInd w:val="0"/>
        <w:spacing w:after="0"/>
        <w:rPr>
          <w:rFonts w:ascii="Times New Roman" w:hAnsi="Times New Roman" w:cs="Times New Roman"/>
          <w:i/>
          <w:iCs/>
          <w:sz w:val="20"/>
          <w:szCs w:val="20"/>
        </w:rPr>
      </w:pPr>
      <w:r w:rsidRPr="006F422F">
        <w:rPr>
          <w:rStyle w:val="aa"/>
          <w:rFonts w:ascii="Times New Roman" w:hAnsi="Times New Roman"/>
          <w:sz w:val="20"/>
          <w:szCs w:val="20"/>
        </w:rPr>
        <w:footnoteRef/>
      </w:r>
      <w:r w:rsidRPr="006F422F">
        <w:rPr>
          <w:rFonts w:ascii="Times New Roman" w:hAnsi="Times New Roman" w:cs="Times New Roman"/>
          <w:sz w:val="20"/>
          <w:szCs w:val="20"/>
        </w:rPr>
        <w:t xml:space="preserve"> </w:t>
      </w:r>
      <w:r w:rsidRPr="006F422F">
        <w:rPr>
          <w:rFonts w:ascii="Times New Roman" w:hAnsi="Times New Roman" w:cs="Times New Roman"/>
          <w:i/>
          <w:iCs/>
          <w:sz w:val="20"/>
          <w:szCs w:val="20"/>
        </w:rPr>
        <w:t>Задания к Э(К). формируются 3 способами:</w:t>
      </w:r>
    </w:p>
    <w:p w:rsidR="00D067CC" w:rsidRPr="006F422F" w:rsidRDefault="00D067CC" w:rsidP="005E6278">
      <w:pPr>
        <w:autoSpaceDE w:val="0"/>
        <w:autoSpaceDN w:val="0"/>
        <w:adjustRightInd w:val="0"/>
        <w:spacing w:after="0"/>
        <w:ind w:firstLine="540"/>
        <w:jc w:val="both"/>
        <w:rPr>
          <w:rFonts w:ascii="Times New Roman" w:hAnsi="Times New Roman" w:cs="Times New Roman"/>
          <w:i/>
          <w:iCs/>
          <w:sz w:val="20"/>
          <w:szCs w:val="20"/>
        </w:rPr>
      </w:pPr>
      <w:r w:rsidRPr="006F422F">
        <w:rPr>
          <w:rFonts w:ascii="Times New Roman" w:hAnsi="Times New Roman" w:cs="Times New Roman"/>
          <w:i/>
          <w:iCs/>
          <w:sz w:val="20"/>
          <w:szCs w:val="20"/>
        </w:rPr>
        <w:t>1. Задания, ориентированные на проверку освоения вида деятельности (всего модуля) в целом.</w:t>
      </w:r>
    </w:p>
    <w:p w:rsidR="00D067CC" w:rsidRPr="006F422F" w:rsidRDefault="00D067CC" w:rsidP="005E6278">
      <w:pPr>
        <w:autoSpaceDE w:val="0"/>
        <w:autoSpaceDN w:val="0"/>
        <w:adjustRightInd w:val="0"/>
        <w:spacing w:after="0"/>
        <w:ind w:firstLine="540"/>
        <w:jc w:val="both"/>
        <w:rPr>
          <w:rFonts w:ascii="Times New Roman" w:hAnsi="Times New Roman" w:cs="Times New Roman"/>
          <w:i/>
          <w:iCs/>
          <w:sz w:val="20"/>
          <w:szCs w:val="20"/>
        </w:rPr>
      </w:pPr>
      <w:r w:rsidRPr="006F422F">
        <w:rPr>
          <w:rFonts w:ascii="Times New Roman" w:hAnsi="Times New Roman" w:cs="Times New Roman"/>
          <w:i/>
          <w:iCs/>
          <w:sz w:val="20"/>
          <w:szCs w:val="20"/>
        </w:rPr>
        <w:t>2. Задания, проверяющие освоение группы компетенций, соответствующих определенному разделу модуля.</w:t>
      </w:r>
    </w:p>
    <w:p w:rsidR="00D067CC" w:rsidRPr="006F422F" w:rsidRDefault="00D067CC" w:rsidP="005E6278">
      <w:pPr>
        <w:pStyle w:val="a8"/>
        <w:ind w:firstLine="540"/>
        <w:jc w:val="both"/>
      </w:pPr>
      <w:r w:rsidRPr="006F422F">
        <w:t xml:space="preserve">3. </w:t>
      </w:r>
      <w:r w:rsidRPr="006F422F">
        <w:rPr>
          <w:i/>
          <w:iCs/>
        </w:rPr>
        <w:t>Задания, проверяющие освоение отдельной компетенции внутри профессионального модуля.</w:t>
      </w:r>
    </w:p>
  </w:footnote>
  <w:footnote w:id="8">
    <w:p w:rsidR="00D067CC" w:rsidRDefault="00D067CC" w:rsidP="005E6278">
      <w:pPr>
        <w:pStyle w:val="a8"/>
        <w:jc w:val="both"/>
      </w:pPr>
      <w:r>
        <w:rPr>
          <w:rStyle w:val="aa"/>
          <w:rFonts w:eastAsiaTheme="majorEastAsia"/>
        </w:rPr>
        <w:footnoteRef/>
      </w:r>
      <w:r>
        <w:t xml:space="preserve"> </w:t>
      </w:r>
      <w:r>
        <w:rPr>
          <w:i/>
          <w:iCs/>
          <w:sz w:val="24"/>
          <w:szCs w:val="24"/>
        </w:rPr>
        <w:t>если предусмотрено</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66"/>
    <w:multiLevelType w:val="multilevel"/>
    <w:tmpl w:val="00000066"/>
    <w:name w:val="WW8Num102"/>
    <w:lvl w:ilvl="0">
      <w:start w:val="1"/>
      <w:numFmt w:val="bullet"/>
      <w:lvlText w:val=""/>
      <w:lvlJc w:val="left"/>
      <w:pPr>
        <w:tabs>
          <w:tab w:val="num" w:pos="0"/>
        </w:tabs>
        <w:ind w:left="2130" w:hanging="360"/>
      </w:pPr>
      <w:rPr>
        <w:rFonts w:ascii="Symbol" w:hAnsi="Symbol" w:cs="Times New Roman"/>
      </w:rPr>
    </w:lvl>
    <w:lvl w:ilvl="1">
      <w:start w:val="1"/>
      <w:numFmt w:val="bullet"/>
      <w:lvlText w:val="o"/>
      <w:lvlJc w:val="left"/>
      <w:pPr>
        <w:tabs>
          <w:tab w:val="num" w:pos="0"/>
        </w:tabs>
        <w:ind w:left="2850" w:hanging="360"/>
      </w:pPr>
      <w:rPr>
        <w:rFonts w:ascii="Courier New" w:hAnsi="Courier New" w:cs="Courier New"/>
      </w:rPr>
    </w:lvl>
    <w:lvl w:ilvl="2">
      <w:start w:val="1"/>
      <w:numFmt w:val="bullet"/>
      <w:lvlText w:val=""/>
      <w:lvlJc w:val="left"/>
      <w:pPr>
        <w:tabs>
          <w:tab w:val="num" w:pos="0"/>
        </w:tabs>
        <w:ind w:left="3570" w:hanging="360"/>
      </w:pPr>
      <w:rPr>
        <w:rFonts w:ascii="Wingdings" w:hAnsi="Wingdings" w:cs="Wingdings"/>
      </w:rPr>
    </w:lvl>
    <w:lvl w:ilvl="3">
      <w:start w:val="1"/>
      <w:numFmt w:val="bullet"/>
      <w:lvlText w:val=""/>
      <w:lvlJc w:val="left"/>
      <w:pPr>
        <w:tabs>
          <w:tab w:val="num" w:pos="0"/>
        </w:tabs>
        <w:ind w:left="4290" w:hanging="360"/>
      </w:pPr>
      <w:rPr>
        <w:rFonts w:ascii="Symbol" w:hAnsi="Symbol" w:cs="Times New Roman"/>
      </w:rPr>
    </w:lvl>
    <w:lvl w:ilvl="4">
      <w:start w:val="1"/>
      <w:numFmt w:val="bullet"/>
      <w:lvlText w:val="o"/>
      <w:lvlJc w:val="left"/>
      <w:pPr>
        <w:tabs>
          <w:tab w:val="num" w:pos="0"/>
        </w:tabs>
        <w:ind w:left="5010" w:hanging="360"/>
      </w:pPr>
      <w:rPr>
        <w:rFonts w:ascii="Courier New" w:hAnsi="Courier New" w:cs="Courier New"/>
      </w:rPr>
    </w:lvl>
    <w:lvl w:ilvl="5">
      <w:start w:val="1"/>
      <w:numFmt w:val="bullet"/>
      <w:lvlText w:val=""/>
      <w:lvlJc w:val="left"/>
      <w:pPr>
        <w:tabs>
          <w:tab w:val="num" w:pos="0"/>
        </w:tabs>
        <w:ind w:left="5730" w:hanging="360"/>
      </w:pPr>
      <w:rPr>
        <w:rFonts w:ascii="Wingdings" w:hAnsi="Wingdings" w:cs="Wingdings"/>
      </w:rPr>
    </w:lvl>
    <w:lvl w:ilvl="6">
      <w:start w:val="1"/>
      <w:numFmt w:val="bullet"/>
      <w:lvlText w:val=""/>
      <w:lvlJc w:val="left"/>
      <w:pPr>
        <w:tabs>
          <w:tab w:val="num" w:pos="0"/>
        </w:tabs>
        <w:ind w:left="6450" w:hanging="360"/>
      </w:pPr>
      <w:rPr>
        <w:rFonts w:ascii="Symbol" w:hAnsi="Symbol" w:cs="Times New Roman"/>
      </w:rPr>
    </w:lvl>
    <w:lvl w:ilvl="7">
      <w:start w:val="1"/>
      <w:numFmt w:val="bullet"/>
      <w:lvlText w:val="o"/>
      <w:lvlJc w:val="left"/>
      <w:pPr>
        <w:tabs>
          <w:tab w:val="num" w:pos="0"/>
        </w:tabs>
        <w:ind w:left="7170" w:hanging="360"/>
      </w:pPr>
      <w:rPr>
        <w:rFonts w:ascii="Courier New" w:hAnsi="Courier New" w:cs="Courier New"/>
      </w:rPr>
    </w:lvl>
    <w:lvl w:ilvl="8">
      <w:start w:val="1"/>
      <w:numFmt w:val="bullet"/>
      <w:lvlText w:val=""/>
      <w:lvlJc w:val="left"/>
      <w:pPr>
        <w:tabs>
          <w:tab w:val="num" w:pos="0"/>
        </w:tabs>
        <w:ind w:left="7890" w:hanging="360"/>
      </w:pPr>
      <w:rPr>
        <w:rFonts w:ascii="Wingdings" w:hAnsi="Wingdings" w:cs="Wingdings"/>
      </w:rPr>
    </w:lvl>
  </w:abstractNum>
  <w:abstractNum w:abstractNumId="1">
    <w:nsid w:val="00000068"/>
    <w:multiLevelType w:val="multilevel"/>
    <w:tmpl w:val="00000068"/>
    <w:name w:val="WW8Num104"/>
    <w:lvl w:ilvl="0">
      <w:start w:val="1"/>
      <w:numFmt w:val="bullet"/>
      <w:lvlText w:val=""/>
      <w:lvlJc w:val="left"/>
      <w:pPr>
        <w:tabs>
          <w:tab w:val="num" w:pos="0"/>
        </w:tabs>
        <w:ind w:left="1080" w:hanging="360"/>
      </w:pPr>
      <w:rPr>
        <w:rFonts w:ascii="Symbol" w:hAnsi="Symbol"/>
        <w:b/>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b/>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b/>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2">
    <w:nsid w:val="00000069"/>
    <w:multiLevelType w:val="multilevel"/>
    <w:tmpl w:val="00000069"/>
    <w:name w:val="WW8Num10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nsid w:val="0000006B"/>
    <w:multiLevelType w:val="multilevel"/>
    <w:tmpl w:val="0000006B"/>
    <w:name w:val="WW8Num107"/>
    <w:lvl w:ilvl="0">
      <w:start w:val="1"/>
      <w:numFmt w:val="bullet"/>
      <w:lvlText w:val=""/>
      <w:lvlJc w:val="left"/>
      <w:pPr>
        <w:tabs>
          <w:tab w:val="num" w:pos="0"/>
        </w:tabs>
        <w:ind w:left="1440" w:hanging="360"/>
      </w:pPr>
      <w:rPr>
        <w:rFonts w:ascii="Symbol" w:hAnsi="Symbol" w:cs="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rPr>
    </w:lvl>
    <w:lvl w:ilvl="3">
      <w:start w:val="1"/>
      <w:numFmt w:val="bullet"/>
      <w:lvlText w:val=""/>
      <w:lvlJc w:val="left"/>
      <w:pPr>
        <w:tabs>
          <w:tab w:val="num" w:pos="0"/>
        </w:tabs>
        <w:ind w:left="3600" w:hanging="360"/>
      </w:pPr>
      <w:rPr>
        <w:rFonts w:ascii="Symbol" w:hAnsi="Symbol" w:cs="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rPr>
    </w:lvl>
    <w:lvl w:ilvl="6">
      <w:start w:val="1"/>
      <w:numFmt w:val="bullet"/>
      <w:lvlText w:val=""/>
      <w:lvlJc w:val="left"/>
      <w:pPr>
        <w:tabs>
          <w:tab w:val="num" w:pos="0"/>
        </w:tabs>
        <w:ind w:left="5760" w:hanging="360"/>
      </w:pPr>
      <w:rPr>
        <w:rFonts w:ascii="Symbol" w:hAnsi="Symbol" w:cs="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rPr>
    </w:lvl>
  </w:abstractNum>
  <w:abstractNum w:abstractNumId="4">
    <w:nsid w:val="0000006C"/>
    <w:multiLevelType w:val="multilevel"/>
    <w:tmpl w:val="0000006C"/>
    <w:name w:val="WW8Num108"/>
    <w:lvl w:ilvl="0">
      <w:start w:val="1"/>
      <w:numFmt w:val="bullet"/>
      <w:lvlText w:val=""/>
      <w:lvlJc w:val="left"/>
      <w:pPr>
        <w:tabs>
          <w:tab w:val="num" w:pos="0"/>
        </w:tabs>
        <w:ind w:left="1080" w:hanging="360"/>
      </w:pPr>
      <w:rPr>
        <w:rFonts w:ascii="Symbol" w:hAnsi="Symbol" w:cs="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5">
    <w:nsid w:val="0000006D"/>
    <w:multiLevelType w:val="multilevel"/>
    <w:tmpl w:val="0000006D"/>
    <w:name w:val="WW8Num109"/>
    <w:lvl w:ilvl="0">
      <w:start w:val="1"/>
      <w:numFmt w:val="bullet"/>
      <w:lvlText w:val=""/>
      <w:lvlJc w:val="left"/>
      <w:pPr>
        <w:tabs>
          <w:tab w:val="num" w:pos="0"/>
        </w:tabs>
        <w:ind w:left="1428" w:hanging="360"/>
      </w:pPr>
      <w:rPr>
        <w:rFonts w:ascii="Symbol" w:hAnsi="Symbol" w:cs="Symbol"/>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cs="Wingdings"/>
      </w:rPr>
    </w:lvl>
    <w:lvl w:ilvl="3">
      <w:start w:val="1"/>
      <w:numFmt w:val="bullet"/>
      <w:lvlText w:val=""/>
      <w:lvlJc w:val="left"/>
      <w:pPr>
        <w:tabs>
          <w:tab w:val="num" w:pos="0"/>
        </w:tabs>
        <w:ind w:left="3588" w:hanging="360"/>
      </w:pPr>
      <w:rPr>
        <w:rFonts w:ascii="Symbol" w:hAnsi="Symbol" w:cs="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cs="Wingdings"/>
      </w:rPr>
    </w:lvl>
    <w:lvl w:ilvl="6">
      <w:start w:val="1"/>
      <w:numFmt w:val="bullet"/>
      <w:lvlText w:val=""/>
      <w:lvlJc w:val="left"/>
      <w:pPr>
        <w:tabs>
          <w:tab w:val="num" w:pos="0"/>
        </w:tabs>
        <w:ind w:left="5748" w:hanging="360"/>
      </w:pPr>
      <w:rPr>
        <w:rFonts w:ascii="Symbol" w:hAnsi="Symbol" w:cs="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cs="Wingdings"/>
      </w:rPr>
    </w:lvl>
  </w:abstractNum>
  <w:abstractNum w:abstractNumId="6">
    <w:nsid w:val="00BE161B"/>
    <w:multiLevelType w:val="multilevel"/>
    <w:tmpl w:val="7D046D96"/>
    <w:lvl w:ilvl="0">
      <w:start w:val="1"/>
      <w:numFmt w:val="lowerLetter"/>
      <w:lvlText w:val="%1)"/>
      <w:lvlJc w:val="left"/>
      <w:pPr>
        <w:tabs>
          <w:tab w:val="num" w:pos="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D21B7A"/>
    <w:multiLevelType w:val="multilevel"/>
    <w:tmpl w:val="B12EBFA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DA5E1A"/>
    <w:multiLevelType w:val="multilevel"/>
    <w:tmpl w:val="B094996C"/>
    <w:lvl w:ilvl="0">
      <w:start w:val="1"/>
      <w:numFmt w:val="decimal"/>
      <w:lvlText w:val="%1."/>
      <w:lvlJc w:val="left"/>
      <w:pPr>
        <w:tabs>
          <w:tab w:val="num" w:pos="0"/>
        </w:tabs>
        <w:ind w:left="928" w:hanging="360"/>
      </w:pPr>
      <w:rPr>
        <w:rFonts w:ascii="Times New Roman" w:hAnsi="Times New Roman" w:cs="Times New Roman"/>
        <w:b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012A5C02"/>
    <w:multiLevelType w:val="multilevel"/>
    <w:tmpl w:val="E12A89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03657AEC"/>
    <w:multiLevelType w:val="hybridMultilevel"/>
    <w:tmpl w:val="27F083C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04294678"/>
    <w:multiLevelType w:val="hybridMultilevel"/>
    <w:tmpl w:val="B8B6A244"/>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04916DFF"/>
    <w:multiLevelType w:val="hybridMultilevel"/>
    <w:tmpl w:val="518CDF42"/>
    <w:lvl w:ilvl="0" w:tplc="7B828B52">
      <w:start w:val="1"/>
      <w:numFmt w:val="decimal"/>
      <w:pStyle w:val="a"/>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05291E1E"/>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054B448B"/>
    <w:multiLevelType w:val="multilevel"/>
    <w:tmpl w:val="7618F8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nsid w:val="06D25A57"/>
    <w:multiLevelType w:val="hybridMultilevel"/>
    <w:tmpl w:val="289C2F9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076E4134"/>
    <w:multiLevelType w:val="multilevel"/>
    <w:tmpl w:val="355431E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nsid w:val="07D93417"/>
    <w:multiLevelType w:val="multilevel"/>
    <w:tmpl w:val="27B25238"/>
    <w:lvl w:ilvl="0">
      <w:start w:val="1"/>
      <w:numFmt w:val="decimal"/>
      <w:lvlText w:val="%1."/>
      <w:lvlJc w:val="left"/>
      <w:pPr>
        <w:tabs>
          <w:tab w:val="num" w:pos="0"/>
        </w:tabs>
        <w:ind w:left="720" w:hanging="360"/>
      </w:pPr>
      <w:rPr>
        <w:sz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nsid w:val="082D495A"/>
    <w:multiLevelType w:val="multilevel"/>
    <w:tmpl w:val="AC44582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nsid w:val="085F67BC"/>
    <w:multiLevelType w:val="hybridMultilevel"/>
    <w:tmpl w:val="B43E52E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087D54D4"/>
    <w:multiLevelType w:val="multilevel"/>
    <w:tmpl w:val="3BA6B2AC"/>
    <w:lvl w:ilvl="0">
      <w:start w:val="1"/>
      <w:numFmt w:val="decimal"/>
      <w:lvlText w:val="%1."/>
      <w:lvlJc w:val="left"/>
      <w:pPr>
        <w:tabs>
          <w:tab w:val="num" w:pos="0"/>
        </w:tabs>
        <w:ind w:left="720" w:hanging="360"/>
      </w:pPr>
      <w:rPr>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nsid w:val="09122F86"/>
    <w:multiLevelType w:val="multilevel"/>
    <w:tmpl w:val="973448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nsid w:val="0AAC1973"/>
    <w:multiLevelType w:val="multilevel"/>
    <w:tmpl w:val="0AD8837C"/>
    <w:styleLink w:val="WW8Num46"/>
    <w:lvl w:ilvl="0">
      <w:start w:val="1"/>
      <w:numFmt w:val="decimal"/>
      <w:lvlText w:val="%1."/>
      <w:lvlJc w:val="left"/>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
    <w:nsid w:val="0B0A2827"/>
    <w:multiLevelType w:val="multilevel"/>
    <w:tmpl w:val="1CE042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nsid w:val="0B8F1509"/>
    <w:multiLevelType w:val="multilevel"/>
    <w:tmpl w:val="588664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nsid w:val="0BD812AA"/>
    <w:multiLevelType w:val="multilevel"/>
    <w:tmpl w:val="5088E8C2"/>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0D390334"/>
    <w:multiLevelType w:val="multilevel"/>
    <w:tmpl w:val="3BFA5C56"/>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7">
    <w:nsid w:val="0D553138"/>
    <w:multiLevelType w:val="hybridMultilevel"/>
    <w:tmpl w:val="BEA6640C"/>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0DBD465B"/>
    <w:multiLevelType w:val="multilevel"/>
    <w:tmpl w:val="9FD42E6A"/>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9">
    <w:nsid w:val="0E6566AD"/>
    <w:multiLevelType w:val="multilevel"/>
    <w:tmpl w:val="6FCEB18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nsid w:val="0E660CAB"/>
    <w:multiLevelType w:val="multilevel"/>
    <w:tmpl w:val="1FEC1C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nsid w:val="0E7F5CB9"/>
    <w:multiLevelType w:val="multilevel"/>
    <w:tmpl w:val="D480D94E"/>
    <w:lvl w:ilvl="0">
      <w:start w:val="1"/>
      <w:numFmt w:val="lowerLetter"/>
      <w:lvlText w:val="%1)"/>
      <w:lvlJc w:val="left"/>
      <w:pPr>
        <w:tabs>
          <w:tab w:val="num" w:pos="0"/>
        </w:tabs>
        <w:ind w:left="720" w:hanging="360"/>
      </w:pPr>
      <w:rPr>
        <w:sz w:val="28"/>
        <w:szCs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nsid w:val="0EEC1DF4"/>
    <w:multiLevelType w:val="multilevel"/>
    <w:tmpl w:val="973448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nsid w:val="0F2821F8"/>
    <w:multiLevelType w:val="multilevel"/>
    <w:tmpl w:val="D8EA1FC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nsid w:val="0F863319"/>
    <w:multiLevelType w:val="multilevel"/>
    <w:tmpl w:val="EED62C4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nsid w:val="0FAD15EA"/>
    <w:multiLevelType w:val="hybridMultilevel"/>
    <w:tmpl w:val="0A944872"/>
    <w:lvl w:ilvl="0" w:tplc="01C2F138">
      <w:start w:val="1"/>
      <w:numFmt w:val="decimal"/>
      <w:pStyle w:val="a0"/>
      <w:lvlText w:val="Упражнение %1. "/>
      <w:lvlJc w:val="left"/>
      <w:pPr>
        <w:tabs>
          <w:tab w:val="num" w:pos="1800"/>
        </w:tabs>
        <w:ind w:left="0" w:firstLine="0"/>
      </w:pPr>
      <w:rPr>
        <w:rFonts w:ascii="Times New Roman" w:hAnsi="Times New Roman" w:cs="Times New Roman" w:hint="default"/>
        <w:b/>
        <w:i/>
        <w:sz w:val="24"/>
      </w:rPr>
    </w:lvl>
    <w:lvl w:ilvl="1" w:tplc="CE563372">
      <w:start w:val="1"/>
      <w:numFmt w:val="decimal"/>
      <w:pStyle w:val="a0"/>
      <w:lvlText w:val="Упражнение %2. "/>
      <w:lvlJc w:val="left"/>
      <w:pPr>
        <w:tabs>
          <w:tab w:val="num" w:pos="2880"/>
        </w:tabs>
        <w:ind w:left="1080" w:firstLine="0"/>
      </w:pPr>
      <w:rPr>
        <w:rFonts w:ascii="Arial" w:hAnsi="Arial" w:cs="Times New Roman" w:hint="default"/>
        <w:b/>
        <w:i w:val="0"/>
        <w:sz w:val="24"/>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0FDE6000"/>
    <w:multiLevelType w:val="multilevel"/>
    <w:tmpl w:val="59AEE02E"/>
    <w:lvl w:ilvl="0">
      <w:start w:val="7"/>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nsid w:val="100120A3"/>
    <w:multiLevelType w:val="multilevel"/>
    <w:tmpl w:val="84321B1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nsid w:val="106C420E"/>
    <w:multiLevelType w:val="multilevel"/>
    <w:tmpl w:val="8CF65B94"/>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109B32A5"/>
    <w:multiLevelType w:val="multilevel"/>
    <w:tmpl w:val="3A8A4DB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113C546B"/>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11D969A0"/>
    <w:multiLevelType w:val="multilevel"/>
    <w:tmpl w:val="E57697F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nsid w:val="120738ED"/>
    <w:multiLevelType w:val="multilevel"/>
    <w:tmpl w:val="1A20987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nsid w:val="1211449A"/>
    <w:multiLevelType w:val="hybridMultilevel"/>
    <w:tmpl w:val="FFE23F62"/>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4">
    <w:nsid w:val="1245031E"/>
    <w:multiLevelType w:val="multilevel"/>
    <w:tmpl w:val="A17C9A8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nsid w:val="13D7401A"/>
    <w:multiLevelType w:val="multilevel"/>
    <w:tmpl w:val="6B762090"/>
    <w:lvl w:ilvl="0">
      <w:start w:val="1"/>
      <w:numFmt w:val="decimal"/>
      <w:lvlText w:val="%1."/>
      <w:lvlJc w:val="left"/>
      <w:pPr>
        <w:tabs>
          <w:tab w:val="num" w:pos="702"/>
        </w:tabs>
        <w:ind w:left="702"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14937F8B"/>
    <w:multiLevelType w:val="multilevel"/>
    <w:tmpl w:val="FD461A3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nsid w:val="14A07F13"/>
    <w:multiLevelType w:val="multilevel"/>
    <w:tmpl w:val="6B9CAFE4"/>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48">
    <w:nsid w:val="14AE07C9"/>
    <w:multiLevelType w:val="multilevel"/>
    <w:tmpl w:val="9E5CBF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nsid w:val="14C906B0"/>
    <w:multiLevelType w:val="multilevel"/>
    <w:tmpl w:val="8CB43B2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nsid w:val="1518753E"/>
    <w:multiLevelType w:val="hybridMultilevel"/>
    <w:tmpl w:val="5FD4D394"/>
    <w:lvl w:ilvl="0" w:tplc="0046ED1C">
      <w:numFmt w:val="bullet"/>
      <w:pStyle w:val="a1"/>
      <w:lvlText w:val="–"/>
      <w:lvlJc w:val="left"/>
      <w:pPr>
        <w:tabs>
          <w:tab w:val="num" w:pos="1800"/>
        </w:tabs>
        <w:ind w:left="720" w:firstLine="720"/>
      </w:pPr>
      <w:rPr>
        <w:rFonts w:ascii="Times New Roman" w:eastAsia="Times New Roman" w:hAnsi="Times New Roman" w:cs="Times New Roman" w:hint="default"/>
      </w:rPr>
    </w:lvl>
    <w:lvl w:ilvl="1" w:tplc="04190019" w:tentative="1">
      <w:start w:val="1"/>
      <w:numFmt w:val="bullet"/>
      <w:lvlText w:val="o"/>
      <w:lvlJc w:val="left"/>
      <w:pPr>
        <w:tabs>
          <w:tab w:val="num" w:pos="2160"/>
        </w:tabs>
        <w:ind w:left="2160" w:hanging="360"/>
      </w:pPr>
      <w:rPr>
        <w:rFonts w:ascii="Courier New" w:hAnsi="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51">
    <w:nsid w:val="157A1006"/>
    <w:multiLevelType w:val="multilevel"/>
    <w:tmpl w:val="AEBCD72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
    <w:nsid w:val="163B0AF6"/>
    <w:multiLevelType w:val="multilevel"/>
    <w:tmpl w:val="83921B1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nsid w:val="16690123"/>
    <w:multiLevelType w:val="hybridMultilevel"/>
    <w:tmpl w:val="9D0C7A8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nsid w:val="16A3270A"/>
    <w:multiLevelType w:val="multilevel"/>
    <w:tmpl w:val="A6A4530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nsid w:val="16ED28BC"/>
    <w:multiLevelType w:val="multilevel"/>
    <w:tmpl w:val="BD68DDF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6">
    <w:nsid w:val="17333E5E"/>
    <w:multiLevelType w:val="multilevel"/>
    <w:tmpl w:val="BEE265A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7">
    <w:nsid w:val="180C26A5"/>
    <w:multiLevelType w:val="multilevel"/>
    <w:tmpl w:val="5DFAD818"/>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58">
    <w:nsid w:val="18BC186A"/>
    <w:multiLevelType w:val="multilevel"/>
    <w:tmpl w:val="C1AA160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9">
    <w:nsid w:val="18E25A88"/>
    <w:multiLevelType w:val="multilevel"/>
    <w:tmpl w:val="C28C1CBE"/>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60">
    <w:nsid w:val="198B24CC"/>
    <w:multiLevelType w:val="multilevel"/>
    <w:tmpl w:val="C58E4A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1">
    <w:nsid w:val="19C311FF"/>
    <w:multiLevelType w:val="multilevel"/>
    <w:tmpl w:val="500417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nsid w:val="1A530F84"/>
    <w:multiLevelType w:val="multilevel"/>
    <w:tmpl w:val="E4760F6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3">
    <w:nsid w:val="1B0707B5"/>
    <w:multiLevelType w:val="multilevel"/>
    <w:tmpl w:val="BCF82C14"/>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64">
    <w:nsid w:val="1B6C31A4"/>
    <w:multiLevelType w:val="multilevel"/>
    <w:tmpl w:val="5D7A7AD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nsid w:val="1BB23241"/>
    <w:multiLevelType w:val="multilevel"/>
    <w:tmpl w:val="6F50BB9A"/>
    <w:lvl w:ilvl="0">
      <w:start w:val="1"/>
      <w:numFmt w:val="decimal"/>
      <w:lvlText w:val="%1."/>
      <w:lvlJc w:val="left"/>
      <w:pPr>
        <w:tabs>
          <w:tab w:val="num" w:pos="900"/>
        </w:tabs>
        <w:ind w:left="900"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
    <w:nsid w:val="1C594255"/>
    <w:multiLevelType w:val="multilevel"/>
    <w:tmpl w:val="EA6E241C"/>
    <w:lvl w:ilvl="0">
      <w:start w:val="1"/>
      <w:numFmt w:val="lowerLetter"/>
      <w:lvlText w:val="%1)"/>
      <w:lvlJc w:val="left"/>
      <w:pPr>
        <w:tabs>
          <w:tab w:val="num" w:pos="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7">
    <w:nsid w:val="1C9950A7"/>
    <w:multiLevelType w:val="multilevel"/>
    <w:tmpl w:val="CCB23C9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8">
    <w:nsid w:val="1CCB4F72"/>
    <w:multiLevelType w:val="hybridMultilevel"/>
    <w:tmpl w:val="1F66F5C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nsid w:val="1CF76E02"/>
    <w:multiLevelType w:val="multilevel"/>
    <w:tmpl w:val="2D3838E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0">
    <w:nsid w:val="1D267851"/>
    <w:multiLevelType w:val="multilevel"/>
    <w:tmpl w:val="0D74916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1">
    <w:nsid w:val="1D352BF1"/>
    <w:multiLevelType w:val="hybridMultilevel"/>
    <w:tmpl w:val="09381E5A"/>
    <w:lvl w:ilvl="0" w:tplc="438E35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2">
    <w:nsid w:val="1DC55636"/>
    <w:multiLevelType w:val="hybridMultilevel"/>
    <w:tmpl w:val="00CC0BEA"/>
    <w:lvl w:ilvl="0" w:tplc="FEE2B400">
      <w:start w:val="1"/>
      <w:numFmt w:val="decimal"/>
      <w:lvlText w:val="%1."/>
      <w:lvlJc w:val="left"/>
      <w:pPr>
        <w:ind w:left="927"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3">
    <w:nsid w:val="1E3C16C1"/>
    <w:multiLevelType w:val="multilevel"/>
    <w:tmpl w:val="1870ECCC"/>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4">
    <w:nsid w:val="1EBC3D4B"/>
    <w:multiLevelType w:val="multilevel"/>
    <w:tmpl w:val="7062BC7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5">
    <w:nsid w:val="1EDF1854"/>
    <w:multiLevelType w:val="multilevel"/>
    <w:tmpl w:val="3BA6B2AC"/>
    <w:lvl w:ilvl="0">
      <w:start w:val="1"/>
      <w:numFmt w:val="decimal"/>
      <w:lvlText w:val="%1."/>
      <w:lvlJc w:val="left"/>
      <w:pPr>
        <w:tabs>
          <w:tab w:val="num" w:pos="0"/>
        </w:tabs>
        <w:ind w:left="720" w:hanging="360"/>
      </w:pPr>
      <w:rPr>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nsid w:val="1EED332D"/>
    <w:multiLevelType w:val="multilevel"/>
    <w:tmpl w:val="17F8C4B4"/>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77">
    <w:nsid w:val="1F6F0B4D"/>
    <w:multiLevelType w:val="multilevel"/>
    <w:tmpl w:val="99C6AA14"/>
    <w:lvl w:ilvl="0">
      <w:start w:val="1"/>
      <w:numFmt w:val="decimal"/>
      <w:lvlText w:val="%1."/>
      <w:lvlJc w:val="left"/>
      <w:pPr>
        <w:tabs>
          <w:tab w:val="num" w:pos="0"/>
        </w:tabs>
        <w:ind w:left="1069" w:hanging="360"/>
      </w:pPr>
      <w:rPr>
        <w:rFonts w:ascii="Times New Roman" w:hAnsi="Times New Roman" w:cs="Times New Roman"/>
        <w:b w:val="0"/>
        <w:color w:val="auto"/>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78">
    <w:nsid w:val="1F792946"/>
    <w:multiLevelType w:val="multilevel"/>
    <w:tmpl w:val="3BA6B2AC"/>
    <w:lvl w:ilvl="0">
      <w:start w:val="1"/>
      <w:numFmt w:val="decimal"/>
      <w:lvlText w:val="%1."/>
      <w:lvlJc w:val="left"/>
      <w:pPr>
        <w:tabs>
          <w:tab w:val="num" w:pos="0"/>
        </w:tabs>
        <w:ind w:left="720" w:hanging="360"/>
      </w:pPr>
      <w:rPr>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nsid w:val="1FA711FD"/>
    <w:multiLevelType w:val="multilevel"/>
    <w:tmpl w:val="95485FFC"/>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0">
    <w:nsid w:val="2090684C"/>
    <w:multiLevelType w:val="multilevel"/>
    <w:tmpl w:val="0BF867B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1">
    <w:nsid w:val="20B455CB"/>
    <w:multiLevelType w:val="multilevel"/>
    <w:tmpl w:val="044A02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2">
    <w:nsid w:val="2107534F"/>
    <w:multiLevelType w:val="multilevel"/>
    <w:tmpl w:val="706094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3">
    <w:nsid w:val="21A574BA"/>
    <w:multiLevelType w:val="multilevel"/>
    <w:tmpl w:val="A8BA8BEE"/>
    <w:lvl w:ilvl="0">
      <w:start w:val="1"/>
      <w:numFmt w:val="decimal"/>
      <w:lvlText w:val="%1."/>
      <w:lvlJc w:val="left"/>
      <w:pPr>
        <w:tabs>
          <w:tab w:val="num" w:pos="702"/>
        </w:tabs>
        <w:ind w:left="702"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nsid w:val="22554F6F"/>
    <w:multiLevelType w:val="multilevel"/>
    <w:tmpl w:val="17A21FB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5">
    <w:nsid w:val="22B1199E"/>
    <w:multiLevelType w:val="multilevel"/>
    <w:tmpl w:val="128CEB3E"/>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6">
    <w:nsid w:val="2372008E"/>
    <w:multiLevelType w:val="multilevel"/>
    <w:tmpl w:val="EFB2396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7">
    <w:nsid w:val="23997090"/>
    <w:multiLevelType w:val="multilevel"/>
    <w:tmpl w:val="3F76F9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8">
    <w:nsid w:val="23A51F68"/>
    <w:multiLevelType w:val="multilevel"/>
    <w:tmpl w:val="274260BC"/>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9">
    <w:nsid w:val="248362F5"/>
    <w:multiLevelType w:val="multilevel"/>
    <w:tmpl w:val="2376D3A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nsid w:val="25184B6C"/>
    <w:multiLevelType w:val="multilevel"/>
    <w:tmpl w:val="67CA4DD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1">
    <w:nsid w:val="25487008"/>
    <w:multiLevelType w:val="multilevel"/>
    <w:tmpl w:val="0FF6A1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2">
    <w:nsid w:val="254A3224"/>
    <w:multiLevelType w:val="hybridMultilevel"/>
    <w:tmpl w:val="AD54DA1E"/>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3">
    <w:nsid w:val="25932CB7"/>
    <w:multiLevelType w:val="multilevel"/>
    <w:tmpl w:val="294A4B6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4">
    <w:nsid w:val="25A60A86"/>
    <w:multiLevelType w:val="multilevel"/>
    <w:tmpl w:val="BEB826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5">
    <w:nsid w:val="25C419F0"/>
    <w:multiLevelType w:val="multilevel"/>
    <w:tmpl w:val="674E991C"/>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96">
    <w:nsid w:val="26137035"/>
    <w:multiLevelType w:val="multilevel"/>
    <w:tmpl w:val="D40666EC"/>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7">
    <w:nsid w:val="26D317E7"/>
    <w:multiLevelType w:val="multilevel"/>
    <w:tmpl w:val="4EEAF5F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8">
    <w:nsid w:val="27036568"/>
    <w:multiLevelType w:val="multilevel"/>
    <w:tmpl w:val="F656F954"/>
    <w:lvl w:ilvl="0">
      <w:start w:val="1"/>
      <w:numFmt w:val="bullet"/>
      <w:pStyle w:val="Bodybullet"/>
      <w:lvlText w:val=""/>
      <w:lvlJc w:val="left"/>
      <w:pPr>
        <w:tabs>
          <w:tab w:val="num" w:pos="1069"/>
        </w:tabs>
        <w:ind w:left="0" w:firstLine="709"/>
      </w:pPr>
      <w:rPr>
        <w:rFonts w:ascii="Symbol" w:hAnsi="Symbol" w:hint="default"/>
      </w:rPr>
    </w:lvl>
    <w:lvl w:ilvl="1">
      <w:start w:val="1"/>
      <w:numFmt w:val="bullet"/>
      <w:lvlText w:val=""/>
      <w:lvlJc w:val="left"/>
      <w:pPr>
        <w:tabs>
          <w:tab w:val="num" w:pos="1778"/>
        </w:tabs>
        <w:ind w:left="709" w:firstLine="709"/>
      </w:pPr>
      <w:rPr>
        <w:rFonts w:ascii="Wingdings" w:hAnsi="Wingdings" w:hint="default"/>
      </w:rPr>
    </w:lvl>
    <w:lvl w:ilvl="2">
      <w:start w:val="1"/>
      <w:numFmt w:val="bullet"/>
      <w:lvlText w:val=""/>
      <w:lvlJc w:val="left"/>
      <w:pPr>
        <w:tabs>
          <w:tab w:val="num" w:pos="2486"/>
        </w:tabs>
        <w:ind w:left="1418" w:firstLine="708"/>
      </w:pPr>
      <w:rPr>
        <w:rFonts w:ascii="Symbol" w:hAnsi="Symbol" w:hint="default"/>
      </w:rPr>
    </w:lvl>
    <w:lvl w:ilvl="3">
      <w:start w:val="1"/>
      <w:numFmt w:val="bullet"/>
      <w:lvlText w:val=""/>
      <w:lvlJc w:val="left"/>
      <w:pPr>
        <w:tabs>
          <w:tab w:val="num" w:pos="3195"/>
        </w:tabs>
        <w:ind w:left="2126" w:firstLine="709"/>
      </w:pPr>
      <w:rPr>
        <w:rFonts w:ascii="Symbol" w:hAnsi="Symbol" w:hint="default"/>
      </w:rPr>
    </w:lvl>
    <w:lvl w:ilvl="4">
      <w:start w:val="1"/>
      <w:numFmt w:val="bullet"/>
      <w:lvlText w:val=""/>
      <w:lvlJc w:val="left"/>
      <w:pPr>
        <w:tabs>
          <w:tab w:val="num" w:pos="3904"/>
        </w:tabs>
        <w:ind w:left="2835" w:firstLine="709"/>
      </w:pPr>
      <w:rPr>
        <w:rFonts w:ascii="Symbol" w:hAnsi="Symbol" w:hint="default"/>
      </w:rPr>
    </w:lvl>
    <w:lvl w:ilvl="5">
      <w:start w:val="1"/>
      <w:numFmt w:val="bullet"/>
      <w:lvlText w:val=""/>
      <w:lvlJc w:val="left"/>
      <w:pPr>
        <w:tabs>
          <w:tab w:val="num" w:pos="4500"/>
        </w:tabs>
        <w:ind w:left="4320" w:hanging="18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660"/>
        </w:tabs>
        <w:ind w:left="6480" w:hanging="180"/>
      </w:pPr>
      <w:rPr>
        <w:rFonts w:ascii="Symbol" w:hAnsi="Symbol" w:hint="default"/>
      </w:rPr>
    </w:lvl>
  </w:abstractNum>
  <w:abstractNum w:abstractNumId="99">
    <w:nsid w:val="27593DD8"/>
    <w:multiLevelType w:val="multilevel"/>
    <w:tmpl w:val="7B34D7C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0">
    <w:nsid w:val="28AB5AEF"/>
    <w:multiLevelType w:val="multilevel"/>
    <w:tmpl w:val="7E5E56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1">
    <w:nsid w:val="28CE20CE"/>
    <w:multiLevelType w:val="multilevel"/>
    <w:tmpl w:val="725489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2">
    <w:nsid w:val="292A6757"/>
    <w:multiLevelType w:val="multilevel"/>
    <w:tmpl w:val="959A97E2"/>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3">
    <w:nsid w:val="29E90924"/>
    <w:multiLevelType w:val="hybridMultilevel"/>
    <w:tmpl w:val="AA52AEB2"/>
    <w:lvl w:ilvl="0" w:tplc="438E35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4">
    <w:nsid w:val="2A8A3B55"/>
    <w:multiLevelType w:val="multilevel"/>
    <w:tmpl w:val="FCF02C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5">
    <w:nsid w:val="2AB10FEB"/>
    <w:multiLevelType w:val="multilevel"/>
    <w:tmpl w:val="A308D4CC"/>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06">
    <w:nsid w:val="2AB17390"/>
    <w:multiLevelType w:val="hybridMultilevel"/>
    <w:tmpl w:val="6E2AD31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7">
    <w:nsid w:val="2B6C150D"/>
    <w:multiLevelType w:val="multilevel"/>
    <w:tmpl w:val="AF34CB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8">
    <w:nsid w:val="2B92382D"/>
    <w:multiLevelType w:val="multilevel"/>
    <w:tmpl w:val="CD56DB9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9">
    <w:nsid w:val="2BDB2AC1"/>
    <w:multiLevelType w:val="multilevel"/>
    <w:tmpl w:val="E4D4270E"/>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0">
    <w:nsid w:val="2C6C55D6"/>
    <w:multiLevelType w:val="multilevel"/>
    <w:tmpl w:val="60E6BCEE"/>
    <w:lvl w:ilvl="0">
      <w:start w:val="1"/>
      <w:numFmt w:val="lowerLetter"/>
      <w:lvlText w:val="%1)"/>
      <w:lvlJc w:val="left"/>
      <w:pPr>
        <w:tabs>
          <w:tab w:val="num" w:pos="66"/>
        </w:tabs>
        <w:ind w:left="786"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1">
    <w:nsid w:val="2D69617F"/>
    <w:multiLevelType w:val="multilevel"/>
    <w:tmpl w:val="4782B8A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2">
    <w:nsid w:val="2DBC4A92"/>
    <w:multiLevelType w:val="multilevel"/>
    <w:tmpl w:val="FBF690B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3">
    <w:nsid w:val="2DC23A5B"/>
    <w:multiLevelType w:val="multilevel"/>
    <w:tmpl w:val="FD461A3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4">
    <w:nsid w:val="2DC63149"/>
    <w:multiLevelType w:val="multilevel"/>
    <w:tmpl w:val="9E5CBF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5">
    <w:nsid w:val="2E663AFD"/>
    <w:multiLevelType w:val="multilevel"/>
    <w:tmpl w:val="5868DF0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6">
    <w:nsid w:val="2EE37F59"/>
    <w:multiLevelType w:val="multilevel"/>
    <w:tmpl w:val="84DEB080"/>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17">
    <w:nsid w:val="2FC00419"/>
    <w:multiLevelType w:val="multilevel"/>
    <w:tmpl w:val="CF244A24"/>
    <w:lvl w:ilvl="0">
      <w:start w:val="1"/>
      <w:numFmt w:val="decimal"/>
      <w:lvlText w:val="%1."/>
      <w:lvlJc w:val="left"/>
      <w:pPr>
        <w:tabs>
          <w:tab w:val="num" w:pos="0"/>
        </w:tabs>
        <w:ind w:left="928" w:hanging="360"/>
      </w:pPr>
    </w:lvl>
    <w:lvl w:ilvl="1">
      <w:start w:val="1"/>
      <w:numFmt w:val="lowerLetter"/>
      <w:lvlText w:val="%2."/>
      <w:lvlJc w:val="left"/>
      <w:pPr>
        <w:tabs>
          <w:tab w:val="num" w:pos="0"/>
        </w:tabs>
        <w:ind w:left="1648" w:hanging="360"/>
      </w:pPr>
    </w:lvl>
    <w:lvl w:ilvl="2">
      <w:start w:val="1"/>
      <w:numFmt w:val="lowerRoman"/>
      <w:lvlText w:val="%3."/>
      <w:lvlJc w:val="right"/>
      <w:pPr>
        <w:tabs>
          <w:tab w:val="num" w:pos="0"/>
        </w:tabs>
        <w:ind w:left="2368" w:hanging="180"/>
      </w:p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118">
    <w:nsid w:val="30920B8F"/>
    <w:multiLevelType w:val="multilevel"/>
    <w:tmpl w:val="3FC4B5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9">
    <w:nsid w:val="30C246DD"/>
    <w:multiLevelType w:val="multilevel"/>
    <w:tmpl w:val="825A5D6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0">
    <w:nsid w:val="30E5720F"/>
    <w:multiLevelType w:val="multilevel"/>
    <w:tmpl w:val="05689FC8"/>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21">
    <w:nsid w:val="31001C59"/>
    <w:multiLevelType w:val="multilevel"/>
    <w:tmpl w:val="FA10BA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2">
    <w:nsid w:val="312D36EC"/>
    <w:multiLevelType w:val="hybridMultilevel"/>
    <w:tmpl w:val="7F3EF55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3">
    <w:nsid w:val="3163605F"/>
    <w:multiLevelType w:val="multilevel"/>
    <w:tmpl w:val="ABFC948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4">
    <w:nsid w:val="31D3231B"/>
    <w:multiLevelType w:val="hybridMultilevel"/>
    <w:tmpl w:val="D1FAF22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5">
    <w:nsid w:val="33D6600C"/>
    <w:multiLevelType w:val="multilevel"/>
    <w:tmpl w:val="DD8E0CF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6">
    <w:nsid w:val="3478297E"/>
    <w:multiLevelType w:val="hybridMultilevel"/>
    <w:tmpl w:val="E11ED8A4"/>
    <w:lvl w:ilvl="0" w:tplc="0046ED1C">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27">
    <w:nsid w:val="34EE56B1"/>
    <w:multiLevelType w:val="multilevel"/>
    <w:tmpl w:val="0F1E5D16"/>
    <w:lvl w:ilvl="0">
      <w:start w:val="1"/>
      <w:numFmt w:val="lowerLetter"/>
      <w:lvlText w:val="%1)"/>
      <w:lvlJc w:val="left"/>
      <w:pPr>
        <w:tabs>
          <w:tab w:val="num" w:pos="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8">
    <w:nsid w:val="352345C8"/>
    <w:multiLevelType w:val="multilevel"/>
    <w:tmpl w:val="90EC4156"/>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29">
    <w:nsid w:val="362D174F"/>
    <w:multiLevelType w:val="multilevel"/>
    <w:tmpl w:val="D1EA7C1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0">
    <w:nsid w:val="36CC7FB3"/>
    <w:multiLevelType w:val="multilevel"/>
    <w:tmpl w:val="8C9E08D6"/>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31">
    <w:nsid w:val="3702115D"/>
    <w:multiLevelType w:val="hybridMultilevel"/>
    <w:tmpl w:val="C1CAD58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2">
    <w:nsid w:val="370A4A1A"/>
    <w:multiLevelType w:val="multilevel"/>
    <w:tmpl w:val="22B622D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3">
    <w:nsid w:val="375564A2"/>
    <w:multiLevelType w:val="multilevel"/>
    <w:tmpl w:val="EA2E813E"/>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4">
    <w:nsid w:val="37877076"/>
    <w:multiLevelType w:val="multilevel"/>
    <w:tmpl w:val="4290F264"/>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5">
    <w:nsid w:val="378C2582"/>
    <w:multiLevelType w:val="multilevel"/>
    <w:tmpl w:val="3D6A98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6">
    <w:nsid w:val="382637CF"/>
    <w:multiLevelType w:val="multilevel"/>
    <w:tmpl w:val="93F47904"/>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7">
    <w:nsid w:val="385A1FD3"/>
    <w:multiLevelType w:val="hybridMultilevel"/>
    <w:tmpl w:val="316689C0"/>
    <w:lvl w:ilvl="0" w:tplc="38E89B2A">
      <w:start w:val="1"/>
      <w:numFmt w:val="decimal"/>
      <w:lvlText w:val="%1."/>
      <w:lvlJc w:val="left"/>
      <w:pPr>
        <w:ind w:left="1069" w:hanging="360"/>
      </w:pPr>
      <w:rPr>
        <w:rFonts w:hint="default"/>
      </w:rPr>
    </w:lvl>
    <w:lvl w:ilvl="1" w:tplc="35B8539E" w:tentative="1">
      <w:start w:val="1"/>
      <w:numFmt w:val="lowerLetter"/>
      <w:lvlText w:val="%2."/>
      <w:lvlJc w:val="left"/>
      <w:pPr>
        <w:ind w:left="1789" w:hanging="360"/>
      </w:pPr>
    </w:lvl>
    <w:lvl w:ilvl="2" w:tplc="3230AB2C" w:tentative="1">
      <w:start w:val="1"/>
      <w:numFmt w:val="lowerRoman"/>
      <w:lvlText w:val="%3."/>
      <w:lvlJc w:val="right"/>
      <w:pPr>
        <w:ind w:left="2509" w:hanging="180"/>
      </w:pPr>
    </w:lvl>
    <w:lvl w:ilvl="3" w:tplc="55088624" w:tentative="1">
      <w:start w:val="1"/>
      <w:numFmt w:val="decimal"/>
      <w:lvlText w:val="%4."/>
      <w:lvlJc w:val="left"/>
      <w:pPr>
        <w:ind w:left="3229" w:hanging="360"/>
      </w:pPr>
    </w:lvl>
    <w:lvl w:ilvl="4" w:tplc="973A182E" w:tentative="1">
      <w:start w:val="1"/>
      <w:numFmt w:val="lowerLetter"/>
      <w:lvlText w:val="%5."/>
      <w:lvlJc w:val="left"/>
      <w:pPr>
        <w:ind w:left="3949" w:hanging="360"/>
      </w:pPr>
    </w:lvl>
    <w:lvl w:ilvl="5" w:tplc="14C657A2" w:tentative="1">
      <w:start w:val="1"/>
      <w:numFmt w:val="lowerRoman"/>
      <w:lvlText w:val="%6."/>
      <w:lvlJc w:val="right"/>
      <w:pPr>
        <w:ind w:left="4669" w:hanging="180"/>
      </w:pPr>
    </w:lvl>
    <w:lvl w:ilvl="6" w:tplc="41A6064E" w:tentative="1">
      <w:start w:val="1"/>
      <w:numFmt w:val="decimal"/>
      <w:lvlText w:val="%7."/>
      <w:lvlJc w:val="left"/>
      <w:pPr>
        <w:ind w:left="5389" w:hanging="360"/>
      </w:pPr>
    </w:lvl>
    <w:lvl w:ilvl="7" w:tplc="39B8B68C" w:tentative="1">
      <w:start w:val="1"/>
      <w:numFmt w:val="lowerLetter"/>
      <w:lvlText w:val="%8."/>
      <w:lvlJc w:val="left"/>
      <w:pPr>
        <w:ind w:left="6109" w:hanging="360"/>
      </w:pPr>
    </w:lvl>
    <w:lvl w:ilvl="8" w:tplc="9CD07666" w:tentative="1">
      <w:start w:val="1"/>
      <w:numFmt w:val="lowerRoman"/>
      <w:lvlText w:val="%9."/>
      <w:lvlJc w:val="right"/>
      <w:pPr>
        <w:ind w:left="6829" w:hanging="180"/>
      </w:pPr>
    </w:lvl>
  </w:abstractNum>
  <w:abstractNum w:abstractNumId="138">
    <w:nsid w:val="38926A0C"/>
    <w:multiLevelType w:val="multilevel"/>
    <w:tmpl w:val="1CB478B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9">
    <w:nsid w:val="38DA30C9"/>
    <w:multiLevelType w:val="multilevel"/>
    <w:tmpl w:val="83921B1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0">
    <w:nsid w:val="3AB03BC7"/>
    <w:multiLevelType w:val="multilevel"/>
    <w:tmpl w:val="149863B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1">
    <w:nsid w:val="3B8E006E"/>
    <w:multiLevelType w:val="multilevel"/>
    <w:tmpl w:val="486256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2">
    <w:nsid w:val="3BAD1DC8"/>
    <w:multiLevelType w:val="multilevel"/>
    <w:tmpl w:val="79ECCA5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3">
    <w:nsid w:val="3C3A4A1B"/>
    <w:multiLevelType w:val="multilevel"/>
    <w:tmpl w:val="5B4CDC7A"/>
    <w:lvl w:ilvl="0">
      <w:start w:val="1"/>
      <w:numFmt w:val="lowerLetter"/>
      <w:lvlText w:val="%1)"/>
      <w:lvlJc w:val="left"/>
      <w:pPr>
        <w:tabs>
          <w:tab w:val="num" w:pos="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4">
    <w:nsid w:val="3C8D3418"/>
    <w:multiLevelType w:val="multilevel"/>
    <w:tmpl w:val="8F38E6CC"/>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5">
    <w:nsid w:val="3D785E34"/>
    <w:multiLevelType w:val="multilevel"/>
    <w:tmpl w:val="6E22AAF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6">
    <w:nsid w:val="3DEB2EB0"/>
    <w:multiLevelType w:val="multilevel"/>
    <w:tmpl w:val="9E48B652"/>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7">
    <w:nsid w:val="3EA03EEB"/>
    <w:multiLevelType w:val="hybridMultilevel"/>
    <w:tmpl w:val="1CF64EB2"/>
    <w:lvl w:ilvl="0" w:tplc="0F30E632">
      <w:start w:val="1"/>
      <w:numFmt w:val="decimal"/>
      <w:lvlText w:val="%1."/>
      <w:lvlJc w:val="left"/>
      <w:pPr>
        <w:ind w:left="1069" w:hanging="360"/>
      </w:pPr>
      <w:rPr>
        <w:rFonts w:hint="default"/>
      </w:rPr>
    </w:lvl>
    <w:lvl w:ilvl="1" w:tplc="90C434DA" w:tentative="1">
      <w:start w:val="1"/>
      <w:numFmt w:val="lowerLetter"/>
      <w:lvlText w:val="%2."/>
      <w:lvlJc w:val="left"/>
      <w:pPr>
        <w:ind w:left="1789" w:hanging="360"/>
      </w:pPr>
    </w:lvl>
    <w:lvl w:ilvl="2" w:tplc="ED64C834" w:tentative="1">
      <w:start w:val="1"/>
      <w:numFmt w:val="lowerRoman"/>
      <w:lvlText w:val="%3."/>
      <w:lvlJc w:val="right"/>
      <w:pPr>
        <w:ind w:left="2509" w:hanging="180"/>
      </w:pPr>
    </w:lvl>
    <w:lvl w:ilvl="3" w:tplc="25800A9E" w:tentative="1">
      <w:start w:val="1"/>
      <w:numFmt w:val="decimal"/>
      <w:lvlText w:val="%4."/>
      <w:lvlJc w:val="left"/>
      <w:pPr>
        <w:ind w:left="3229" w:hanging="360"/>
      </w:pPr>
    </w:lvl>
    <w:lvl w:ilvl="4" w:tplc="AA8AF6CE" w:tentative="1">
      <w:start w:val="1"/>
      <w:numFmt w:val="lowerLetter"/>
      <w:lvlText w:val="%5."/>
      <w:lvlJc w:val="left"/>
      <w:pPr>
        <w:ind w:left="3949" w:hanging="360"/>
      </w:pPr>
    </w:lvl>
    <w:lvl w:ilvl="5" w:tplc="015C9D4A" w:tentative="1">
      <w:start w:val="1"/>
      <w:numFmt w:val="lowerRoman"/>
      <w:lvlText w:val="%6."/>
      <w:lvlJc w:val="right"/>
      <w:pPr>
        <w:ind w:left="4669" w:hanging="180"/>
      </w:pPr>
    </w:lvl>
    <w:lvl w:ilvl="6" w:tplc="A39416DA" w:tentative="1">
      <w:start w:val="1"/>
      <w:numFmt w:val="decimal"/>
      <w:lvlText w:val="%7."/>
      <w:lvlJc w:val="left"/>
      <w:pPr>
        <w:ind w:left="5389" w:hanging="360"/>
      </w:pPr>
    </w:lvl>
    <w:lvl w:ilvl="7" w:tplc="EB6AF7AE" w:tentative="1">
      <w:start w:val="1"/>
      <w:numFmt w:val="lowerLetter"/>
      <w:lvlText w:val="%8."/>
      <w:lvlJc w:val="left"/>
      <w:pPr>
        <w:ind w:left="6109" w:hanging="360"/>
      </w:pPr>
    </w:lvl>
    <w:lvl w:ilvl="8" w:tplc="87BA7086" w:tentative="1">
      <w:start w:val="1"/>
      <w:numFmt w:val="lowerRoman"/>
      <w:lvlText w:val="%9."/>
      <w:lvlJc w:val="right"/>
      <w:pPr>
        <w:ind w:left="6829" w:hanging="180"/>
      </w:pPr>
    </w:lvl>
  </w:abstractNum>
  <w:abstractNum w:abstractNumId="148">
    <w:nsid w:val="3EC00219"/>
    <w:multiLevelType w:val="multilevel"/>
    <w:tmpl w:val="566ABBD2"/>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149">
    <w:nsid w:val="3FC06159"/>
    <w:multiLevelType w:val="multilevel"/>
    <w:tmpl w:val="CCE622C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0">
    <w:nsid w:val="3FD5171E"/>
    <w:multiLevelType w:val="multilevel"/>
    <w:tmpl w:val="14F8B97E"/>
    <w:lvl w:ilvl="0">
      <w:start w:val="1"/>
      <w:numFmt w:val="decimal"/>
      <w:lvlText w:val="%1."/>
      <w:lvlJc w:val="left"/>
      <w:pPr>
        <w:tabs>
          <w:tab w:val="num" w:pos="0"/>
        </w:tabs>
        <w:ind w:left="825" w:hanging="465"/>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1">
    <w:nsid w:val="40205185"/>
    <w:multiLevelType w:val="multilevel"/>
    <w:tmpl w:val="56C647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2">
    <w:nsid w:val="402E54DE"/>
    <w:multiLevelType w:val="hybridMultilevel"/>
    <w:tmpl w:val="4D80A4F6"/>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3">
    <w:nsid w:val="404429B7"/>
    <w:multiLevelType w:val="multilevel"/>
    <w:tmpl w:val="23305330"/>
    <w:lvl w:ilvl="0">
      <w:start w:val="1"/>
      <w:numFmt w:val="lowerLetter"/>
      <w:lvlText w:val="%1)"/>
      <w:lvlJc w:val="left"/>
      <w:pPr>
        <w:tabs>
          <w:tab w:val="num" w:pos="0"/>
        </w:tabs>
        <w:ind w:left="720" w:hanging="360"/>
      </w:pPr>
      <w:rPr>
        <w:position w:val="0"/>
        <w:sz w:val="22"/>
        <w:vertAlign w:val="baseline"/>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4">
    <w:nsid w:val="404B3B1E"/>
    <w:multiLevelType w:val="multilevel"/>
    <w:tmpl w:val="38DCBCC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5">
    <w:nsid w:val="405409AB"/>
    <w:multiLevelType w:val="multilevel"/>
    <w:tmpl w:val="35E892F8"/>
    <w:lvl w:ilvl="0">
      <w:start w:val="1"/>
      <w:numFmt w:val="lowerLetter"/>
      <w:lvlText w:val="%1)"/>
      <w:lvlJc w:val="left"/>
      <w:pPr>
        <w:tabs>
          <w:tab w:val="num" w:pos="0"/>
        </w:tabs>
        <w:ind w:left="720" w:hanging="360"/>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6">
    <w:nsid w:val="40AF3384"/>
    <w:multiLevelType w:val="multilevel"/>
    <w:tmpl w:val="04AC8B36"/>
    <w:lvl w:ilvl="0">
      <w:start w:val="1"/>
      <w:numFmt w:val="lowerLetter"/>
      <w:lvlText w:val="%1)"/>
      <w:lvlJc w:val="left"/>
      <w:pPr>
        <w:tabs>
          <w:tab w:val="num" w:pos="0"/>
        </w:tabs>
        <w:ind w:left="720" w:hanging="360"/>
      </w:pPr>
      <w:rPr>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7">
    <w:nsid w:val="40BE6806"/>
    <w:multiLevelType w:val="multilevel"/>
    <w:tmpl w:val="FA10BA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8">
    <w:nsid w:val="416879DF"/>
    <w:multiLevelType w:val="multilevel"/>
    <w:tmpl w:val="6FE8B70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9">
    <w:nsid w:val="41BE5C90"/>
    <w:multiLevelType w:val="multilevel"/>
    <w:tmpl w:val="A642E2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0">
    <w:nsid w:val="434A3638"/>
    <w:multiLevelType w:val="multilevel"/>
    <w:tmpl w:val="8C6EE92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1">
    <w:nsid w:val="437B7D0A"/>
    <w:multiLevelType w:val="multilevel"/>
    <w:tmpl w:val="54EA25BC"/>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2">
    <w:nsid w:val="43AA16FC"/>
    <w:multiLevelType w:val="multilevel"/>
    <w:tmpl w:val="FD5E84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3">
    <w:nsid w:val="442761AC"/>
    <w:multiLevelType w:val="multilevel"/>
    <w:tmpl w:val="973448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4">
    <w:nsid w:val="442919A6"/>
    <w:multiLevelType w:val="hybridMultilevel"/>
    <w:tmpl w:val="2CA87566"/>
    <w:lvl w:ilvl="0" w:tplc="438E3558">
      <w:start w:val="1"/>
      <w:numFmt w:val="decimal"/>
      <w:lvlText w:val="%1."/>
      <w:lvlJc w:val="left"/>
      <w:pPr>
        <w:tabs>
          <w:tab w:val="num" w:pos="900"/>
        </w:tabs>
        <w:ind w:left="900"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5">
    <w:nsid w:val="451F0A89"/>
    <w:multiLevelType w:val="multilevel"/>
    <w:tmpl w:val="DC368858"/>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66">
    <w:nsid w:val="47E14E72"/>
    <w:multiLevelType w:val="hybridMultilevel"/>
    <w:tmpl w:val="FBB27ECA"/>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7">
    <w:nsid w:val="481100FF"/>
    <w:multiLevelType w:val="multilevel"/>
    <w:tmpl w:val="E97E09EA"/>
    <w:lvl w:ilvl="0">
      <w:start w:val="1"/>
      <w:numFmt w:val="decimal"/>
      <w:lvlText w:val="%1."/>
      <w:lvlJc w:val="left"/>
      <w:pPr>
        <w:tabs>
          <w:tab w:val="num" w:pos="702"/>
        </w:tabs>
        <w:ind w:left="702"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8">
    <w:nsid w:val="48CF732D"/>
    <w:multiLevelType w:val="multilevel"/>
    <w:tmpl w:val="A8BA8BEE"/>
    <w:lvl w:ilvl="0">
      <w:start w:val="1"/>
      <w:numFmt w:val="decimal"/>
      <w:lvlText w:val="%1."/>
      <w:lvlJc w:val="left"/>
      <w:pPr>
        <w:tabs>
          <w:tab w:val="num" w:pos="702"/>
        </w:tabs>
        <w:ind w:left="702"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9">
    <w:nsid w:val="48F51D1C"/>
    <w:multiLevelType w:val="hybridMultilevel"/>
    <w:tmpl w:val="596E328A"/>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0">
    <w:nsid w:val="49213E95"/>
    <w:multiLevelType w:val="multilevel"/>
    <w:tmpl w:val="23B063F2"/>
    <w:lvl w:ilvl="0">
      <w:start w:val="1"/>
      <w:numFmt w:val="decimal"/>
      <w:lvlText w:val="%1."/>
      <w:lvlJc w:val="left"/>
      <w:pPr>
        <w:tabs>
          <w:tab w:val="num" w:pos="0"/>
        </w:tabs>
        <w:ind w:left="1080" w:hanging="360"/>
      </w:pPr>
      <w:rPr>
        <w:sz w:val="28"/>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71">
    <w:nsid w:val="496977E3"/>
    <w:multiLevelType w:val="multilevel"/>
    <w:tmpl w:val="13FE5EEC"/>
    <w:lvl w:ilvl="0">
      <w:start w:val="1"/>
      <w:numFmt w:val="lowerLetter"/>
      <w:lvlText w:val="%1)"/>
      <w:lvlJc w:val="left"/>
      <w:pPr>
        <w:tabs>
          <w:tab w:val="num" w:pos="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2">
    <w:nsid w:val="49B43567"/>
    <w:multiLevelType w:val="multilevel"/>
    <w:tmpl w:val="F5DCA6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3">
    <w:nsid w:val="4A5F54E4"/>
    <w:multiLevelType w:val="multilevel"/>
    <w:tmpl w:val="D0A4D0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4">
    <w:nsid w:val="4A9F7979"/>
    <w:multiLevelType w:val="multilevel"/>
    <w:tmpl w:val="B734CE28"/>
    <w:lvl w:ilvl="0">
      <w:start w:val="1"/>
      <w:numFmt w:val="lowerLetter"/>
      <w:lvlText w:val="%1)"/>
      <w:lvlJc w:val="left"/>
      <w:pPr>
        <w:tabs>
          <w:tab w:val="num" w:pos="0"/>
        </w:tabs>
        <w:ind w:left="720" w:hanging="360"/>
      </w:pPr>
      <w:rPr>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5">
    <w:nsid w:val="4B6C4555"/>
    <w:multiLevelType w:val="hybridMultilevel"/>
    <w:tmpl w:val="EB6082FE"/>
    <w:lvl w:ilvl="0" w:tplc="477A7256">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6">
    <w:nsid w:val="4C465F7D"/>
    <w:multiLevelType w:val="hybridMultilevel"/>
    <w:tmpl w:val="1688D200"/>
    <w:lvl w:ilvl="0" w:tplc="6F125E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7">
    <w:nsid w:val="4CD975F4"/>
    <w:multiLevelType w:val="hybridMultilevel"/>
    <w:tmpl w:val="4552B438"/>
    <w:lvl w:ilvl="0" w:tplc="CD000EC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8">
    <w:nsid w:val="4D127B2D"/>
    <w:multiLevelType w:val="multilevel"/>
    <w:tmpl w:val="2850D87A"/>
    <w:lvl w:ilvl="0">
      <w:start w:val="1"/>
      <w:numFmt w:val="decimal"/>
      <w:lvlText w:val="%1."/>
      <w:lvlJc w:val="left"/>
      <w:pPr>
        <w:tabs>
          <w:tab w:val="num" w:pos="0"/>
        </w:tabs>
        <w:ind w:left="720" w:hanging="360"/>
      </w:pPr>
      <w:rPr>
        <w:rFonts w:ascii="Times New Roman" w:hAnsi="Times New Roman" w:cs="Times New Roman" w:hint="default"/>
        <w:sz w:val="28"/>
        <w:szCs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9">
    <w:nsid w:val="4D950451"/>
    <w:multiLevelType w:val="multilevel"/>
    <w:tmpl w:val="73CCE07E"/>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80">
    <w:nsid w:val="4DF612CB"/>
    <w:multiLevelType w:val="multilevel"/>
    <w:tmpl w:val="49A82F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1">
    <w:nsid w:val="4E0A23C2"/>
    <w:multiLevelType w:val="multilevel"/>
    <w:tmpl w:val="FD4279F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2">
    <w:nsid w:val="4E6D6ECA"/>
    <w:multiLevelType w:val="multilevel"/>
    <w:tmpl w:val="21D433D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3">
    <w:nsid w:val="4EAB39D9"/>
    <w:multiLevelType w:val="multilevel"/>
    <w:tmpl w:val="CD666CEA"/>
    <w:lvl w:ilvl="0">
      <w:start w:val="1"/>
      <w:numFmt w:val="decimal"/>
      <w:lvlText w:val="%1."/>
      <w:lvlJc w:val="left"/>
      <w:pPr>
        <w:tabs>
          <w:tab w:val="num" w:pos="0"/>
        </w:tabs>
        <w:ind w:left="1908" w:hanging="120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84">
    <w:nsid w:val="4EFE24C2"/>
    <w:multiLevelType w:val="multilevel"/>
    <w:tmpl w:val="ACA839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5">
    <w:nsid w:val="503C6069"/>
    <w:multiLevelType w:val="multilevel"/>
    <w:tmpl w:val="F38E45F0"/>
    <w:lvl w:ilvl="0">
      <w:start w:val="1"/>
      <w:numFmt w:val="lowerLetter"/>
      <w:lvlText w:val="%1)"/>
      <w:lvlJc w:val="left"/>
      <w:pPr>
        <w:tabs>
          <w:tab w:val="num" w:pos="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6">
    <w:nsid w:val="50A7596D"/>
    <w:multiLevelType w:val="multilevel"/>
    <w:tmpl w:val="05829ECE"/>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7">
    <w:nsid w:val="50AD4DF8"/>
    <w:multiLevelType w:val="multilevel"/>
    <w:tmpl w:val="D2C0C78C"/>
    <w:lvl w:ilvl="0">
      <w:start w:val="2"/>
      <w:numFmt w:val="decimal"/>
      <w:lvlText w:val="%1."/>
      <w:lvlJc w:val="left"/>
      <w:pPr>
        <w:tabs>
          <w:tab w:val="num" w:pos="0"/>
        </w:tabs>
        <w:ind w:left="1170" w:hanging="360"/>
      </w:p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188">
    <w:nsid w:val="50BC6FBE"/>
    <w:multiLevelType w:val="multilevel"/>
    <w:tmpl w:val="1EA4DCA8"/>
    <w:lvl w:ilvl="0">
      <w:start w:val="1"/>
      <w:numFmt w:val="decimal"/>
      <w:lvlText w:val="%1."/>
      <w:lvlJc w:val="left"/>
      <w:pPr>
        <w:tabs>
          <w:tab w:val="num" w:pos="0"/>
        </w:tabs>
        <w:ind w:left="720" w:hanging="360"/>
      </w:pPr>
      <w:rPr>
        <w:rFonts w:ascii="Times New Roman" w:eastAsia="Calibri"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9">
    <w:nsid w:val="51F02DFB"/>
    <w:multiLevelType w:val="multilevel"/>
    <w:tmpl w:val="47A0493E"/>
    <w:lvl w:ilvl="0">
      <w:start w:val="1"/>
      <w:numFmt w:val="decimal"/>
      <w:lvlText w:val="%1."/>
      <w:lvlJc w:val="left"/>
      <w:pPr>
        <w:tabs>
          <w:tab w:val="num" w:pos="0"/>
        </w:tabs>
        <w:ind w:left="1070" w:hanging="360"/>
      </w:pPr>
    </w:lvl>
    <w:lvl w:ilvl="1">
      <w:start w:val="1"/>
      <w:numFmt w:val="lowerLetter"/>
      <w:lvlText w:val="%2."/>
      <w:lvlJc w:val="left"/>
      <w:pPr>
        <w:tabs>
          <w:tab w:val="num" w:pos="0"/>
        </w:tabs>
        <w:ind w:left="1790" w:hanging="360"/>
      </w:pPr>
    </w:lvl>
    <w:lvl w:ilvl="2">
      <w:start w:val="1"/>
      <w:numFmt w:val="lowerRoman"/>
      <w:lvlText w:val="%3."/>
      <w:lvlJc w:val="right"/>
      <w:pPr>
        <w:tabs>
          <w:tab w:val="num" w:pos="0"/>
        </w:tabs>
        <w:ind w:left="2510" w:hanging="180"/>
      </w:pPr>
    </w:lvl>
    <w:lvl w:ilvl="3">
      <w:start w:val="1"/>
      <w:numFmt w:val="decimal"/>
      <w:lvlText w:val="%4."/>
      <w:lvlJc w:val="left"/>
      <w:pPr>
        <w:tabs>
          <w:tab w:val="num" w:pos="0"/>
        </w:tabs>
        <w:ind w:left="3230" w:hanging="360"/>
      </w:pPr>
    </w:lvl>
    <w:lvl w:ilvl="4">
      <w:start w:val="1"/>
      <w:numFmt w:val="lowerLetter"/>
      <w:lvlText w:val="%5."/>
      <w:lvlJc w:val="left"/>
      <w:pPr>
        <w:tabs>
          <w:tab w:val="num" w:pos="0"/>
        </w:tabs>
        <w:ind w:left="3950" w:hanging="360"/>
      </w:pPr>
    </w:lvl>
    <w:lvl w:ilvl="5">
      <w:start w:val="1"/>
      <w:numFmt w:val="lowerRoman"/>
      <w:lvlText w:val="%6."/>
      <w:lvlJc w:val="right"/>
      <w:pPr>
        <w:tabs>
          <w:tab w:val="num" w:pos="0"/>
        </w:tabs>
        <w:ind w:left="4670" w:hanging="180"/>
      </w:pPr>
    </w:lvl>
    <w:lvl w:ilvl="6">
      <w:start w:val="1"/>
      <w:numFmt w:val="decimal"/>
      <w:lvlText w:val="%7."/>
      <w:lvlJc w:val="left"/>
      <w:pPr>
        <w:tabs>
          <w:tab w:val="num" w:pos="0"/>
        </w:tabs>
        <w:ind w:left="5390" w:hanging="360"/>
      </w:pPr>
    </w:lvl>
    <w:lvl w:ilvl="7">
      <w:start w:val="1"/>
      <w:numFmt w:val="lowerLetter"/>
      <w:lvlText w:val="%8."/>
      <w:lvlJc w:val="left"/>
      <w:pPr>
        <w:tabs>
          <w:tab w:val="num" w:pos="0"/>
        </w:tabs>
        <w:ind w:left="6110" w:hanging="360"/>
      </w:pPr>
    </w:lvl>
    <w:lvl w:ilvl="8">
      <w:start w:val="1"/>
      <w:numFmt w:val="lowerRoman"/>
      <w:lvlText w:val="%9."/>
      <w:lvlJc w:val="right"/>
      <w:pPr>
        <w:tabs>
          <w:tab w:val="num" w:pos="0"/>
        </w:tabs>
        <w:ind w:left="6830" w:hanging="180"/>
      </w:pPr>
    </w:lvl>
  </w:abstractNum>
  <w:abstractNum w:abstractNumId="190">
    <w:nsid w:val="520B4453"/>
    <w:multiLevelType w:val="multilevel"/>
    <w:tmpl w:val="ADD2E958"/>
    <w:lvl w:ilvl="0">
      <w:start w:val="1"/>
      <w:numFmt w:val="decimal"/>
      <w:lvlText w:val="%1."/>
      <w:lvlJc w:val="left"/>
      <w:pPr>
        <w:tabs>
          <w:tab w:val="num" w:pos="0"/>
        </w:tabs>
        <w:ind w:left="720" w:hanging="360"/>
      </w:pPr>
      <w:rPr>
        <w:b/>
        <w:sz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1">
    <w:nsid w:val="527B0056"/>
    <w:multiLevelType w:val="multilevel"/>
    <w:tmpl w:val="0808860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2">
    <w:nsid w:val="52C47361"/>
    <w:multiLevelType w:val="multilevel"/>
    <w:tmpl w:val="660C784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3">
    <w:nsid w:val="52FC5C30"/>
    <w:multiLevelType w:val="hybridMultilevel"/>
    <w:tmpl w:val="E312A89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4">
    <w:nsid w:val="53356675"/>
    <w:multiLevelType w:val="multilevel"/>
    <w:tmpl w:val="E446F4B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5">
    <w:nsid w:val="53454367"/>
    <w:multiLevelType w:val="multilevel"/>
    <w:tmpl w:val="0B283A74"/>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96">
    <w:nsid w:val="5351185B"/>
    <w:multiLevelType w:val="multilevel"/>
    <w:tmpl w:val="044A02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7">
    <w:nsid w:val="53897167"/>
    <w:multiLevelType w:val="multilevel"/>
    <w:tmpl w:val="B1B4D58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8">
    <w:nsid w:val="538F4DE1"/>
    <w:multiLevelType w:val="multilevel"/>
    <w:tmpl w:val="FE40A6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9">
    <w:nsid w:val="552651DF"/>
    <w:multiLevelType w:val="multilevel"/>
    <w:tmpl w:val="477AA902"/>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0">
    <w:nsid w:val="55835B4E"/>
    <w:multiLevelType w:val="multilevel"/>
    <w:tmpl w:val="265880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1">
    <w:nsid w:val="558D5765"/>
    <w:multiLevelType w:val="multilevel"/>
    <w:tmpl w:val="FE246B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2">
    <w:nsid w:val="564156AC"/>
    <w:multiLevelType w:val="multilevel"/>
    <w:tmpl w:val="A74696E0"/>
    <w:lvl w:ilvl="0">
      <w:start w:val="1"/>
      <w:numFmt w:val="lowerLetter"/>
      <w:lvlText w:val="%1)"/>
      <w:lvlJc w:val="left"/>
      <w:pPr>
        <w:tabs>
          <w:tab w:val="num" w:pos="0"/>
        </w:tabs>
        <w:ind w:left="720" w:hanging="360"/>
      </w:pPr>
      <w:rPr>
        <w:position w:val="0"/>
        <w:sz w:val="22"/>
        <w:vertAlign w:val="baseline"/>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3">
    <w:nsid w:val="56BC437F"/>
    <w:multiLevelType w:val="multilevel"/>
    <w:tmpl w:val="3386F6B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4">
    <w:nsid w:val="56C04773"/>
    <w:multiLevelType w:val="multilevel"/>
    <w:tmpl w:val="E97E09EA"/>
    <w:lvl w:ilvl="0">
      <w:start w:val="1"/>
      <w:numFmt w:val="decimal"/>
      <w:lvlText w:val="%1."/>
      <w:lvlJc w:val="left"/>
      <w:pPr>
        <w:tabs>
          <w:tab w:val="num" w:pos="702"/>
        </w:tabs>
        <w:ind w:left="702"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5">
    <w:nsid w:val="57F35076"/>
    <w:multiLevelType w:val="multilevel"/>
    <w:tmpl w:val="22DCD6B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6">
    <w:nsid w:val="586847CB"/>
    <w:multiLevelType w:val="multilevel"/>
    <w:tmpl w:val="E9ECC24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7">
    <w:nsid w:val="58F15710"/>
    <w:multiLevelType w:val="multilevel"/>
    <w:tmpl w:val="E12A89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8">
    <w:nsid w:val="59056DA3"/>
    <w:multiLevelType w:val="multilevel"/>
    <w:tmpl w:val="9BBADCE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9">
    <w:nsid w:val="59A30F8C"/>
    <w:multiLevelType w:val="multilevel"/>
    <w:tmpl w:val="58669E8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0">
    <w:nsid w:val="59A84C74"/>
    <w:multiLevelType w:val="multilevel"/>
    <w:tmpl w:val="9F3A152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1">
    <w:nsid w:val="59D61E5F"/>
    <w:multiLevelType w:val="multilevel"/>
    <w:tmpl w:val="C89A643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2">
    <w:nsid w:val="59F13657"/>
    <w:multiLevelType w:val="multilevel"/>
    <w:tmpl w:val="B5BC82C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3">
    <w:nsid w:val="5AAA708F"/>
    <w:multiLevelType w:val="multilevel"/>
    <w:tmpl w:val="D23861E6"/>
    <w:lvl w:ilvl="0">
      <w:start w:val="1"/>
      <w:numFmt w:val="lowerLetter"/>
      <w:lvlText w:val="%1)"/>
      <w:lvlJc w:val="left"/>
      <w:pPr>
        <w:tabs>
          <w:tab w:val="num" w:pos="0"/>
        </w:tabs>
        <w:ind w:left="720" w:hanging="360"/>
      </w:pPr>
      <w:rPr>
        <w:position w:val="0"/>
        <w:sz w:val="28"/>
        <w:szCs w:val="28"/>
        <w:vertAlign w:val="baseline"/>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4">
    <w:nsid w:val="5B867BEC"/>
    <w:multiLevelType w:val="multilevel"/>
    <w:tmpl w:val="D660B60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5">
    <w:nsid w:val="5C092064"/>
    <w:multiLevelType w:val="multilevel"/>
    <w:tmpl w:val="99249A5E"/>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16">
    <w:nsid w:val="5C4E6B38"/>
    <w:multiLevelType w:val="multilevel"/>
    <w:tmpl w:val="15DE258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7">
    <w:nsid w:val="5CF45548"/>
    <w:multiLevelType w:val="multilevel"/>
    <w:tmpl w:val="F1C000E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8">
    <w:nsid w:val="5D2F2550"/>
    <w:multiLevelType w:val="multilevel"/>
    <w:tmpl w:val="5F26B7A6"/>
    <w:lvl w:ilvl="0">
      <w:start w:val="1"/>
      <w:numFmt w:val="decimal"/>
      <w:lvlText w:val="%1."/>
      <w:lvlJc w:val="left"/>
      <w:pPr>
        <w:tabs>
          <w:tab w:val="num" w:pos="0"/>
        </w:tabs>
        <w:ind w:left="720" w:hanging="360"/>
      </w:pPr>
      <w:rPr>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9">
    <w:nsid w:val="5DFB3CDE"/>
    <w:multiLevelType w:val="multilevel"/>
    <w:tmpl w:val="C00E75E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0">
    <w:nsid w:val="5ED01076"/>
    <w:multiLevelType w:val="multilevel"/>
    <w:tmpl w:val="A3546A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1">
    <w:nsid w:val="5F5F1797"/>
    <w:multiLevelType w:val="multilevel"/>
    <w:tmpl w:val="83A0FD8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2">
    <w:nsid w:val="5F9F1A1E"/>
    <w:multiLevelType w:val="hybridMultilevel"/>
    <w:tmpl w:val="3ADEAA04"/>
    <w:lvl w:ilvl="0" w:tplc="9426F9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3">
    <w:nsid w:val="602411AF"/>
    <w:multiLevelType w:val="multilevel"/>
    <w:tmpl w:val="499E9C8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4">
    <w:nsid w:val="61AD718C"/>
    <w:multiLevelType w:val="multilevel"/>
    <w:tmpl w:val="926E003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5">
    <w:nsid w:val="6207775C"/>
    <w:multiLevelType w:val="multilevel"/>
    <w:tmpl w:val="CE60F80A"/>
    <w:lvl w:ilvl="0">
      <w:start w:val="1"/>
      <w:numFmt w:val="decimal"/>
      <w:lvlText w:val="%1."/>
      <w:lvlJc w:val="left"/>
      <w:pPr>
        <w:tabs>
          <w:tab w:val="num" w:pos="0"/>
        </w:tabs>
        <w:ind w:left="1068" w:hanging="360"/>
      </w:pPr>
      <w:rPr>
        <w:b w:val="0"/>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26">
    <w:nsid w:val="630041D5"/>
    <w:multiLevelType w:val="hybridMultilevel"/>
    <w:tmpl w:val="653E9542"/>
    <w:lvl w:ilvl="0" w:tplc="0419000F">
      <w:start w:val="1"/>
      <w:numFmt w:val="bullet"/>
      <w:pStyle w:val="a2"/>
      <w:lvlText w:val=""/>
      <w:lvlJc w:val="left"/>
      <w:pPr>
        <w:tabs>
          <w:tab w:val="num" w:pos="1428"/>
        </w:tabs>
        <w:ind w:left="1428"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7">
    <w:nsid w:val="63197B73"/>
    <w:multiLevelType w:val="multilevel"/>
    <w:tmpl w:val="7CFE940A"/>
    <w:lvl w:ilvl="0">
      <w:start w:val="1"/>
      <w:numFmt w:val="decimal"/>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8">
    <w:nsid w:val="63870C66"/>
    <w:multiLevelType w:val="multilevel"/>
    <w:tmpl w:val="98FC70F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9">
    <w:nsid w:val="654679B3"/>
    <w:multiLevelType w:val="multilevel"/>
    <w:tmpl w:val="4C2CB00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0">
    <w:nsid w:val="65B23D22"/>
    <w:multiLevelType w:val="multilevel"/>
    <w:tmpl w:val="1676FBB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1">
    <w:nsid w:val="65C80283"/>
    <w:multiLevelType w:val="hybridMultilevel"/>
    <w:tmpl w:val="AA52AEB2"/>
    <w:lvl w:ilvl="0" w:tplc="96A0F1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2">
    <w:nsid w:val="66466323"/>
    <w:multiLevelType w:val="multilevel"/>
    <w:tmpl w:val="E72635F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3">
    <w:nsid w:val="66A45C85"/>
    <w:multiLevelType w:val="multilevel"/>
    <w:tmpl w:val="2A8A58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4">
    <w:nsid w:val="66F21DD4"/>
    <w:multiLevelType w:val="multilevel"/>
    <w:tmpl w:val="0742E3C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5">
    <w:nsid w:val="67044436"/>
    <w:multiLevelType w:val="multilevel"/>
    <w:tmpl w:val="F92A6F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6">
    <w:nsid w:val="67C12A11"/>
    <w:multiLevelType w:val="multilevel"/>
    <w:tmpl w:val="1884EB32"/>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7">
    <w:nsid w:val="680E1D17"/>
    <w:multiLevelType w:val="multilevel"/>
    <w:tmpl w:val="6B762090"/>
    <w:lvl w:ilvl="0">
      <w:start w:val="1"/>
      <w:numFmt w:val="decimal"/>
      <w:lvlText w:val="%1."/>
      <w:lvlJc w:val="left"/>
      <w:pPr>
        <w:tabs>
          <w:tab w:val="num" w:pos="702"/>
        </w:tabs>
        <w:ind w:left="702"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8">
    <w:nsid w:val="68780CD1"/>
    <w:multiLevelType w:val="multilevel"/>
    <w:tmpl w:val="E3523B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9">
    <w:nsid w:val="689B4A43"/>
    <w:multiLevelType w:val="multilevel"/>
    <w:tmpl w:val="4CC6A67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0">
    <w:nsid w:val="68C808A1"/>
    <w:multiLevelType w:val="multilevel"/>
    <w:tmpl w:val="82A45648"/>
    <w:styleLink w:val="WW8Num1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1">
    <w:nsid w:val="6AE35193"/>
    <w:multiLevelType w:val="multilevel"/>
    <w:tmpl w:val="52A855AE"/>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2">
    <w:nsid w:val="6B612C74"/>
    <w:multiLevelType w:val="hybridMultilevel"/>
    <w:tmpl w:val="C09C982A"/>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3">
    <w:nsid w:val="6C44343F"/>
    <w:multiLevelType w:val="multilevel"/>
    <w:tmpl w:val="43A44982"/>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4">
    <w:nsid w:val="6C74715D"/>
    <w:multiLevelType w:val="multilevel"/>
    <w:tmpl w:val="A8BA8BEE"/>
    <w:lvl w:ilvl="0">
      <w:start w:val="1"/>
      <w:numFmt w:val="decimal"/>
      <w:lvlText w:val="%1."/>
      <w:lvlJc w:val="left"/>
      <w:pPr>
        <w:tabs>
          <w:tab w:val="num" w:pos="702"/>
        </w:tabs>
        <w:ind w:left="702"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5">
    <w:nsid w:val="6CAE0F17"/>
    <w:multiLevelType w:val="multilevel"/>
    <w:tmpl w:val="39CC9220"/>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246">
    <w:nsid w:val="6CB408D4"/>
    <w:multiLevelType w:val="multilevel"/>
    <w:tmpl w:val="9C9476B8"/>
    <w:lvl w:ilvl="0">
      <w:start w:val="1"/>
      <w:numFmt w:val="decimal"/>
      <w:lvlText w:val="%1."/>
      <w:lvlJc w:val="left"/>
      <w:pPr>
        <w:tabs>
          <w:tab w:val="num" w:pos="0"/>
        </w:tabs>
        <w:ind w:left="1069" w:hanging="360"/>
      </w:pPr>
      <w:rPr>
        <w:b/>
      </w:rPr>
    </w:lvl>
    <w:lvl w:ilvl="1">
      <w:start w:val="1"/>
      <w:numFmt w:val="decimal"/>
      <w:isLgl/>
      <w:lvlText w:val="%1.%2"/>
      <w:lvlJc w:val="left"/>
      <w:pPr>
        <w:tabs>
          <w:tab w:val="num" w:pos="0"/>
        </w:tabs>
        <w:ind w:left="1429" w:hanging="360"/>
      </w:pPr>
    </w:lvl>
    <w:lvl w:ilvl="2">
      <w:start w:val="1"/>
      <w:numFmt w:val="decimal"/>
      <w:isLgl/>
      <w:lvlText w:val="%1.%2.%3"/>
      <w:lvlJc w:val="left"/>
      <w:pPr>
        <w:tabs>
          <w:tab w:val="num" w:pos="0"/>
        </w:tabs>
        <w:ind w:left="2149" w:hanging="720"/>
      </w:pPr>
    </w:lvl>
    <w:lvl w:ilvl="3">
      <w:start w:val="1"/>
      <w:numFmt w:val="decimal"/>
      <w:isLgl/>
      <w:lvlText w:val="%1.%2.%3.%4"/>
      <w:lvlJc w:val="left"/>
      <w:pPr>
        <w:tabs>
          <w:tab w:val="num" w:pos="0"/>
        </w:tabs>
        <w:ind w:left="2509" w:hanging="720"/>
      </w:pPr>
    </w:lvl>
    <w:lvl w:ilvl="4">
      <w:start w:val="1"/>
      <w:numFmt w:val="decimal"/>
      <w:isLgl/>
      <w:lvlText w:val="%1.%2.%3.%4.%5"/>
      <w:lvlJc w:val="left"/>
      <w:pPr>
        <w:tabs>
          <w:tab w:val="num" w:pos="0"/>
        </w:tabs>
        <w:ind w:left="3229" w:hanging="1080"/>
      </w:pPr>
    </w:lvl>
    <w:lvl w:ilvl="5">
      <w:start w:val="1"/>
      <w:numFmt w:val="decimal"/>
      <w:isLgl/>
      <w:lvlText w:val="%1.%2.%3.%4.%5.%6"/>
      <w:lvlJc w:val="left"/>
      <w:pPr>
        <w:tabs>
          <w:tab w:val="num" w:pos="0"/>
        </w:tabs>
        <w:ind w:left="3589" w:hanging="1080"/>
      </w:pPr>
    </w:lvl>
    <w:lvl w:ilvl="6">
      <w:start w:val="1"/>
      <w:numFmt w:val="decimal"/>
      <w:isLgl/>
      <w:lvlText w:val="%1.%2.%3.%4.%5.%6.%7"/>
      <w:lvlJc w:val="left"/>
      <w:pPr>
        <w:tabs>
          <w:tab w:val="num" w:pos="0"/>
        </w:tabs>
        <w:ind w:left="4309" w:hanging="1440"/>
      </w:pPr>
    </w:lvl>
    <w:lvl w:ilvl="7">
      <w:start w:val="1"/>
      <w:numFmt w:val="decimal"/>
      <w:isLgl/>
      <w:lvlText w:val="%1.%2.%3.%4.%5.%6.%7.%8"/>
      <w:lvlJc w:val="left"/>
      <w:pPr>
        <w:tabs>
          <w:tab w:val="num" w:pos="0"/>
        </w:tabs>
        <w:ind w:left="4669" w:hanging="1440"/>
      </w:pPr>
    </w:lvl>
    <w:lvl w:ilvl="8">
      <w:start w:val="1"/>
      <w:numFmt w:val="decimal"/>
      <w:isLgl/>
      <w:lvlText w:val="%1.%2.%3.%4.%5.%6.%7.%8.%9"/>
      <w:lvlJc w:val="left"/>
      <w:pPr>
        <w:tabs>
          <w:tab w:val="num" w:pos="0"/>
        </w:tabs>
        <w:ind w:left="5389" w:hanging="1800"/>
      </w:pPr>
    </w:lvl>
  </w:abstractNum>
  <w:abstractNum w:abstractNumId="247">
    <w:nsid w:val="6D5D6553"/>
    <w:multiLevelType w:val="multilevel"/>
    <w:tmpl w:val="E81E563E"/>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248">
    <w:nsid w:val="6D6D4F75"/>
    <w:multiLevelType w:val="multilevel"/>
    <w:tmpl w:val="295CF26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9">
    <w:nsid w:val="6D923931"/>
    <w:multiLevelType w:val="multilevel"/>
    <w:tmpl w:val="B7E0B536"/>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50">
    <w:nsid w:val="6D9D65CC"/>
    <w:multiLevelType w:val="multilevel"/>
    <w:tmpl w:val="030645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1">
    <w:nsid w:val="6D9E1BB0"/>
    <w:multiLevelType w:val="multilevel"/>
    <w:tmpl w:val="B590FDF8"/>
    <w:lvl w:ilvl="0">
      <w:start w:val="1"/>
      <w:numFmt w:val="lowerLetter"/>
      <w:lvlText w:val="%1)"/>
      <w:lvlJc w:val="left"/>
      <w:pPr>
        <w:tabs>
          <w:tab w:val="num" w:pos="0"/>
        </w:tabs>
        <w:ind w:left="720" w:hanging="360"/>
      </w:pPr>
      <w:rPr>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2">
    <w:nsid w:val="6DE65676"/>
    <w:multiLevelType w:val="multilevel"/>
    <w:tmpl w:val="836658D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3">
    <w:nsid w:val="6E5759D4"/>
    <w:multiLevelType w:val="multilevel"/>
    <w:tmpl w:val="AC92EE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4">
    <w:nsid w:val="6E8B18B1"/>
    <w:multiLevelType w:val="multilevel"/>
    <w:tmpl w:val="E05A996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55">
    <w:nsid w:val="6EB01BBF"/>
    <w:multiLevelType w:val="multilevel"/>
    <w:tmpl w:val="1FEC1C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6">
    <w:nsid w:val="6EFE4C0A"/>
    <w:multiLevelType w:val="multilevel"/>
    <w:tmpl w:val="BE900C1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7">
    <w:nsid w:val="709E33D6"/>
    <w:multiLevelType w:val="multilevel"/>
    <w:tmpl w:val="BBB004BA"/>
    <w:lvl w:ilvl="0">
      <w:start w:val="1"/>
      <w:numFmt w:val="lowerLetter"/>
      <w:lvlText w:val="%1)"/>
      <w:lvlJc w:val="left"/>
      <w:pPr>
        <w:tabs>
          <w:tab w:val="num" w:pos="0"/>
        </w:tabs>
        <w:ind w:left="72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8">
    <w:nsid w:val="70D61589"/>
    <w:multiLevelType w:val="multilevel"/>
    <w:tmpl w:val="D1B2272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9">
    <w:nsid w:val="70FE1FCF"/>
    <w:multiLevelType w:val="multilevel"/>
    <w:tmpl w:val="DFAC6AC0"/>
    <w:lvl w:ilvl="0">
      <w:start w:val="1"/>
      <w:numFmt w:val="lowerLetter"/>
      <w:lvlText w:val="%1)"/>
      <w:lvlJc w:val="left"/>
      <w:pPr>
        <w:tabs>
          <w:tab w:val="num" w:pos="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0">
    <w:nsid w:val="712022CF"/>
    <w:multiLevelType w:val="multilevel"/>
    <w:tmpl w:val="1FEC1C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1">
    <w:nsid w:val="715216C2"/>
    <w:multiLevelType w:val="multilevel"/>
    <w:tmpl w:val="A9D629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2">
    <w:nsid w:val="715766C4"/>
    <w:multiLevelType w:val="multilevel"/>
    <w:tmpl w:val="5784F00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3">
    <w:nsid w:val="71756B2B"/>
    <w:multiLevelType w:val="hybridMultilevel"/>
    <w:tmpl w:val="AC363D94"/>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4">
    <w:nsid w:val="729D53C5"/>
    <w:multiLevelType w:val="multilevel"/>
    <w:tmpl w:val="D9369C34"/>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5">
    <w:nsid w:val="730A1151"/>
    <w:multiLevelType w:val="multilevel"/>
    <w:tmpl w:val="1FEC1C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6">
    <w:nsid w:val="74D84F2B"/>
    <w:multiLevelType w:val="multilevel"/>
    <w:tmpl w:val="CF2C776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7">
    <w:nsid w:val="753B1A54"/>
    <w:multiLevelType w:val="multilevel"/>
    <w:tmpl w:val="3BA6B2AC"/>
    <w:lvl w:ilvl="0">
      <w:start w:val="1"/>
      <w:numFmt w:val="decimal"/>
      <w:lvlText w:val="%1."/>
      <w:lvlJc w:val="left"/>
      <w:pPr>
        <w:tabs>
          <w:tab w:val="num" w:pos="0"/>
        </w:tabs>
        <w:ind w:left="720" w:hanging="360"/>
      </w:pPr>
      <w:rPr>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8">
    <w:nsid w:val="756E59C3"/>
    <w:multiLevelType w:val="multilevel"/>
    <w:tmpl w:val="A8BA8BEE"/>
    <w:lvl w:ilvl="0">
      <w:start w:val="1"/>
      <w:numFmt w:val="decimal"/>
      <w:lvlText w:val="%1."/>
      <w:lvlJc w:val="left"/>
      <w:pPr>
        <w:tabs>
          <w:tab w:val="num" w:pos="702"/>
        </w:tabs>
        <w:ind w:left="702"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9">
    <w:nsid w:val="760F6487"/>
    <w:multiLevelType w:val="multilevel"/>
    <w:tmpl w:val="7CFE940A"/>
    <w:lvl w:ilvl="0">
      <w:start w:val="1"/>
      <w:numFmt w:val="decimal"/>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0">
    <w:nsid w:val="76381F14"/>
    <w:multiLevelType w:val="multilevel"/>
    <w:tmpl w:val="E9B0A9C2"/>
    <w:lvl w:ilvl="0">
      <w:start w:val="1"/>
      <w:numFmt w:val="decimal"/>
      <w:lvlText w:val="%1."/>
      <w:lvlJc w:val="left"/>
      <w:pPr>
        <w:tabs>
          <w:tab w:val="num" w:pos="0"/>
        </w:tabs>
        <w:ind w:left="1068" w:hanging="360"/>
      </w:pPr>
      <w:rPr>
        <w:i w:val="0"/>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71">
    <w:nsid w:val="76D82075"/>
    <w:multiLevelType w:val="multilevel"/>
    <w:tmpl w:val="E60CF594"/>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2">
    <w:nsid w:val="76DB0B33"/>
    <w:multiLevelType w:val="multilevel"/>
    <w:tmpl w:val="B602EDA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3">
    <w:nsid w:val="76EE48CA"/>
    <w:multiLevelType w:val="multilevel"/>
    <w:tmpl w:val="665E950C"/>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4">
    <w:nsid w:val="76F62053"/>
    <w:multiLevelType w:val="multilevel"/>
    <w:tmpl w:val="B3B0E4A2"/>
    <w:lvl w:ilvl="0">
      <w:start w:val="1"/>
      <w:numFmt w:val="lowerLetter"/>
      <w:lvlText w:val="%1)"/>
      <w:lvlJc w:val="left"/>
      <w:pPr>
        <w:tabs>
          <w:tab w:val="num" w:pos="0"/>
        </w:tabs>
        <w:ind w:left="720" w:hanging="360"/>
      </w:pPr>
      <w:rPr>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5">
    <w:nsid w:val="77B51F0D"/>
    <w:multiLevelType w:val="hybridMultilevel"/>
    <w:tmpl w:val="AA52AEB2"/>
    <w:lvl w:ilvl="0" w:tplc="438E35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6">
    <w:nsid w:val="77BD650C"/>
    <w:multiLevelType w:val="hybridMultilevel"/>
    <w:tmpl w:val="99DC11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7">
    <w:nsid w:val="78077719"/>
    <w:multiLevelType w:val="multilevel"/>
    <w:tmpl w:val="A3546A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8">
    <w:nsid w:val="783674F4"/>
    <w:multiLevelType w:val="multilevel"/>
    <w:tmpl w:val="CF244A24"/>
    <w:lvl w:ilvl="0">
      <w:start w:val="1"/>
      <w:numFmt w:val="decimal"/>
      <w:lvlText w:val="%1."/>
      <w:lvlJc w:val="left"/>
      <w:pPr>
        <w:tabs>
          <w:tab w:val="num" w:pos="0"/>
        </w:tabs>
        <w:ind w:left="928" w:hanging="360"/>
      </w:pPr>
    </w:lvl>
    <w:lvl w:ilvl="1">
      <w:start w:val="1"/>
      <w:numFmt w:val="lowerLetter"/>
      <w:lvlText w:val="%2."/>
      <w:lvlJc w:val="left"/>
      <w:pPr>
        <w:tabs>
          <w:tab w:val="num" w:pos="0"/>
        </w:tabs>
        <w:ind w:left="1648" w:hanging="360"/>
      </w:pPr>
    </w:lvl>
    <w:lvl w:ilvl="2">
      <w:start w:val="1"/>
      <w:numFmt w:val="lowerRoman"/>
      <w:lvlText w:val="%3."/>
      <w:lvlJc w:val="right"/>
      <w:pPr>
        <w:tabs>
          <w:tab w:val="num" w:pos="0"/>
        </w:tabs>
        <w:ind w:left="2368" w:hanging="180"/>
      </w:p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279">
    <w:nsid w:val="78663E19"/>
    <w:multiLevelType w:val="multilevel"/>
    <w:tmpl w:val="F93C2E7C"/>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280">
    <w:nsid w:val="78720CEB"/>
    <w:multiLevelType w:val="multilevel"/>
    <w:tmpl w:val="73F8872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1">
    <w:nsid w:val="78AD68DD"/>
    <w:multiLevelType w:val="multilevel"/>
    <w:tmpl w:val="890AE23C"/>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2">
    <w:nsid w:val="797F6069"/>
    <w:multiLevelType w:val="multilevel"/>
    <w:tmpl w:val="C2AE2F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3">
    <w:nsid w:val="7A2D7481"/>
    <w:multiLevelType w:val="multilevel"/>
    <w:tmpl w:val="7ADE35B2"/>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4">
    <w:nsid w:val="7A3A4555"/>
    <w:multiLevelType w:val="multilevel"/>
    <w:tmpl w:val="05689FC8"/>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85">
    <w:nsid w:val="7AD939AB"/>
    <w:multiLevelType w:val="multilevel"/>
    <w:tmpl w:val="3460AB88"/>
    <w:lvl w:ilvl="0">
      <w:start w:val="1"/>
      <w:numFmt w:val="decimal"/>
      <w:lvlText w:val="%1."/>
      <w:lvlJc w:val="left"/>
      <w:pPr>
        <w:tabs>
          <w:tab w:val="num" w:pos="0"/>
        </w:tabs>
        <w:ind w:left="720" w:hanging="360"/>
      </w:pPr>
      <w:rPr>
        <w:rFonts w:ascii="Times New Roman" w:eastAsia="Calibri"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6">
    <w:nsid w:val="7AF7265C"/>
    <w:multiLevelType w:val="multilevel"/>
    <w:tmpl w:val="C63A2F28"/>
    <w:lvl w:ilvl="0">
      <w:start w:val="1"/>
      <w:numFmt w:val="decimal"/>
      <w:lvlText w:val="%1."/>
      <w:lvlJc w:val="left"/>
      <w:pPr>
        <w:tabs>
          <w:tab w:val="num" w:pos="0"/>
        </w:tabs>
        <w:ind w:left="927"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287">
    <w:nsid w:val="7B4F45D9"/>
    <w:multiLevelType w:val="multilevel"/>
    <w:tmpl w:val="C128B682"/>
    <w:lvl w:ilvl="0">
      <w:start w:val="1"/>
      <w:numFmt w:val="decimal"/>
      <w:lvlText w:val="%1."/>
      <w:lvlJc w:val="left"/>
      <w:pPr>
        <w:tabs>
          <w:tab w:val="num" w:pos="0"/>
        </w:tabs>
        <w:ind w:left="1276" w:hanging="709"/>
      </w:pPr>
      <w:rPr>
        <w:rFonts w:ascii="Times New Roman" w:eastAsiaTheme="minorHAnsi" w:hAnsi="Times New Roman" w:cs="Times New Roman"/>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88">
    <w:nsid w:val="7B941ED2"/>
    <w:multiLevelType w:val="multilevel"/>
    <w:tmpl w:val="1A906E7C"/>
    <w:lvl w:ilvl="0">
      <w:start w:val="1"/>
      <w:numFmt w:val="decimal"/>
      <w:lvlText w:val="%1."/>
      <w:lvlJc w:val="left"/>
      <w:pPr>
        <w:tabs>
          <w:tab w:val="num" w:pos="0"/>
        </w:tabs>
        <w:ind w:left="720" w:hanging="360"/>
      </w:pPr>
      <w:rPr>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9">
    <w:nsid w:val="7C74408D"/>
    <w:multiLevelType w:val="multilevel"/>
    <w:tmpl w:val="8BC6B204"/>
    <w:styleLink w:val="WW8Num2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90">
    <w:nsid w:val="7C9647A3"/>
    <w:multiLevelType w:val="multilevel"/>
    <w:tmpl w:val="DDCA2B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1">
    <w:nsid w:val="7CB46A7F"/>
    <w:multiLevelType w:val="multilevel"/>
    <w:tmpl w:val="9328ECB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2">
    <w:nsid w:val="7D225C9B"/>
    <w:multiLevelType w:val="multilevel"/>
    <w:tmpl w:val="E714785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3">
    <w:nsid w:val="7DE1065B"/>
    <w:multiLevelType w:val="multilevel"/>
    <w:tmpl w:val="6F50BB9A"/>
    <w:lvl w:ilvl="0">
      <w:start w:val="1"/>
      <w:numFmt w:val="decimal"/>
      <w:lvlText w:val="%1."/>
      <w:lvlJc w:val="left"/>
      <w:pPr>
        <w:tabs>
          <w:tab w:val="num" w:pos="900"/>
        </w:tabs>
        <w:ind w:left="900"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4">
    <w:nsid w:val="7E152CBC"/>
    <w:multiLevelType w:val="multilevel"/>
    <w:tmpl w:val="A8765CC0"/>
    <w:lvl w:ilvl="0">
      <w:start w:val="1"/>
      <w:numFmt w:val="lowerLetter"/>
      <w:lvlText w:val="%1)"/>
      <w:lvlJc w:val="left"/>
      <w:pPr>
        <w:tabs>
          <w:tab w:val="num" w:pos="0"/>
        </w:tabs>
        <w:ind w:left="720" w:hanging="360"/>
      </w:pPr>
      <w:rPr>
        <w:bCs/>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5">
    <w:nsid w:val="7E816EF5"/>
    <w:multiLevelType w:val="multilevel"/>
    <w:tmpl w:val="1414B776"/>
    <w:lvl w:ilvl="0">
      <w:start w:val="1"/>
      <w:numFmt w:val="decimal"/>
      <w:lvlText w:val="%1."/>
      <w:lvlJc w:val="left"/>
      <w:pPr>
        <w:tabs>
          <w:tab w:val="num" w:pos="0"/>
        </w:tabs>
        <w:ind w:left="1074" w:hanging="360"/>
      </w:pPr>
    </w:lvl>
    <w:lvl w:ilvl="1">
      <w:start w:val="1"/>
      <w:numFmt w:val="lowerLetter"/>
      <w:lvlText w:val="%2."/>
      <w:lvlJc w:val="left"/>
      <w:pPr>
        <w:tabs>
          <w:tab w:val="num" w:pos="0"/>
        </w:tabs>
        <w:ind w:left="1794" w:hanging="360"/>
      </w:pPr>
    </w:lvl>
    <w:lvl w:ilvl="2">
      <w:start w:val="1"/>
      <w:numFmt w:val="lowerRoman"/>
      <w:lvlText w:val="%3."/>
      <w:lvlJc w:val="right"/>
      <w:pPr>
        <w:tabs>
          <w:tab w:val="num" w:pos="0"/>
        </w:tabs>
        <w:ind w:left="2514" w:hanging="180"/>
      </w:pPr>
    </w:lvl>
    <w:lvl w:ilvl="3">
      <w:start w:val="1"/>
      <w:numFmt w:val="decimal"/>
      <w:lvlText w:val="%4."/>
      <w:lvlJc w:val="left"/>
      <w:pPr>
        <w:tabs>
          <w:tab w:val="num" w:pos="0"/>
        </w:tabs>
        <w:ind w:left="3234" w:hanging="360"/>
      </w:pPr>
    </w:lvl>
    <w:lvl w:ilvl="4">
      <w:start w:val="1"/>
      <w:numFmt w:val="lowerLetter"/>
      <w:lvlText w:val="%5."/>
      <w:lvlJc w:val="left"/>
      <w:pPr>
        <w:tabs>
          <w:tab w:val="num" w:pos="0"/>
        </w:tabs>
        <w:ind w:left="3954" w:hanging="360"/>
      </w:pPr>
    </w:lvl>
    <w:lvl w:ilvl="5">
      <w:start w:val="1"/>
      <w:numFmt w:val="lowerRoman"/>
      <w:lvlText w:val="%6."/>
      <w:lvlJc w:val="right"/>
      <w:pPr>
        <w:tabs>
          <w:tab w:val="num" w:pos="0"/>
        </w:tabs>
        <w:ind w:left="4674" w:hanging="180"/>
      </w:pPr>
    </w:lvl>
    <w:lvl w:ilvl="6">
      <w:start w:val="1"/>
      <w:numFmt w:val="decimal"/>
      <w:lvlText w:val="%7."/>
      <w:lvlJc w:val="left"/>
      <w:pPr>
        <w:tabs>
          <w:tab w:val="num" w:pos="0"/>
        </w:tabs>
        <w:ind w:left="5394" w:hanging="360"/>
      </w:pPr>
    </w:lvl>
    <w:lvl w:ilvl="7">
      <w:start w:val="1"/>
      <w:numFmt w:val="lowerLetter"/>
      <w:lvlText w:val="%8."/>
      <w:lvlJc w:val="left"/>
      <w:pPr>
        <w:tabs>
          <w:tab w:val="num" w:pos="0"/>
        </w:tabs>
        <w:ind w:left="6114" w:hanging="360"/>
      </w:pPr>
    </w:lvl>
    <w:lvl w:ilvl="8">
      <w:start w:val="1"/>
      <w:numFmt w:val="lowerRoman"/>
      <w:lvlText w:val="%9."/>
      <w:lvlJc w:val="right"/>
      <w:pPr>
        <w:tabs>
          <w:tab w:val="num" w:pos="0"/>
        </w:tabs>
        <w:ind w:left="6834" w:hanging="180"/>
      </w:pPr>
    </w:lvl>
  </w:abstractNum>
  <w:abstractNum w:abstractNumId="296">
    <w:nsid w:val="7F2E5EC8"/>
    <w:multiLevelType w:val="multilevel"/>
    <w:tmpl w:val="B6046F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7">
    <w:nsid w:val="7F3B5A91"/>
    <w:multiLevelType w:val="hybridMultilevel"/>
    <w:tmpl w:val="879AA63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8">
    <w:nsid w:val="7F5F2203"/>
    <w:multiLevelType w:val="multilevel"/>
    <w:tmpl w:val="0FF6A1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9">
    <w:nsid w:val="7F6357B3"/>
    <w:multiLevelType w:val="multilevel"/>
    <w:tmpl w:val="6F50BB9A"/>
    <w:lvl w:ilvl="0">
      <w:start w:val="1"/>
      <w:numFmt w:val="decimal"/>
      <w:lvlText w:val="%1."/>
      <w:lvlJc w:val="left"/>
      <w:pPr>
        <w:tabs>
          <w:tab w:val="num" w:pos="900"/>
        </w:tabs>
        <w:ind w:left="900"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0">
    <w:nsid w:val="7FBE626F"/>
    <w:multiLevelType w:val="hybridMultilevel"/>
    <w:tmpl w:val="AA52AEB2"/>
    <w:lvl w:ilvl="0" w:tplc="1DA6B7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1">
    <w:nsid w:val="7FD971C5"/>
    <w:multiLevelType w:val="multilevel"/>
    <w:tmpl w:val="DB2819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47"/>
  </w:num>
  <w:num w:numId="2">
    <w:abstractNumId w:val="63"/>
  </w:num>
  <w:num w:numId="3">
    <w:abstractNumId w:val="110"/>
  </w:num>
  <w:num w:numId="4">
    <w:abstractNumId w:val="138"/>
  </w:num>
  <w:num w:numId="5">
    <w:abstractNumId w:val="6"/>
  </w:num>
  <w:num w:numId="6">
    <w:abstractNumId w:val="171"/>
  </w:num>
  <w:num w:numId="7">
    <w:abstractNumId w:val="243"/>
  </w:num>
  <w:num w:numId="8">
    <w:abstractNumId w:val="112"/>
  </w:num>
  <w:num w:numId="9">
    <w:abstractNumId w:val="66"/>
  </w:num>
  <w:num w:numId="10">
    <w:abstractNumId w:val="224"/>
  </w:num>
  <w:num w:numId="11">
    <w:abstractNumId w:val="143"/>
  </w:num>
  <w:num w:numId="12">
    <w:abstractNumId w:val="241"/>
  </w:num>
  <w:num w:numId="13">
    <w:abstractNumId w:val="161"/>
  </w:num>
  <w:num w:numId="14">
    <w:abstractNumId w:val="273"/>
  </w:num>
  <w:num w:numId="15">
    <w:abstractNumId w:val="115"/>
  </w:num>
  <w:num w:numId="16">
    <w:abstractNumId w:val="181"/>
  </w:num>
  <w:num w:numId="17">
    <w:abstractNumId w:val="102"/>
  </w:num>
  <w:num w:numId="18">
    <w:abstractNumId w:val="54"/>
  </w:num>
  <w:num w:numId="19">
    <w:abstractNumId w:val="158"/>
  </w:num>
  <w:num w:numId="20">
    <w:abstractNumId w:val="256"/>
  </w:num>
  <w:num w:numId="21">
    <w:abstractNumId w:val="281"/>
  </w:num>
  <w:num w:numId="22">
    <w:abstractNumId w:val="216"/>
  </w:num>
  <w:num w:numId="23">
    <w:abstractNumId w:val="37"/>
  </w:num>
  <w:num w:numId="24">
    <w:abstractNumId w:val="262"/>
  </w:num>
  <w:num w:numId="25">
    <w:abstractNumId w:val="232"/>
  </w:num>
  <w:num w:numId="26">
    <w:abstractNumId w:val="88"/>
  </w:num>
  <w:num w:numId="27">
    <w:abstractNumId w:val="160"/>
  </w:num>
  <w:num w:numId="28">
    <w:abstractNumId w:val="129"/>
  </w:num>
  <w:num w:numId="29">
    <w:abstractNumId w:val="25"/>
  </w:num>
  <w:num w:numId="30">
    <w:abstractNumId w:val="39"/>
  </w:num>
  <w:num w:numId="31">
    <w:abstractNumId w:val="119"/>
  </w:num>
  <w:num w:numId="32">
    <w:abstractNumId w:val="156"/>
  </w:num>
  <w:num w:numId="33">
    <w:abstractNumId w:val="67"/>
  </w:num>
  <w:num w:numId="34">
    <w:abstractNumId w:val="271"/>
  </w:num>
  <w:num w:numId="35">
    <w:abstractNumId w:val="251"/>
  </w:num>
  <w:num w:numId="36">
    <w:abstractNumId w:val="257"/>
  </w:num>
  <w:num w:numId="37">
    <w:abstractNumId w:val="174"/>
  </w:num>
  <w:num w:numId="38">
    <w:abstractNumId w:val="127"/>
  </w:num>
  <w:num w:numId="39">
    <w:abstractNumId w:val="186"/>
  </w:num>
  <w:num w:numId="40">
    <w:abstractNumId w:val="236"/>
  </w:num>
  <w:num w:numId="41">
    <w:abstractNumId w:val="133"/>
  </w:num>
  <w:num w:numId="42">
    <w:abstractNumId w:val="202"/>
  </w:num>
  <w:num w:numId="43">
    <w:abstractNumId w:val="153"/>
  </w:num>
  <w:num w:numId="44">
    <w:abstractNumId w:val="205"/>
  </w:num>
  <w:num w:numId="45">
    <w:abstractNumId w:val="84"/>
  </w:num>
  <w:num w:numId="46">
    <w:abstractNumId w:val="149"/>
  </w:num>
  <w:num w:numId="47">
    <w:abstractNumId w:val="206"/>
  </w:num>
  <w:num w:numId="48">
    <w:abstractNumId w:val="96"/>
  </w:num>
  <w:num w:numId="49">
    <w:abstractNumId w:val="292"/>
  </w:num>
  <w:num w:numId="50">
    <w:abstractNumId w:val="51"/>
  </w:num>
  <w:num w:numId="51">
    <w:abstractNumId w:val="123"/>
  </w:num>
  <w:num w:numId="52">
    <w:abstractNumId w:val="229"/>
  </w:num>
  <w:num w:numId="53">
    <w:abstractNumId w:val="274"/>
  </w:num>
  <w:num w:numId="54">
    <w:abstractNumId w:val="217"/>
  </w:num>
  <w:num w:numId="55">
    <w:abstractNumId w:val="144"/>
  </w:num>
  <w:num w:numId="56">
    <w:abstractNumId w:val="209"/>
  </w:num>
  <w:num w:numId="57">
    <w:abstractNumId w:val="197"/>
  </w:num>
  <w:num w:numId="58">
    <w:abstractNumId w:val="38"/>
  </w:num>
  <w:num w:numId="59">
    <w:abstractNumId w:val="191"/>
  </w:num>
  <w:num w:numId="60">
    <w:abstractNumId w:val="80"/>
  </w:num>
  <w:num w:numId="61">
    <w:abstractNumId w:val="79"/>
  </w:num>
  <w:num w:numId="62">
    <w:abstractNumId w:val="264"/>
  </w:num>
  <w:num w:numId="63">
    <w:abstractNumId w:val="283"/>
  </w:num>
  <w:num w:numId="64">
    <w:abstractNumId w:val="146"/>
  </w:num>
  <w:num w:numId="65">
    <w:abstractNumId w:val="294"/>
  </w:num>
  <w:num w:numId="66">
    <w:abstractNumId w:val="219"/>
  </w:num>
  <w:num w:numId="67">
    <w:abstractNumId w:val="239"/>
  </w:num>
  <w:num w:numId="68">
    <w:abstractNumId w:val="212"/>
  </w:num>
  <w:num w:numId="69">
    <w:abstractNumId w:val="213"/>
  </w:num>
  <w:num w:numId="70">
    <w:abstractNumId w:val="85"/>
  </w:num>
  <w:num w:numId="71">
    <w:abstractNumId w:val="73"/>
  </w:num>
  <w:num w:numId="72">
    <w:abstractNumId w:val="272"/>
  </w:num>
  <w:num w:numId="73">
    <w:abstractNumId w:val="55"/>
  </w:num>
  <w:num w:numId="74">
    <w:abstractNumId w:val="258"/>
  </w:num>
  <w:num w:numId="75">
    <w:abstractNumId w:val="234"/>
  </w:num>
  <w:num w:numId="76">
    <w:abstractNumId w:val="228"/>
  </w:num>
  <w:num w:numId="77">
    <w:abstractNumId w:val="109"/>
  </w:num>
  <w:num w:numId="78">
    <w:abstractNumId w:val="185"/>
  </w:num>
  <w:num w:numId="79">
    <w:abstractNumId w:val="155"/>
  </w:num>
  <w:num w:numId="80">
    <w:abstractNumId w:val="248"/>
  </w:num>
  <w:num w:numId="81">
    <w:abstractNumId w:val="56"/>
  </w:num>
  <w:num w:numId="82">
    <w:abstractNumId w:val="62"/>
  </w:num>
  <w:num w:numId="83">
    <w:abstractNumId w:val="208"/>
  </w:num>
  <w:num w:numId="84">
    <w:abstractNumId w:val="108"/>
  </w:num>
  <w:num w:numId="85">
    <w:abstractNumId w:val="111"/>
  </w:num>
  <w:num w:numId="86">
    <w:abstractNumId w:val="134"/>
  </w:num>
  <w:num w:numId="87">
    <w:abstractNumId w:val="199"/>
  </w:num>
  <w:num w:numId="88">
    <w:abstractNumId w:val="58"/>
  </w:num>
  <w:num w:numId="89">
    <w:abstractNumId w:val="7"/>
  </w:num>
  <w:num w:numId="90">
    <w:abstractNumId w:val="291"/>
  </w:num>
  <w:num w:numId="91">
    <w:abstractNumId w:val="221"/>
  </w:num>
  <w:num w:numId="92">
    <w:abstractNumId w:val="259"/>
  </w:num>
  <w:num w:numId="93">
    <w:abstractNumId w:val="235"/>
  </w:num>
  <w:num w:numId="94">
    <w:abstractNumId w:val="190"/>
  </w:num>
  <w:num w:numId="95">
    <w:abstractNumId w:val="105"/>
  </w:num>
  <w:num w:numId="96">
    <w:abstractNumId w:val="16"/>
  </w:num>
  <w:num w:numId="97">
    <w:abstractNumId w:val="183"/>
  </w:num>
  <w:num w:numId="98">
    <w:abstractNumId w:val="225"/>
  </w:num>
  <w:num w:numId="99">
    <w:abstractNumId w:val="89"/>
  </w:num>
  <w:num w:numId="100">
    <w:abstractNumId w:val="200"/>
  </w:num>
  <w:num w:numId="101">
    <w:abstractNumId w:val="17"/>
  </w:num>
  <w:num w:numId="102">
    <w:abstractNumId w:val="170"/>
  </w:num>
  <w:num w:numId="103">
    <w:abstractNumId w:val="211"/>
  </w:num>
  <w:num w:numId="104">
    <w:abstractNumId w:val="270"/>
  </w:num>
  <w:num w:numId="105">
    <w:abstractNumId w:val="31"/>
  </w:num>
  <w:num w:numId="106">
    <w:abstractNumId w:val="299"/>
  </w:num>
  <w:num w:numId="107">
    <w:abstractNumId w:val="214"/>
  </w:num>
  <w:num w:numId="108">
    <w:abstractNumId w:val="179"/>
  </w:num>
  <w:num w:numId="109">
    <w:abstractNumId w:val="286"/>
  </w:num>
  <w:num w:numId="110">
    <w:abstractNumId w:val="130"/>
  </w:num>
  <w:num w:numId="111">
    <w:abstractNumId w:val="95"/>
  </w:num>
  <w:num w:numId="112">
    <w:abstractNumId w:val="57"/>
  </w:num>
  <w:num w:numId="113">
    <w:abstractNumId w:val="195"/>
  </w:num>
  <w:num w:numId="114">
    <w:abstractNumId w:val="285"/>
  </w:num>
  <w:num w:numId="115">
    <w:abstractNumId w:val="279"/>
  </w:num>
  <w:num w:numId="116">
    <w:abstractNumId w:val="245"/>
  </w:num>
  <w:num w:numId="117">
    <w:abstractNumId w:val="128"/>
  </w:num>
  <w:num w:numId="118">
    <w:abstractNumId w:val="247"/>
  </w:num>
  <w:num w:numId="119">
    <w:abstractNumId w:val="42"/>
  </w:num>
  <w:num w:numId="120">
    <w:abstractNumId w:val="188"/>
  </w:num>
  <w:num w:numId="121">
    <w:abstractNumId w:val="218"/>
  </w:num>
  <w:num w:numId="122">
    <w:abstractNumId w:val="254"/>
  </w:num>
  <w:num w:numId="123">
    <w:abstractNumId w:val="28"/>
  </w:num>
  <w:num w:numId="124">
    <w:abstractNumId w:val="26"/>
  </w:num>
  <w:num w:numId="125">
    <w:abstractNumId w:val="249"/>
  </w:num>
  <w:num w:numId="126">
    <w:abstractNumId w:val="165"/>
  </w:num>
  <w:num w:numId="127">
    <w:abstractNumId w:val="59"/>
  </w:num>
  <w:num w:numId="128">
    <w:abstractNumId w:val="284"/>
  </w:num>
  <w:num w:numId="129">
    <w:abstractNumId w:val="117"/>
  </w:num>
  <w:num w:numId="130">
    <w:abstractNumId w:val="215"/>
  </w:num>
  <w:num w:numId="131">
    <w:abstractNumId w:val="148"/>
  </w:num>
  <w:num w:numId="132">
    <w:abstractNumId w:val="20"/>
  </w:num>
  <w:num w:numId="133">
    <w:abstractNumId w:val="260"/>
  </w:num>
  <w:num w:numId="134">
    <w:abstractNumId w:val="52"/>
  </w:num>
  <w:num w:numId="135">
    <w:abstractNumId w:val="74"/>
  </w:num>
  <w:num w:numId="136">
    <w:abstractNumId w:val="90"/>
  </w:num>
  <w:num w:numId="137">
    <w:abstractNumId w:val="44"/>
  </w:num>
  <w:num w:numId="138">
    <w:abstractNumId w:val="154"/>
  </w:num>
  <w:num w:numId="139">
    <w:abstractNumId w:val="201"/>
  </w:num>
  <w:num w:numId="140">
    <w:abstractNumId w:val="140"/>
  </w:num>
  <w:num w:numId="141">
    <w:abstractNumId w:val="33"/>
  </w:num>
  <w:num w:numId="142">
    <w:abstractNumId w:val="163"/>
  </w:num>
  <w:num w:numId="143">
    <w:abstractNumId w:val="86"/>
  </w:num>
  <w:num w:numId="144">
    <w:abstractNumId w:val="162"/>
  </w:num>
  <w:num w:numId="145">
    <w:abstractNumId w:val="223"/>
  </w:num>
  <w:num w:numId="146">
    <w:abstractNumId w:val="180"/>
  </w:num>
  <w:num w:numId="147">
    <w:abstractNumId w:val="141"/>
  </w:num>
  <w:num w:numId="148">
    <w:abstractNumId w:val="8"/>
  </w:num>
  <w:num w:numId="149">
    <w:abstractNumId w:val="77"/>
  </w:num>
  <w:num w:numId="150">
    <w:abstractNumId w:val="82"/>
  </w:num>
  <w:num w:numId="151">
    <w:abstractNumId w:val="227"/>
  </w:num>
  <w:num w:numId="152">
    <w:abstractNumId w:val="246"/>
  </w:num>
  <w:num w:numId="153">
    <w:abstractNumId w:val="287"/>
  </w:num>
  <w:num w:numId="154">
    <w:abstractNumId w:val="76"/>
  </w:num>
  <w:num w:numId="155">
    <w:abstractNumId w:val="253"/>
  </w:num>
  <w:num w:numId="156">
    <w:abstractNumId w:val="14"/>
  </w:num>
  <w:num w:numId="157">
    <w:abstractNumId w:val="189"/>
  </w:num>
  <w:num w:numId="158">
    <w:abstractNumId w:val="116"/>
  </w:num>
  <w:num w:numId="159">
    <w:abstractNumId w:val="187"/>
  </w:num>
  <w:num w:numId="160">
    <w:abstractNumId w:val="150"/>
  </w:num>
  <w:num w:numId="161">
    <w:abstractNumId w:val="238"/>
  </w:num>
  <w:num w:numId="162">
    <w:abstractNumId w:val="132"/>
  </w:num>
  <w:num w:numId="163">
    <w:abstractNumId w:val="266"/>
  </w:num>
  <w:num w:numId="164">
    <w:abstractNumId w:val="192"/>
  </w:num>
  <w:num w:numId="165">
    <w:abstractNumId w:val="172"/>
  </w:num>
  <w:num w:numId="166">
    <w:abstractNumId w:val="282"/>
  </w:num>
  <w:num w:numId="167">
    <w:abstractNumId w:val="69"/>
  </w:num>
  <w:num w:numId="168">
    <w:abstractNumId w:val="288"/>
  </w:num>
  <w:num w:numId="169">
    <w:abstractNumId w:val="295"/>
  </w:num>
  <w:num w:numId="170">
    <w:abstractNumId w:val="261"/>
  </w:num>
  <w:num w:numId="171">
    <w:abstractNumId w:val="145"/>
  </w:num>
  <w:num w:numId="172">
    <w:abstractNumId w:val="64"/>
  </w:num>
  <w:num w:numId="173">
    <w:abstractNumId w:val="125"/>
  </w:num>
  <w:num w:numId="174">
    <w:abstractNumId w:val="135"/>
  </w:num>
  <w:num w:numId="175">
    <w:abstractNumId w:val="250"/>
  </w:num>
  <w:num w:numId="176">
    <w:abstractNumId w:val="61"/>
  </w:num>
  <w:num w:numId="177">
    <w:abstractNumId w:val="97"/>
  </w:num>
  <w:num w:numId="178">
    <w:abstractNumId w:val="280"/>
  </w:num>
  <w:num w:numId="179">
    <w:abstractNumId w:val="210"/>
  </w:num>
  <w:num w:numId="180">
    <w:abstractNumId w:val="203"/>
  </w:num>
  <w:num w:numId="181">
    <w:abstractNumId w:val="136"/>
  </w:num>
  <w:num w:numId="182">
    <w:abstractNumId w:val="36"/>
  </w:num>
  <w:num w:numId="183">
    <w:abstractNumId w:val="298"/>
  </w:num>
  <w:num w:numId="184">
    <w:abstractNumId w:val="196"/>
  </w:num>
  <w:num w:numId="185">
    <w:abstractNumId w:val="29"/>
  </w:num>
  <w:num w:numId="186">
    <w:abstractNumId w:val="87"/>
  </w:num>
  <w:num w:numId="187">
    <w:abstractNumId w:val="159"/>
  </w:num>
  <w:num w:numId="188">
    <w:abstractNumId w:val="41"/>
  </w:num>
  <w:num w:numId="189">
    <w:abstractNumId w:val="23"/>
  </w:num>
  <w:num w:numId="190">
    <w:abstractNumId w:val="118"/>
  </w:num>
  <w:num w:numId="191">
    <w:abstractNumId w:val="157"/>
  </w:num>
  <w:num w:numId="192">
    <w:abstractNumId w:val="194"/>
  </w:num>
  <w:num w:numId="193">
    <w:abstractNumId w:val="104"/>
  </w:num>
  <w:num w:numId="194">
    <w:abstractNumId w:val="277"/>
  </w:num>
  <w:num w:numId="195">
    <w:abstractNumId w:val="48"/>
  </w:num>
  <w:num w:numId="196">
    <w:abstractNumId w:val="198"/>
  </w:num>
  <w:num w:numId="197">
    <w:abstractNumId w:val="178"/>
  </w:num>
  <w:num w:numId="198">
    <w:abstractNumId w:val="100"/>
  </w:num>
  <w:num w:numId="199">
    <w:abstractNumId w:val="93"/>
  </w:num>
  <w:num w:numId="200">
    <w:abstractNumId w:val="184"/>
  </w:num>
  <w:num w:numId="201">
    <w:abstractNumId w:val="301"/>
  </w:num>
  <w:num w:numId="202">
    <w:abstractNumId w:val="18"/>
  </w:num>
  <w:num w:numId="203">
    <w:abstractNumId w:val="182"/>
  </w:num>
  <w:num w:numId="204">
    <w:abstractNumId w:val="60"/>
  </w:num>
  <w:num w:numId="205">
    <w:abstractNumId w:val="99"/>
  </w:num>
  <w:num w:numId="206">
    <w:abstractNumId w:val="296"/>
  </w:num>
  <w:num w:numId="207">
    <w:abstractNumId w:val="173"/>
  </w:num>
  <w:num w:numId="208">
    <w:abstractNumId w:val="49"/>
  </w:num>
  <w:num w:numId="209">
    <w:abstractNumId w:val="252"/>
  </w:num>
  <w:num w:numId="210">
    <w:abstractNumId w:val="101"/>
  </w:num>
  <w:num w:numId="211">
    <w:abstractNumId w:val="113"/>
  </w:num>
  <w:num w:numId="212">
    <w:abstractNumId w:val="9"/>
  </w:num>
  <w:num w:numId="213">
    <w:abstractNumId w:val="290"/>
  </w:num>
  <w:num w:numId="214">
    <w:abstractNumId w:val="70"/>
  </w:num>
  <w:num w:numId="215">
    <w:abstractNumId w:val="142"/>
  </w:num>
  <w:num w:numId="216">
    <w:abstractNumId w:val="34"/>
  </w:num>
  <w:num w:numId="217">
    <w:abstractNumId w:val="230"/>
  </w:num>
  <w:num w:numId="218">
    <w:abstractNumId w:val="107"/>
  </w:num>
  <w:num w:numId="219">
    <w:abstractNumId w:val="233"/>
  </w:num>
  <w:num w:numId="220">
    <w:abstractNumId w:val="94"/>
  </w:num>
  <w:num w:numId="221">
    <w:abstractNumId w:val="24"/>
  </w:num>
  <w:num w:numId="222">
    <w:abstractNumId w:val="151"/>
  </w:num>
  <w:num w:numId="223">
    <w:abstractNumId w:val="167"/>
  </w:num>
  <w:num w:numId="224">
    <w:abstractNumId w:val="168"/>
  </w:num>
  <w:num w:numId="225">
    <w:abstractNumId w:val="237"/>
  </w:num>
  <w:num w:numId="226">
    <w:abstractNumId w:val="260"/>
    <w:lvlOverride w:ilvl="0">
      <w:startOverride w:val="1"/>
    </w:lvlOverride>
  </w:num>
  <w:num w:numId="227">
    <w:abstractNumId w:val="20"/>
    <w:lvlOverride w:ilvl="0">
      <w:startOverride w:val="1"/>
    </w:lvlOverride>
  </w:num>
  <w:num w:numId="228">
    <w:abstractNumId w:val="52"/>
    <w:lvlOverride w:ilvl="0">
      <w:startOverride w:val="1"/>
    </w:lvlOverride>
  </w:num>
  <w:num w:numId="229">
    <w:abstractNumId w:val="260"/>
    <w:lvlOverride w:ilvl="0">
      <w:startOverride w:val="1"/>
    </w:lvlOverride>
  </w:num>
  <w:num w:numId="230">
    <w:abstractNumId w:val="20"/>
    <w:lvlOverride w:ilvl="0">
      <w:startOverride w:val="1"/>
    </w:lvlOverride>
  </w:num>
  <w:num w:numId="231">
    <w:abstractNumId w:val="260"/>
    <w:lvlOverride w:ilvl="0">
      <w:startOverride w:val="1"/>
    </w:lvlOverride>
  </w:num>
  <w:num w:numId="232">
    <w:abstractNumId w:val="20"/>
    <w:lvlOverride w:ilvl="0">
      <w:startOverride w:val="1"/>
    </w:lvlOverride>
  </w:num>
  <w:num w:numId="233">
    <w:abstractNumId w:val="198"/>
    <w:lvlOverride w:ilvl="0">
      <w:startOverride w:val="1"/>
    </w:lvlOverride>
  </w:num>
  <w:num w:numId="234">
    <w:abstractNumId w:val="178"/>
    <w:lvlOverride w:ilvl="0">
      <w:startOverride w:val="1"/>
    </w:lvlOverride>
  </w:num>
  <w:num w:numId="235">
    <w:abstractNumId w:val="182"/>
    <w:lvlOverride w:ilvl="0">
      <w:startOverride w:val="1"/>
    </w:lvlOverride>
  </w:num>
  <w:num w:numId="236">
    <w:abstractNumId w:val="60"/>
    <w:lvlOverride w:ilvl="0">
      <w:startOverride w:val="1"/>
    </w:lvlOverride>
  </w:num>
  <w:num w:numId="237">
    <w:abstractNumId w:val="182"/>
    <w:lvlOverride w:ilvl="0">
      <w:startOverride w:val="1"/>
    </w:lvlOverride>
  </w:num>
  <w:num w:numId="238">
    <w:abstractNumId w:val="60"/>
    <w:lvlOverride w:ilvl="0">
      <w:startOverride w:val="1"/>
    </w:lvlOverride>
  </w:num>
  <w:num w:numId="239">
    <w:abstractNumId w:val="163"/>
    <w:lvlOverride w:ilvl="0">
      <w:startOverride w:val="1"/>
    </w:lvlOverride>
  </w:num>
  <w:num w:numId="240">
    <w:abstractNumId w:val="163"/>
  </w:num>
  <w:num w:numId="241">
    <w:abstractNumId w:val="46"/>
  </w:num>
  <w:num w:numId="242">
    <w:abstractNumId w:val="207"/>
  </w:num>
  <w:num w:numId="243">
    <w:abstractNumId w:val="65"/>
  </w:num>
  <w:num w:numId="244">
    <w:abstractNumId w:val="164"/>
  </w:num>
  <w:num w:numId="245">
    <w:abstractNumId w:val="276"/>
  </w:num>
  <w:num w:numId="246">
    <w:abstractNumId w:val="177"/>
  </w:num>
  <w:num w:numId="247">
    <w:abstractNumId w:val="72"/>
  </w:num>
  <w:num w:numId="248">
    <w:abstractNumId w:val="242"/>
  </w:num>
  <w:num w:numId="249">
    <w:abstractNumId w:val="43"/>
  </w:num>
  <w:num w:numId="250">
    <w:abstractNumId w:val="11"/>
  </w:num>
  <w:num w:numId="251">
    <w:abstractNumId w:val="166"/>
  </w:num>
  <w:num w:numId="252">
    <w:abstractNumId w:val="169"/>
  </w:num>
  <w:num w:numId="253">
    <w:abstractNumId w:val="152"/>
  </w:num>
  <w:num w:numId="254">
    <w:abstractNumId w:val="255"/>
  </w:num>
  <w:num w:numId="255">
    <w:abstractNumId w:val="75"/>
  </w:num>
  <w:num w:numId="256">
    <w:abstractNumId w:val="78"/>
  </w:num>
  <w:num w:numId="257">
    <w:abstractNumId w:val="30"/>
  </w:num>
  <w:num w:numId="258">
    <w:abstractNumId w:val="91"/>
  </w:num>
  <w:num w:numId="259">
    <w:abstractNumId w:val="81"/>
  </w:num>
  <w:num w:numId="260">
    <w:abstractNumId w:val="121"/>
  </w:num>
  <w:num w:numId="261">
    <w:abstractNumId w:val="220"/>
  </w:num>
  <w:num w:numId="262">
    <w:abstractNumId w:val="114"/>
  </w:num>
  <w:num w:numId="263">
    <w:abstractNumId w:val="50"/>
  </w:num>
  <w:num w:numId="264">
    <w:abstractNumId w:val="175"/>
  </w:num>
  <w:num w:numId="265">
    <w:abstractNumId w:val="263"/>
  </w:num>
  <w:num w:numId="266">
    <w:abstractNumId w:val="147"/>
  </w:num>
  <w:num w:numId="267">
    <w:abstractNumId w:val="193"/>
  </w:num>
  <w:num w:numId="268">
    <w:abstractNumId w:val="15"/>
  </w:num>
  <w:num w:numId="269">
    <w:abstractNumId w:val="92"/>
  </w:num>
  <w:num w:numId="270">
    <w:abstractNumId w:val="137"/>
  </w:num>
  <w:num w:numId="271">
    <w:abstractNumId w:val="131"/>
  </w:num>
  <w:num w:numId="272">
    <w:abstractNumId w:val="122"/>
  </w:num>
  <w:num w:numId="273">
    <w:abstractNumId w:val="19"/>
  </w:num>
  <w:num w:numId="274">
    <w:abstractNumId w:val="124"/>
  </w:num>
  <w:num w:numId="275">
    <w:abstractNumId w:val="53"/>
  </w:num>
  <w:num w:numId="276">
    <w:abstractNumId w:val="68"/>
  </w:num>
  <w:num w:numId="277">
    <w:abstractNumId w:val="71"/>
  </w:num>
  <w:num w:numId="278">
    <w:abstractNumId w:val="222"/>
  </w:num>
  <w:num w:numId="279">
    <w:abstractNumId w:val="106"/>
  </w:num>
  <w:num w:numId="280">
    <w:abstractNumId w:val="176"/>
  </w:num>
  <w:num w:numId="281">
    <w:abstractNumId w:val="297"/>
  </w:num>
  <w:num w:numId="282">
    <w:abstractNumId w:val="27"/>
  </w:num>
  <w:num w:numId="283">
    <w:abstractNumId w:val="10"/>
  </w:num>
  <w:num w:numId="284">
    <w:abstractNumId w:val="40"/>
  </w:num>
  <w:num w:numId="285">
    <w:abstractNumId w:val="13"/>
  </w:num>
  <w:num w:numId="286">
    <w:abstractNumId w:val="103"/>
  </w:num>
  <w:num w:numId="287">
    <w:abstractNumId w:val="231"/>
  </w:num>
  <w:num w:numId="288">
    <w:abstractNumId w:val="126"/>
  </w:num>
  <w:num w:numId="289">
    <w:abstractNumId w:val="300"/>
  </w:num>
  <w:num w:numId="290">
    <w:abstractNumId w:val="275"/>
  </w:num>
  <w:num w:numId="291">
    <w:abstractNumId w:val="226"/>
  </w:num>
  <w:num w:numId="29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abstractNumId w:val="12"/>
  </w:num>
  <w:num w:numId="294">
    <w:abstractNumId w:val="289"/>
  </w:num>
  <w:num w:numId="295">
    <w:abstractNumId w:val="240"/>
  </w:num>
  <w:num w:numId="296">
    <w:abstractNumId w:val="22"/>
  </w:num>
  <w:num w:numId="297">
    <w:abstractNumId w:val="98"/>
  </w:num>
  <w:num w:numId="298">
    <w:abstractNumId w:val="120"/>
  </w:num>
  <w:num w:numId="299">
    <w:abstractNumId w:val="278"/>
  </w:num>
  <w:num w:numId="300">
    <w:abstractNumId w:val="265"/>
  </w:num>
  <w:num w:numId="301">
    <w:abstractNumId w:val="267"/>
  </w:num>
  <w:num w:numId="302">
    <w:abstractNumId w:val="139"/>
  </w:num>
  <w:num w:numId="303">
    <w:abstractNumId w:val="269"/>
  </w:num>
  <w:num w:numId="304">
    <w:abstractNumId w:val="32"/>
  </w:num>
  <w:num w:numId="305">
    <w:abstractNumId w:val="204"/>
  </w:num>
  <w:num w:numId="306">
    <w:abstractNumId w:val="45"/>
  </w:num>
  <w:num w:numId="307">
    <w:abstractNumId w:val="21"/>
  </w:num>
  <w:num w:numId="308">
    <w:abstractNumId w:val="83"/>
  </w:num>
  <w:num w:numId="309">
    <w:abstractNumId w:val="293"/>
  </w:num>
  <w:num w:numId="310">
    <w:abstractNumId w:val="268"/>
  </w:num>
  <w:num w:numId="311">
    <w:abstractNumId w:val="244"/>
  </w:num>
  <w:numIdMacAtCleanup w:val="30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autoHyphenation/>
  <w:hyphenationZone w:val="0"/>
  <w:drawingGridHorizontalSpacing w:val="120"/>
  <w:displayHorizontalDrawingGridEvery w:val="2"/>
  <w:characterSpacingControl w:val="doNotCompress"/>
  <w:footnotePr>
    <w:footnote w:id="0"/>
    <w:footnote w:id="1"/>
  </w:footnotePr>
  <w:endnotePr>
    <w:endnote w:id="0"/>
    <w:endnote w:id="1"/>
  </w:endnotePr>
  <w:compat>
    <w:useFELayout/>
  </w:compat>
  <w:rsids>
    <w:rsidRoot w:val="00975E37"/>
    <w:rsid w:val="00040B16"/>
    <w:rsid w:val="00042DEC"/>
    <w:rsid w:val="0007128E"/>
    <w:rsid w:val="00081F34"/>
    <w:rsid w:val="00082C9D"/>
    <w:rsid w:val="000A36AA"/>
    <w:rsid w:val="000B26A4"/>
    <w:rsid w:val="000C0438"/>
    <w:rsid w:val="000D3913"/>
    <w:rsid w:val="000E071B"/>
    <w:rsid w:val="001144FD"/>
    <w:rsid w:val="001314C8"/>
    <w:rsid w:val="00140C88"/>
    <w:rsid w:val="00150376"/>
    <w:rsid w:val="0016523B"/>
    <w:rsid w:val="001747DA"/>
    <w:rsid w:val="001B3403"/>
    <w:rsid w:val="001C6038"/>
    <w:rsid w:val="001D4049"/>
    <w:rsid w:val="001E0D72"/>
    <w:rsid w:val="002008B4"/>
    <w:rsid w:val="002201B6"/>
    <w:rsid w:val="00220378"/>
    <w:rsid w:val="00221B19"/>
    <w:rsid w:val="0022593D"/>
    <w:rsid w:val="00227186"/>
    <w:rsid w:val="0027504E"/>
    <w:rsid w:val="002B3841"/>
    <w:rsid w:val="002C6935"/>
    <w:rsid w:val="00335ABE"/>
    <w:rsid w:val="00346760"/>
    <w:rsid w:val="00347228"/>
    <w:rsid w:val="00352D08"/>
    <w:rsid w:val="00383B2F"/>
    <w:rsid w:val="00390106"/>
    <w:rsid w:val="00394D70"/>
    <w:rsid w:val="00422951"/>
    <w:rsid w:val="0044744D"/>
    <w:rsid w:val="00450EBA"/>
    <w:rsid w:val="00463D89"/>
    <w:rsid w:val="00463DCA"/>
    <w:rsid w:val="00464EDB"/>
    <w:rsid w:val="004744D7"/>
    <w:rsid w:val="00475D47"/>
    <w:rsid w:val="004A62F9"/>
    <w:rsid w:val="004C28A2"/>
    <w:rsid w:val="004C6025"/>
    <w:rsid w:val="004C7885"/>
    <w:rsid w:val="004D3A4B"/>
    <w:rsid w:val="004D3D6A"/>
    <w:rsid w:val="00507B02"/>
    <w:rsid w:val="00517D53"/>
    <w:rsid w:val="0052223E"/>
    <w:rsid w:val="00536C76"/>
    <w:rsid w:val="00542A53"/>
    <w:rsid w:val="0055739D"/>
    <w:rsid w:val="00560622"/>
    <w:rsid w:val="005613A7"/>
    <w:rsid w:val="00565054"/>
    <w:rsid w:val="005725E8"/>
    <w:rsid w:val="005B5393"/>
    <w:rsid w:val="005D2D45"/>
    <w:rsid w:val="005E6278"/>
    <w:rsid w:val="006142C6"/>
    <w:rsid w:val="00634596"/>
    <w:rsid w:val="00635941"/>
    <w:rsid w:val="00636151"/>
    <w:rsid w:val="006661A5"/>
    <w:rsid w:val="0068110A"/>
    <w:rsid w:val="00696675"/>
    <w:rsid w:val="006A30B8"/>
    <w:rsid w:val="006A6B1D"/>
    <w:rsid w:val="006B2C8B"/>
    <w:rsid w:val="006C02AD"/>
    <w:rsid w:val="006D3711"/>
    <w:rsid w:val="006F4288"/>
    <w:rsid w:val="00727797"/>
    <w:rsid w:val="00730DAF"/>
    <w:rsid w:val="0073446C"/>
    <w:rsid w:val="00772B53"/>
    <w:rsid w:val="0079072E"/>
    <w:rsid w:val="00791A84"/>
    <w:rsid w:val="007A4382"/>
    <w:rsid w:val="007B077E"/>
    <w:rsid w:val="007B23E3"/>
    <w:rsid w:val="007E2F39"/>
    <w:rsid w:val="007F0B4E"/>
    <w:rsid w:val="007F3E3E"/>
    <w:rsid w:val="007F69E0"/>
    <w:rsid w:val="008246AF"/>
    <w:rsid w:val="00847A55"/>
    <w:rsid w:val="008567ED"/>
    <w:rsid w:val="00865A23"/>
    <w:rsid w:val="00872D5C"/>
    <w:rsid w:val="0087561B"/>
    <w:rsid w:val="008A6383"/>
    <w:rsid w:val="008C0A7F"/>
    <w:rsid w:val="008C7A5C"/>
    <w:rsid w:val="008F7E3C"/>
    <w:rsid w:val="00905717"/>
    <w:rsid w:val="0091567B"/>
    <w:rsid w:val="009351E1"/>
    <w:rsid w:val="00935CC5"/>
    <w:rsid w:val="00975E37"/>
    <w:rsid w:val="009B1985"/>
    <w:rsid w:val="009D3008"/>
    <w:rsid w:val="009D37FC"/>
    <w:rsid w:val="009F42A2"/>
    <w:rsid w:val="00A03191"/>
    <w:rsid w:val="00A07BAC"/>
    <w:rsid w:val="00A64D61"/>
    <w:rsid w:val="00A741F7"/>
    <w:rsid w:val="00AA1E54"/>
    <w:rsid w:val="00AC531A"/>
    <w:rsid w:val="00AE25CB"/>
    <w:rsid w:val="00B03906"/>
    <w:rsid w:val="00B119AC"/>
    <w:rsid w:val="00B139F5"/>
    <w:rsid w:val="00B2625D"/>
    <w:rsid w:val="00B32605"/>
    <w:rsid w:val="00B35156"/>
    <w:rsid w:val="00B404ED"/>
    <w:rsid w:val="00B51D13"/>
    <w:rsid w:val="00B62349"/>
    <w:rsid w:val="00B745B0"/>
    <w:rsid w:val="00BB210E"/>
    <w:rsid w:val="00BE76BF"/>
    <w:rsid w:val="00BF5146"/>
    <w:rsid w:val="00C127F8"/>
    <w:rsid w:val="00C25FAC"/>
    <w:rsid w:val="00C5305B"/>
    <w:rsid w:val="00C55D84"/>
    <w:rsid w:val="00C57835"/>
    <w:rsid w:val="00C95207"/>
    <w:rsid w:val="00CF7C90"/>
    <w:rsid w:val="00D067CC"/>
    <w:rsid w:val="00D10ECA"/>
    <w:rsid w:val="00D27CEF"/>
    <w:rsid w:val="00D36FF3"/>
    <w:rsid w:val="00D45678"/>
    <w:rsid w:val="00D45712"/>
    <w:rsid w:val="00D66CCE"/>
    <w:rsid w:val="00D7240A"/>
    <w:rsid w:val="00D824B3"/>
    <w:rsid w:val="00DA1094"/>
    <w:rsid w:val="00DF00B4"/>
    <w:rsid w:val="00E0480C"/>
    <w:rsid w:val="00E262D6"/>
    <w:rsid w:val="00E269D8"/>
    <w:rsid w:val="00E3363C"/>
    <w:rsid w:val="00E37CD3"/>
    <w:rsid w:val="00E51553"/>
    <w:rsid w:val="00E53A63"/>
    <w:rsid w:val="00E625CA"/>
    <w:rsid w:val="00E6548D"/>
    <w:rsid w:val="00E75D0B"/>
    <w:rsid w:val="00EA7815"/>
    <w:rsid w:val="00EC11CA"/>
    <w:rsid w:val="00F1145A"/>
    <w:rsid w:val="00F270F3"/>
    <w:rsid w:val="00F43D10"/>
    <w:rsid w:val="00F530B9"/>
    <w:rsid w:val="00F55150"/>
    <w:rsid w:val="00F6116A"/>
    <w:rsid w:val="00F64393"/>
    <w:rsid w:val="00F7190B"/>
    <w:rsid w:val="00F76D0A"/>
    <w:rsid w:val="00FA0688"/>
    <w:rsid w:val="00FB2F65"/>
    <w:rsid w:val="00FD27E6"/>
    <w:rsid w:val="00FD5C83"/>
    <w:rsid w:val="00FD797C"/>
    <w:rsid w:val="00FE20F1"/>
    <w:rsid w:val="00FE4CEB"/>
    <w:rsid w:val="00FF51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rules v:ext="edit">
        <o:r id="V:Rule27" type="connector" idref="#_x0000_s1274"/>
        <o:r id="V:Rule28" type="connector" idref="#_x0000_s1276"/>
        <o:r id="V:Rule29" type="connector" idref="#_x0000_s1290"/>
        <o:r id="V:Rule30" type="connector" idref="#_x0000_s1288"/>
        <o:r id="V:Rule31" type="connector" idref="#_x0000_s1253"/>
        <o:r id="V:Rule32" type="connector" idref="#_x0000_s1275"/>
        <o:r id="V:Rule33" type="connector" idref="#_x0000_s1273"/>
        <o:r id="V:Rule34" type="connector" idref="#_x0000_s1249"/>
        <o:r id="V:Rule35" type="connector" idref="#_x0000_s1281"/>
        <o:r id="V:Rule36" type="connector" idref="#_x0000_s1280"/>
        <o:r id="V:Rule37" type="connector" idref="#_x0000_s1287"/>
        <o:r id="V:Rule38" type="connector" idref="#_x0000_s1277"/>
        <o:r id="V:Rule39" type="connector" idref="#_x0000_s1292"/>
        <o:r id="V:Rule40" type="connector" idref="#_x0000_s1291"/>
        <o:r id="V:Rule41" type="connector" idref="#_x0000_s1286"/>
        <o:r id="V:Rule42" type="connector" idref="#_x0000_s1278"/>
        <o:r id="V:Rule43" type="connector" idref="#_x0000_s1283"/>
        <o:r id="V:Rule44" type="connector" idref="#_x0000_s1254"/>
        <o:r id="V:Rule45" type="connector" idref="#_x0000_s1285"/>
        <o:r id="V:Rule46" type="connector" idref="#_x0000_s1284"/>
        <o:r id="V:Rule47" type="connector" idref="#_x0000_s1251"/>
        <o:r id="V:Rule48" type="connector" idref="#_x0000_s1282"/>
        <o:r id="V:Rule49" type="connector" idref="#_x0000_s1289"/>
        <o:r id="V:Rule50" type="connector" idref="#_x0000_s1250"/>
        <o:r id="V:Rule51" type="connector" idref="#_x0000_s1279"/>
        <o:r id="V:Rule52" type="connector" idref="#_x0000_s125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page number" w:uiPriority="0"/>
    <w:lsdException w:name="List Bulle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HTML Top of Form" w:uiPriority="0"/>
    <w:lsdException w:name="HTML Bottom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E277EA"/>
    <w:pPr>
      <w:spacing w:after="200" w:line="276" w:lineRule="auto"/>
    </w:pPr>
  </w:style>
  <w:style w:type="paragraph" w:styleId="1">
    <w:name w:val="heading 1"/>
    <w:basedOn w:val="a3"/>
    <w:next w:val="a3"/>
    <w:link w:val="10"/>
    <w:uiPriority w:val="9"/>
    <w:qFormat/>
    <w:rsid w:val="002B02FE"/>
    <w:pPr>
      <w:keepNext/>
      <w:spacing w:after="0" w:line="240" w:lineRule="auto"/>
      <w:jc w:val="center"/>
      <w:outlineLvl w:val="0"/>
    </w:pPr>
    <w:rPr>
      <w:rFonts w:ascii="Times New Roman" w:eastAsia="Times New Roman" w:hAnsi="Times New Roman" w:cs="Times New Roman"/>
      <w:sz w:val="24"/>
      <w:szCs w:val="24"/>
    </w:rPr>
  </w:style>
  <w:style w:type="paragraph" w:styleId="2">
    <w:name w:val="heading 2"/>
    <w:aliases w:val="H2,H21,H22,H23,H211,H221,H24,H212,H222,H231,H2111,H2211,H25,H213,H223,H232,H2112,H2212,H26,H214,H224,H233,H2113,H2213,H241,H2121,H2221,H2311,H21111,H22111,H251,H2131,H2231,H2321,H21121,H22121,H27,H215,H225,H234,H2114,H2214,H242,H2122,H2222"/>
    <w:basedOn w:val="a3"/>
    <w:next w:val="a3"/>
    <w:link w:val="20"/>
    <w:unhideWhenUsed/>
    <w:qFormat/>
    <w:rsid w:val="00554986"/>
    <w:pPr>
      <w:keepNext/>
      <w:keepLines/>
      <w:spacing w:before="200" w:after="0"/>
      <w:outlineLvl w:val="1"/>
    </w:pPr>
    <w:rPr>
      <w:rFonts w:asciiTheme="majorHAnsi" w:eastAsiaTheme="majorEastAsia" w:hAnsiTheme="majorHAnsi" w:cs="Times New Roman"/>
      <w:b/>
      <w:bCs/>
      <w:color w:val="4F81BD" w:themeColor="accent1"/>
      <w:sz w:val="26"/>
      <w:szCs w:val="26"/>
      <w:lang w:eastAsia="en-US"/>
    </w:rPr>
  </w:style>
  <w:style w:type="paragraph" w:styleId="3">
    <w:name w:val="heading 3"/>
    <w:aliases w:val="H3,H31,H32,H311,H33,H312,H321,H3111,H34,H313,H322,H3112,H35"/>
    <w:basedOn w:val="a3"/>
    <w:next w:val="a3"/>
    <w:link w:val="30"/>
    <w:qFormat/>
    <w:rsid w:val="00B06B96"/>
    <w:pPr>
      <w:keepNext/>
      <w:spacing w:before="240" w:after="60" w:line="240" w:lineRule="auto"/>
      <w:outlineLvl w:val="2"/>
    </w:pPr>
    <w:rPr>
      <w:rFonts w:ascii="Arial" w:eastAsia="Calibri" w:hAnsi="Arial" w:cs="Times New Roman"/>
      <w:b/>
      <w:bCs/>
      <w:sz w:val="26"/>
      <w:szCs w:val="26"/>
    </w:rPr>
  </w:style>
  <w:style w:type="paragraph" w:styleId="4">
    <w:name w:val="heading 4"/>
    <w:basedOn w:val="a3"/>
    <w:next w:val="a3"/>
    <w:link w:val="40"/>
    <w:uiPriority w:val="9"/>
    <w:unhideWhenUsed/>
    <w:qFormat/>
    <w:rsid w:val="002B02FE"/>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rPr>
  </w:style>
  <w:style w:type="paragraph" w:styleId="5">
    <w:name w:val="heading 5"/>
    <w:basedOn w:val="a3"/>
    <w:next w:val="a3"/>
    <w:link w:val="50"/>
    <w:qFormat/>
    <w:rsid w:val="005E6278"/>
    <w:pPr>
      <w:keepNext/>
      <w:suppressAutoHyphens w:val="0"/>
      <w:spacing w:after="0" w:line="240" w:lineRule="auto"/>
      <w:outlineLvl w:val="4"/>
    </w:pPr>
    <w:rPr>
      <w:rFonts w:ascii="Times New Roman" w:eastAsia="Times New Roman" w:hAnsi="Times New Roman" w:cs="Times New Roman"/>
      <w:sz w:val="32"/>
      <w:szCs w:val="24"/>
    </w:rPr>
  </w:style>
  <w:style w:type="paragraph" w:styleId="6">
    <w:name w:val="heading 6"/>
    <w:basedOn w:val="a3"/>
    <w:next w:val="a3"/>
    <w:link w:val="60"/>
    <w:qFormat/>
    <w:rsid w:val="005E6278"/>
    <w:pPr>
      <w:keepNext/>
      <w:suppressAutoHyphens w:val="0"/>
      <w:spacing w:after="0" w:line="240" w:lineRule="auto"/>
      <w:jc w:val="right"/>
      <w:outlineLvl w:val="5"/>
    </w:pPr>
    <w:rPr>
      <w:rFonts w:ascii="Times New Roman" w:eastAsia="Times New Roman" w:hAnsi="Times New Roman" w:cs="Times New Roman"/>
      <w:sz w:val="28"/>
      <w:szCs w:val="24"/>
    </w:rPr>
  </w:style>
  <w:style w:type="paragraph" w:styleId="7">
    <w:name w:val="heading 7"/>
    <w:basedOn w:val="a3"/>
    <w:next w:val="a3"/>
    <w:link w:val="70"/>
    <w:qFormat/>
    <w:rsid w:val="00CB45FE"/>
    <w:pPr>
      <w:keepNext/>
      <w:spacing w:after="0" w:line="240" w:lineRule="auto"/>
      <w:outlineLvl w:val="6"/>
    </w:pPr>
    <w:rPr>
      <w:rFonts w:ascii="Times New Roman" w:eastAsia="Times New Roman" w:hAnsi="Times New Roman" w:cs="Times New Roman"/>
      <w:sz w:val="32"/>
      <w:szCs w:val="20"/>
    </w:rPr>
  </w:style>
  <w:style w:type="paragraph" w:styleId="8">
    <w:name w:val="heading 8"/>
    <w:basedOn w:val="a3"/>
    <w:next w:val="a3"/>
    <w:link w:val="80"/>
    <w:unhideWhenUsed/>
    <w:qFormat/>
    <w:rsid w:val="00D6203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3"/>
    <w:next w:val="a3"/>
    <w:link w:val="90"/>
    <w:qFormat/>
    <w:rsid w:val="00CB45FE"/>
    <w:pPr>
      <w:keepNext/>
      <w:spacing w:after="0" w:line="240" w:lineRule="auto"/>
      <w:outlineLvl w:val="8"/>
    </w:pPr>
    <w:rPr>
      <w:rFonts w:ascii="Times New Roman" w:eastAsia="Times New Roman" w:hAnsi="Times New Roman" w:cs="Times New Roman"/>
      <w:sz w:val="28"/>
      <w:szCs w:val="20"/>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20">
    <w:name w:val="Заголовок 2 Знак"/>
    <w:aliases w:val="H2 Знак,H21 Знак,H22 Знак,H23 Знак,H211 Знак,H221 Знак,H24 Знак,H212 Знак,H222 Знак,H231 Знак,H2111 Знак,H2211 Знак,H25 Знак,H213 Знак,H223 Знак,H232 Знак,H2112 Знак,H2212 Знак,H26 Знак,H214 Знак,H224 Знак,H233 Знак,H2113 Знак,H241 Знак"/>
    <w:basedOn w:val="a4"/>
    <w:link w:val="2"/>
    <w:qFormat/>
    <w:rsid w:val="00554986"/>
    <w:rPr>
      <w:rFonts w:asciiTheme="majorHAnsi" w:eastAsiaTheme="majorEastAsia" w:hAnsiTheme="majorHAnsi" w:cs="Times New Roman"/>
      <w:b/>
      <w:bCs/>
      <w:color w:val="4F81BD" w:themeColor="accent1"/>
      <w:sz w:val="26"/>
      <w:szCs w:val="26"/>
      <w:lang w:eastAsia="en-US"/>
    </w:rPr>
  </w:style>
  <w:style w:type="character" w:customStyle="1" w:styleId="a7">
    <w:name w:val="Текст сноски Знак"/>
    <w:basedOn w:val="a4"/>
    <w:link w:val="a8"/>
    <w:qFormat/>
    <w:rsid w:val="00554986"/>
    <w:rPr>
      <w:rFonts w:ascii="Times New Roman" w:eastAsia="Times New Roman" w:hAnsi="Times New Roman" w:cs="Times New Roman"/>
      <w:sz w:val="20"/>
      <w:szCs w:val="20"/>
    </w:rPr>
  </w:style>
  <w:style w:type="character" w:customStyle="1" w:styleId="a9">
    <w:name w:val="Символ сноски"/>
    <w:basedOn w:val="a4"/>
    <w:uiPriority w:val="99"/>
    <w:unhideWhenUsed/>
    <w:qFormat/>
    <w:rsid w:val="00554986"/>
    <w:rPr>
      <w:rFonts w:cs="Times New Roman"/>
      <w:vertAlign w:val="superscript"/>
    </w:rPr>
  </w:style>
  <w:style w:type="character" w:styleId="aa">
    <w:name w:val="footnote reference"/>
    <w:uiPriority w:val="99"/>
    <w:rsid w:val="00975E37"/>
    <w:rPr>
      <w:rFonts w:cs="Times New Roman"/>
      <w:vertAlign w:val="superscript"/>
    </w:rPr>
  </w:style>
  <w:style w:type="character" w:customStyle="1" w:styleId="80">
    <w:name w:val="Заголовок 8 Знак"/>
    <w:basedOn w:val="a4"/>
    <w:link w:val="8"/>
    <w:qFormat/>
    <w:rsid w:val="00D6203D"/>
    <w:rPr>
      <w:rFonts w:asciiTheme="majorHAnsi" w:eastAsiaTheme="majorEastAsia" w:hAnsiTheme="majorHAnsi" w:cstheme="majorBidi"/>
      <w:color w:val="272727" w:themeColor="text1" w:themeTint="D8"/>
      <w:sz w:val="21"/>
      <w:szCs w:val="21"/>
    </w:rPr>
  </w:style>
  <w:style w:type="character" w:customStyle="1" w:styleId="91">
    <w:name w:val="Основной текст + 9"/>
    <w:aliases w:val="5 pt,Полужирный,Основной текст + 11,Основной текст + 10,Основной текст + 111,5 pt1"/>
    <w:qFormat/>
    <w:rsid w:val="002C2131"/>
    <w:rPr>
      <w:rFonts w:ascii="Times New Roman" w:eastAsia="Times New Roman" w:hAnsi="Times New Roman" w:cs="Times New Roman"/>
      <w:b/>
      <w:bCs/>
      <w:i w:val="0"/>
      <w:iCs w:val="0"/>
      <w:caps w:val="0"/>
      <w:smallCaps w:val="0"/>
      <w:strike w:val="0"/>
      <w:dstrike w:val="0"/>
      <w:color w:val="000000"/>
      <w:spacing w:val="0"/>
      <w:w w:val="100"/>
      <w:sz w:val="19"/>
      <w:szCs w:val="19"/>
      <w:u w:val="none"/>
      <w:effect w:val="none"/>
      <w:shd w:val="clear" w:color="auto" w:fill="FFFFFF"/>
      <w:lang w:val="ru-RU"/>
    </w:rPr>
  </w:style>
  <w:style w:type="character" w:customStyle="1" w:styleId="ab">
    <w:name w:val="Основной текст_"/>
    <w:basedOn w:val="a4"/>
    <w:link w:val="31"/>
    <w:qFormat/>
    <w:rsid w:val="0094410F"/>
    <w:rPr>
      <w:rFonts w:ascii="Times New Roman" w:eastAsia="Times New Roman" w:hAnsi="Times New Roman" w:cs="Times New Roman"/>
      <w:color w:val="000000"/>
      <w:sz w:val="26"/>
      <w:szCs w:val="26"/>
      <w:shd w:val="clear" w:color="auto" w:fill="FFFFFF"/>
    </w:rPr>
  </w:style>
  <w:style w:type="character" w:customStyle="1" w:styleId="ac">
    <w:name w:val="Текст выноски Знак"/>
    <w:basedOn w:val="a4"/>
    <w:link w:val="ad"/>
    <w:uiPriority w:val="99"/>
    <w:qFormat/>
    <w:rsid w:val="00A22AB3"/>
    <w:rPr>
      <w:rFonts w:ascii="Tahoma" w:hAnsi="Tahoma" w:cs="Tahoma"/>
      <w:sz w:val="16"/>
      <w:szCs w:val="16"/>
    </w:rPr>
  </w:style>
  <w:style w:type="character" w:customStyle="1" w:styleId="10">
    <w:name w:val="Заголовок 1 Знак"/>
    <w:basedOn w:val="a4"/>
    <w:link w:val="1"/>
    <w:uiPriority w:val="9"/>
    <w:qFormat/>
    <w:rsid w:val="002B02FE"/>
    <w:rPr>
      <w:rFonts w:ascii="Times New Roman" w:eastAsia="Times New Roman" w:hAnsi="Times New Roman" w:cs="Times New Roman"/>
      <w:sz w:val="24"/>
      <w:szCs w:val="24"/>
    </w:rPr>
  </w:style>
  <w:style w:type="character" w:customStyle="1" w:styleId="40">
    <w:name w:val="Заголовок 4 Знак"/>
    <w:basedOn w:val="a4"/>
    <w:link w:val="4"/>
    <w:uiPriority w:val="9"/>
    <w:qFormat/>
    <w:rsid w:val="002B02FE"/>
    <w:rPr>
      <w:rFonts w:asciiTheme="majorHAnsi" w:eastAsiaTheme="majorEastAsia" w:hAnsiTheme="majorHAnsi" w:cstheme="majorBidi"/>
      <w:b/>
      <w:bCs/>
      <w:i/>
      <w:iCs/>
      <w:color w:val="4F81BD" w:themeColor="accent1"/>
      <w:sz w:val="24"/>
      <w:szCs w:val="24"/>
    </w:rPr>
  </w:style>
  <w:style w:type="character" w:customStyle="1" w:styleId="10pt">
    <w:name w:val="Основной текст + 10 pt"/>
    <w:basedOn w:val="a4"/>
    <w:qFormat/>
    <w:rsid w:val="002B02FE"/>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lang w:val="ru-RU"/>
    </w:rPr>
  </w:style>
  <w:style w:type="character" w:customStyle="1" w:styleId="ae">
    <w:name w:val="Основной текст + Курсив"/>
    <w:basedOn w:val="ab"/>
    <w:qFormat/>
    <w:rsid w:val="002B02FE"/>
    <w:rPr>
      <w:rFonts w:ascii="Times New Roman" w:eastAsia="Times New Roman" w:hAnsi="Times New Roman" w:cs="Times New Roman"/>
      <w:i/>
      <w:iCs/>
      <w:color w:val="000000"/>
      <w:spacing w:val="0"/>
      <w:w w:val="100"/>
      <w:sz w:val="20"/>
      <w:szCs w:val="20"/>
      <w:shd w:val="clear" w:color="auto" w:fill="FFFFFF"/>
      <w:lang w:val="ru-RU"/>
    </w:rPr>
  </w:style>
  <w:style w:type="character" w:customStyle="1" w:styleId="41">
    <w:name w:val="Основной текст (4)_"/>
    <w:basedOn w:val="a4"/>
    <w:link w:val="42"/>
    <w:qFormat/>
    <w:rsid w:val="002B02FE"/>
    <w:rPr>
      <w:rFonts w:ascii="Times New Roman" w:eastAsia="Times New Roman" w:hAnsi="Times New Roman" w:cs="Times New Roman"/>
      <w:i/>
      <w:iCs/>
      <w:sz w:val="20"/>
      <w:szCs w:val="20"/>
      <w:shd w:val="clear" w:color="auto" w:fill="FFFFFF"/>
    </w:rPr>
  </w:style>
  <w:style w:type="character" w:customStyle="1" w:styleId="72">
    <w:name w:val="Заголовок №7 (2)_"/>
    <w:basedOn w:val="a4"/>
    <w:link w:val="720"/>
    <w:qFormat/>
    <w:rsid w:val="002B02FE"/>
    <w:rPr>
      <w:rFonts w:ascii="Times New Roman" w:eastAsia="Times New Roman" w:hAnsi="Times New Roman" w:cs="Times New Roman"/>
      <w:b/>
      <w:bCs/>
      <w:sz w:val="21"/>
      <w:szCs w:val="21"/>
      <w:shd w:val="clear" w:color="auto" w:fill="FFFFFF"/>
    </w:rPr>
  </w:style>
  <w:style w:type="character" w:customStyle="1" w:styleId="11">
    <w:name w:val="Основной текст1"/>
    <w:qFormat/>
    <w:rsid w:val="002B02FE"/>
    <w:rPr>
      <w:rFonts w:ascii="Times New Roman" w:eastAsia="Times New Roman" w:hAnsi="Times New Roman" w:cs="Times New Roman"/>
      <w:b/>
      <w:bCs/>
      <w:i w:val="0"/>
      <w:iCs w:val="0"/>
      <w:caps w:val="0"/>
      <w:smallCaps w:val="0"/>
      <w:strike w:val="0"/>
      <w:dstrike w:val="0"/>
      <w:color w:val="000000"/>
      <w:spacing w:val="-10"/>
      <w:w w:val="100"/>
      <w:sz w:val="23"/>
      <w:szCs w:val="23"/>
      <w:u w:val="none"/>
      <w:lang w:val="ru-RU"/>
    </w:rPr>
  </w:style>
  <w:style w:type="character" w:customStyle="1" w:styleId="-1pt">
    <w:name w:val="Основной текст + Не полужирный;Курсив;Интервал -1 pt"/>
    <w:qFormat/>
    <w:rsid w:val="002B02FE"/>
    <w:rPr>
      <w:rFonts w:ascii="Times New Roman" w:eastAsia="Times New Roman" w:hAnsi="Times New Roman" w:cs="Times New Roman"/>
      <w:b/>
      <w:bCs/>
      <w:i/>
      <w:iCs/>
      <w:caps w:val="0"/>
      <w:smallCaps w:val="0"/>
      <w:strike w:val="0"/>
      <w:dstrike w:val="0"/>
      <w:color w:val="000000"/>
      <w:spacing w:val="-20"/>
      <w:w w:val="100"/>
      <w:sz w:val="23"/>
      <w:szCs w:val="23"/>
      <w:u w:val="none"/>
      <w:lang w:val="ru-RU"/>
    </w:rPr>
  </w:style>
  <w:style w:type="character" w:customStyle="1" w:styleId="21">
    <w:name w:val="Основной текст (2)_"/>
    <w:link w:val="22"/>
    <w:qFormat/>
    <w:rsid w:val="002B02FE"/>
    <w:rPr>
      <w:b/>
      <w:bCs/>
      <w:spacing w:val="-10"/>
      <w:sz w:val="23"/>
      <w:szCs w:val="23"/>
      <w:shd w:val="clear" w:color="auto" w:fill="FFFFFF"/>
    </w:rPr>
  </w:style>
  <w:style w:type="character" w:customStyle="1" w:styleId="23">
    <w:name w:val="Заголовок №2_"/>
    <w:link w:val="24"/>
    <w:qFormat/>
    <w:rsid w:val="002B02FE"/>
    <w:rPr>
      <w:b/>
      <w:bCs/>
      <w:spacing w:val="-10"/>
      <w:sz w:val="23"/>
      <w:szCs w:val="23"/>
      <w:shd w:val="clear" w:color="auto" w:fill="FFFFFF"/>
    </w:rPr>
  </w:style>
  <w:style w:type="character" w:styleId="af">
    <w:name w:val="Hyperlink"/>
    <w:uiPriority w:val="99"/>
    <w:rsid w:val="002B02FE"/>
    <w:rPr>
      <w:color w:val="0000FF"/>
      <w:u w:val="single"/>
    </w:rPr>
  </w:style>
  <w:style w:type="character" w:customStyle="1" w:styleId="8pt0pt">
    <w:name w:val="Основной текст + 8 pt;Полужирный;Интервал 0 pt"/>
    <w:qFormat/>
    <w:rsid w:val="002B02FE"/>
    <w:rPr>
      <w:rFonts w:ascii="Times New Roman" w:eastAsia="Times New Roman" w:hAnsi="Times New Roman" w:cs="Times New Roman"/>
      <w:b/>
      <w:bCs/>
      <w:color w:val="000000"/>
      <w:spacing w:val="-9"/>
      <w:w w:val="100"/>
      <w:sz w:val="16"/>
      <w:szCs w:val="16"/>
      <w:shd w:val="clear" w:color="auto" w:fill="FFFFFF"/>
      <w:lang w:val="ru-RU"/>
    </w:rPr>
  </w:style>
  <w:style w:type="character" w:customStyle="1" w:styleId="20pt">
    <w:name w:val="Основной текст (2) + Не курсив;Интервал 0 pt"/>
    <w:qFormat/>
    <w:rsid w:val="002B02FE"/>
    <w:rPr>
      <w:rFonts w:ascii="Times New Roman" w:eastAsia="Times New Roman" w:hAnsi="Times New Roman" w:cs="Times New Roman"/>
      <w:b w:val="0"/>
      <w:bCs w:val="0"/>
      <w:i w:val="0"/>
      <w:iCs w:val="0"/>
      <w:caps w:val="0"/>
      <w:smallCaps w:val="0"/>
      <w:strike w:val="0"/>
      <w:dstrike w:val="0"/>
      <w:color w:val="000000"/>
      <w:spacing w:val="-10"/>
      <w:w w:val="100"/>
      <w:sz w:val="23"/>
      <w:szCs w:val="23"/>
      <w:u w:val="none"/>
      <w:shd w:val="clear" w:color="auto" w:fill="FFFFFF"/>
      <w:lang w:val="ru-RU"/>
    </w:rPr>
  </w:style>
  <w:style w:type="character" w:customStyle="1" w:styleId="25">
    <w:name w:val="Подпись к таблице (2)_"/>
    <w:link w:val="26"/>
    <w:qFormat/>
    <w:rsid w:val="002B02FE"/>
    <w:rPr>
      <w:b/>
      <w:bCs/>
      <w:i/>
      <w:iCs/>
      <w:spacing w:val="-10"/>
      <w:sz w:val="19"/>
      <w:szCs w:val="19"/>
      <w:shd w:val="clear" w:color="auto" w:fill="FFFFFF"/>
    </w:rPr>
  </w:style>
  <w:style w:type="character" w:customStyle="1" w:styleId="9pt">
    <w:name w:val="Основной текст + 9 pt"/>
    <w:aliases w:val="Интервал 0 pt3"/>
    <w:qFormat/>
    <w:rsid w:val="002B02FE"/>
    <w:rPr>
      <w:rFonts w:ascii="Times New Roman" w:eastAsia="Times New Roman" w:hAnsi="Times New Roman" w:cs="Times New Roman"/>
      <w:b w:val="0"/>
      <w:bCs w:val="0"/>
      <w:i w:val="0"/>
      <w:iCs w:val="0"/>
      <w:caps w:val="0"/>
      <w:smallCaps w:val="0"/>
      <w:strike w:val="0"/>
      <w:dstrike w:val="0"/>
      <w:color w:val="000000"/>
      <w:spacing w:val="-10"/>
      <w:w w:val="100"/>
      <w:sz w:val="18"/>
      <w:szCs w:val="18"/>
      <w:u w:val="none"/>
      <w:shd w:val="clear" w:color="auto" w:fill="FFFFFF"/>
      <w:lang w:val="ru-RU"/>
    </w:rPr>
  </w:style>
  <w:style w:type="character" w:customStyle="1" w:styleId="32">
    <w:name w:val="Подпись к таблице (3)_"/>
    <w:link w:val="33"/>
    <w:qFormat/>
    <w:rsid w:val="002B02FE"/>
    <w:rPr>
      <w:b/>
      <w:bCs/>
      <w:sz w:val="19"/>
      <w:szCs w:val="19"/>
      <w:shd w:val="clear" w:color="auto" w:fill="FFFFFF"/>
    </w:rPr>
  </w:style>
  <w:style w:type="character" w:customStyle="1" w:styleId="10pt0pt">
    <w:name w:val="Основной текст + 10 pt;Интервал 0 pt"/>
    <w:qFormat/>
    <w:rsid w:val="002B02FE"/>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lang w:val="ru-RU"/>
    </w:rPr>
  </w:style>
  <w:style w:type="character" w:customStyle="1" w:styleId="43">
    <w:name w:val="Заголовок №4_"/>
    <w:link w:val="44"/>
    <w:qFormat/>
    <w:rsid w:val="002B02FE"/>
    <w:rPr>
      <w:b/>
      <w:bCs/>
      <w:spacing w:val="-20"/>
      <w:sz w:val="23"/>
      <w:szCs w:val="23"/>
      <w:shd w:val="clear" w:color="auto" w:fill="FFFFFF"/>
    </w:rPr>
  </w:style>
  <w:style w:type="character" w:customStyle="1" w:styleId="11Exact">
    <w:name w:val="Основной текст (11) Exact"/>
    <w:link w:val="110"/>
    <w:qFormat/>
    <w:rsid w:val="002B02FE"/>
    <w:rPr>
      <w:spacing w:val="-2"/>
      <w:sz w:val="19"/>
      <w:szCs w:val="19"/>
      <w:shd w:val="clear" w:color="auto" w:fill="FFFFFF"/>
    </w:rPr>
  </w:style>
  <w:style w:type="character" w:customStyle="1" w:styleId="9Exact">
    <w:name w:val="Основной текст (9) Exact"/>
    <w:link w:val="92"/>
    <w:qFormat/>
    <w:rsid w:val="002B02FE"/>
    <w:rPr>
      <w:b/>
      <w:bCs/>
      <w:spacing w:val="3"/>
      <w:sz w:val="21"/>
      <w:szCs w:val="21"/>
      <w:shd w:val="clear" w:color="auto" w:fill="FFFFFF"/>
      <w:lang w:val="en-US"/>
    </w:rPr>
  </w:style>
  <w:style w:type="character" w:customStyle="1" w:styleId="af0">
    <w:name w:val="Верхний колонтитул Знак"/>
    <w:aliases w:val="Верхний колонтитул Знак1 Знак Знак1,Верхний колонтитул Знак Знак Знак Знак1,Знак4 Знак Знак Знак Знак1"/>
    <w:basedOn w:val="a4"/>
    <w:link w:val="af1"/>
    <w:qFormat/>
    <w:rsid w:val="002B02FE"/>
    <w:rPr>
      <w:rFonts w:ascii="Times New Roman" w:eastAsia="Times New Roman" w:hAnsi="Times New Roman" w:cs="Times New Roman"/>
      <w:sz w:val="24"/>
      <w:szCs w:val="24"/>
    </w:rPr>
  </w:style>
  <w:style w:type="character" w:customStyle="1" w:styleId="af2">
    <w:name w:val="a"/>
    <w:basedOn w:val="a4"/>
    <w:qFormat/>
    <w:rsid w:val="002B02FE"/>
  </w:style>
  <w:style w:type="character" w:customStyle="1" w:styleId="75pt">
    <w:name w:val="Основной текст + 7;5 pt"/>
    <w:basedOn w:val="ab"/>
    <w:qFormat/>
    <w:rsid w:val="002B02FE"/>
    <w:rPr>
      <w:rFonts w:ascii="Times New Roman" w:eastAsia="Times New Roman" w:hAnsi="Times New Roman" w:cs="Times New Roman"/>
      <w:b w:val="0"/>
      <w:bCs w:val="0"/>
      <w:i w:val="0"/>
      <w:iCs w:val="0"/>
      <w:caps w:val="0"/>
      <w:smallCaps w:val="0"/>
      <w:strike w:val="0"/>
      <w:dstrike w:val="0"/>
      <w:color w:val="000000"/>
      <w:spacing w:val="0"/>
      <w:w w:val="100"/>
      <w:sz w:val="15"/>
      <w:szCs w:val="15"/>
      <w:u w:val="none"/>
      <w:shd w:val="clear" w:color="auto" w:fill="FFFFFF"/>
      <w:lang w:val="ru-RU"/>
    </w:rPr>
  </w:style>
  <w:style w:type="character" w:customStyle="1" w:styleId="af3">
    <w:name w:val="Схема документа Знак"/>
    <w:basedOn w:val="a4"/>
    <w:link w:val="af4"/>
    <w:uiPriority w:val="99"/>
    <w:qFormat/>
    <w:rsid w:val="002B02FE"/>
    <w:rPr>
      <w:rFonts w:ascii="Tahoma" w:eastAsia="Times New Roman" w:hAnsi="Tahoma" w:cs="Tahoma"/>
      <w:sz w:val="20"/>
      <w:szCs w:val="20"/>
      <w:shd w:val="clear" w:color="auto" w:fill="000080"/>
    </w:rPr>
  </w:style>
  <w:style w:type="character" w:customStyle="1" w:styleId="12">
    <w:name w:val="Схема документа Знак1"/>
    <w:basedOn w:val="a4"/>
    <w:uiPriority w:val="99"/>
    <w:semiHidden/>
    <w:qFormat/>
    <w:rsid w:val="002B02FE"/>
    <w:rPr>
      <w:rFonts w:ascii="Tahoma" w:hAnsi="Tahoma" w:cs="Tahoma"/>
      <w:sz w:val="16"/>
      <w:szCs w:val="16"/>
    </w:rPr>
  </w:style>
  <w:style w:type="character" w:customStyle="1" w:styleId="apple-converted-space">
    <w:name w:val="apple-converted-space"/>
    <w:qFormat/>
    <w:rsid w:val="002B02FE"/>
  </w:style>
  <w:style w:type="character" w:customStyle="1" w:styleId="34">
    <w:name w:val="Основной текст (3)_"/>
    <w:basedOn w:val="a4"/>
    <w:link w:val="35"/>
    <w:qFormat/>
    <w:rsid w:val="002B02FE"/>
    <w:rPr>
      <w:rFonts w:ascii="Times New Roman" w:eastAsia="Times New Roman" w:hAnsi="Times New Roman" w:cs="Times New Roman"/>
      <w:b/>
      <w:bCs/>
      <w:sz w:val="27"/>
      <w:szCs w:val="27"/>
      <w:shd w:val="clear" w:color="auto" w:fill="FFFFFF"/>
    </w:rPr>
  </w:style>
  <w:style w:type="character" w:customStyle="1" w:styleId="af5">
    <w:name w:val="Подпись к таблице_"/>
    <w:basedOn w:val="a4"/>
    <w:link w:val="af6"/>
    <w:qFormat/>
    <w:rsid w:val="002B02FE"/>
    <w:rPr>
      <w:rFonts w:ascii="Times New Roman" w:eastAsia="Times New Roman" w:hAnsi="Times New Roman" w:cs="Times New Roman"/>
      <w:sz w:val="28"/>
      <w:szCs w:val="28"/>
      <w:shd w:val="clear" w:color="auto" w:fill="FFFFFF"/>
    </w:rPr>
  </w:style>
  <w:style w:type="character" w:customStyle="1" w:styleId="115pt">
    <w:name w:val="Основной текст + 11;5 pt;Полужирный"/>
    <w:basedOn w:val="ab"/>
    <w:qFormat/>
    <w:rsid w:val="002B02FE"/>
    <w:rPr>
      <w:rFonts w:ascii="Times New Roman" w:eastAsia="Times New Roman" w:hAnsi="Times New Roman" w:cs="Times New Roman"/>
      <w:b/>
      <w:bCs/>
      <w:i w:val="0"/>
      <w:iCs w:val="0"/>
      <w:caps w:val="0"/>
      <w:smallCaps w:val="0"/>
      <w:strike w:val="0"/>
      <w:dstrike w:val="0"/>
      <w:color w:val="000000"/>
      <w:spacing w:val="0"/>
      <w:w w:val="100"/>
      <w:sz w:val="23"/>
      <w:szCs w:val="23"/>
      <w:u w:val="none"/>
      <w:shd w:val="clear" w:color="auto" w:fill="FFFFFF"/>
      <w:lang w:val="ru-RU"/>
    </w:rPr>
  </w:style>
  <w:style w:type="character" w:customStyle="1" w:styleId="af7">
    <w:name w:val="Основной текст + Полужирный"/>
    <w:aliases w:val="Интервал 0 pt"/>
    <w:basedOn w:val="ab"/>
    <w:qFormat/>
    <w:rsid w:val="002B02FE"/>
    <w:rPr>
      <w:rFonts w:ascii="Times New Roman" w:eastAsia="Times New Roman" w:hAnsi="Times New Roman" w:cs="Times New Roman"/>
      <w:b/>
      <w:bCs/>
      <w:i w:val="0"/>
      <w:iCs w:val="0"/>
      <w:caps w:val="0"/>
      <w:smallCaps w:val="0"/>
      <w:strike w:val="0"/>
      <w:dstrike w:val="0"/>
      <w:color w:val="000000"/>
      <w:spacing w:val="0"/>
      <w:w w:val="100"/>
      <w:sz w:val="28"/>
      <w:szCs w:val="28"/>
      <w:u w:val="none"/>
      <w:shd w:val="clear" w:color="auto" w:fill="FFFFFF"/>
      <w:lang w:val="en-US"/>
    </w:rPr>
  </w:style>
  <w:style w:type="character" w:customStyle="1" w:styleId="105pt">
    <w:name w:val="Основной текст + 10;5 pt;Полужирный"/>
    <w:basedOn w:val="ab"/>
    <w:qFormat/>
    <w:rsid w:val="002B02FE"/>
    <w:rPr>
      <w:rFonts w:ascii="Times New Roman" w:eastAsia="Times New Roman" w:hAnsi="Times New Roman" w:cs="Times New Roman"/>
      <w:b/>
      <w:bCs/>
      <w:i w:val="0"/>
      <w:iCs w:val="0"/>
      <w:caps w:val="0"/>
      <w:smallCaps w:val="0"/>
      <w:strike w:val="0"/>
      <w:dstrike w:val="0"/>
      <w:color w:val="000000"/>
      <w:spacing w:val="0"/>
      <w:w w:val="100"/>
      <w:sz w:val="21"/>
      <w:szCs w:val="21"/>
      <w:u w:val="none"/>
      <w:shd w:val="clear" w:color="auto" w:fill="FFFFFF"/>
      <w:lang w:val="ru-RU"/>
    </w:rPr>
  </w:style>
  <w:style w:type="character" w:customStyle="1" w:styleId="12pt">
    <w:name w:val="Основной текст + 12 pt;Полужирный"/>
    <w:basedOn w:val="ab"/>
    <w:qFormat/>
    <w:rsid w:val="002B02FE"/>
    <w:rPr>
      <w:rFonts w:ascii="Times New Roman" w:eastAsia="Times New Roman" w:hAnsi="Times New Roman" w:cs="Times New Roman"/>
      <w:b/>
      <w:bCs/>
      <w:i w:val="0"/>
      <w:iCs w:val="0"/>
      <w:caps w:val="0"/>
      <w:smallCaps w:val="0"/>
      <w:strike w:val="0"/>
      <w:dstrike w:val="0"/>
      <w:color w:val="000000"/>
      <w:spacing w:val="0"/>
      <w:w w:val="100"/>
      <w:sz w:val="24"/>
      <w:szCs w:val="24"/>
      <w:u w:val="none"/>
      <w:shd w:val="clear" w:color="auto" w:fill="FFFFFF"/>
      <w:lang w:val="en-US"/>
    </w:rPr>
  </w:style>
  <w:style w:type="character" w:customStyle="1" w:styleId="36">
    <w:name w:val="Основной текст (3) + Не полужирный"/>
    <w:basedOn w:val="34"/>
    <w:qFormat/>
    <w:rsid w:val="002B02FE"/>
    <w:rPr>
      <w:rFonts w:ascii="Times New Roman" w:eastAsia="Times New Roman" w:hAnsi="Times New Roman" w:cs="Times New Roman"/>
      <w:b/>
      <w:bCs/>
      <w:i w:val="0"/>
      <w:iCs w:val="0"/>
      <w:caps w:val="0"/>
      <w:smallCaps w:val="0"/>
      <w:strike w:val="0"/>
      <w:dstrike w:val="0"/>
      <w:color w:val="000000"/>
      <w:spacing w:val="0"/>
      <w:w w:val="100"/>
      <w:sz w:val="28"/>
      <w:szCs w:val="28"/>
      <w:u w:val="none"/>
      <w:shd w:val="clear" w:color="auto" w:fill="FFFFFF"/>
      <w:lang w:val="ru-RU"/>
    </w:rPr>
  </w:style>
  <w:style w:type="character" w:customStyle="1" w:styleId="27">
    <w:name w:val="Стиль2 Знак"/>
    <w:basedOn w:val="a4"/>
    <w:link w:val="28"/>
    <w:qFormat/>
    <w:rsid w:val="00CB45FE"/>
    <w:rPr>
      <w:rFonts w:ascii="Times New Roman" w:eastAsiaTheme="minorHAnsi" w:hAnsi="Times New Roman" w:cs="Times New Roman"/>
      <w:b/>
      <w:sz w:val="28"/>
      <w:szCs w:val="28"/>
      <w:lang w:eastAsia="en-US"/>
    </w:rPr>
  </w:style>
  <w:style w:type="character" w:customStyle="1" w:styleId="70">
    <w:name w:val="Заголовок 7 Знак"/>
    <w:basedOn w:val="a4"/>
    <w:link w:val="7"/>
    <w:uiPriority w:val="99"/>
    <w:qFormat/>
    <w:rsid w:val="00CB45FE"/>
    <w:rPr>
      <w:rFonts w:ascii="Times New Roman" w:eastAsia="Times New Roman" w:hAnsi="Times New Roman" w:cs="Times New Roman"/>
      <w:sz w:val="32"/>
      <w:szCs w:val="20"/>
    </w:rPr>
  </w:style>
  <w:style w:type="character" w:customStyle="1" w:styleId="90">
    <w:name w:val="Заголовок 9 Знак"/>
    <w:basedOn w:val="a4"/>
    <w:link w:val="9"/>
    <w:qFormat/>
    <w:rsid w:val="00CB45FE"/>
    <w:rPr>
      <w:rFonts w:ascii="Times New Roman" w:eastAsia="Times New Roman" w:hAnsi="Times New Roman" w:cs="Times New Roman"/>
      <w:sz w:val="28"/>
      <w:szCs w:val="20"/>
    </w:rPr>
  </w:style>
  <w:style w:type="character" w:styleId="af8">
    <w:name w:val="Strong"/>
    <w:basedOn w:val="a4"/>
    <w:uiPriority w:val="22"/>
    <w:qFormat/>
    <w:rsid w:val="00CB45FE"/>
    <w:rPr>
      <w:b/>
      <w:bCs/>
    </w:rPr>
  </w:style>
  <w:style w:type="character" w:customStyle="1" w:styleId="af9">
    <w:name w:val="Основной текст Знак"/>
    <w:basedOn w:val="a4"/>
    <w:link w:val="afa"/>
    <w:qFormat/>
    <w:rsid w:val="00CB45FE"/>
    <w:rPr>
      <w:rFonts w:ascii="Times New Roman" w:eastAsia="Times New Roman" w:hAnsi="Times New Roman" w:cs="Times New Roman"/>
      <w:i/>
      <w:iCs/>
      <w:sz w:val="24"/>
      <w:szCs w:val="20"/>
    </w:rPr>
  </w:style>
  <w:style w:type="character" w:styleId="afb">
    <w:name w:val="Placeholder Text"/>
    <w:basedOn w:val="a4"/>
    <w:uiPriority w:val="99"/>
    <w:semiHidden/>
    <w:qFormat/>
    <w:rsid w:val="00CB45FE"/>
    <w:rPr>
      <w:color w:val="808080"/>
    </w:rPr>
  </w:style>
  <w:style w:type="character" w:customStyle="1" w:styleId="fontstyle01">
    <w:name w:val="fontstyle01"/>
    <w:basedOn w:val="a4"/>
    <w:qFormat/>
    <w:rsid w:val="00CB45FE"/>
    <w:rPr>
      <w:rFonts w:ascii="TimesNewRoman" w:hAnsi="TimesNewRoman"/>
      <w:b w:val="0"/>
      <w:bCs w:val="0"/>
      <w:i w:val="0"/>
      <w:iCs w:val="0"/>
      <w:color w:val="000000"/>
      <w:sz w:val="28"/>
      <w:szCs w:val="28"/>
    </w:rPr>
  </w:style>
  <w:style w:type="character" w:customStyle="1" w:styleId="30">
    <w:name w:val="Заголовок 3 Знак"/>
    <w:aliases w:val="H3 Знак,H31 Знак,H32 Знак,H311 Знак,H33 Знак,H312 Знак,H321 Знак,H3111 Знак,H34 Знак,H313 Знак,H322 Знак,H3112 Знак,H35 Знак"/>
    <w:basedOn w:val="a4"/>
    <w:link w:val="3"/>
    <w:qFormat/>
    <w:rsid w:val="00B06B96"/>
    <w:rPr>
      <w:rFonts w:ascii="Arial" w:eastAsia="Calibri" w:hAnsi="Arial" w:cs="Times New Roman"/>
      <w:b/>
      <w:bCs/>
      <w:sz w:val="26"/>
      <w:szCs w:val="26"/>
    </w:rPr>
  </w:style>
  <w:style w:type="character" w:customStyle="1" w:styleId="afc">
    <w:name w:val="Нижний колонтитул Знак"/>
    <w:aliases w:val="Нижний колонтитул Знак1 Знак Знак1,Нижний колонтитул Знак Знак Знак Знак1,Знак3 Знак Знак Знак Знак1"/>
    <w:basedOn w:val="a4"/>
    <w:link w:val="afd"/>
    <w:uiPriority w:val="99"/>
    <w:qFormat/>
    <w:rsid w:val="00B06B96"/>
    <w:rPr>
      <w:rFonts w:ascii="Times New Roman" w:eastAsia="Times New Roman" w:hAnsi="Times New Roman" w:cs="Times New Roman"/>
      <w:sz w:val="24"/>
      <w:szCs w:val="24"/>
    </w:rPr>
  </w:style>
  <w:style w:type="character" w:customStyle="1" w:styleId="0pt">
    <w:name w:val="Основной текст + Полужирный;Интервал 0 pt"/>
    <w:basedOn w:val="ab"/>
    <w:qFormat/>
    <w:rsid w:val="00B06B96"/>
    <w:rPr>
      <w:rFonts w:ascii="Times New Roman" w:eastAsia="Times New Roman" w:hAnsi="Times New Roman" w:cs="Times New Roman"/>
      <w:b/>
      <w:bCs/>
      <w:color w:val="000000"/>
      <w:spacing w:val="3"/>
      <w:w w:val="100"/>
      <w:sz w:val="26"/>
      <w:szCs w:val="26"/>
      <w:shd w:val="clear" w:color="auto" w:fill="FFFFFF"/>
      <w:lang w:val="ru-RU"/>
    </w:rPr>
  </w:style>
  <w:style w:type="character" w:customStyle="1" w:styleId="4MicrosoftSansSerif115pt0pt">
    <w:name w:val="Основной текст (4) + Microsoft Sans Serif;11;5 pt;Интервал 0 pt"/>
    <w:basedOn w:val="a4"/>
    <w:qFormat/>
    <w:rsid w:val="00B06B96"/>
    <w:rPr>
      <w:rFonts w:ascii="Microsoft Sans Serif" w:eastAsia="Microsoft Sans Serif" w:hAnsi="Microsoft Sans Serif" w:cs="Microsoft Sans Serif"/>
      <w:b w:val="0"/>
      <w:bCs w:val="0"/>
      <w:i w:val="0"/>
      <w:iCs w:val="0"/>
      <w:caps w:val="0"/>
      <w:smallCaps w:val="0"/>
      <w:strike w:val="0"/>
      <w:dstrike w:val="0"/>
      <w:color w:val="000000"/>
      <w:spacing w:val="0"/>
      <w:w w:val="100"/>
      <w:sz w:val="23"/>
      <w:szCs w:val="23"/>
      <w:u w:val="none"/>
    </w:rPr>
  </w:style>
  <w:style w:type="character" w:customStyle="1" w:styleId="afe">
    <w:name w:val="Название Знак"/>
    <w:basedOn w:val="a4"/>
    <w:link w:val="aff"/>
    <w:qFormat/>
    <w:rsid w:val="00B06B96"/>
    <w:rPr>
      <w:rFonts w:ascii="Times New Roman" w:eastAsia="Times New Roman" w:hAnsi="Times New Roman" w:cs="Times New Roman"/>
      <w:sz w:val="24"/>
      <w:szCs w:val="24"/>
      <w:u w:val="single"/>
    </w:rPr>
  </w:style>
  <w:style w:type="character" w:customStyle="1" w:styleId="29">
    <w:name w:val="Основной текст 2 Знак"/>
    <w:basedOn w:val="a4"/>
    <w:link w:val="2a"/>
    <w:qFormat/>
    <w:rsid w:val="00B06B96"/>
    <w:rPr>
      <w:rFonts w:ascii="Times New Roman" w:eastAsia="Times New Roman" w:hAnsi="Times New Roman" w:cs="Times New Roman"/>
      <w:sz w:val="28"/>
      <w:szCs w:val="20"/>
    </w:rPr>
  </w:style>
  <w:style w:type="character" w:customStyle="1" w:styleId="aff0">
    <w:name w:val="Основной текст с отступом Знак"/>
    <w:basedOn w:val="a4"/>
    <w:link w:val="aff1"/>
    <w:qFormat/>
    <w:rsid w:val="00B06B96"/>
  </w:style>
  <w:style w:type="character" w:customStyle="1" w:styleId="115pt0">
    <w:name w:val="Основной текст + 11;5 pt"/>
    <w:basedOn w:val="ab"/>
    <w:qFormat/>
    <w:rsid w:val="00B06B96"/>
    <w:rPr>
      <w:rFonts w:ascii="Times New Roman" w:eastAsia="Times New Roman" w:hAnsi="Times New Roman" w:cs="Times New Roman"/>
      <w:b w:val="0"/>
      <w:bCs w:val="0"/>
      <w:i w:val="0"/>
      <w:iCs w:val="0"/>
      <w:caps w:val="0"/>
      <w:smallCaps w:val="0"/>
      <w:strike w:val="0"/>
      <w:dstrike w:val="0"/>
      <w:color w:val="000000"/>
      <w:spacing w:val="0"/>
      <w:w w:val="100"/>
      <w:sz w:val="23"/>
      <w:szCs w:val="23"/>
      <w:u w:val="none"/>
      <w:shd w:val="clear" w:color="auto" w:fill="FFFFFF"/>
      <w:lang w:val="ru-RU"/>
    </w:rPr>
  </w:style>
  <w:style w:type="character" w:customStyle="1" w:styleId="aff2">
    <w:name w:val="Без интервала Знак"/>
    <w:link w:val="aff3"/>
    <w:uiPriority w:val="1"/>
    <w:qFormat/>
    <w:rsid w:val="00B06B96"/>
    <w:rPr>
      <w:rFonts w:ascii="Calibri" w:eastAsia="Times New Roman" w:hAnsi="Calibri" w:cs="Times New Roman"/>
      <w:lang w:eastAsia="en-US"/>
    </w:rPr>
  </w:style>
  <w:style w:type="character" w:customStyle="1" w:styleId="61">
    <w:name w:val="Стиль6 Знак"/>
    <w:link w:val="62"/>
    <w:qFormat/>
    <w:rsid w:val="00B06B96"/>
    <w:rPr>
      <w:rFonts w:ascii="Times New Roman" w:eastAsia="Times New Roman" w:hAnsi="Times New Roman" w:cs="Times New Roman"/>
      <w:sz w:val="28"/>
      <w:szCs w:val="28"/>
    </w:rPr>
  </w:style>
  <w:style w:type="character" w:customStyle="1" w:styleId="105pt0">
    <w:name w:val="Основной текст + 10;5 pt"/>
    <w:qFormat/>
    <w:rsid w:val="00B06B96"/>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shd w:val="clear" w:color="auto" w:fill="FFFFFF"/>
      <w:lang w:val="ru-RU"/>
    </w:rPr>
  </w:style>
  <w:style w:type="character" w:customStyle="1" w:styleId="A00">
    <w:name w:val="A0"/>
    <w:qFormat/>
    <w:rsid w:val="00B06B96"/>
    <w:rPr>
      <w:color w:val="000000"/>
      <w:sz w:val="18"/>
      <w:szCs w:val="18"/>
    </w:rPr>
  </w:style>
  <w:style w:type="character" w:customStyle="1" w:styleId="9pt0pt">
    <w:name w:val="Основной текст + 9 pt;Интервал 0 pt"/>
    <w:basedOn w:val="ab"/>
    <w:qFormat/>
    <w:rsid w:val="00B06B96"/>
    <w:rPr>
      <w:rFonts w:ascii="Times New Roman" w:eastAsia="Times New Roman" w:hAnsi="Times New Roman" w:cs="Times New Roman"/>
      <w:b w:val="0"/>
      <w:bCs w:val="0"/>
      <w:i w:val="0"/>
      <w:iCs w:val="0"/>
      <w:caps w:val="0"/>
      <w:smallCaps w:val="0"/>
      <w:strike w:val="0"/>
      <w:dstrike w:val="0"/>
      <w:color w:val="000000"/>
      <w:spacing w:val="-1"/>
      <w:w w:val="100"/>
      <w:sz w:val="18"/>
      <w:szCs w:val="18"/>
      <w:u w:val="none"/>
      <w:shd w:val="clear" w:color="auto" w:fill="FFFFFF"/>
      <w:lang w:val="ru-RU"/>
    </w:rPr>
  </w:style>
  <w:style w:type="character" w:customStyle="1" w:styleId="2b">
    <w:name w:val="Заголовок №2 + Не полужирный"/>
    <w:qFormat/>
    <w:rsid w:val="00B06B96"/>
    <w:rPr>
      <w:rFonts w:ascii="Times New Roman" w:hAnsi="Times New Roman" w:cs="Times New Roman"/>
      <w:b/>
      <w:bCs/>
      <w:color w:val="000000"/>
      <w:spacing w:val="2"/>
      <w:w w:val="100"/>
      <w:sz w:val="25"/>
      <w:szCs w:val="25"/>
      <w:shd w:val="clear" w:color="auto" w:fill="FFFFFF"/>
    </w:rPr>
  </w:style>
  <w:style w:type="character" w:customStyle="1" w:styleId="120">
    <w:name w:val="Основной текст (12)_"/>
    <w:basedOn w:val="a4"/>
    <w:link w:val="121"/>
    <w:qFormat/>
    <w:rsid w:val="00B06B96"/>
    <w:rPr>
      <w:rFonts w:ascii="Arial" w:eastAsia="Arial" w:hAnsi="Arial" w:cs="Arial"/>
      <w:i/>
      <w:iCs/>
      <w:spacing w:val="1"/>
      <w:sz w:val="18"/>
      <w:szCs w:val="18"/>
      <w:shd w:val="clear" w:color="auto" w:fill="FFFFFF"/>
    </w:rPr>
  </w:style>
  <w:style w:type="character" w:customStyle="1" w:styleId="120pt">
    <w:name w:val="Основной текст (12) + Не курсив;Интервал 0 pt"/>
    <w:basedOn w:val="120"/>
    <w:qFormat/>
    <w:rsid w:val="00B06B96"/>
    <w:rPr>
      <w:rFonts w:ascii="Arial" w:eastAsia="Arial" w:hAnsi="Arial" w:cs="Arial"/>
      <w:b w:val="0"/>
      <w:bCs w:val="0"/>
      <w:i/>
      <w:iCs/>
      <w:caps w:val="0"/>
      <w:smallCaps w:val="0"/>
      <w:strike w:val="0"/>
      <w:dstrike w:val="0"/>
      <w:color w:val="000000"/>
      <w:spacing w:val="-3"/>
      <w:w w:val="100"/>
      <w:sz w:val="18"/>
      <w:szCs w:val="18"/>
      <w:u w:val="none"/>
      <w:shd w:val="clear" w:color="auto" w:fill="FFFFFF"/>
      <w:lang w:val="ru-RU"/>
    </w:rPr>
  </w:style>
  <w:style w:type="character" w:customStyle="1" w:styleId="THR11">
    <w:name w:val="THR 11 Знак"/>
    <w:basedOn w:val="a4"/>
    <w:link w:val="THR110"/>
    <w:qFormat/>
    <w:rsid w:val="00B06B96"/>
    <w:rPr>
      <w:rFonts w:ascii="Times New Roman" w:eastAsia="Calibri" w:hAnsi="Times New Roman" w:cs="Times New Roman"/>
      <w:lang w:eastAsia="en-US"/>
    </w:rPr>
  </w:style>
  <w:style w:type="character" w:customStyle="1" w:styleId="95pt">
    <w:name w:val="Основной текст + 9;5 pt"/>
    <w:basedOn w:val="ab"/>
    <w:qFormat/>
    <w:rsid w:val="00B06B96"/>
    <w:rPr>
      <w:rFonts w:ascii="Times New Roman" w:eastAsia="Times New Roman" w:hAnsi="Times New Roman" w:cs="Times New Roman"/>
      <w:b w:val="0"/>
      <w:bCs w:val="0"/>
      <w:i w:val="0"/>
      <w:iCs w:val="0"/>
      <w:caps w:val="0"/>
      <w:smallCaps w:val="0"/>
      <w:strike w:val="0"/>
      <w:dstrike w:val="0"/>
      <w:color w:val="000000"/>
      <w:spacing w:val="0"/>
      <w:w w:val="100"/>
      <w:sz w:val="19"/>
      <w:szCs w:val="19"/>
      <w:u w:val="none"/>
      <w:shd w:val="clear" w:color="auto" w:fill="FFFFFF"/>
      <w:lang w:val="ru-RU"/>
    </w:rPr>
  </w:style>
  <w:style w:type="character" w:customStyle="1" w:styleId="105pt0pt">
    <w:name w:val="Основной текст + 10;5 pt;Интервал 0 pt"/>
    <w:basedOn w:val="ab"/>
    <w:qFormat/>
    <w:rsid w:val="00B06B96"/>
    <w:rPr>
      <w:rFonts w:ascii="Times New Roman" w:eastAsia="Times New Roman" w:hAnsi="Times New Roman" w:cs="Times New Roman"/>
      <w:b w:val="0"/>
      <w:bCs w:val="0"/>
      <w:i w:val="0"/>
      <w:iCs w:val="0"/>
      <w:caps w:val="0"/>
      <w:smallCaps w:val="0"/>
      <w:strike w:val="0"/>
      <w:dstrike w:val="0"/>
      <w:color w:val="000000"/>
      <w:spacing w:val="3"/>
      <w:w w:val="100"/>
      <w:sz w:val="21"/>
      <w:szCs w:val="21"/>
      <w:u w:val="none"/>
      <w:shd w:val="clear" w:color="auto" w:fill="FFFFFF"/>
      <w:lang w:val="ru-RU"/>
    </w:rPr>
  </w:style>
  <w:style w:type="character" w:customStyle="1" w:styleId="37">
    <w:name w:val="Заголовок №3_"/>
    <w:link w:val="38"/>
    <w:qFormat/>
    <w:rsid w:val="00B06B96"/>
    <w:rPr>
      <w:rFonts w:ascii="Times New Roman" w:eastAsia="Times New Roman" w:hAnsi="Times New Roman" w:cs="Times New Roman"/>
      <w:sz w:val="26"/>
      <w:szCs w:val="26"/>
      <w:shd w:val="clear" w:color="auto" w:fill="FFFFFF"/>
    </w:rPr>
  </w:style>
  <w:style w:type="character" w:customStyle="1" w:styleId="aff4">
    <w:name w:val="Основной текст + Полужирный;Курсив"/>
    <w:qFormat/>
    <w:rsid w:val="00B06B96"/>
    <w:rPr>
      <w:rFonts w:ascii="Times New Roman" w:eastAsia="Times New Roman" w:hAnsi="Times New Roman" w:cs="Times New Roman"/>
      <w:b/>
      <w:bCs/>
      <w:i/>
      <w:iCs/>
      <w:caps w:val="0"/>
      <w:smallCaps w:val="0"/>
      <w:strike w:val="0"/>
      <w:dstrike w:val="0"/>
      <w:color w:val="000000"/>
      <w:spacing w:val="0"/>
      <w:w w:val="100"/>
      <w:sz w:val="26"/>
      <w:szCs w:val="26"/>
      <w:u w:val="none"/>
      <w:shd w:val="clear" w:color="auto" w:fill="FFFFFF"/>
      <w:lang w:val="ru-RU"/>
    </w:rPr>
  </w:style>
  <w:style w:type="character" w:customStyle="1" w:styleId="71">
    <w:name w:val="Основной текст (7)_"/>
    <w:link w:val="73"/>
    <w:qFormat/>
    <w:rsid w:val="00B06B96"/>
    <w:rPr>
      <w:rFonts w:ascii="Times New Roman" w:eastAsia="Times New Roman" w:hAnsi="Times New Roman" w:cs="Times New Roman"/>
      <w:b/>
      <w:bCs/>
      <w:i/>
      <w:iCs/>
      <w:sz w:val="26"/>
      <w:szCs w:val="26"/>
      <w:shd w:val="clear" w:color="auto" w:fill="FFFFFF"/>
    </w:rPr>
  </w:style>
  <w:style w:type="character" w:customStyle="1" w:styleId="220">
    <w:name w:val="Заголовок №2 (2)_"/>
    <w:link w:val="221"/>
    <w:qFormat/>
    <w:rsid w:val="00B06B96"/>
    <w:rPr>
      <w:rFonts w:ascii="Times New Roman" w:eastAsia="Times New Roman" w:hAnsi="Times New Roman" w:cs="Times New Roman"/>
      <w:b/>
      <w:bCs/>
      <w:i/>
      <w:iCs/>
      <w:sz w:val="26"/>
      <w:szCs w:val="26"/>
      <w:shd w:val="clear" w:color="auto" w:fill="FFFFFF"/>
    </w:rPr>
  </w:style>
  <w:style w:type="character" w:styleId="aff5">
    <w:name w:val="Emphasis"/>
    <w:basedOn w:val="a4"/>
    <w:uiPriority w:val="20"/>
    <w:qFormat/>
    <w:rsid w:val="00B06B96"/>
    <w:rPr>
      <w:i/>
      <w:iCs/>
    </w:rPr>
  </w:style>
  <w:style w:type="character" w:customStyle="1" w:styleId="2c">
    <w:name w:val="Основной текст с отступом 2 Знак"/>
    <w:basedOn w:val="a4"/>
    <w:link w:val="2d"/>
    <w:uiPriority w:val="99"/>
    <w:qFormat/>
    <w:rsid w:val="00B06B96"/>
  </w:style>
  <w:style w:type="character" w:customStyle="1" w:styleId="13">
    <w:name w:val="Заголовок №1_"/>
    <w:basedOn w:val="a4"/>
    <w:link w:val="14"/>
    <w:qFormat/>
    <w:rsid w:val="00B06B96"/>
    <w:rPr>
      <w:rFonts w:ascii="Times New Roman" w:hAnsi="Times New Roman"/>
      <w:b/>
      <w:bCs/>
      <w:sz w:val="27"/>
      <w:szCs w:val="27"/>
      <w:shd w:val="clear" w:color="auto" w:fill="FFFFFF"/>
    </w:rPr>
  </w:style>
  <w:style w:type="character" w:customStyle="1" w:styleId="aff6">
    <w:name w:val="Обычный (веб) Знак"/>
    <w:aliases w:val=" Знак Знак"/>
    <w:basedOn w:val="a4"/>
    <w:link w:val="aff7"/>
    <w:uiPriority w:val="99"/>
    <w:qFormat/>
    <w:rsid w:val="00B06B96"/>
    <w:rPr>
      <w:rFonts w:ascii="Verdana" w:eastAsia="Times New Roman" w:hAnsi="Verdana" w:cs="Times New Roman"/>
      <w:sz w:val="17"/>
      <w:szCs w:val="17"/>
    </w:rPr>
  </w:style>
  <w:style w:type="character" w:customStyle="1" w:styleId="39">
    <w:name w:val="Стиль3 Знак"/>
    <w:basedOn w:val="a4"/>
    <w:link w:val="3a"/>
    <w:qFormat/>
    <w:rsid w:val="00B06B96"/>
    <w:rPr>
      <w:rFonts w:ascii="Times New Roman" w:eastAsia="Times New Roman" w:hAnsi="Times New Roman" w:cs="Times New Roman"/>
      <w:b/>
      <w:sz w:val="28"/>
      <w:szCs w:val="28"/>
    </w:rPr>
  </w:style>
  <w:style w:type="character" w:customStyle="1" w:styleId="45">
    <w:name w:val="Стиль4 Знак"/>
    <w:basedOn w:val="a4"/>
    <w:link w:val="46"/>
    <w:qFormat/>
    <w:rsid w:val="00B06B96"/>
    <w:rPr>
      <w:rFonts w:ascii="Times New Roman" w:eastAsia="Times New Roman" w:hAnsi="Times New Roman" w:cs="Times New Roman"/>
      <w:b/>
      <w:sz w:val="28"/>
      <w:szCs w:val="28"/>
    </w:rPr>
  </w:style>
  <w:style w:type="character" w:customStyle="1" w:styleId="51">
    <w:name w:val="Стиль5 Знак"/>
    <w:basedOn w:val="aff6"/>
    <w:link w:val="52"/>
    <w:qFormat/>
    <w:rsid w:val="00B06B96"/>
    <w:rPr>
      <w:rFonts w:ascii="Times New Roman" w:eastAsia="Times New Roman" w:hAnsi="Times New Roman" w:cs="Courier New"/>
      <w:b/>
      <w:color w:val="000000"/>
      <w:sz w:val="28"/>
      <w:szCs w:val="28"/>
    </w:rPr>
  </w:style>
  <w:style w:type="character" w:customStyle="1" w:styleId="93">
    <w:name w:val="Основной текст + 93"/>
    <w:aliases w:val="5 pt7"/>
    <w:qFormat/>
    <w:rsid w:val="00B06B96"/>
    <w:rPr>
      <w:rFonts w:ascii="Times New Roman" w:hAnsi="Times New Roman"/>
      <w:color w:val="000000"/>
      <w:spacing w:val="0"/>
      <w:w w:val="100"/>
      <w:sz w:val="19"/>
      <w:u w:val="none"/>
      <w:shd w:val="clear" w:color="auto" w:fill="FFFFFF"/>
      <w:lang w:val="ru-RU"/>
    </w:rPr>
  </w:style>
  <w:style w:type="character" w:customStyle="1" w:styleId="s1">
    <w:name w:val="s1"/>
    <w:basedOn w:val="a4"/>
    <w:qFormat/>
    <w:rsid w:val="00B06B96"/>
  </w:style>
  <w:style w:type="character" w:customStyle="1" w:styleId="a01">
    <w:name w:val="a01"/>
    <w:basedOn w:val="a4"/>
    <w:qFormat/>
    <w:rsid w:val="00B06B96"/>
  </w:style>
  <w:style w:type="character" w:customStyle="1" w:styleId="15">
    <w:name w:val="Стиль1 Знак"/>
    <w:basedOn w:val="a4"/>
    <w:link w:val="16"/>
    <w:qFormat/>
    <w:rsid w:val="00B06B96"/>
    <w:rPr>
      <w:rFonts w:ascii="Times New Roman" w:hAnsi="Times New Roman" w:cs="Times New Roman"/>
      <w:b/>
      <w:caps/>
      <w:sz w:val="28"/>
      <w:szCs w:val="28"/>
    </w:rPr>
  </w:style>
  <w:style w:type="character" w:customStyle="1" w:styleId="74">
    <w:name w:val="Стиль7 Знак"/>
    <w:basedOn w:val="a4"/>
    <w:link w:val="75"/>
    <w:qFormat/>
    <w:rsid w:val="00B06B96"/>
    <w:rPr>
      <w:rFonts w:ascii="Times New Roman" w:hAnsi="Times New Roman" w:cs="Times New Roman"/>
      <w:b/>
      <w:sz w:val="28"/>
      <w:szCs w:val="28"/>
    </w:rPr>
  </w:style>
  <w:style w:type="character" w:customStyle="1" w:styleId="81">
    <w:name w:val="Стиль8 Знак"/>
    <w:basedOn w:val="45"/>
    <w:link w:val="82"/>
    <w:qFormat/>
    <w:rsid w:val="00B06B96"/>
    <w:rPr>
      <w:rFonts w:ascii="Times New Roman" w:eastAsia="Times New Roman" w:hAnsi="Times New Roman" w:cs="Times New Roman"/>
      <w:b/>
      <w:sz w:val="28"/>
      <w:szCs w:val="28"/>
    </w:rPr>
  </w:style>
  <w:style w:type="character" w:customStyle="1" w:styleId="94">
    <w:name w:val="Стиль9 Знак"/>
    <w:basedOn w:val="61"/>
    <w:link w:val="95"/>
    <w:qFormat/>
    <w:rsid w:val="00B06B96"/>
    <w:rPr>
      <w:rFonts w:ascii="Times New Roman" w:eastAsia="Times New Roman" w:hAnsi="Times New Roman" w:cs="Times New Roman"/>
      <w:sz w:val="28"/>
      <w:szCs w:val="28"/>
    </w:rPr>
  </w:style>
  <w:style w:type="character" w:customStyle="1" w:styleId="FontStyle43">
    <w:name w:val="Font Style43"/>
    <w:basedOn w:val="a4"/>
    <w:uiPriority w:val="99"/>
    <w:qFormat/>
    <w:rsid w:val="00B06B96"/>
    <w:rPr>
      <w:rFonts w:ascii="Times New Roman" w:hAnsi="Times New Roman" w:cs="Times New Roman"/>
      <w:sz w:val="14"/>
      <w:szCs w:val="14"/>
    </w:rPr>
  </w:style>
  <w:style w:type="character" w:customStyle="1" w:styleId="aff8">
    <w:name w:val="Абзац списка Знак"/>
    <w:aliases w:val="Содержание. 2 уровень Знак"/>
    <w:link w:val="aff9"/>
    <w:uiPriority w:val="34"/>
    <w:qFormat/>
    <w:locked/>
    <w:rsid w:val="00144908"/>
    <w:rPr>
      <w:rFonts w:eastAsia="Times New Roman" w:cs="Times New Roman"/>
      <w:lang w:eastAsia="en-US"/>
    </w:rPr>
  </w:style>
  <w:style w:type="character" w:customStyle="1" w:styleId="3b">
    <w:name w:val="Основной текст с отступом 3 Знак"/>
    <w:basedOn w:val="a4"/>
    <w:link w:val="3c"/>
    <w:uiPriority w:val="99"/>
    <w:qFormat/>
    <w:rsid w:val="001D057F"/>
    <w:rPr>
      <w:rFonts w:ascii="Times New Roman" w:eastAsia="Times New Roman" w:hAnsi="Times New Roman" w:cs="Times New Roman"/>
      <w:sz w:val="16"/>
      <w:szCs w:val="16"/>
    </w:rPr>
  </w:style>
  <w:style w:type="character" w:customStyle="1" w:styleId="63">
    <w:name w:val="Заголовок №6"/>
    <w:basedOn w:val="a4"/>
    <w:qFormat/>
    <w:rsid w:val="001D057F"/>
    <w:rPr>
      <w:rFonts w:ascii="Times New Roman" w:eastAsia="Times New Roman" w:hAnsi="Times New Roman" w:cs="Times New Roman"/>
      <w:b/>
      <w:bCs/>
      <w:i/>
      <w:iCs/>
      <w:caps w:val="0"/>
      <w:smallCaps w:val="0"/>
      <w:strike w:val="0"/>
      <w:dstrike w:val="0"/>
      <w:color w:val="000000"/>
      <w:spacing w:val="1"/>
      <w:w w:val="100"/>
      <w:sz w:val="23"/>
      <w:szCs w:val="23"/>
      <w:u w:val="none"/>
      <w:lang w:val="ru-RU"/>
    </w:rPr>
  </w:style>
  <w:style w:type="character" w:customStyle="1" w:styleId="30pt">
    <w:name w:val="Подпись к таблице (3) + Интервал 0 pt"/>
    <w:basedOn w:val="32"/>
    <w:qFormat/>
    <w:rsid w:val="001D057F"/>
    <w:rPr>
      <w:b/>
      <w:bCs/>
      <w:i/>
      <w:iCs/>
      <w:color w:val="000000"/>
      <w:spacing w:val="1"/>
      <w:w w:val="100"/>
      <w:sz w:val="17"/>
      <w:szCs w:val="17"/>
      <w:shd w:val="clear" w:color="auto" w:fill="FFFFFF"/>
      <w:lang w:val="ru-RU"/>
    </w:rPr>
  </w:style>
  <w:style w:type="character" w:customStyle="1" w:styleId="4pt0pt">
    <w:name w:val="Основной текст + 4 pt;Интервал 0 pt"/>
    <w:basedOn w:val="ab"/>
    <w:qFormat/>
    <w:rsid w:val="001D057F"/>
    <w:rPr>
      <w:rFonts w:ascii="Times New Roman" w:eastAsia="Times New Roman" w:hAnsi="Times New Roman" w:cs="Times New Roman"/>
      <w:b w:val="0"/>
      <w:bCs w:val="0"/>
      <w:i w:val="0"/>
      <w:iCs w:val="0"/>
      <w:caps w:val="0"/>
      <w:smallCaps w:val="0"/>
      <w:strike w:val="0"/>
      <w:dstrike w:val="0"/>
      <w:color w:val="000000"/>
      <w:spacing w:val="12"/>
      <w:w w:val="100"/>
      <w:sz w:val="8"/>
      <w:szCs w:val="8"/>
      <w:u w:val="none"/>
      <w:shd w:val="clear" w:color="auto" w:fill="FFFFFF"/>
      <w:lang w:val="ru-RU"/>
    </w:rPr>
  </w:style>
  <w:style w:type="character" w:customStyle="1" w:styleId="76">
    <w:name w:val="Заголовок №7"/>
    <w:basedOn w:val="a4"/>
    <w:qFormat/>
    <w:rsid w:val="001D057F"/>
    <w:rPr>
      <w:rFonts w:ascii="Times New Roman" w:eastAsia="Times New Roman" w:hAnsi="Times New Roman" w:cs="Times New Roman"/>
      <w:b/>
      <w:bCs/>
      <w:i w:val="0"/>
      <w:iCs w:val="0"/>
      <w:caps w:val="0"/>
      <w:smallCaps w:val="0"/>
      <w:strike w:val="0"/>
      <w:dstrike w:val="0"/>
      <w:color w:val="000000"/>
      <w:spacing w:val="3"/>
      <w:w w:val="100"/>
      <w:sz w:val="21"/>
      <w:szCs w:val="21"/>
      <w:u w:val="none"/>
      <w:lang w:val="ru-RU"/>
    </w:rPr>
  </w:style>
  <w:style w:type="character" w:customStyle="1" w:styleId="affa">
    <w:name w:val="Подпись к картинке"/>
    <w:basedOn w:val="a4"/>
    <w:qFormat/>
    <w:rsid w:val="001D057F"/>
    <w:rPr>
      <w:rFonts w:ascii="Times New Roman" w:eastAsia="Times New Roman" w:hAnsi="Times New Roman" w:cs="Times New Roman"/>
      <w:b w:val="0"/>
      <w:bCs w:val="0"/>
      <w:i w:val="0"/>
      <w:iCs w:val="0"/>
      <w:caps w:val="0"/>
      <w:smallCaps w:val="0"/>
      <w:strike w:val="0"/>
      <w:dstrike w:val="0"/>
      <w:color w:val="000000"/>
      <w:spacing w:val="-1"/>
      <w:w w:val="100"/>
      <w:sz w:val="17"/>
      <w:szCs w:val="17"/>
      <w:u w:val="none"/>
      <w:lang w:val="ru-RU"/>
    </w:rPr>
  </w:style>
  <w:style w:type="character" w:customStyle="1" w:styleId="0pt0">
    <w:name w:val="Основной текст + Курсив;Интервал 0 pt"/>
    <w:basedOn w:val="ab"/>
    <w:qFormat/>
    <w:rsid w:val="001D057F"/>
    <w:rPr>
      <w:rFonts w:ascii="Times New Roman" w:eastAsia="Times New Roman" w:hAnsi="Times New Roman" w:cs="Times New Roman"/>
      <w:i/>
      <w:iCs/>
      <w:color w:val="000000"/>
      <w:spacing w:val="2"/>
      <w:w w:val="100"/>
      <w:sz w:val="19"/>
      <w:szCs w:val="19"/>
      <w:shd w:val="clear" w:color="auto" w:fill="FFFFFF"/>
      <w:lang w:val="ru-RU"/>
    </w:rPr>
  </w:style>
  <w:style w:type="character" w:customStyle="1" w:styleId="64">
    <w:name w:val="Основной текст (6)_"/>
    <w:basedOn w:val="a4"/>
    <w:link w:val="65"/>
    <w:qFormat/>
    <w:rsid w:val="001D057F"/>
    <w:rPr>
      <w:rFonts w:ascii="Times New Roman" w:eastAsia="Times New Roman" w:hAnsi="Times New Roman" w:cs="Times New Roman"/>
      <w:b/>
      <w:bCs/>
      <w:spacing w:val="-1"/>
      <w:sz w:val="19"/>
      <w:szCs w:val="19"/>
      <w:shd w:val="clear" w:color="auto" w:fill="FFFFFF"/>
    </w:rPr>
  </w:style>
  <w:style w:type="character" w:customStyle="1" w:styleId="FranklinGothicHeavy5pt1pt">
    <w:name w:val="Основной текст + Franklin Gothic Heavy;5 pt;Интервал 1 pt"/>
    <w:basedOn w:val="ab"/>
    <w:qFormat/>
    <w:rsid w:val="001D057F"/>
    <w:rPr>
      <w:rFonts w:ascii="Franklin Gothic Heavy" w:eastAsia="Franklin Gothic Heavy" w:hAnsi="Franklin Gothic Heavy" w:cs="Franklin Gothic Heavy"/>
      <w:color w:val="000000"/>
      <w:spacing w:val="20"/>
      <w:w w:val="100"/>
      <w:sz w:val="10"/>
      <w:szCs w:val="10"/>
      <w:shd w:val="clear" w:color="auto" w:fill="FFFFFF"/>
      <w:lang w:val="ru-RU"/>
    </w:rPr>
  </w:style>
  <w:style w:type="character" w:customStyle="1" w:styleId="55pt0pt">
    <w:name w:val="Основной текст + 5;5 pt;Курсив;Интервал 0 pt"/>
    <w:basedOn w:val="ab"/>
    <w:qFormat/>
    <w:rsid w:val="001D057F"/>
    <w:rPr>
      <w:rFonts w:ascii="Times New Roman" w:eastAsia="Times New Roman" w:hAnsi="Times New Roman" w:cs="Times New Roman"/>
      <w:i/>
      <w:iCs/>
      <w:color w:val="000000"/>
      <w:spacing w:val="0"/>
      <w:w w:val="100"/>
      <w:sz w:val="11"/>
      <w:szCs w:val="11"/>
      <w:shd w:val="clear" w:color="auto" w:fill="FFFFFF"/>
    </w:rPr>
  </w:style>
  <w:style w:type="character" w:customStyle="1" w:styleId="66">
    <w:name w:val="Основной текст (6) + Не полужирный"/>
    <w:basedOn w:val="64"/>
    <w:qFormat/>
    <w:rsid w:val="001D057F"/>
    <w:rPr>
      <w:rFonts w:ascii="Times New Roman" w:eastAsia="Times New Roman" w:hAnsi="Times New Roman" w:cs="Times New Roman"/>
      <w:b/>
      <w:bCs/>
      <w:color w:val="000000"/>
      <w:spacing w:val="-1"/>
      <w:w w:val="100"/>
      <w:sz w:val="19"/>
      <w:szCs w:val="19"/>
      <w:shd w:val="clear" w:color="auto" w:fill="FFFFFF"/>
      <w:lang w:val="ru-RU"/>
    </w:rPr>
  </w:style>
  <w:style w:type="character" w:customStyle="1" w:styleId="100">
    <w:name w:val="Основной текст (10)_"/>
    <w:basedOn w:val="a4"/>
    <w:link w:val="101"/>
    <w:qFormat/>
    <w:rsid w:val="001D057F"/>
    <w:rPr>
      <w:rFonts w:ascii="Times New Roman" w:eastAsia="Times New Roman" w:hAnsi="Times New Roman" w:cs="Times New Roman"/>
      <w:b/>
      <w:bCs/>
      <w:spacing w:val="3"/>
      <w:sz w:val="18"/>
      <w:szCs w:val="18"/>
      <w:shd w:val="clear" w:color="auto" w:fill="FFFFFF"/>
    </w:rPr>
  </w:style>
  <w:style w:type="character" w:customStyle="1" w:styleId="1095pt0pt">
    <w:name w:val="Основной текст (10) + 9;5 pt;Не полужирный;Интервал 0 pt"/>
    <w:basedOn w:val="100"/>
    <w:qFormat/>
    <w:rsid w:val="001D057F"/>
    <w:rPr>
      <w:rFonts w:ascii="Times New Roman" w:eastAsia="Times New Roman" w:hAnsi="Times New Roman" w:cs="Times New Roman"/>
      <w:b/>
      <w:bCs/>
      <w:color w:val="000000"/>
      <w:spacing w:val="-1"/>
      <w:w w:val="100"/>
      <w:sz w:val="19"/>
      <w:szCs w:val="19"/>
      <w:shd w:val="clear" w:color="auto" w:fill="FFFFFF"/>
      <w:lang w:val="ru-RU"/>
    </w:rPr>
  </w:style>
  <w:style w:type="character" w:customStyle="1" w:styleId="75pt0pt">
    <w:name w:val="Основной текст + 7;5 pt;Полужирный;Курсив;Интервал 0 pt"/>
    <w:basedOn w:val="ab"/>
    <w:qFormat/>
    <w:rsid w:val="001D057F"/>
    <w:rPr>
      <w:rFonts w:ascii="Times New Roman" w:eastAsia="Times New Roman" w:hAnsi="Times New Roman" w:cs="Times New Roman"/>
      <w:b/>
      <w:bCs/>
      <w:i/>
      <w:iCs/>
      <w:caps w:val="0"/>
      <w:smallCaps w:val="0"/>
      <w:strike w:val="0"/>
      <w:dstrike w:val="0"/>
      <w:color w:val="000000"/>
      <w:spacing w:val="6"/>
      <w:w w:val="100"/>
      <w:sz w:val="15"/>
      <w:szCs w:val="15"/>
      <w:u w:val="none"/>
      <w:shd w:val="clear" w:color="auto" w:fill="FFFFFF"/>
      <w:lang w:val="ru-RU"/>
    </w:rPr>
  </w:style>
  <w:style w:type="character" w:customStyle="1" w:styleId="77">
    <w:name w:val="Заголовок №7_"/>
    <w:basedOn w:val="a4"/>
    <w:qFormat/>
    <w:rsid w:val="001D057F"/>
    <w:rPr>
      <w:rFonts w:ascii="Times New Roman" w:eastAsia="Times New Roman" w:hAnsi="Times New Roman" w:cs="Times New Roman"/>
      <w:b/>
      <w:bCs/>
      <w:spacing w:val="-3"/>
      <w:shd w:val="clear" w:color="auto" w:fill="FFFFFF"/>
    </w:rPr>
  </w:style>
  <w:style w:type="character" w:customStyle="1" w:styleId="67">
    <w:name w:val="Заголовок №6_"/>
    <w:basedOn w:val="a4"/>
    <w:qFormat/>
    <w:rsid w:val="001D057F"/>
    <w:rPr>
      <w:rFonts w:ascii="Times New Roman" w:eastAsia="Times New Roman" w:hAnsi="Times New Roman" w:cs="Times New Roman"/>
      <w:b/>
      <w:bCs/>
      <w:i/>
      <w:iCs/>
      <w:spacing w:val="-2"/>
      <w:shd w:val="clear" w:color="auto" w:fill="FFFFFF"/>
    </w:rPr>
  </w:style>
  <w:style w:type="character" w:customStyle="1" w:styleId="40pt">
    <w:name w:val="Основной текст (4) + Не курсив;Интервал 0 pt"/>
    <w:basedOn w:val="41"/>
    <w:qFormat/>
    <w:rsid w:val="001D057F"/>
    <w:rPr>
      <w:rFonts w:ascii="Times New Roman" w:eastAsia="Times New Roman" w:hAnsi="Times New Roman" w:cs="Times New Roman"/>
      <w:i/>
      <w:iCs/>
      <w:sz w:val="20"/>
      <w:szCs w:val="20"/>
      <w:shd w:val="clear" w:color="auto" w:fill="FFFFFF"/>
    </w:rPr>
  </w:style>
  <w:style w:type="character" w:customStyle="1" w:styleId="3d">
    <w:name w:val="Основной текст 3 Знак"/>
    <w:basedOn w:val="a4"/>
    <w:link w:val="3e"/>
    <w:qFormat/>
    <w:rsid w:val="001D057F"/>
    <w:rPr>
      <w:rFonts w:ascii="Arial" w:eastAsia="Times New Roman" w:hAnsi="Arial" w:cs="Times New Roman"/>
      <w:color w:val="000000"/>
      <w:sz w:val="20"/>
      <w:szCs w:val="18"/>
      <w:shd w:val="clear" w:color="auto" w:fill="FFFFFF"/>
    </w:rPr>
  </w:style>
  <w:style w:type="character" w:customStyle="1" w:styleId="w">
    <w:name w:val="w"/>
    <w:basedOn w:val="a4"/>
    <w:qFormat/>
    <w:rsid w:val="001D057F"/>
  </w:style>
  <w:style w:type="character" w:styleId="affb">
    <w:name w:val="endnote reference"/>
    <w:rsid w:val="00975E37"/>
    <w:rPr>
      <w:vertAlign w:val="superscript"/>
    </w:rPr>
  </w:style>
  <w:style w:type="character" w:customStyle="1" w:styleId="affc">
    <w:name w:val="Символ концевой сноски"/>
    <w:qFormat/>
    <w:rsid w:val="00975E37"/>
  </w:style>
  <w:style w:type="paragraph" w:customStyle="1" w:styleId="affd">
    <w:name w:val="Заголовок"/>
    <w:basedOn w:val="a3"/>
    <w:next w:val="afa"/>
    <w:qFormat/>
    <w:rsid w:val="00975E37"/>
    <w:pPr>
      <w:keepNext/>
      <w:spacing w:before="240" w:after="120"/>
    </w:pPr>
    <w:rPr>
      <w:rFonts w:ascii="Liberation Sans" w:eastAsia="Microsoft YaHei" w:hAnsi="Liberation Sans" w:cs="Lucida Sans"/>
      <w:sz w:val="28"/>
      <w:szCs w:val="28"/>
    </w:rPr>
  </w:style>
  <w:style w:type="paragraph" w:styleId="afa">
    <w:name w:val="Body Text"/>
    <w:basedOn w:val="a3"/>
    <w:link w:val="af9"/>
    <w:rsid w:val="00CB45FE"/>
    <w:pPr>
      <w:spacing w:after="0" w:line="240" w:lineRule="auto"/>
    </w:pPr>
    <w:rPr>
      <w:rFonts w:ascii="Times New Roman" w:eastAsia="Times New Roman" w:hAnsi="Times New Roman" w:cs="Times New Roman"/>
      <w:i/>
      <w:iCs/>
      <w:sz w:val="24"/>
      <w:szCs w:val="20"/>
    </w:rPr>
  </w:style>
  <w:style w:type="paragraph" w:styleId="affe">
    <w:name w:val="List"/>
    <w:basedOn w:val="afa"/>
    <w:rsid w:val="00975E37"/>
    <w:rPr>
      <w:rFonts w:cs="Lucida Sans"/>
    </w:rPr>
  </w:style>
  <w:style w:type="paragraph" w:styleId="afff">
    <w:name w:val="caption"/>
    <w:basedOn w:val="a3"/>
    <w:qFormat/>
    <w:rsid w:val="00975E37"/>
    <w:pPr>
      <w:suppressLineNumbers/>
      <w:spacing w:before="120" w:after="120"/>
    </w:pPr>
    <w:rPr>
      <w:rFonts w:cs="Lucida Sans"/>
      <w:i/>
      <w:iCs/>
      <w:sz w:val="24"/>
      <w:szCs w:val="24"/>
    </w:rPr>
  </w:style>
  <w:style w:type="paragraph" w:styleId="afff0">
    <w:name w:val="index heading"/>
    <w:basedOn w:val="affd"/>
    <w:rsid w:val="00975E37"/>
  </w:style>
  <w:style w:type="paragraph" w:styleId="aff9">
    <w:name w:val="List Paragraph"/>
    <w:aliases w:val="Содержание. 2 уровень"/>
    <w:basedOn w:val="a3"/>
    <w:link w:val="aff8"/>
    <w:uiPriority w:val="34"/>
    <w:qFormat/>
    <w:rsid w:val="00554986"/>
    <w:pPr>
      <w:ind w:left="720"/>
      <w:contextualSpacing/>
    </w:pPr>
    <w:rPr>
      <w:rFonts w:eastAsia="Times New Roman" w:cs="Times New Roman"/>
      <w:lang w:eastAsia="en-US"/>
    </w:rPr>
  </w:style>
  <w:style w:type="paragraph" w:styleId="a8">
    <w:name w:val="footnote text"/>
    <w:basedOn w:val="a3"/>
    <w:link w:val="a7"/>
    <w:unhideWhenUsed/>
    <w:rsid w:val="00554986"/>
    <w:pPr>
      <w:spacing w:after="0" w:line="240" w:lineRule="auto"/>
    </w:pPr>
    <w:rPr>
      <w:rFonts w:ascii="Times New Roman" w:eastAsia="Times New Roman" w:hAnsi="Times New Roman" w:cs="Times New Roman"/>
      <w:sz w:val="20"/>
      <w:szCs w:val="20"/>
    </w:rPr>
  </w:style>
  <w:style w:type="paragraph" w:customStyle="1" w:styleId="31">
    <w:name w:val="Основной текст3"/>
    <w:basedOn w:val="a3"/>
    <w:link w:val="ab"/>
    <w:qFormat/>
    <w:rsid w:val="0094410F"/>
    <w:pPr>
      <w:widowControl w:val="0"/>
      <w:shd w:val="clear" w:color="auto" w:fill="FFFFFF"/>
      <w:spacing w:after="420" w:line="0" w:lineRule="atLeast"/>
      <w:jc w:val="right"/>
    </w:pPr>
    <w:rPr>
      <w:rFonts w:ascii="Times New Roman" w:eastAsia="Times New Roman" w:hAnsi="Times New Roman" w:cs="Times New Roman"/>
      <w:color w:val="000000"/>
      <w:sz w:val="26"/>
      <w:szCs w:val="26"/>
    </w:rPr>
  </w:style>
  <w:style w:type="paragraph" w:styleId="aff7">
    <w:name w:val="Normal (Web)"/>
    <w:aliases w:val=" Знак"/>
    <w:basedOn w:val="a3"/>
    <w:link w:val="aff6"/>
    <w:uiPriority w:val="99"/>
    <w:unhideWhenUsed/>
    <w:qFormat/>
    <w:rsid w:val="00A22AB3"/>
    <w:pPr>
      <w:spacing w:before="75" w:after="150" w:line="240" w:lineRule="auto"/>
    </w:pPr>
    <w:rPr>
      <w:rFonts w:ascii="Verdana" w:eastAsia="Times New Roman" w:hAnsi="Verdana" w:cs="Times New Roman"/>
      <w:sz w:val="17"/>
      <w:szCs w:val="17"/>
    </w:rPr>
  </w:style>
  <w:style w:type="paragraph" w:styleId="ad">
    <w:name w:val="Balloon Text"/>
    <w:basedOn w:val="a3"/>
    <w:link w:val="ac"/>
    <w:uiPriority w:val="99"/>
    <w:unhideWhenUsed/>
    <w:qFormat/>
    <w:rsid w:val="00A22AB3"/>
    <w:pPr>
      <w:spacing w:after="0" w:line="240" w:lineRule="auto"/>
    </w:pPr>
    <w:rPr>
      <w:rFonts w:ascii="Tahoma" w:hAnsi="Tahoma" w:cs="Tahoma"/>
      <w:sz w:val="16"/>
      <w:szCs w:val="16"/>
    </w:rPr>
  </w:style>
  <w:style w:type="paragraph" w:customStyle="1" w:styleId="17">
    <w:name w:val="Абзац списка1"/>
    <w:basedOn w:val="a3"/>
    <w:qFormat/>
    <w:rsid w:val="00DD5872"/>
    <w:pPr>
      <w:ind w:left="720"/>
      <w:contextualSpacing/>
    </w:pPr>
    <w:rPr>
      <w:rFonts w:ascii="Calibri" w:eastAsia="Times New Roman" w:hAnsi="Calibri" w:cs="Times New Roman"/>
      <w:lang w:eastAsia="en-US"/>
    </w:rPr>
  </w:style>
  <w:style w:type="paragraph" w:customStyle="1" w:styleId="TableParagraph">
    <w:name w:val="Table Paragraph"/>
    <w:basedOn w:val="a3"/>
    <w:uiPriority w:val="1"/>
    <w:qFormat/>
    <w:rsid w:val="002B02FE"/>
    <w:pPr>
      <w:widowControl w:val="0"/>
      <w:spacing w:after="0" w:line="240" w:lineRule="auto"/>
    </w:pPr>
    <w:rPr>
      <w:rFonts w:eastAsiaTheme="minorHAnsi"/>
      <w:lang w:val="en-US" w:eastAsia="en-US"/>
    </w:rPr>
  </w:style>
  <w:style w:type="paragraph" w:customStyle="1" w:styleId="42">
    <w:name w:val="Основной текст (4)"/>
    <w:basedOn w:val="a3"/>
    <w:link w:val="41"/>
    <w:qFormat/>
    <w:rsid w:val="002B02FE"/>
    <w:pPr>
      <w:widowControl w:val="0"/>
      <w:shd w:val="clear" w:color="auto" w:fill="FFFFFF"/>
      <w:spacing w:after="120" w:line="96" w:lineRule="exact"/>
      <w:jc w:val="both"/>
    </w:pPr>
    <w:rPr>
      <w:rFonts w:ascii="Times New Roman" w:eastAsia="Times New Roman" w:hAnsi="Times New Roman" w:cs="Times New Roman"/>
      <w:i/>
      <w:iCs/>
      <w:sz w:val="20"/>
      <w:szCs w:val="20"/>
    </w:rPr>
  </w:style>
  <w:style w:type="paragraph" w:customStyle="1" w:styleId="720">
    <w:name w:val="Заголовок №7 (2)"/>
    <w:basedOn w:val="a3"/>
    <w:link w:val="72"/>
    <w:qFormat/>
    <w:rsid w:val="002B02FE"/>
    <w:pPr>
      <w:widowControl w:val="0"/>
      <w:shd w:val="clear" w:color="auto" w:fill="FFFFFF"/>
      <w:spacing w:after="240" w:line="0" w:lineRule="atLeast"/>
      <w:jc w:val="center"/>
      <w:outlineLvl w:val="6"/>
    </w:pPr>
    <w:rPr>
      <w:rFonts w:ascii="Times New Roman" w:eastAsia="Times New Roman" w:hAnsi="Times New Roman" w:cs="Times New Roman"/>
      <w:b/>
      <w:bCs/>
      <w:sz w:val="21"/>
      <w:szCs w:val="21"/>
    </w:rPr>
  </w:style>
  <w:style w:type="paragraph" w:customStyle="1" w:styleId="22">
    <w:name w:val="Основной текст (2)"/>
    <w:basedOn w:val="a3"/>
    <w:link w:val="21"/>
    <w:qFormat/>
    <w:rsid w:val="002B02FE"/>
    <w:pPr>
      <w:widowControl w:val="0"/>
      <w:shd w:val="clear" w:color="auto" w:fill="FFFFFF"/>
      <w:spacing w:before="120" w:after="120" w:line="0" w:lineRule="atLeast"/>
      <w:jc w:val="center"/>
    </w:pPr>
    <w:rPr>
      <w:b/>
      <w:bCs/>
      <w:spacing w:val="-10"/>
      <w:sz w:val="23"/>
      <w:szCs w:val="23"/>
    </w:rPr>
  </w:style>
  <w:style w:type="paragraph" w:customStyle="1" w:styleId="24">
    <w:name w:val="Заголовок №2"/>
    <w:basedOn w:val="a3"/>
    <w:link w:val="23"/>
    <w:qFormat/>
    <w:rsid w:val="002B02FE"/>
    <w:pPr>
      <w:widowControl w:val="0"/>
      <w:shd w:val="clear" w:color="auto" w:fill="FFFFFF"/>
      <w:spacing w:before="360" w:after="120" w:line="0" w:lineRule="atLeast"/>
      <w:jc w:val="center"/>
      <w:outlineLvl w:val="1"/>
    </w:pPr>
    <w:rPr>
      <w:b/>
      <w:bCs/>
      <w:spacing w:val="-10"/>
      <w:sz w:val="23"/>
      <w:szCs w:val="23"/>
    </w:rPr>
  </w:style>
  <w:style w:type="paragraph" w:styleId="aff3">
    <w:name w:val="No Spacing"/>
    <w:link w:val="aff2"/>
    <w:uiPriority w:val="1"/>
    <w:qFormat/>
    <w:rsid w:val="002B02FE"/>
    <w:rPr>
      <w:rFonts w:eastAsia="Times New Roman" w:cs="Times New Roman"/>
      <w:lang w:eastAsia="en-US"/>
    </w:rPr>
  </w:style>
  <w:style w:type="paragraph" w:styleId="18">
    <w:name w:val="toc 1"/>
    <w:basedOn w:val="a3"/>
    <w:next w:val="a3"/>
    <w:autoRedefine/>
    <w:uiPriority w:val="39"/>
    <w:unhideWhenUsed/>
    <w:qFormat/>
    <w:rsid w:val="002B02FE"/>
    <w:pPr>
      <w:spacing w:before="360" w:after="0" w:line="240" w:lineRule="auto"/>
    </w:pPr>
    <w:rPr>
      <w:rFonts w:asciiTheme="majorHAnsi" w:eastAsia="Times New Roman" w:hAnsiTheme="majorHAnsi" w:cs="Times New Roman"/>
      <w:b/>
      <w:bCs/>
      <w:caps/>
      <w:sz w:val="24"/>
      <w:szCs w:val="24"/>
    </w:rPr>
  </w:style>
  <w:style w:type="paragraph" w:styleId="2e">
    <w:name w:val="toc 2"/>
    <w:basedOn w:val="a3"/>
    <w:next w:val="a3"/>
    <w:autoRedefine/>
    <w:uiPriority w:val="39"/>
    <w:unhideWhenUsed/>
    <w:qFormat/>
    <w:rsid w:val="002B02FE"/>
    <w:pPr>
      <w:spacing w:before="240" w:after="0" w:line="240" w:lineRule="auto"/>
    </w:pPr>
    <w:rPr>
      <w:rFonts w:eastAsia="Times New Roman" w:cstheme="minorHAnsi"/>
      <w:b/>
      <w:bCs/>
      <w:sz w:val="20"/>
      <w:szCs w:val="20"/>
    </w:rPr>
  </w:style>
  <w:style w:type="paragraph" w:styleId="3f">
    <w:name w:val="toc 3"/>
    <w:basedOn w:val="a3"/>
    <w:next w:val="a3"/>
    <w:autoRedefine/>
    <w:uiPriority w:val="39"/>
    <w:unhideWhenUsed/>
    <w:qFormat/>
    <w:rsid w:val="002B02FE"/>
    <w:pPr>
      <w:spacing w:after="0" w:line="240" w:lineRule="auto"/>
      <w:ind w:left="240"/>
    </w:pPr>
    <w:rPr>
      <w:rFonts w:eastAsia="Times New Roman" w:cstheme="minorHAnsi"/>
      <w:sz w:val="20"/>
      <w:szCs w:val="20"/>
    </w:rPr>
  </w:style>
  <w:style w:type="paragraph" w:styleId="47">
    <w:name w:val="toc 4"/>
    <w:basedOn w:val="a3"/>
    <w:next w:val="a3"/>
    <w:autoRedefine/>
    <w:uiPriority w:val="39"/>
    <w:unhideWhenUsed/>
    <w:rsid w:val="002B02FE"/>
    <w:pPr>
      <w:spacing w:after="0" w:line="240" w:lineRule="auto"/>
      <w:ind w:left="480"/>
    </w:pPr>
    <w:rPr>
      <w:rFonts w:eastAsia="Times New Roman" w:cstheme="minorHAnsi"/>
      <w:sz w:val="20"/>
      <w:szCs w:val="20"/>
    </w:rPr>
  </w:style>
  <w:style w:type="paragraph" w:styleId="53">
    <w:name w:val="toc 5"/>
    <w:basedOn w:val="a3"/>
    <w:next w:val="a3"/>
    <w:autoRedefine/>
    <w:uiPriority w:val="39"/>
    <w:unhideWhenUsed/>
    <w:rsid w:val="002B02FE"/>
    <w:pPr>
      <w:spacing w:after="0" w:line="240" w:lineRule="auto"/>
      <w:ind w:left="720"/>
    </w:pPr>
    <w:rPr>
      <w:rFonts w:eastAsia="Times New Roman" w:cstheme="minorHAnsi"/>
      <w:sz w:val="20"/>
      <w:szCs w:val="20"/>
    </w:rPr>
  </w:style>
  <w:style w:type="paragraph" w:styleId="68">
    <w:name w:val="toc 6"/>
    <w:basedOn w:val="a3"/>
    <w:next w:val="a3"/>
    <w:autoRedefine/>
    <w:uiPriority w:val="39"/>
    <w:unhideWhenUsed/>
    <w:rsid w:val="002B02FE"/>
    <w:pPr>
      <w:spacing w:after="0" w:line="240" w:lineRule="auto"/>
      <w:ind w:left="960"/>
    </w:pPr>
    <w:rPr>
      <w:rFonts w:eastAsia="Times New Roman" w:cstheme="minorHAnsi"/>
      <w:sz w:val="20"/>
      <w:szCs w:val="20"/>
    </w:rPr>
  </w:style>
  <w:style w:type="paragraph" w:styleId="78">
    <w:name w:val="toc 7"/>
    <w:basedOn w:val="a3"/>
    <w:next w:val="a3"/>
    <w:autoRedefine/>
    <w:uiPriority w:val="39"/>
    <w:unhideWhenUsed/>
    <w:rsid w:val="002B02FE"/>
    <w:pPr>
      <w:spacing w:after="0" w:line="240" w:lineRule="auto"/>
      <w:ind w:left="1200"/>
    </w:pPr>
    <w:rPr>
      <w:rFonts w:eastAsia="Times New Roman" w:cstheme="minorHAnsi"/>
      <w:sz w:val="20"/>
      <w:szCs w:val="20"/>
    </w:rPr>
  </w:style>
  <w:style w:type="paragraph" w:styleId="83">
    <w:name w:val="toc 8"/>
    <w:basedOn w:val="a3"/>
    <w:next w:val="a3"/>
    <w:autoRedefine/>
    <w:uiPriority w:val="39"/>
    <w:unhideWhenUsed/>
    <w:rsid w:val="002B02FE"/>
    <w:pPr>
      <w:spacing w:after="0" w:line="240" w:lineRule="auto"/>
      <w:ind w:left="1440"/>
    </w:pPr>
    <w:rPr>
      <w:rFonts w:eastAsia="Times New Roman" w:cstheme="minorHAnsi"/>
      <w:sz w:val="20"/>
      <w:szCs w:val="20"/>
    </w:rPr>
  </w:style>
  <w:style w:type="paragraph" w:styleId="96">
    <w:name w:val="toc 9"/>
    <w:basedOn w:val="a3"/>
    <w:next w:val="a3"/>
    <w:autoRedefine/>
    <w:uiPriority w:val="39"/>
    <w:unhideWhenUsed/>
    <w:rsid w:val="002B02FE"/>
    <w:pPr>
      <w:spacing w:after="0" w:line="240" w:lineRule="auto"/>
      <w:ind w:left="1680"/>
    </w:pPr>
    <w:rPr>
      <w:rFonts w:eastAsia="Times New Roman" w:cstheme="minorHAnsi"/>
      <w:sz w:val="20"/>
      <w:szCs w:val="20"/>
    </w:rPr>
  </w:style>
  <w:style w:type="paragraph" w:styleId="afff1">
    <w:name w:val="TOC Heading"/>
    <w:basedOn w:val="1"/>
    <w:next w:val="a3"/>
    <w:uiPriority w:val="39"/>
    <w:unhideWhenUsed/>
    <w:qFormat/>
    <w:rsid w:val="002B02FE"/>
    <w:pPr>
      <w:keepLines/>
      <w:spacing w:before="480" w:line="276" w:lineRule="auto"/>
      <w:jc w:val="left"/>
      <w:outlineLvl w:val="9"/>
    </w:pPr>
    <w:rPr>
      <w:rFonts w:asciiTheme="majorHAnsi" w:eastAsiaTheme="majorEastAsia" w:hAnsiTheme="majorHAnsi" w:cstheme="majorBidi"/>
      <w:b/>
      <w:bCs/>
      <w:color w:val="365F91" w:themeColor="accent1" w:themeShade="BF"/>
      <w:sz w:val="28"/>
      <w:szCs w:val="28"/>
    </w:rPr>
  </w:style>
  <w:style w:type="paragraph" w:customStyle="1" w:styleId="26">
    <w:name w:val="Подпись к таблице (2)"/>
    <w:basedOn w:val="a3"/>
    <w:link w:val="25"/>
    <w:qFormat/>
    <w:rsid w:val="002B02FE"/>
    <w:pPr>
      <w:widowControl w:val="0"/>
      <w:shd w:val="clear" w:color="auto" w:fill="FFFFFF"/>
      <w:spacing w:after="60" w:line="0" w:lineRule="atLeast"/>
      <w:jc w:val="right"/>
    </w:pPr>
    <w:rPr>
      <w:b/>
      <w:bCs/>
      <w:i/>
      <w:iCs/>
      <w:spacing w:val="-10"/>
      <w:sz w:val="19"/>
      <w:szCs w:val="19"/>
    </w:rPr>
  </w:style>
  <w:style w:type="paragraph" w:customStyle="1" w:styleId="33">
    <w:name w:val="Подпись к таблице (3)"/>
    <w:basedOn w:val="a3"/>
    <w:link w:val="32"/>
    <w:qFormat/>
    <w:rsid w:val="002B02FE"/>
    <w:pPr>
      <w:widowControl w:val="0"/>
      <w:shd w:val="clear" w:color="auto" w:fill="FFFFFF"/>
      <w:spacing w:after="0" w:line="0" w:lineRule="atLeast"/>
    </w:pPr>
    <w:rPr>
      <w:b/>
      <w:bCs/>
      <w:sz w:val="19"/>
      <w:szCs w:val="19"/>
    </w:rPr>
  </w:style>
  <w:style w:type="paragraph" w:customStyle="1" w:styleId="44">
    <w:name w:val="Заголовок №4"/>
    <w:basedOn w:val="a3"/>
    <w:link w:val="43"/>
    <w:qFormat/>
    <w:rsid w:val="002B02FE"/>
    <w:pPr>
      <w:widowControl w:val="0"/>
      <w:shd w:val="clear" w:color="auto" w:fill="FFFFFF"/>
      <w:spacing w:after="120" w:line="250" w:lineRule="exact"/>
      <w:jc w:val="center"/>
      <w:outlineLvl w:val="3"/>
    </w:pPr>
    <w:rPr>
      <w:b/>
      <w:bCs/>
      <w:spacing w:val="-20"/>
      <w:sz w:val="23"/>
      <w:szCs w:val="23"/>
    </w:rPr>
  </w:style>
  <w:style w:type="paragraph" w:customStyle="1" w:styleId="110">
    <w:name w:val="Основной текст (11)"/>
    <w:basedOn w:val="a3"/>
    <w:link w:val="11Exact"/>
    <w:qFormat/>
    <w:rsid w:val="002B02FE"/>
    <w:pPr>
      <w:widowControl w:val="0"/>
      <w:shd w:val="clear" w:color="auto" w:fill="FFFFFF"/>
      <w:spacing w:after="0" w:line="0" w:lineRule="atLeast"/>
    </w:pPr>
    <w:rPr>
      <w:spacing w:val="-2"/>
      <w:sz w:val="19"/>
      <w:szCs w:val="19"/>
    </w:rPr>
  </w:style>
  <w:style w:type="paragraph" w:customStyle="1" w:styleId="92">
    <w:name w:val="Основной текст (9)"/>
    <w:basedOn w:val="a3"/>
    <w:link w:val="9Exact"/>
    <w:qFormat/>
    <w:rsid w:val="002B02FE"/>
    <w:pPr>
      <w:widowControl w:val="0"/>
      <w:shd w:val="clear" w:color="auto" w:fill="FFFFFF"/>
      <w:spacing w:after="0" w:line="0" w:lineRule="atLeast"/>
    </w:pPr>
    <w:rPr>
      <w:b/>
      <w:bCs/>
      <w:spacing w:val="3"/>
      <w:sz w:val="21"/>
      <w:szCs w:val="21"/>
      <w:lang w:val="en-US"/>
    </w:rPr>
  </w:style>
  <w:style w:type="paragraph" w:customStyle="1" w:styleId="HeaderandFooter">
    <w:name w:val="Header and Footer"/>
    <w:basedOn w:val="a3"/>
    <w:qFormat/>
    <w:rsid w:val="00975E37"/>
  </w:style>
  <w:style w:type="paragraph" w:styleId="af1">
    <w:name w:val="header"/>
    <w:aliases w:val="Верхний колонтитул Знак1 Знак,Верхний колонтитул Знак Знак Знак,Знак4 Знак Знак Знак"/>
    <w:basedOn w:val="a3"/>
    <w:link w:val="af0"/>
    <w:unhideWhenUsed/>
    <w:rsid w:val="002B02FE"/>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f4">
    <w:name w:val="Document Map"/>
    <w:basedOn w:val="a3"/>
    <w:link w:val="af3"/>
    <w:uiPriority w:val="99"/>
    <w:qFormat/>
    <w:rsid w:val="002B02FE"/>
    <w:pPr>
      <w:shd w:val="clear" w:color="auto" w:fill="000080"/>
      <w:spacing w:after="0" w:line="240" w:lineRule="auto"/>
    </w:pPr>
    <w:rPr>
      <w:rFonts w:ascii="Tahoma" w:eastAsia="Times New Roman" w:hAnsi="Tahoma" w:cs="Tahoma"/>
      <w:sz w:val="20"/>
      <w:szCs w:val="20"/>
    </w:rPr>
  </w:style>
  <w:style w:type="paragraph" w:customStyle="1" w:styleId="35">
    <w:name w:val="Основной текст (3)"/>
    <w:basedOn w:val="a3"/>
    <w:link w:val="34"/>
    <w:qFormat/>
    <w:rsid w:val="002B02FE"/>
    <w:pPr>
      <w:widowControl w:val="0"/>
      <w:shd w:val="clear" w:color="auto" w:fill="FFFFFF"/>
      <w:spacing w:before="300" w:after="420" w:line="0" w:lineRule="atLeast"/>
    </w:pPr>
    <w:rPr>
      <w:rFonts w:ascii="Times New Roman" w:eastAsia="Times New Roman" w:hAnsi="Times New Roman" w:cs="Times New Roman"/>
      <w:b/>
      <w:bCs/>
      <w:sz w:val="27"/>
      <w:szCs w:val="27"/>
    </w:rPr>
  </w:style>
  <w:style w:type="paragraph" w:customStyle="1" w:styleId="2f">
    <w:name w:val="Основной текст2"/>
    <w:basedOn w:val="a3"/>
    <w:qFormat/>
    <w:rsid w:val="002B02FE"/>
    <w:pPr>
      <w:widowControl w:val="0"/>
      <w:shd w:val="clear" w:color="auto" w:fill="FFFFFF"/>
      <w:spacing w:after="60" w:line="322" w:lineRule="exact"/>
      <w:jc w:val="both"/>
    </w:pPr>
    <w:rPr>
      <w:rFonts w:ascii="Times New Roman" w:eastAsia="Times New Roman" w:hAnsi="Times New Roman" w:cs="Times New Roman"/>
      <w:color w:val="000000"/>
      <w:sz w:val="28"/>
      <w:szCs w:val="28"/>
    </w:rPr>
  </w:style>
  <w:style w:type="paragraph" w:customStyle="1" w:styleId="af6">
    <w:name w:val="Подпись к таблице"/>
    <w:basedOn w:val="a3"/>
    <w:link w:val="af5"/>
    <w:qFormat/>
    <w:rsid w:val="002B02FE"/>
    <w:pPr>
      <w:widowControl w:val="0"/>
      <w:shd w:val="clear" w:color="auto" w:fill="FFFFFF"/>
      <w:spacing w:after="0" w:line="322" w:lineRule="exact"/>
      <w:jc w:val="right"/>
    </w:pPr>
    <w:rPr>
      <w:rFonts w:ascii="Times New Roman" w:eastAsia="Times New Roman" w:hAnsi="Times New Roman" w:cs="Times New Roman"/>
      <w:sz w:val="28"/>
      <w:szCs w:val="28"/>
    </w:rPr>
  </w:style>
  <w:style w:type="paragraph" w:customStyle="1" w:styleId="48">
    <w:name w:val="Основной текст4"/>
    <w:basedOn w:val="a3"/>
    <w:qFormat/>
    <w:rsid w:val="002B02FE"/>
    <w:pPr>
      <w:widowControl w:val="0"/>
      <w:shd w:val="clear" w:color="auto" w:fill="FFFFFF"/>
      <w:spacing w:after="300" w:line="245" w:lineRule="exact"/>
      <w:ind w:hanging="1260"/>
      <w:jc w:val="center"/>
    </w:pPr>
    <w:rPr>
      <w:rFonts w:eastAsiaTheme="minorHAnsi"/>
      <w:spacing w:val="-1"/>
      <w:sz w:val="19"/>
      <w:szCs w:val="19"/>
      <w:lang w:eastAsia="en-US"/>
    </w:rPr>
  </w:style>
  <w:style w:type="paragraph" w:customStyle="1" w:styleId="28">
    <w:name w:val="Стиль2"/>
    <w:basedOn w:val="a3"/>
    <w:link w:val="27"/>
    <w:qFormat/>
    <w:rsid w:val="00CB45FE"/>
    <w:pPr>
      <w:widowControl w:val="0"/>
      <w:spacing w:after="0" w:line="240" w:lineRule="auto"/>
      <w:ind w:firstLine="709"/>
      <w:jc w:val="both"/>
    </w:pPr>
    <w:rPr>
      <w:rFonts w:ascii="Times New Roman" w:eastAsiaTheme="minorHAnsi" w:hAnsi="Times New Roman" w:cs="Times New Roman"/>
      <w:b/>
      <w:sz w:val="28"/>
      <w:szCs w:val="28"/>
      <w:lang w:eastAsia="en-US"/>
    </w:rPr>
  </w:style>
  <w:style w:type="paragraph" w:customStyle="1" w:styleId="CharChar">
    <w:name w:val="Char Char"/>
    <w:basedOn w:val="a3"/>
    <w:qFormat/>
    <w:rsid w:val="00CB45FE"/>
    <w:pPr>
      <w:spacing w:after="160" w:line="240" w:lineRule="exact"/>
    </w:pPr>
    <w:rPr>
      <w:rFonts w:ascii="Verdana" w:eastAsia="Times New Roman" w:hAnsi="Verdana" w:cs="Times New Roman"/>
      <w:sz w:val="20"/>
      <w:szCs w:val="20"/>
      <w:lang w:val="en-US" w:eastAsia="en-US"/>
    </w:rPr>
  </w:style>
  <w:style w:type="paragraph" w:customStyle="1" w:styleId="body1">
    <w:name w:val="body1"/>
    <w:uiPriority w:val="99"/>
    <w:qFormat/>
    <w:rsid w:val="00CB45FE"/>
    <w:pPr>
      <w:widowControl w:val="0"/>
      <w:spacing w:before="40" w:line="233" w:lineRule="atLeast"/>
      <w:ind w:left="454"/>
      <w:jc w:val="both"/>
    </w:pPr>
    <w:rPr>
      <w:rFonts w:ascii="Times New Roman" w:eastAsia="Times New Roman" w:hAnsi="Times New Roman" w:cs="Times New Roman"/>
      <w:sz w:val="20"/>
      <w:szCs w:val="20"/>
      <w:lang w:val="en-US"/>
    </w:rPr>
  </w:style>
  <w:style w:type="paragraph" w:customStyle="1" w:styleId="Numa">
    <w:name w:val="Num a)"/>
    <w:qFormat/>
    <w:rsid w:val="00CB45FE"/>
    <w:pPr>
      <w:keepNext/>
      <w:keepLines/>
      <w:widowControl w:val="0"/>
      <w:spacing w:line="240" w:lineRule="atLeast"/>
      <w:ind w:left="454"/>
    </w:pPr>
    <w:rPr>
      <w:rFonts w:ascii="Times New Roman" w:eastAsia="Times New Roman" w:hAnsi="Times New Roman" w:cs="Times New Roman"/>
      <w:sz w:val="20"/>
      <w:szCs w:val="20"/>
      <w:lang w:val="en-US"/>
    </w:rPr>
  </w:style>
  <w:style w:type="paragraph" w:customStyle="1" w:styleId="afff2">
    <w:name w:val="Содержимое таблицы"/>
    <w:basedOn w:val="a3"/>
    <w:qFormat/>
    <w:rsid w:val="00CB45FE"/>
    <w:pPr>
      <w:widowControl w:val="0"/>
      <w:suppressLineNumbers/>
      <w:spacing w:after="0" w:line="240" w:lineRule="auto"/>
    </w:pPr>
    <w:rPr>
      <w:rFonts w:ascii="Liberation Serif" w:eastAsia="DejaVu Sans" w:hAnsi="Liberation Serif" w:cs="DejaVu Sans"/>
      <w:kern w:val="2"/>
      <w:sz w:val="24"/>
      <w:szCs w:val="24"/>
      <w:lang w:eastAsia="hi-IN" w:bidi="hi-IN"/>
    </w:rPr>
  </w:style>
  <w:style w:type="paragraph" w:customStyle="1" w:styleId="19">
    <w:name w:val="Обычный1"/>
    <w:qFormat/>
    <w:rsid w:val="00CB45FE"/>
    <w:pPr>
      <w:widowControl w:val="0"/>
    </w:pPr>
    <w:rPr>
      <w:rFonts w:ascii="Times New Roman" w:eastAsia="Times New Roman" w:hAnsi="Times New Roman" w:cs="Times New Roman"/>
      <w:sz w:val="20"/>
      <w:szCs w:val="20"/>
    </w:rPr>
  </w:style>
  <w:style w:type="paragraph" w:customStyle="1" w:styleId="2f0">
    <w:name w:val="Абзац списка2"/>
    <w:basedOn w:val="a3"/>
    <w:qFormat/>
    <w:rsid w:val="00201552"/>
    <w:pPr>
      <w:ind w:left="720"/>
      <w:contextualSpacing/>
    </w:pPr>
    <w:rPr>
      <w:rFonts w:ascii="Calibri" w:eastAsia="Times New Roman" w:hAnsi="Calibri" w:cs="Times New Roman"/>
    </w:rPr>
  </w:style>
  <w:style w:type="paragraph" w:styleId="afd">
    <w:name w:val="footer"/>
    <w:aliases w:val="Нижний колонтитул Знак1 Знак,Нижний колонтитул Знак Знак Знак,Знак3 Знак Знак Знак"/>
    <w:basedOn w:val="a3"/>
    <w:link w:val="afc"/>
    <w:uiPriority w:val="99"/>
    <w:unhideWhenUsed/>
    <w:rsid w:val="00B06B96"/>
    <w:pPr>
      <w:tabs>
        <w:tab w:val="center" w:pos="4677"/>
        <w:tab w:val="right" w:pos="9355"/>
      </w:tabs>
      <w:spacing w:after="0" w:line="240" w:lineRule="auto"/>
      <w:ind w:firstLine="709"/>
      <w:jc w:val="both"/>
    </w:pPr>
    <w:rPr>
      <w:rFonts w:ascii="Times New Roman" w:eastAsia="Times New Roman" w:hAnsi="Times New Roman" w:cs="Times New Roman"/>
      <w:sz w:val="24"/>
      <w:szCs w:val="24"/>
    </w:rPr>
  </w:style>
  <w:style w:type="paragraph" w:styleId="aff">
    <w:name w:val="Title"/>
    <w:basedOn w:val="a3"/>
    <w:link w:val="afe"/>
    <w:qFormat/>
    <w:rsid w:val="00B06B96"/>
    <w:pPr>
      <w:spacing w:after="0" w:line="240" w:lineRule="auto"/>
      <w:jc w:val="center"/>
    </w:pPr>
    <w:rPr>
      <w:rFonts w:ascii="Times New Roman" w:eastAsia="Times New Roman" w:hAnsi="Times New Roman" w:cs="Times New Roman"/>
      <w:sz w:val="24"/>
      <w:szCs w:val="24"/>
      <w:u w:val="single"/>
    </w:rPr>
  </w:style>
  <w:style w:type="paragraph" w:styleId="2a">
    <w:name w:val="Body Text 2"/>
    <w:basedOn w:val="a3"/>
    <w:link w:val="29"/>
    <w:unhideWhenUsed/>
    <w:qFormat/>
    <w:rsid w:val="00B06B96"/>
    <w:pPr>
      <w:spacing w:after="0" w:line="240" w:lineRule="auto"/>
      <w:jc w:val="center"/>
    </w:pPr>
    <w:rPr>
      <w:rFonts w:ascii="Times New Roman" w:eastAsia="Times New Roman" w:hAnsi="Times New Roman" w:cs="Times New Roman"/>
      <w:sz w:val="28"/>
      <w:szCs w:val="20"/>
    </w:rPr>
  </w:style>
  <w:style w:type="paragraph" w:styleId="aff1">
    <w:name w:val="Body Text Indent"/>
    <w:basedOn w:val="a3"/>
    <w:link w:val="aff0"/>
    <w:unhideWhenUsed/>
    <w:rsid w:val="00B06B96"/>
    <w:pPr>
      <w:spacing w:after="120"/>
      <w:ind w:left="283"/>
    </w:pPr>
  </w:style>
  <w:style w:type="paragraph" w:customStyle="1" w:styleId="62">
    <w:name w:val="Стиль6"/>
    <w:basedOn w:val="a3"/>
    <w:link w:val="61"/>
    <w:qFormat/>
    <w:rsid w:val="00B06B96"/>
    <w:pPr>
      <w:pageBreakBefore/>
      <w:spacing w:after="0" w:line="240" w:lineRule="auto"/>
      <w:jc w:val="right"/>
    </w:pPr>
    <w:rPr>
      <w:rFonts w:ascii="Times New Roman" w:eastAsia="Times New Roman" w:hAnsi="Times New Roman" w:cs="Times New Roman"/>
      <w:sz w:val="28"/>
      <w:szCs w:val="28"/>
      <w:shd w:val="clear" w:color="auto" w:fill="FFFFFF"/>
    </w:rPr>
  </w:style>
  <w:style w:type="paragraph" w:customStyle="1" w:styleId="97">
    <w:name w:val="Основной текст9"/>
    <w:basedOn w:val="a3"/>
    <w:qFormat/>
    <w:rsid w:val="00B06B96"/>
    <w:pPr>
      <w:widowControl w:val="0"/>
      <w:shd w:val="clear" w:color="auto" w:fill="FFFFFF"/>
      <w:spacing w:after="0" w:line="319" w:lineRule="exact"/>
      <w:ind w:hanging="760"/>
      <w:jc w:val="center"/>
    </w:pPr>
    <w:rPr>
      <w:rFonts w:ascii="Times New Roman" w:eastAsia="Times New Roman" w:hAnsi="Times New Roman" w:cs="Times New Roman"/>
      <w:color w:val="000000"/>
      <w:sz w:val="26"/>
      <w:szCs w:val="26"/>
    </w:rPr>
  </w:style>
  <w:style w:type="paragraph" w:customStyle="1" w:styleId="Pa12">
    <w:name w:val="Pa12"/>
    <w:basedOn w:val="a3"/>
    <w:next w:val="a3"/>
    <w:qFormat/>
    <w:rsid w:val="00B06B96"/>
    <w:pPr>
      <w:spacing w:after="0" w:line="241" w:lineRule="atLeast"/>
    </w:pPr>
    <w:rPr>
      <w:rFonts w:ascii="NewtonC" w:eastAsia="Times New Roman" w:hAnsi="NewtonC" w:cs="Times New Roman"/>
      <w:sz w:val="24"/>
      <w:szCs w:val="24"/>
    </w:rPr>
  </w:style>
  <w:style w:type="paragraph" w:customStyle="1" w:styleId="54">
    <w:name w:val="Основной текст5"/>
    <w:basedOn w:val="a3"/>
    <w:qFormat/>
    <w:rsid w:val="00B06B96"/>
    <w:pPr>
      <w:widowControl w:val="0"/>
      <w:shd w:val="clear" w:color="auto" w:fill="FFFFFF"/>
      <w:spacing w:after="60" w:line="317" w:lineRule="exact"/>
      <w:jc w:val="center"/>
    </w:pPr>
    <w:rPr>
      <w:rFonts w:ascii="Times New Roman" w:eastAsia="Times New Roman" w:hAnsi="Times New Roman" w:cs="Times New Roman"/>
      <w:color w:val="000000"/>
      <w:sz w:val="28"/>
      <w:szCs w:val="28"/>
    </w:rPr>
  </w:style>
  <w:style w:type="paragraph" w:styleId="2f1">
    <w:name w:val="List 2"/>
    <w:basedOn w:val="a3"/>
    <w:qFormat/>
    <w:rsid w:val="00B06B96"/>
    <w:pPr>
      <w:spacing w:after="0" w:line="240" w:lineRule="auto"/>
      <w:ind w:left="566" w:hanging="283"/>
    </w:pPr>
    <w:rPr>
      <w:rFonts w:ascii="Arial" w:eastAsia="Times New Roman" w:hAnsi="Arial" w:cs="Arial"/>
      <w:sz w:val="24"/>
      <w:szCs w:val="28"/>
    </w:rPr>
  </w:style>
  <w:style w:type="paragraph" w:customStyle="1" w:styleId="121">
    <w:name w:val="Основной текст (12)"/>
    <w:basedOn w:val="a3"/>
    <w:link w:val="120"/>
    <w:qFormat/>
    <w:rsid w:val="00B06B96"/>
    <w:pPr>
      <w:widowControl w:val="0"/>
      <w:shd w:val="clear" w:color="auto" w:fill="FFFFFF"/>
      <w:spacing w:before="180" w:after="180" w:line="216" w:lineRule="exact"/>
      <w:ind w:hanging="1280"/>
      <w:jc w:val="both"/>
    </w:pPr>
    <w:rPr>
      <w:rFonts w:ascii="Arial" w:eastAsia="Arial" w:hAnsi="Arial" w:cs="Arial"/>
      <w:i/>
      <w:iCs/>
      <w:spacing w:val="1"/>
      <w:sz w:val="18"/>
      <w:szCs w:val="18"/>
    </w:rPr>
  </w:style>
  <w:style w:type="paragraph" w:customStyle="1" w:styleId="THR110">
    <w:name w:val="THR 11"/>
    <w:basedOn w:val="a3"/>
    <w:link w:val="THR11"/>
    <w:qFormat/>
    <w:rsid w:val="00B06B96"/>
    <w:pPr>
      <w:spacing w:after="0" w:line="240" w:lineRule="auto"/>
      <w:jc w:val="both"/>
    </w:pPr>
    <w:rPr>
      <w:rFonts w:ascii="Times New Roman" w:eastAsia="Calibri" w:hAnsi="Times New Roman" w:cs="Times New Roman"/>
      <w:lang w:eastAsia="en-US"/>
    </w:rPr>
  </w:style>
  <w:style w:type="paragraph" w:customStyle="1" w:styleId="ConsTitle">
    <w:name w:val="ConsTitle"/>
    <w:qFormat/>
    <w:rsid w:val="00B06B96"/>
    <w:pPr>
      <w:widowControl w:val="0"/>
    </w:pPr>
    <w:rPr>
      <w:rFonts w:ascii="Arial" w:eastAsia="Times New Roman" w:hAnsi="Arial" w:cs="Arial"/>
      <w:b/>
      <w:bCs/>
      <w:sz w:val="16"/>
      <w:szCs w:val="16"/>
    </w:rPr>
  </w:style>
  <w:style w:type="paragraph" w:customStyle="1" w:styleId="Default">
    <w:name w:val="Default"/>
    <w:qFormat/>
    <w:rsid w:val="00B06B96"/>
    <w:rPr>
      <w:rFonts w:ascii="Times New Roman" w:eastAsia="Times New Roman" w:hAnsi="Times New Roman" w:cs="Times New Roman"/>
      <w:color w:val="000000"/>
      <w:sz w:val="24"/>
      <w:szCs w:val="24"/>
    </w:rPr>
  </w:style>
  <w:style w:type="paragraph" w:customStyle="1" w:styleId="Pa10">
    <w:name w:val="Pa10"/>
    <w:basedOn w:val="Default"/>
    <w:next w:val="Default"/>
    <w:qFormat/>
    <w:rsid w:val="00B06B96"/>
    <w:pPr>
      <w:spacing w:line="211" w:lineRule="atLeast"/>
    </w:pPr>
    <w:rPr>
      <w:color w:val="auto"/>
    </w:rPr>
  </w:style>
  <w:style w:type="paragraph" w:customStyle="1" w:styleId="38">
    <w:name w:val="Заголовок №3"/>
    <w:basedOn w:val="a3"/>
    <w:link w:val="37"/>
    <w:qFormat/>
    <w:rsid w:val="00B06B96"/>
    <w:pPr>
      <w:widowControl w:val="0"/>
      <w:shd w:val="clear" w:color="auto" w:fill="FFFFFF"/>
      <w:spacing w:after="420" w:line="0" w:lineRule="atLeast"/>
      <w:jc w:val="both"/>
      <w:outlineLvl w:val="2"/>
    </w:pPr>
    <w:rPr>
      <w:rFonts w:ascii="Times New Roman" w:eastAsia="Times New Roman" w:hAnsi="Times New Roman" w:cs="Times New Roman"/>
      <w:sz w:val="26"/>
      <w:szCs w:val="26"/>
    </w:rPr>
  </w:style>
  <w:style w:type="paragraph" w:customStyle="1" w:styleId="210">
    <w:name w:val="Подпись к таблице (2)1"/>
    <w:basedOn w:val="a3"/>
    <w:qFormat/>
    <w:rsid w:val="00B06B96"/>
    <w:pPr>
      <w:widowControl w:val="0"/>
      <w:shd w:val="clear" w:color="auto" w:fill="FFFFFF"/>
      <w:spacing w:after="0" w:line="0" w:lineRule="atLeast"/>
    </w:pPr>
    <w:rPr>
      <w:rFonts w:ascii="Times New Roman" w:eastAsia="Times New Roman" w:hAnsi="Times New Roman"/>
      <w:b/>
      <w:bCs/>
      <w:sz w:val="27"/>
      <w:szCs w:val="27"/>
    </w:rPr>
  </w:style>
  <w:style w:type="paragraph" w:customStyle="1" w:styleId="73">
    <w:name w:val="Основной текст (7)"/>
    <w:basedOn w:val="a3"/>
    <w:link w:val="71"/>
    <w:qFormat/>
    <w:rsid w:val="00B06B96"/>
    <w:pPr>
      <w:widowControl w:val="0"/>
      <w:shd w:val="clear" w:color="auto" w:fill="FFFFFF"/>
      <w:spacing w:before="300" w:after="0" w:line="317" w:lineRule="exact"/>
      <w:jc w:val="both"/>
    </w:pPr>
    <w:rPr>
      <w:rFonts w:ascii="Times New Roman" w:eastAsia="Times New Roman" w:hAnsi="Times New Roman" w:cs="Times New Roman"/>
      <w:b/>
      <w:bCs/>
      <w:i/>
      <w:iCs/>
      <w:sz w:val="26"/>
      <w:szCs w:val="26"/>
    </w:rPr>
  </w:style>
  <w:style w:type="paragraph" w:customStyle="1" w:styleId="221">
    <w:name w:val="Заголовок №2 (2)"/>
    <w:basedOn w:val="a3"/>
    <w:link w:val="220"/>
    <w:qFormat/>
    <w:rsid w:val="00B06B96"/>
    <w:pPr>
      <w:widowControl w:val="0"/>
      <w:shd w:val="clear" w:color="auto" w:fill="FFFFFF"/>
      <w:spacing w:before="300" w:after="0" w:line="322" w:lineRule="exact"/>
      <w:ind w:firstLine="720"/>
      <w:jc w:val="both"/>
      <w:outlineLvl w:val="1"/>
    </w:pPr>
    <w:rPr>
      <w:rFonts w:ascii="Times New Roman" w:eastAsia="Times New Roman" w:hAnsi="Times New Roman" w:cs="Times New Roman"/>
      <w:b/>
      <w:bCs/>
      <w:i/>
      <w:iCs/>
      <w:sz w:val="26"/>
      <w:szCs w:val="26"/>
    </w:rPr>
  </w:style>
  <w:style w:type="paragraph" w:styleId="2d">
    <w:name w:val="Body Text Indent 2"/>
    <w:basedOn w:val="a3"/>
    <w:link w:val="2c"/>
    <w:uiPriority w:val="99"/>
    <w:unhideWhenUsed/>
    <w:qFormat/>
    <w:rsid w:val="00B06B96"/>
    <w:pPr>
      <w:spacing w:after="120" w:line="480" w:lineRule="auto"/>
      <w:ind w:left="283"/>
    </w:pPr>
  </w:style>
  <w:style w:type="paragraph" w:customStyle="1" w:styleId="ConsPlusNormal">
    <w:name w:val="ConsPlusNormal"/>
    <w:qFormat/>
    <w:rsid w:val="00B06B96"/>
    <w:pPr>
      <w:widowControl w:val="0"/>
    </w:pPr>
    <w:rPr>
      <w:rFonts w:ascii="Arial" w:eastAsia="Times New Roman" w:hAnsi="Arial" w:cs="Arial"/>
      <w:sz w:val="20"/>
      <w:szCs w:val="20"/>
    </w:rPr>
  </w:style>
  <w:style w:type="paragraph" w:customStyle="1" w:styleId="14">
    <w:name w:val="Заголовок №1"/>
    <w:basedOn w:val="a3"/>
    <w:link w:val="13"/>
    <w:qFormat/>
    <w:rsid w:val="00B06B96"/>
    <w:pPr>
      <w:widowControl w:val="0"/>
      <w:shd w:val="clear" w:color="auto" w:fill="FFFFFF"/>
      <w:spacing w:after="360" w:line="0" w:lineRule="atLeast"/>
      <w:outlineLvl w:val="0"/>
    </w:pPr>
    <w:rPr>
      <w:rFonts w:ascii="Times New Roman" w:hAnsi="Times New Roman"/>
      <w:b/>
      <w:bCs/>
      <w:sz w:val="27"/>
      <w:szCs w:val="27"/>
    </w:rPr>
  </w:style>
  <w:style w:type="paragraph" w:customStyle="1" w:styleId="FR2">
    <w:name w:val="FR2"/>
    <w:qFormat/>
    <w:rsid w:val="00B06B96"/>
    <w:pPr>
      <w:widowControl w:val="0"/>
      <w:jc w:val="center"/>
    </w:pPr>
    <w:rPr>
      <w:rFonts w:ascii="Arial" w:eastAsia="Times New Roman" w:hAnsi="Arial" w:cs="Arial"/>
      <w:sz w:val="28"/>
      <w:szCs w:val="28"/>
    </w:rPr>
  </w:style>
  <w:style w:type="paragraph" w:customStyle="1" w:styleId="211">
    <w:name w:val="Основной текст 21"/>
    <w:basedOn w:val="a3"/>
    <w:qFormat/>
    <w:rsid w:val="00B06B96"/>
    <w:pPr>
      <w:spacing w:after="0" w:line="240" w:lineRule="auto"/>
      <w:ind w:firstLine="709"/>
      <w:jc w:val="both"/>
    </w:pPr>
    <w:rPr>
      <w:rFonts w:ascii="Times New Roman" w:eastAsia="Times New Roman" w:hAnsi="Times New Roman" w:cs="Times New Roman"/>
      <w:sz w:val="28"/>
      <w:szCs w:val="20"/>
    </w:rPr>
  </w:style>
  <w:style w:type="paragraph" w:customStyle="1" w:styleId="3a">
    <w:name w:val="Стиль3"/>
    <w:basedOn w:val="a3"/>
    <w:link w:val="39"/>
    <w:qFormat/>
    <w:rsid w:val="00B06B96"/>
    <w:pPr>
      <w:spacing w:after="0" w:line="240" w:lineRule="auto"/>
      <w:ind w:firstLine="567"/>
      <w:jc w:val="both"/>
    </w:pPr>
    <w:rPr>
      <w:rFonts w:ascii="Times New Roman" w:eastAsia="Times New Roman" w:hAnsi="Times New Roman" w:cs="Times New Roman"/>
      <w:b/>
      <w:sz w:val="28"/>
      <w:szCs w:val="28"/>
    </w:rPr>
  </w:style>
  <w:style w:type="paragraph" w:customStyle="1" w:styleId="46">
    <w:name w:val="Стиль4"/>
    <w:basedOn w:val="a3"/>
    <w:link w:val="45"/>
    <w:qFormat/>
    <w:rsid w:val="00B06B96"/>
    <w:pPr>
      <w:spacing w:after="0" w:line="240" w:lineRule="auto"/>
      <w:ind w:firstLine="567"/>
      <w:jc w:val="both"/>
    </w:pPr>
    <w:rPr>
      <w:rFonts w:ascii="Times New Roman" w:eastAsia="Times New Roman" w:hAnsi="Times New Roman" w:cs="Times New Roman"/>
      <w:b/>
      <w:sz w:val="28"/>
      <w:szCs w:val="28"/>
    </w:rPr>
  </w:style>
  <w:style w:type="paragraph" w:customStyle="1" w:styleId="52">
    <w:name w:val="Стиль5"/>
    <w:basedOn w:val="aff7"/>
    <w:link w:val="51"/>
    <w:qFormat/>
    <w:rsid w:val="00B06B96"/>
    <w:pPr>
      <w:widowControl w:val="0"/>
      <w:spacing w:before="0" w:after="0"/>
      <w:ind w:firstLine="567"/>
      <w:jc w:val="both"/>
    </w:pPr>
    <w:rPr>
      <w:rFonts w:ascii="Times New Roman" w:hAnsi="Times New Roman" w:cs="Courier New"/>
      <w:b/>
      <w:color w:val="000000"/>
      <w:sz w:val="28"/>
      <w:szCs w:val="28"/>
    </w:rPr>
  </w:style>
  <w:style w:type="paragraph" w:customStyle="1" w:styleId="c2">
    <w:name w:val="c2"/>
    <w:basedOn w:val="a3"/>
    <w:qFormat/>
    <w:rsid w:val="00B06B96"/>
    <w:pPr>
      <w:spacing w:beforeAutospacing="1" w:afterAutospacing="1" w:line="240" w:lineRule="auto"/>
    </w:pPr>
    <w:rPr>
      <w:rFonts w:ascii="Times New Roman" w:eastAsia="Times New Roman" w:hAnsi="Times New Roman" w:cs="Times New Roman"/>
      <w:sz w:val="24"/>
      <w:szCs w:val="24"/>
    </w:rPr>
  </w:style>
  <w:style w:type="paragraph" w:customStyle="1" w:styleId="p7">
    <w:name w:val="p7"/>
    <w:basedOn w:val="a3"/>
    <w:qFormat/>
    <w:rsid w:val="00B06B96"/>
    <w:pPr>
      <w:spacing w:beforeAutospacing="1" w:afterAutospacing="1" w:line="240" w:lineRule="auto"/>
    </w:pPr>
    <w:rPr>
      <w:rFonts w:ascii="Times New Roman" w:eastAsia="Times New Roman" w:hAnsi="Times New Roman" w:cs="Times New Roman"/>
      <w:sz w:val="24"/>
      <w:szCs w:val="24"/>
    </w:rPr>
  </w:style>
  <w:style w:type="paragraph" w:customStyle="1" w:styleId="16">
    <w:name w:val="Стиль1"/>
    <w:basedOn w:val="a3"/>
    <w:link w:val="15"/>
    <w:qFormat/>
    <w:rsid w:val="00B06B96"/>
    <w:pPr>
      <w:widowControl w:val="0"/>
      <w:spacing w:after="0" w:line="240" w:lineRule="auto"/>
      <w:jc w:val="center"/>
    </w:pPr>
    <w:rPr>
      <w:rFonts w:ascii="Times New Roman" w:hAnsi="Times New Roman" w:cs="Times New Roman"/>
      <w:b/>
      <w:caps/>
      <w:sz w:val="28"/>
      <w:szCs w:val="28"/>
    </w:rPr>
  </w:style>
  <w:style w:type="paragraph" w:customStyle="1" w:styleId="75">
    <w:name w:val="Стиль7"/>
    <w:basedOn w:val="a3"/>
    <w:link w:val="74"/>
    <w:qFormat/>
    <w:rsid w:val="00B06B96"/>
    <w:pPr>
      <w:widowControl w:val="0"/>
      <w:spacing w:after="0" w:line="240" w:lineRule="auto"/>
      <w:ind w:firstLine="567"/>
      <w:jc w:val="both"/>
    </w:pPr>
    <w:rPr>
      <w:rFonts w:ascii="Times New Roman" w:hAnsi="Times New Roman" w:cs="Times New Roman"/>
      <w:b/>
      <w:sz w:val="28"/>
      <w:szCs w:val="28"/>
    </w:rPr>
  </w:style>
  <w:style w:type="paragraph" w:customStyle="1" w:styleId="82">
    <w:name w:val="Стиль8"/>
    <w:basedOn w:val="46"/>
    <w:link w:val="81"/>
    <w:qFormat/>
    <w:rsid w:val="00B06B96"/>
    <w:pPr>
      <w:widowControl w:val="0"/>
    </w:pPr>
  </w:style>
  <w:style w:type="paragraph" w:customStyle="1" w:styleId="95">
    <w:name w:val="Стиль9"/>
    <w:basedOn w:val="62"/>
    <w:link w:val="94"/>
    <w:qFormat/>
    <w:rsid w:val="00B06B96"/>
    <w:pPr>
      <w:widowControl w:val="0"/>
    </w:pPr>
  </w:style>
  <w:style w:type="paragraph" w:customStyle="1" w:styleId="Style20">
    <w:name w:val="Style20"/>
    <w:basedOn w:val="a3"/>
    <w:uiPriority w:val="99"/>
    <w:qFormat/>
    <w:rsid w:val="00B06B96"/>
    <w:pPr>
      <w:widowControl w:val="0"/>
      <w:spacing w:after="0" w:line="240" w:lineRule="auto"/>
    </w:pPr>
    <w:rPr>
      <w:rFonts w:ascii="Times New Roman" w:eastAsia="Times New Roman" w:hAnsi="Times New Roman" w:cs="Times New Roman"/>
      <w:sz w:val="24"/>
      <w:szCs w:val="24"/>
    </w:rPr>
  </w:style>
  <w:style w:type="paragraph" w:styleId="3c">
    <w:name w:val="Body Text Indent 3"/>
    <w:basedOn w:val="a3"/>
    <w:link w:val="3b"/>
    <w:uiPriority w:val="99"/>
    <w:qFormat/>
    <w:rsid w:val="001D057F"/>
    <w:pPr>
      <w:spacing w:after="120" w:line="240" w:lineRule="auto"/>
      <w:ind w:left="283"/>
    </w:pPr>
    <w:rPr>
      <w:rFonts w:ascii="Times New Roman" w:eastAsia="Times New Roman" w:hAnsi="Times New Roman" w:cs="Times New Roman"/>
      <w:sz w:val="16"/>
      <w:szCs w:val="16"/>
    </w:rPr>
  </w:style>
  <w:style w:type="paragraph" w:customStyle="1" w:styleId="Style24">
    <w:name w:val="Style24"/>
    <w:basedOn w:val="a3"/>
    <w:uiPriority w:val="99"/>
    <w:qFormat/>
    <w:rsid w:val="001D057F"/>
    <w:pPr>
      <w:widowControl w:val="0"/>
      <w:spacing w:after="0" w:line="418" w:lineRule="exact"/>
    </w:pPr>
    <w:rPr>
      <w:rFonts w:ascii="Times New Roman" w:eastAsia="Times New Roman" w:hAnsi="Times New Roman" w:cs="Times New Roman"/>
      <w:sz w:val="24"/>
      <w:szCs w:val="24"/>
    </w:rPr>
  </w:style>
  <w:style w:type="paragraph" w:customStyle="1" w:styleId="65">
    <w:name w:val="Основной текст (6)"/>
    <w:basedOn w:val="a3"/>
    <w:link w:val="64"/>
    <w:qFormat/>
    <w:rsid w:val="001D057F"/>
    <w:pPr>
      <w:widowControl w:val="0"/>
      <w:shd w:val="clear" w:color="auto" w:fill="FFFFFF"/>
      <w:spacing w:after="0" w:line="249" w:lineRule="exact"/>
      <w:jc w:val="center"/>
    </w:pPr>
    <w:rPr>
      <w:rFonts w:ascii="Times New Roman" w:eastAsia="Times New Roman" w:hAnsi="Times New Roman" w:cs="Times New Roman"/>
      <w:b/>
      <w:bCs/>
      <w:spacing w:val="-1"/>
      <w:sz w:val="19"/>
      <w:szCs w:val="19"/>
    </w:rPr>
  </w:style>
  <w:style w:type="paragraph" w:customStyle="1" w:styleId="101">
    <w:name w:val="Основной текст (10)"/>
    <w:basedOn w:val="a3"/>
    <w:link w:val="100"/>
    <w:qFormat/>
    <w:rsid w:val="001D057F"/>
    <w:pPr>
      <w:widowControl w:val="0"/>
      <w:shd w:val="clear" w:color="auto" w:fill="FFFFFF"/>
      <w:spacing w:after="0" w:line="144" w:lineRule="exact"/>
    </w:pPr>
    <w:rPr>
      <w:rFonts w:ascii="Times New Roman" w:eastAsia="Times New Roman" w:hAnsi="Times New Roman" w:cs="Times New Roman"/>
      <w:b/>
      <w:bCs/>
      <w:spacing w:val="3"/>
      <w:sz w:val="18"/>
      <w:szCs w:val="18"/>
    </w:rPr>
  </w:style>
  <w:style w:type="paragraph" w:customStyle="1" w:styleId="79">
    <w:name w:val="Основной текст7"/>
    <w:basedOn w:val="a3"/>
    <w:qFormat/>
    <w:rsid w:val="001D057F"/>
    <w:pPr>
      <w:widowControl w:val="0"/>
      <w:shd w:val="clear" w:color="auto" w:fill="FFFFFF"/>
      <w:spacing w:after="0" w:line="398" w:lineRule="exact"/>
      <w:ind w:hanging="740"/>
      <w:jc w:val="center"/>
    </w:pPr>
    <w:rPr>
      <w:rFonts w:ascii="Times New Roman" w:eastAsia="Times New Roman" w:hAnsi="Times New Roman" w:cs="Times New Roman"/>
      <w:color w:val="000000"/>
      <w:spacing w:val="2"/>
    </w:rPr>
  </w:style>
  <w:style w:type="paragraph" w:customStyle="1" w:styleId="Body">
    <w:name w:val="Body"/>
    <w:basedOn w:val="a3"/>
    <w:uiPriority w:val="1"/>
    <w:qFormat/>
    <w:rsid w:val="001D057F"/>
    <w:pPr>
      <w:widowControl w:val="0"/>
      <w:spacing w:after="0" w:line="240" w:lineRule="auto"/>
      <w:ind w:left="-34" w:right="-45"/>
      <w:jc w:val="center"/>
    </w:pPr>
    <w:rPr>
      <w:rFonts w:ascii="Times New Roman" w:eastAsia="Times New Roman" w:hAnsi="Times New Roman" w:cs="Times New Roman"/>
      <w:sz w:val="28"/>
      <w:szCs w:val="28"/>
      <w:lang w:val="en-US" w:eastAsia="en-US"/>
    </w:rPr>
  </w:style>
  <w:style w:type="paragraph" w:styleId="3e">
    <w:name w:val="Body Text 3"/>
    <w:basedOn w:val="a3"/>
    <w:link w:val="3d"/>
    <w:qFormat/>
    <w:rsid w:val="001D057F"/>
    <w:pPr>
      <w:widowControl w:val="0"/>
      <w:shd w:val="clear" w:color="auto" w:fill="FFFFFF"/>
      <w:spacing w:after="0" w:line="240" w:lineRule="auto"/>
      <w:jc w:val="center"/>
    </w:pPr>
    <w:rPr>
      <w:rFonts w:ascii="Arial" w:eastAsia="Times New Roman" w:hAnsi="Arial" w:cs="Times New Roman"/>
      <w:color w:val="000000"/>
      <w:sz w:val="20"/>
      <w:szCs w:val="18"/>
    </w:rPr>
  </w:style>
  <w:style w:type="paragraph" w:customStyle="1" w:styleId="western">
    <w:name w:val="western"/>
    <w:basedOn w:val="a3"/>
    <w:qFormat/>
    <w:rsid w:val="001D057F"/>
    <w:pPr>
      <w:spacing w:beforeAutospacing="1" w:afterAutospacing="1" w:line="240" w:lineRule="auto"/>
    </w:pPr>
    <w:rPr>
      <w:rFonts w:ascii="Times New Roman" w:eastAsia="Times New Roman" w:hAnsi="Times New Roman" w:cs="Times New Roman"/>
      <w:sz w:val="24"/>
      <w:szCs w:val="24"/>
    </w:rPr>
  </w:style>
  <w:style w:type="paragraph" w:customStyle="1" w:styleId="afff3">
    <w:name w:val="Содержимое врезки"/>
    <w:basedOn w:val="a3"/>
    <w:qFormat/>
    <w:rsid w:val="00975E37"/>
  </w:style>
  <w:style w:type="numbering" w:customStyle="1" w:styleId="afff4">
    <w:name w:val="Без списка"/>
    <w:uiPriority w:val="99"/>
    <w:semiHidden/>
    <w:unhideWhenUsed/>
    <w:qFormat/>
    <w:rsid w:val="00975E37"/>
  </w:style>
  <w:style w:type="numbering" w:customStyle="1" w:styleId="1a">
    <w:name w:val="Нет списка1"/>
    <w:uiPriority w:val="99"/>
    <w:semiHidden/>
    <w:unhideWhenUsed/>
    <w:qFormat/>
    <w:rsid w:val="00CB45FE"/>
  </w:style>
  <w:style w:type="table" w:styleId="afff5">
    <w:name w:val="Table Grid"/>
    <w:basedOn w:val="a5"/>
    <w:uiPriority w:val="59"/>
    <w:rsid w:val="0055498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Сетка таблицы1"/>
    <w:basedOn w:val="a5"/>
    <w:uiPriority w:val="59"/>
    <w:rsid w:val="00CB45F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2">
    <w:name w:val="Сетка таблицы2"/>
    <w:basedOn w:val="a5"/>
    <w:uiPriority w:val="59"/>
    <w:rsid w:val="0087774B"/>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0">
    <w:name w:val="Сетка таблицы3"/>
    <w:basedOn w:val="a5"/>
    <w:uiPriority w:val="59"/>
    <w:rsid w:val="00A1199D"/>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
    <w:basedOn w:val="a5"/>
    <w:uiPriority w:val="59"/>
    <w:rsid w:val="00F22F8C"/>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3">
    <w:name w:val="Нет списка2"/>
    <w:next w:val="a6"/>
    <w:uiPriority w:val="99"/>
    <w:semiHidden/>
    <w:unhideWhenUsed/>
    <w:rsid w:val="008C0A7F"/>
  </w:style>
  <w:style w:type="paragraph" w:customStyle="1" w:styleId="normal">
    <w:name w:val="normal"/>
    <w:rsid w:val="00042DEC"/>
    <w:pPr>
      <w:suppressAutoHyphens w:val="0"/>
    </w:pPr>
    <w:rPr>
      <w:rFonts w:ascii="Calibri" w:eastAsia="Calibri" w:hAnsi="Calibri" w:cs="Calibri"/>
      <w:sz w:val="20"/>
      <w:szCs w:val="20"/>
    </w:rPr>
  </w:style>
  <w:style w:type="character" w:customStyle="1" w:styleId="50">
    <w:name w:val="Заголовок 5 Знак"/>
    <w:basedOn w:val="a4"/>
    <w:link w:val="5"/>
    <w:rsid w:val="005E6278"/>
    <w:rPr>
      <w:rFonts w:ascii="Times New Roman" w:eastAsia="Times New Roman" w:hAnsi="Times New Roman" w:cs="Times New Roman"/>
      <w:sz w:val="32"/>
      <w:szCs w:val="24"/>
    </w:rPr>
  </w:style>
  <w:style w:type="character" w:customStyle="1" w:styleId="60">
    <w:name w:val="Заголовок 6 Знак"/>
    <w:basedOn w:val="a4"/>
    <w:link w:val="6"/>
    <w:rsid w:val="005E6278"/>
    <w:rPr>
      <w:rFonts w:ascii="Times New Roman" w:eastAsia="Times New Roman" w:hAnsi="Times New Roman" w:cs="Times New Roman"/>
      <w:sz w:val="28"/>
      <w:szCs w:val="24"/>
    </w:rPr>
  </w:style>
  <w:style w:type="paragraph" w:customStyle="1" w:styleId="p2">
    <w:name w:val="p2"/>
    <w:basedOn w:val="a3"/>
    <w:rsid w:val="005E6278"/>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3"/>
    <w:rsid w:val="005E6278"/>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4"/>
    <w:rsid w:val="005E6278"/>
  </w:style>
  <w:style w:type="paragraph" w:customStyle="1" w:styleId="p4">
    <w:name w:val="p4"/>
    <w:basedOn w:val="a3"/>
    <w:rsid w:val="005E6278"/>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3"/>
    <w:rsid w:val="005E6278"/>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a3"/>
    <w:rsid w:val="005E6278"/>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3"/>
    <w:rsid w:val="005E6278"/>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4"/>
    <w:rsid w:val="005E6278"/>
  </w:style>
  <w:style w:type="character" w:customStyle="1" w:styleId="c7">
    <w:name w:val="c7"/>
    <w:basedOn w:val="a4"/>
    <w:rsid w:val="005E6278"/>
  </w:style>
  <w:style w:type="paragraph" w:customStyle="1" w:styleId="c13">
    <w:name w:val="c13"/>
    <w:basedOn w:val="a3"/>
    <w:rsid w:val="005E6278"/>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3"/>
    <w:rsid w:val="005E6278"/>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3"/>
    <w:rsid w:val="005E6278"/>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styleId="afff6">
    <w:name w:val="page number"/>
    <w:basedOn w:val="a4"/>
    <w:rsid w:val="005E6278"/>
  </w:style>
  <w:style w:type="paragraph" w:styleId="afff7">
    <w:name w:val="Subtitle"/>
    <w:basedOn w:val="a3"/>
    <w:link w:val="afff8"/>
    <w:qFormat/>
    <w:rsid w:val="005E6278"/>
    <w:pPr>
      <w:suppressAutoHyphens w:val="0"/>
      <w:spacing w:after="0" w:line="240" w:lineRule="auto"/>
      <w:jc w:val="center"/>
    </w:pPr>
    <w:rPr>
      <w:rFonts w:ascii="Times New Roman" w:eastAsia="Times New Roman" w:hAnsi="Times New Roman" w:cs="Times New Roman"/>
      <w:i/>
      <w:iCs/>
      <w:sz w:val="28"/>
      <w:szCs w:val="24"/>
    </w:rPr>
  </w:style>
  <w:style w:type="character" w:customStyle="1" w:styleId="afff8">
    <w:name w:val="Подзаголовок Знак"/>
    <w:basedOn w:val="a4"/>
    <w:link w:val="afff7"/>
    <w:rsid w:val="005E6278"/>
    <w:rPr>
      <w:rFonts w:ascii="Times New Roman" w:eastAsia="Times New Roman" w:hAnsi="Times New Roman" w:cs="Times New Roman"/>
      <w:i/>
      <w:iCs/>
      <w:sz w:val="28"/>
      <w:szCs w:val="24"/>
    </w:rPr>
  </w:style>
  <w:style w:type="paragraph" w:customStyle="1" w:styleId="FR1">
    <w:name w:val="FR1"/>
    <w:rsid w:val="005E6278"/>
    <w:pPr>
      <w:widowControl w:val="0"/>
      <w:suppressAutoHyphens w:val="0"/>
      <w:autoSpaceDE w:val="0"/>
      <w:autoSpaceDN w:val="0"/>
      <w:adjustRightInd w:val="0"/>
      <w:ind w:left="3440"/>
      <w:jc w:val="center"/>
    </w:pPr>
    <w:rPr>
      <w:rFonts w:ascii="Arial" w:eastAsia="Times New Roman" w:hAnsi="Arial" w:cs="Arial"/>
      <w:i/>
      <w:iCs/>
      <w:sz w:val="24"/>
      <w:szCs w:val="24"/>
    </w:rPr>
  </w:style>
  <w:style w:type="character" w:customStyle="1" w:styleId="1c">
    <w:name w:val="Основной текст с отступом Знак1"/>
    <w:rsid w:val="005E6278"/>
    <w:rPr>
      <w:rFonts w:ascii="Times New Roman" w:eastAsia="Times New Roman" w:hAnsi="Times New Roman" w:cs="Times New Roman"/>
      <w:sz w:val="28"/>
      <w:szCs w:val="24"/>
    </w:rPr>
  </w:style>
  <w:style w:type="paragraph" w:styleId="afff9">
    <w:name w:val="Block Text"/>
    <w:basedOn w:val="a3"/>
    <w:rsid w:val="005E6278"/>
    <w:pPr>
      <w:widowControl w:val="0"/>
      <w:suppressAutoHyphens w:val="0"/>
      <w:autoSpaceDE w:val="0"/>
      <w:autoSpaceDN w:val="0"/>
      <w:adjustRightInd w:val="0"/>
      <w:spacing w:before="140" w:after="0" w:line="240" w:lineRule="auto"/>
      <w:ind w:left="120" w:right="200" w:firstLine="700"/>
      <w:jc w:val="both"/>
    </w:pPr>
    <w:rPr>
      <w:rFonts w:ascii="Times New Roman" w:eastAsia="Times New Roman" w:hAnsi="Times New Roman" w:cs="Times New Roman"/>
      <w:sz w:val="28"/>
      <w:szCs w:val="24"/>
    </w:rPr>
  </w:style>
  <w:style w:type="paragraph" w:styleId="z-">
    <w:name w:val="HTML Bottom of Form"/>
    <w:basedOn w:val="a3"/>
    <w:next w:val="a3"/>
    <w:link w:val="z-0"/>
    <w:hidden/>
    <w:rsid w:val="005E6278"/>
    <w:pPr>
      <w:pBdr>
        <w:top w:val="single" w:sz="6" w:space="1" w:color="auto"/>
      </w:pBdr>
      <w:suppressAutoHyphens w:val="0"/>
      <w:spacing w:after="0" w:line="240" w:lineRule="auto"/>
      <w:jc w:val="center"/>
    </w:pPr>
    <w:rPr>
      <w:rFonts w:ascii="Arial" w:eastAsia="Times New Roman" w:hAnsi="Arial" w:cs="Arial"/>
      <w:vanish/>
      <w:sz w:val="16"/>
      <w:szCs w:val="16"/>
    </w:rPr>
  </w:style>
  <w:style w:type="character" w:customStyle="1" w:styleId="z-0">
    <w:name w:val="z-Конец формы Знак"/>
    <w:basedOn w:val="a4"/>
    <w:link w:val="z-"/>
    <w:rsid w:val="005E6278"/>
    <w:rPr>
      <w:rFonts w:ascii="Arial" w:eastAsia="Times New Roman" w:hAnsi="Arial" w:cs="Arial"/>
      <w:vanish/>
      <w:sz w:val="16"/>
      <w:szCs w:val="16"/>
    </w:rPr>
  </w:style>
  <w:style w:type="paragraph" w:styleId="z-1">
    <w:name w:val="HTML Top of Form"/>
    <w:basedOn w:val="a3"/>
    <w:next w:val="a3"/>
    <w:link w:val="z-2"/>
    <w:hidden/>
    <w:rsid w:val="005E6278"/>
    <w:pPr>
      <w:pBdr>
        <w:bottom w:val="single" w:sz="6" w:space="1" w:color="auto"/>
      </w:pBdr>
      <w:suppressAutoHyphens w:val="0"/>
      <w:spacing w:after="0" w:line="240" w:lineRule="auto"/>
      <w:jc w:val="center"/>
    </w:pPr>
    <w:rPr>
      <w:rFonts w:ascii="Arial" w:eastAsia="Times New Roman" w:hAnsi="Arial" w:cs="Arial"/>
      <w:vanish/>
      <w:sz w:val="16"/>
      <w:szCs w:val="16"/>
    </w:rPr>
  </w:style>
  <w:style w:type="character" w:customStyle="1" w:styleId="z-2">
    <w:name w:val="z-Начало формы Знак"/>
    <w:basedOn w:val="a4"/>
    <w:link w:val="z-1"/>
    <w:rsid w:val="005E6278"/>
    <w:rPr>
      <w:rFonts w:ascii="Arial" w:eastAsia="Times New Roman" w:hAnsi="Arial" w:cs="Arial"/>
      <w:vanish/>
      <w:sz w:val="16"/>
      <w:szCs w:val="16"/>
    </w:rPr>
  </w:style>
  <w:style w:type="paragraph" w:customStyle="1" w:styleId="afffa">
    <w:name w:val="Обычный для диплома"/>
    <w:basedOn w:val="a3"/>
    <w:rsid w:val="005E6278"/>
    <w:pPr>
      <w:suppressAutoHyphens w:val="0"/>
      <w:spacing w:after="0" w:line="240" w:lineRule="auto"/>
      <w:ind w:firstLine="720"/>
      <w:jc w:val="both"/>
    </w:pPr>
    <w:rPr>
      <w:rFonts w:ascii="Arial" w:eastAsia="Times New Roman" w:hAnsi="Arial" w:cs="Times New Roman"/>
      <w:sz w:val="24"/>
      <w:szCs w:val="20"/>
    </w:rPr>
  </w:style>
  <w:style w:type="paragraph" w:customStyle="1" w:styleId="afffb">
    <w:name w:val="Чертежный"/>
    <w:rsid w:val="005E6278"/>
    <w:pPr>
      <w:suppressAutoHyphens w:val="0"/>
      <w:jc w:val="both"/>
    </w:pPr>
    <w:rPr>
      <w:rFonts w:ascii="ISOCPEUR" w:eastAsia="Times New Roman" w:hAnsi="ISOCPEUR" w:cs="Times New Roman"/>
      <w:i/>
      <w:sz w:val="28"/>
      <w:szCs w:val="20"/>
      <w:lang w:val="uk-UA"/>
    </w:rPr>
  </w:style>
  <w:style w:type="paragraph" w:customStyle="1" w:styleId="Web">
    <w:name w:val="Обычный (Web)"/>
    <w:basedOn w:val="a3"/>
    <w:rsid w:val="005E6278"/>
    <w:pPr>
      <w:suppressAutoHyphens w:val="0"/>
      <w:spacing w:before="100" w:after="100" w:line="240" w:lineRule="auto"/>
    </w:pPr>
    <w:rPr>
      <w:rFonts w:ascii="Arial Unicode MS" w:eastAsia="Arial Unicode MS" w:hAnsi="Arial Unicode MS" w:cs="Times New Roman"/>
      <w:sz w:val="24"/>
      <w:szCs w:val="24"/>
    </w:rPr>
  </w:style>
  <w:style w:type="paragraph" w:customStyle="1" w:styleId="ConsNormal">
    <w:name w:val="ConsNormal"/>
    <w:rsid w:val="005E6278"/>
    <w:pPr>
      <w:widowControl w:val="0"/>
      <w:suppressAutoHyphens w:val="0"/>
      <w:autoSpaceDE w:val="0"/>
      <w:autoSpaceDN w:val="0"/>
      <w:adjustRightInd w:val="0"/>
      <w:ind w:firstLine="720"/>
    </w:pPr>
    <w:rPr>
      <w:rFonts w:ascii="Arial" w:eastAsia="Times New Roman" w:hAnsi="Arial" w:cs="Arial"/>
      <w:sz w:val="20"/>
      <w:szCs w:val="20"/>
    </w:rPr>
  </w:style>
  <w:style w:type="paragraph" w:customStyle="1" w:styleId="ConsNonformat">
    <w:name w:val="ConsNonformat"/>
    <w:rsid w:val="005E6278"/>
    <w:pPr>
      <w:widowControl w:val="0"/>
      <w:suppressAutoHyphens w:val="0"/>
      <w:autoSpaceDE w:val="0"/>
      <w:autoSpaceDN w:val="0"/>
      <w:adjustRightInd w:val="0"/>
    </w:pPr>
    <w:rPr>
      <w:rFonts w:ascii="Courier New" w:eastAsia="Times New Roman" w:hAnsi="Courier New" w:cs="Courier New"/>
      <w:sz w:val="20"/>
      <w:szCs w:val="20"/>
    </w:rPr>
  </w:style>
  <w:style w:type="paragraph" w:styleId="afffc">
    <w:name w:val="Body Text First Indent"/>
    <w:basedOn w:val="afa"/>
    <w:link w:val="afffd"/>
    <w:rsid w:val="005E6278"/>
    <w:pPr>
      <w:suppressAutoHyphens w:val="0"/>
      <w:spacing w:after="120"/>
      <w:ind w:firstLine="210"/>
    </w:pPr>
    <w:rPr>
      <w:i w:val="0"/>
      <w:iCs w:val="0"/>
      <w:szCs w:val="24"/>
    </w:rPr>
  </w:style>
  <w:style w:type="character" w:customStyle="1" w:styleId="afffd">
    <w:name w:val="Красная строка Знак"/>
    <w:basedOn w:val="af9"/>
    <w:link w:val="afffc"/>
    <w:rsid w:val="005E6278"/>
    <w:rPr>
      <w:szCs w:val="24"/>
    </w:rPr>
  </w:style>
  <w:style w:type="paragraph" w:styleId="2f4">
    <w:name w:val="Body Text First Indent 2"/>
    <w:basedOn w:val="aff1"/>
    <w:link w:val="2f5"/>
    <w:rsid w:val="005E6278"/>
    <w:pPr>
      <w:suppressAutoHyphens w:val="0"/>
      <w:spacing w:line="240" w:lineRule="auto"/>
      <w:ind w:firstLine="210"/>
    </w:pPr>
    <w:rPr>
      <w:rFonts w:ascii="Times New Roman" w:eastAsia="Times New Roman" w:hAnsi="Times New Roman" w:cs="Times New Roman"/>
      <w:sz w:val="24"/>
      <w:szCs w:val="24"/>
    </w:rPr>
  </w:style>
  <w:style w:type="character" w:customStyle="1" w:styleId="2f5">
    <w:name w:val="Красная строка 2 Знак"/>
    <w:basedOn w:val="aff0"/>
    <w:link w:val="2f4"/>
    <w:rsid w:val="005E6278"/>
    <w:rPr>
      <w:rFonts w:ascii="Times New Roman" w:eastAsia="Times New Roman" w:hAnsi="Times New Roman" w:cs="Times New Roman"/>
      <w:sz w:val="24"/>
      <w:szCs w:val="24"/>
    </w:rPr>
  </w:style>
  <w:style w:type="paragraph" w:customStyle="1" w:styleId="2f6">
    <w:name w:val="Нижний колонтитул 2"/>
    <w:basedOn w:val="afd"/>
    <w:rsid w:val="005E6278"/>
    <w:pPr>
      <w:tabs>
        <w:tab w:val="clear" w:pos="4677"/>
        <w:tab w:val="clear" w:pos="9355"/>
        <w:tab w:val="center" w:pos="4153"/>
        <w:tab w:val="right" w:pos="8306"/>
      </w:tabs>
      <w:suppressAutoHyphens w:val="0"/>
      <w:overflowPunct w:val="0"/>
      <w:autoSpaceDE w:val="0"/>
      <w:autoSpaceDN w:val="0"/>
      <w:adjustRightInd w:val="0"/>
      <w:ind w:left="113" w:right="113" w:firstLine="1"/>
      <w:jc w:val="center"/>
      <w:textAlignment w:val="baseline"/>
    </w:pPr>
    <w:rPr>
      <w:rFonts w:ascii="Arial" w:hAnsi="Arial"/>
      <w:i/>
      <w:sz w:val="20"/>
      <w:szCs w:val="20"/>
    </w:rPr>
  </w:style>
  <w:style w:type="paragraph" w:customStyle="1" w:styleId="afffe">
    <w:name w:val="Линин"/>
    <w:basedOn w:val="a3"/>
    <w:rsid w:val="005E6278"/>
    <w:pPr>
      <w:suppressAutoHyphens w:val="0"/>
      <w:overflowPunct w:val="0"/>
      <w:autoSpaceDE w:val="0"/>
      <w:autoSpaceDN w:val="0"/>
      <w:adjustRightInd w:val="0"/>
      <w:spacing w:after="0" w:line="360" w:lineRule="auto"/>
      <w:jc w:val="both"/>
      <w:textAlignment w:val="baseline"/>
    </w:pPr>
    <w:rPr>
      <w:rFonts w:ascii="Times New Roman" w:eastAsia="Times New Roman" w:hAnsi="Times New Roman" w:cs="Times New Roman"/>
      <w:sz w:val="28"/>
      <w:szCs w:val="20"/>
    </w:rPr>
  </w:style>
  <w:style w:type="paragraph" w:customStyle="1" w:styleId="a1">
    <w:name w:val="абсолютно правельный стиль"/>
    <w:basedOn w:val="a3"/>
    <w:rsid w:val="005E6278"/>
    <w:pPr>
      <w:numPr>
        <w:numId w:val="263"/>
      </w:numPr>
      <w:suppressAutoHyphens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affff">
    <w:name w:val="Таблица"/>
    <w:basedOn w:val="a3"/>
    <w:next w:val="afa"/>
    <w:rsid w:val="005E6278"/>
    <w:pPr>
      <w:suppressAutoHyphens w:val="0"/>
      <w:overflowPunct w:val="0"/>
      <w:autoSpaceDE w:val="0"/>
      <w:autoSpaceDN w:val="0"/>
      <w:adjustRightInd w:val="0"/>
      <w:spacing w:after="0" w:line="240" w:lineRule="auto"/>
      <w:jc w:val="both"/>
      <w:textAlignment w:val="baseline"/>
    </w:pPr>
    <w:rPr>
      <w:rFonts w:ascii="Times New Roman" w:eastAsia="Times New Roman" w:hAnsi="Times New Roman" w:cs="Times New Roman"/>
      <w:snapToGrid w:val="0"/>
      <w:sz w:val="28"/>
      <w:szCs w:val="20"/>
    </w:rPr>
  </w:style>
  <w:style w:type="character" w:customStyle="1" w:styleId="8pt0pt0">
    <w:name w:val="Основной текст + 8 pt;Интервал 0 pt"/>
    <w:rsid w:val="005E6278"/>
    <w:rPr>
      <w:rFonts w:ascii="Times New Roman" w:eastAsia="Times New Roman" w:hAnsi="Times New Roman" w:cs="Times New Roman"/>
      <w:b w:val="0"/>
      <w:bCs w:val="0"/>
      <w:i w:val="0"/>
      <w:iCs w:val="0"/>
      <w:smallCaps w:val="0"/>
      <w:strike w:val="0"/>
      <w:color w:val="000000"/>
      <w:spacing w:val="2"/>
      <w:w w:val="100"/>
      <w:position w:val="0"/>
      <w:sz w:val="16"/>
      <w:szCs w:val="16"/>
      <w:u w:val="none"/>
      <w:shd w:val="clear" w:color="auto" w:fill="FFFFFF"/>
      <w:lang w:val="ru-RU"/>
    </w:rPr>
  </w:style>
  <w:style w:type="paragraph" w:customStyle="1" w:styleId="Standard">
    <w:name w:val="Standard"/>
    <w:rsid w:val="005E6278"/>
    <w:pPr>
      <w:autoSpaceDN w:val="0"/>
      <w:textAlignment w:val="baseline"/>
    </w:pPr>
    <w:rPr>
      <w:rFonts w:ascii="Times New Roman" w:eastAsia="Times New Roman" w:hAnsi="Times New Roman" w:cs="Times New Roman"/>
      <w:kern w:val="3"/>
      <w:sz w:val="24"/>
      <w:szCs w:val="24"/>
    </w:rPr>
  </w:style>
  <w:style w:type="character" w:customStyle="1" w:styleId="95pt0">
    <w:name w:val="Основной текст + 9;5 pt;Полужирный"/>
    <w:rsid w:val="005E6278"/>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bidi="ar-SA"/>
    </w:rPr>
  </w:style>
  <w:style w:type="paragraph" w:customStyle="1" w:styleId="69">
    <w:name w:val="Основной текст6"/>
    <w:basedOn w:val="a3"/>
    <w:rsid w:val="005E6278"/>
    <w:pPr>
      <w:widowControl w:val="0"/>
      <w:shd w:val="clear" w:color="auto" w:fill="FFFFFF"/>
      <w:suppressAutoHyphens w:val="0"/>
      <w:spacing w:after="0" w:line="322" w:lineRule="exact"/>
      <w:ind w:hanging="1020"/>
      <w:jc w:val="center"/>
    </w:pPr>
    <w:rPr>
      <w:rFonts w:ascii="Times New Roman" w:eastAsia="Times New Roman" w:hAnsi="Times New Roman" w:cs="Times New Roman"/>
      <w:color w:val="000000"/>
      <w:spacing w:val="3"/>
      <w:sz w:val="23"/>
      <w:szCs w:val="23"/>
    </w:rPr>
  </w:style>
  <w:style w:type="character" w:customStyle="1" w:styleId="55">
    <w:name w:val="Основной текст (5)_"/>
    <w:basedOn w:val="a4"/>
    <w:link w:val="56"/>
    <w:rsid w:val="005E6278"/>
    <w:rPr>
      <w:rFonts w:ascii="Times New Roman" w:eastAsia="Times New Roman" w:hAnsi="Times New Roman" w:cs="Times New Roman"/>
      <w:b/>
      <w:bCs/>
      <w:spacing w:val="3"/>
      <w:shd w:val="clear" w:color="auto" w:fill="FFFFFF"/>
    </w:rPr>
  </w:style>
  <w:style w:type="paragraph" w:customStyle="1" w:styleId="56">
    <w:name w:val="Основной текст (5)"/>
    <w:basedOn w:val="a3"/>
    <w:link w:val="55"/>
    <w:rsid w:val="005E6278"/>
    <w:pPr>
      <w:widowControl w:val="0"/>
      <w:shd w:val="clear" w:color="auto" w:fill="FFFFFF"/>
      <w:suppressAutoHyphens w:val="0"/>
      <w:spacing w:after="0" w:line="413" w:lineRule="exact"/>
      <w:ind w:hanging="420"/>
    </w:pPr>
    <w:rPr>
      <w:rFonts w:ascii="Times New Roman" w:eastAsia="Times New Roman" w:hAnsi="Times New Roman" w:cs="Times New Roman"/>
      <w:b/>
      <w:bCs/>
      <w:spacing w:val="3"/>
    </w:rPr>
  </w:style>
  <w:style w:type="character" w:customStyle="1" w:styleId="50pt">
    <w:name w:val="Основной текст (5) + Не полужирный;Интервал 0 pt"/>
    <w:basedOn w:val="55"/>
    <w:rsid w:val="005E6278"/>
    <w:rPr>
      <w:i w:val="0"/>
      <w:iCs w:val="0"/>
      <w:smallCaps w:val="0"/>
      <w:strike w:val="0"/>
      <w:color w:val="000000"/>
      <w:spacing w:val="2"/>
      <w:w w:val="100"/>
      <w:position w:val="0"/>
      <w:sz w:val="22"/>
      <w:szCs w:val="22"/>
      <w:u w:val="none"/>
    </w:rPr>
  </w:style>
  <w:style w:type="character" w:customStyle="1" w:styleId="10pt0">
    <w:name w:val="Заголовок №1 + Не полужирный;Интервал 0 pt"/>
    <w:basedOn w:val="13"/>
    <w:rsid w:val="005E6278"/>
    <w:rPr>
      <w:rFonts w:eastAsia="Times New Roman" w:cs="Times New Roman"/>
      <w:i w:val="0"/>
      <w:iCs w:val="0"/>
      <w:smallCaps w:val="0"/>
      <w:strike w:val="0"/>
      <w:color w:val="000000"/>
      <w:spacing w:val="2"/>
      <w:w w:val="100"/>
      <w:position w:val="0"/>
      <w:sz w:val="22"/>
      <w:szCs w:val="22"/>
      <w:u w:val="none"/>
    </w:rPr>
  </w:style>
  <w:style w:type="character" w:customStyle="1" w:styleId="7a">
    <w:name w:val="Основной текст (7) + Курсив"/>
    <w:rsid w:val="005E6278"/>
    <w:rPr>
      <w:rFonts w:ascii="Times New Roman" w:hAnsi="Times New Roman" w:cs="Times New Roman"/>
      <w:i/>
      <w:iCs/>
      <w:color w:val="000000"/>
      <w:spacing w:val="0"/>
      <w:w w:val="100"/>
      <w:position w:val="0"/>
      <w:shd w:val="clear" w:color="auto" w:fill="FFFFFF"/>
      <w:lang w:val="ru-RU"/>
    </w:rPr>
  </w:style>
  <w:style w:type="character" w:customStyle="1" w:styleId="111">
    <w:name w:val="Основной текст (11)_"/>
    <w:basedOn w:val="a4"/>
    <w:rsid w:val="005E6278"/>
    <w:rPr>
      <w:b/>
      <w:bCs/>
      <w:sz w:val="27"/>
      <w:szCs w:val="27"/>
      <w:shd w:val="clear" w:color="auto" w:fill="FFFFFF"/>
    </w:rPr>
  </w:style>
  <w:style w:type="character" w:customStyle="1" w:styleId="a02">
    <w:name w:val="a0"/>
    <w:basedOn w:val="a4"/>
    <w:rsid w:val="005E6278"/>
  </w:style>
  <w:style w:type="character" w:customStyle="1" w:styleId="2f7">
    <w:name w:val="Основной текст (2) + Полужирный"/>
    <w:basedOn w:val="21"/>
    <w:uiPriority w:val="99"/>
    <w:rsid w:val="005E6278"/>
    <w:rPr>
      <w:rFonts w:ascii="Times New Roman" w:hAnsi="Times New Roman" w:cs="Times New Roman"/>
      <w:u w:val="none"/>
    </w:rPr>
  </w:style>
  <w:style w:type="paragraph" w:customStyle="1" w:styleId="upper">
    <w:name w:val="upper"/>
    <w:basedOn w:val="a3"/>
    <w:rsid w:val="005E6278"/>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13pt0pt">
    <w:name w:val="Основной текст (5) + 13 pt;Интервал 0 pt"/>
    <w:basedOn w:val="55"/>
    <w:rsid w:val="005E6278"/>
    <w:rPr>
      <w:b w:val="0"/>
      <w:bCs w:val="0"/>
      <w:i w:val="0"/>
      <w:iCs w:val="0"/>
      <w:smallCaps w:val="0"/>
      <w:strike w:val="0"/>
      <w:color w:val="000000"/>
      <w:spacing w:val="1"/>
      <w:w w:val="100"/>
      <w:position w:val="0"/>
      <w:sz w:val="26"/>
      <w:szCs w:val="26"/>
      <w:u w:val="none"/>
      <w:lang w:val="ru-RU"/>
    </w:rPr>
  </w:style>
  <w:style w:type="paragraph" w:customStyle="1" w:styleId="Style8">
    <w:name w:val="Style8"/>
    <w:basedOn w:val="a3"/>
    <w:uiPriority w:val="99"/>
    <w:rsid w:val="005E6278"/>
    <w:pPr>
      <w:widowControl w:val="0"/>
      <w:suppressAutoHyphens w:val="0"/>
      <w:autoSpaceDE w:val="0"/>
      <w:autoSpaceDN w:val="0"/>
      <w:adjustRightInd w:val="0"/>
      <w:spacing w:after="0" w:line="252" w:lineRule="exact"/>
      <w:ind w:firstLine="286"/>
      <w:jc w:val="both"/>
    </w:pPr>
    <w:rPr>
      <w:rFonts w:ascii="Times New Roman" w:eastAsia="Times New Roman" w:hAnsi="Times New Roman" w:cs="Times New Roman"/>
      <w:sz w:val="24"/>
      <w:szCs w:val="24"/>
    </w:rPr>
  </w:style>
  <w:style w:type="paragraph" w:customStyle="1" w:styleId="Style18">
    <w:name w:val="Style18"/>
    <w:basedOn w:val="a3"/>
    <w:uiPriority w:val="99"/>
    <w:rsid w:val="005E6278"/>
    <w:pPr>
      <w:widowControl w:val="0"/>
      <w:suppressAutoHyphens w:val="0"/>
      <w:autoSpaceDE w:val="0"/>
      <w:autoSpaceDN w:val="0"/>
      <w:adjustRightInd w:val="0"/>
      <w:spacing w:after="0" w:line="254" w:lineRule="exact"/>
    </w:pPr>
    <w:rPr>
      <w:rFonts w:ascii="Times New Roman" w:eastAsia="Times New Roman" w:hAnsi="Times New Roman" w:cs="Times New Roman"/>
      <w:sz w:val="24"/>
      <w:szCs w:val="24"/>
    </w:rPr>
  </w:style>
  <w:style w:type="character" w:customStyle="1" w:styleId="FontStyle39">
    <w:name w:val="Font Style39"/>
    <w:basedOn w:val="a4"/>
    <w:uiPriority w:val="99"/>
    <w:rsid w:val="005E6278"/>
    <w:rPr>
      <w:rFonts w:ascii="Times New Roman" w:hAnsi="Times New Roman" w:cs="Times New Roman"/>
      <w:sz w:val="20"/>
      <w:szCs w:val="20"/>
    </w:rPr>
  </w:style>
  <w:style w:type="paragraph" w:customStyle="1" w:styleId="Style19">
    <w:name w:val="Style19"/>
    <w:basedOn w:val="a3"/>
    <w:uiPriority w:val="99"/>
    <w:rsid w:val="005E6278"/>
    <w:pPr>
      <w:widowControl w:val="0"/>
      <w:suppressAutoHyphens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1">
    <w:name w:val="Style21"/>
    <w:basedOn w:val="a3"/>
    <w:uiPriority w:val="99"/>
    <w:rsid w:val="005E6278"/>
    <w:pPr>
      <w:widowControl w:val="0"/>
      <w:suppressAutoHyphens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3">
    <w:name w:val="Style23"/>
    <w:basedOn w:val="a3"/>
    <w:uiPriority w:val="99"/>
    <w:rsid w:val="005E6278"/>
    <w:pPr>
      <w:widowControl w:val="0"/>
      <w:suppressAutoHyphens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2">
    <w:name w:val="Font Style32"/>
    <w:basedOn w:val="a4"/>
    <w:uiPriority w:val="99"/>
    <w:rsid w:val="005E6278"/>
    <w:rPr>
      <w:rFonts w:ascii="Times New Roman" w:hAnsi="Times New Roman" w:cs="Times New Roman"/>
      <w:sz w:val="22"/>
      <w:szCs w:val="22"/>
    </w:rPr>
  </w:style>
  <w:style w:type="character" w:customStyle="1" w:styleId="FontStyle38">
    <w:name w:val="Font Style38"/>
    <w:basedOn w:val="a4"/>
    <w:uiPriority w:val="99"/>
    <w:rsid w:val="005E6278"/>
    <w:rPr>
      <w:rFonts w:ascii="Times New Roman" w:hAnsi="Times New Roman" w:cs="Times New Roman"/>
      <w:sz w:val="16"/>
      <w:szCs w:val="16"/>
    </w:rPr>
  </w:style>
  <w:style w:type="paragraph" w:customStyle="1" w:styleId="Style6">
    <w:name w:val="Style6"/>
    <w:basedOn w:val="a3"/>
    <w:uiPriority w:val="99"/>
    <w:rsid w:val="005E6278"/>
    <w:pPr>
      <w:widowControl w:val="0"/>
      <w:suppressAutoHyphens w:val="0"/>
      <w:autoSpaceDE w:val="0"/>
      <w:autoSpaceDN w:val="0"/>
      <w:adjustRightInd w:val="0"/>
      <w:spacing w:after="0" w:line="257" w:lineRule="exact"/>
      <w:jc w:val="both"/>
    </w:pPr>
    <w:rPr>
      <w:rFonts w:ascii="Times New Roman" w:eastAsia="Times New Roman" w:hAnsi="Times New Roman" w:cs="Times New Roman"/>
      <w:sz w:val="24"/>
      <w:szCs w:val="24"/>
    </w:rPr>
  </w:style>
  <w:style w:type="paragraph" w:customStyle="1" w:styleId="Style22">
    <w:name w:val="Style22"/>
    <w:basedOn w:val="a3"/>
    <w:uiPriority w:val="99"/>
    <w:rsid w:val="005E6278"/>
    <w:pPr>
      <w:widowControl w:val="0"/>
      <w:suppressAutoHyphens w:val="0"/>
      <w:autoSpaceDE w:val="0"/>
      <w:autoSpaceDN w:val="0"/>
      <w:adjustRightInd w:val="0"/>
      <w:spacing w:after="0" w:line="360" w:lineRule="exact"/>
      <w:jc w:val="both"/>
    </w:pPr>
    <w:rPr>
      <w:rFonts w:ascii="Times New Roman" w:eastAsia="Times New Roman" w:hAnsi="Times New Roman" w:cs="Times New Roman"/>
      <w:sz w:val="24"/>
      <w:szCs w:val="24"/>
    </w:rPr>
  </w:style>
  <w:style w:type="paragraph" w:customStyle="1" w:styleId="Style26">
    <w:name w:val="Style26"/>
    <w:basedOn w:val="a3"/>
    <w:uiPriority w:val="99"/>
    <w:rsid w:val="005E6278"/>
    <w:pPr>
      <w:widowControl w:val="0"/>
      <w:suppressAutoHyphens w:val="0"/>
      <w:autoSpaceDE w:val="0"/>
      <w:autoSpaceDN w:val="0"/>
      <w:adjustRightInd w:val="0"/>
      <w:spacing w:after="0" w:line="281" w:lineRule="exact"/>
      <w:ind w:hanging="394"/>
    </w:pPr>
    <w:rPr>
      <w:rFonts w:ascii="Times New Roman" w:eastAsia="Times New Roman" w:hAnsi="Times New Roman" w:cs="Times New Roman"/>
      <w:sz w:val="24"/>
      <w:szCs w:val="24"/>
    </w:rPr>
  </w:style>
  <w:style w:type="paragraph" w:customStyle="1" w:styleId="Style27">
    <w:name w:val="Style27"/>
    <w:basedOn w:val="a3"/>
    <w:uiPriority w:val="99"/>
    <w:rsid w:val="005E6278"/>
    <w:pPr>
      <w:widowControl w:val="0"/>
      <w:suppressAutoHyphens w:val="0"/>
      <w:autoSpaceDE w:val="0"/>
      <w:autoSpaceDN w:val="0"/>
      <w:adjustRightInd w:val="0"/>
      <w:spacing w:after="0" w:line="252" w:lineRule="exact"/>
      <w:jc w:val="both"/>
    </w:pPr>
    <w:rPr>
      <w:rFonts w:ascii="Times New Roman" w:eastAsia="Times New Roman" w:hAnsi="Times New Roman" w:cs="Times New Roman"/>
      <w:sz w:val="24"/>
      <w:szCs w:val="24"/>
    </w:rPr>
  </w:style>
  <w:style w:type="character" w:customStyle="1" w:styleId="FontStyle36">
    <w:name w:val="Font Style36"/>
    <w:basedOn w:val="a4"/>
    <w:uiPriority w:val="99"/>
    <w:rsid w:val="005E6278"/>
    <w:rPr>
      <w:rFonts w:ascii="Times New Roman" w:hAnsi="Times New Roman" w:cs="Times New Roman"/>
      <w:b/>
      <w:bCs/>
      <w:sz w:val="20"/>
      <w:szCs w:val="20"/>
    </w:rPr>
  </w:style>
  <w:style w:type="character" w:customStyle="1" w:styleId="FontStyle79">
    <w:name w:val="Font Style79"/>
    <w:basedOn w:val="a4"/>
    <w:uiPriority w:val="99"/>
    <w:rsid w:val="005E6278"/>
    <w:rPr>
      <w:rFonts w:ascii="Times New Roman" w:hAnsi="Times New Roman" w:cs="Times New Roman"/>
      <w:b/>
      <w:bCs/>
      <w:sz w:val="24"/>
      <w:szCs w:val="24"/>
    </w:rPr>
  </w:style>
  <w:style w:type="paragraph" w:customStyle="1" w:styleId="Style42">
    <w:name w:val="Style42"/>
    <w:basedOn w:val="a3"/>
    <w:uiPriority w:val="99"/>
    <w:rsid w:val="005E6278"/>
    <w:pPr>
      <w:widowControl w:val="0"/>
      <w:suppressAutoHyphens w:val="0"/>
      <w:autoSpaceDE w:val="0"/>
      <w:autoSpaceDN w:val="0"/>
      <w:adjustRightInd w:val="0"/>
      <w:spacing w:after="0" w:line="253" w:lineRule="exact"/>
      <w:ind w:firstLine="286"/>
      <w:jc w:val="both"/>
    </w:pPr>
    <w:rPr>
      <w:rFonts w:ascii="Times New Roman" w:eastAsia="Times New Roman" w:hAnsi="Times New Roman" w:cs="Times New Roman"/>
      <w:sz w:val="24"/>
      <w:szCs w:val="24"/>
    </w:rPr>
  </w:style>
  <w:style w:type="character" w:customStyle="1" w:styleId="FontStyle72">
    <w:name w:val="Font Style72"/>
    <w:basedOn w:val="a4"/>
    <w:uiPriority w:val="99"/>
    <w:rsid w:val="005E6278"/>
    <w:rPr>
      <w:rFonts w:ascii="Times New Roman" w:hAnsi="Times New Roman" w:cs="Times New Roman"/>
      <w:sz w:val="20"/>
      <w:szCs w:val="20"/>
    </w:rPr>
  </w:style>
  <w:style w:type="character" w:customStyle="1" w:styleId="FontStyle80">
    <w:name w:val="Font Style80"/>
    <w:basedOn w:val="a4"/>
    <w:uiPriority w:val="99"/>
    <w:rsid w:val="005E6278"/>
    <w:rPr>
      <w:rFonts w:ascii="Times New Roman" w:hAnsi="Times New Roman" w:cs="Times New Roman"/>
      <w:b/>
      <w:bCs/>
      <w:i/>
      <w:iCs/>
      <w:sz w:val="20"/>
      <w:szCs w:val="20"/>
    </w:rPr>
  </w:style>
  <w:style w:type="character" w:customStyle="1" w:styleId="mw-headline">
    <w:name w:val="mw-headline"/>
    <w:basedOn w:val="a4"/>
    <w:rsid w:val="005E6278"/>
  </w:style>
  <w:style w:type="character" w:customStyle="1" w:styleId="affff0">
    <w:name w:val="ОбъектБазы"/>
    <w:basedOn w:val="a4"/>
    <w:rsid w:val="005E6278"/>
    <w:rPr>
      <w:rFonts w:ascii="Arial" w:hAnsi="Arial" w:cs="Arial"/>
      <w:sz w:val="28"/>
    </w:rPr>
  </w:style>
  <w:style w:type="paragraph" w:customStyle="1" w:styleId="affff1">
    <w:name w:val="Мой список"/>
    <w:basedOn w:val="a2"/>
    <w:rsid w:val="005E6278"/>
    <w:pPr>
      <w:tabs>
        <w:tab w:val="clear" w:pos="1428"/>
        <w:tab w:val="num" w:pos="720"/>
      </w:tabs>
      <w:ind w:left="720" w:right="-45"/>
      <w:contextualSpacing w:val="0"/>
      <w:jc w:val="both"/>
    </w:pPr>
    <w:rPr>
      <w:sz w:val="28"/>
      <w:szCs w:val="20"/>
    </w:rPr>
  </w:style>
  <w:style w:type="paragraph" w:customStyle="1" w:styleId="t">
    <w:name w:val="t"/>
    <w:basedOn w:val="a3"/>
    <w:rsid w:val="005E6278"/>
    <w:pPr>
      <w:suppressAutoHyphens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affff2">
    <w:name w:val="Описание"/>
    <w:basedOn w:val="a3"/>
    <w:rsid w:val="005E6278"/>
    <w:pPr>
      <w:suppressAutoHyphens w:val="0"/>
      <w:spacing w:after="0" w:line="240" w:lineRule="auto"/>
      <w:ind w:firstLine="709"/>
      <w:jc w:val="both"/>
    </w:pPr>
    <w:rPr>
      <w:rFonts w:ascii="Times New Roman" w:eastAsia="Times New Roman" w:hAnsi="Times New Roman" w:cs="Times New Roman"/>
      <w:sz w:val="28"/>
      <w:szCs w:val="20"/>
    </w:rPr>
  </w:style>
  <w:style w:type="paragraph" w:customStyle="1" w:styleId="affff3">
    <w:name w:val="Рисунок"/>
    <w:basedOn w:val="a3"/>
    <w:link w:val="affff4"/>
    <w:rsid w:val="005E6278"/>
    <w:pPr>
      <w:suppressAutoHyphens w:val="0"/>
      <w:spacing w:after="0" w:line="240" w:lineRule="auto"/>
      <w:jc w:val="center"/>
    </w:pPr>
    <w:rPr>
      <w:rFonts w:ascii="Times New Roman" w:eastAsia="Times New Roman" w:hAnsi="Times New Roman" w:cs="Times New Roman"/>
      <w:sz w:val="24"/>
      <w:szCs w:val="24"/>
    </w:rPr>
  </w:style>
  <w:style w:type="paragraph" w:styleId="a2">
    <w:name w:val="List Bullet"/>
    <w:basedOn w:val="a3"/>
    <w:rsid w:val="005E6278"/>
    <w:pPr>
      <w:numPr>
        <w:numId w:val="291"/>
      </w:numPr>
      <w:suppressAutoHyphens w:val="0"/>
      <w:spacing w:after="0" w:line="240" w:lineRule="auto"/>
      <w:contextualSpacing/>
    </w:pPr>
    <w:rPr>
      <w:rFonts w:ascii="Times New Roman" w:eastAsia="Times New Roman" w:hAnsi="Times New Roman" w:cs="Times New Roman"/>
      <w:sz w:val="24"/>
      <w:szCs w:val="24"/>
    </w:rPr>
  </w:style>
  <w:style w:type="paragraph" w:customStyle="1" w:styleId="a0">
    <w:name w:val="Задание"/>
    <w:basedOn w:val="a3"/>
    <w:rsid w:val="005E6278"/>
    <w:pPr>
      <w:numPr>
        <w:ilvl w:val="1"/>
        <w:numId w:val="292"/>
      </w:numPr>
      <w:suppressAutoHyphens w:val="0"/>
      <w:spacing w:before="100" w:beforeAutospacing="1" w:after="100" w:afterAutospacing="1" w:line="240" w:lineRule="auto"/>
      <w:jc w:val="both"/>
    </w:pPr>
    <w:rPr>
      <w:rFonts w:ascii="Times New Roman" w:eastAsia="Times New Roman" w:hAnsi="Times New Roman" w:cs="Times New Roman"/>
      <w:sz w:val="24"/>
      <w:szCs w:val="23"/>
    </w:rPr>
  </w:style>
  <w:style w:type="paragraph" w:customStyle="1" w:styleId="affff5">
    <w:name w:val="мой"/>
    <w:basedOn w:val="a3"/>
    <w:rsid w:val="005E6278"/>
    <w:pPr>
      <w:suppressAutoHyphens w:val="0"/>
      <w:overflowPunct w:val="0"/>
      <w:autoSpaceDE w:val="0"/>
      <w:autoSpaceDN w:val="0"/>
      <w:adjustRightInd w:val="0"/>
      <w:spacing w:after="0" w:line="240" w:lineRule="auto"/>
      <w:jc w:val="center"/>
    </w:pPr>
    <w:rPr>
      <w:rFonts w:ascii="Arial" w:eastAsia="Times New Roman" w:hAnsi="Arial" w:cs="Arial"/>
      <w:b/>
      <w:bCs/>
      <w:sz w:val="24"/>
      <w:szCs w:val="20"/>
    </w:rPr>
  </w:style>
  <w:style w:type="paragraph" w:customStyle="1" w:styleId="a">
    <w:name w:val="Задания"/>
    <w:basedOn w:val="a3"/>
    <w:rsid w:val="005E6278"/>
    <w:pPr>
      <w:widowControl w:val="0"/>
      <w:numPr>
        <w:numId w:val="293"/>
      </w:numPr>
      <w:tabs>
        <w:tab w:val="left" w:pos="284"/>
      </w:tabs>
      <w:suppressAutoHyphens w:val="0"/>
      <w:spacing w:before="20" w:after="0" w:line="240" w:lineRule="auto"/>
      <w:jc w:val="both"/>
    </w:pPr>
    <w:rPr>
      <w:rFonts w:ascii="Times New Roman" w:eastAsia="Times New Roman" w:hAnsi="Times New Roman" w:cs="Times New Roman"/>
      <w:sz w:val="20"/>
      <w:szCs w:val="20"/>
    </w:rPr>
  </w:style>
  <w:style w:type="paragraph" w:customStyle="1" w:styleId="ili">
    <w:name w:val="ili"/>
    <w:basedOn w:val="a3"/>
    <w:rsid w:val="005E6278"/>
    <w:pPr>
      <w:suppressAutoHyphens w:val="0"/>
      <w:spacing w:before="100" w:beforeAutospacing="1" w:after="100" w:afterAutospacing="1" w:line="240" w:lineRule="auto"/>
    </w:pPr>
    <w:rPr>
      <w:rFonts w:ascii="Calibri" w:eastAsia="Times New Roman" w:hAnsi="Calibri" w:cs="Calibri"/>
      <w:sz w:val="24"/>
      <w:szCs w:val="24"/>
    </w:rPr>
  </w:style>
  <w:style w:type="paragraph" w:customStyle="1" w:styleId="c15">
    <w:name w:val="c15"/>
    <w:basedOn w:val="a3"/>
    <w:rsid w:val="005E6278"/>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f4">
    <w:name w:val="Рисунок Знак"/>
    <w:basedOn w:val="a4"/>
    <w:link w:val="affff3"/>
    <w:rsid w:val="005E6278"/>
    <w:rPr>
      <w:rFonts w:ascii="Times New Roman" w:eastAsia="Times New Roman" w:hAnsi="Times New Roman" w:cs="Times New Roman"/>
      <w:sz w:val="24"/>
      <w:szCs w:val="24"/>
    </w:rPr>
  </w:style>
  <w:style w:type="paragraph" w:customStyle="1" w:styleId="affff6">
    <w:name w:val="Основной текст КОМПАС"/>
    <w:basedOn w:val="afa"/>
    <w:link w:val="affff7"/>
    <w:rsid w:val="005E6278"/>
    <w:pPr>
      <w:widowControl w:val="0"/>
      <w:tabs>
        <w:tab w:val="left" w:pos="851"/>
      </w:tabs>
      <w:suppressAutoHyphens w:val="0"/>
      <w:spacing w:before="120"/>
      <w:jc w:val="both"/>
    </w:pPr>
    <w:rPr>
      <w:i w:val="0"/>
      <w:iCs w:val="0"/>
      <w:sz w:val="28"/>
    </w:rPr>
  </w:style>
  <w:style w:type="character" w:customStyle="1" w:styleId="affff7">
    <w:name w:val="Основной текст КОМПАС Знак"/>
    <w:basedOn w:val="af9"/>
    <w:link w:val="affff6"/>
    <w:rsid w:val="005E6278"/>
    <w:rPr>
      <w:sz w:val="28"/>
    </w:rPr>
  </w:style>
  <w:style w:type="paragraph" w:customStyle="1" w:styleId="affff8">
    <w:name w:val="......."/>
    <w:basedOn w:val="a3"/>
    <w:next w:val="a3"/>
    <w:uiPriority w:val="99"/>
    <w:rsid w:val="005E6278"/>
    <w:pPr>
      <w:suppressAutoHyphens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WW-11111">
    <w:name w:val="WW-Текст в заданном формате11111"/>
    <w:basedOn w:val="a3"/>
    <w:uiPriority w:val="99"/>
    <w:rsid w:val="005E6278"/>
    <w:pPr>
      <w:widowControl w:val="0"/>
      <w:spacing w:after="0" w:line="240" w:lineRule="auto"/>
    </w:pPr>
    <w:rPr>
      <w:rFonts w:ascii="Courier New" w:eastAsia="Courier New" w:hAnsi="Courier New" w:cs="Courier New"/>
      <w:sz w:val="20"/>
      <w:szCs w:val="20"/>
      <w:lang w:eastAsia="ar-SA"/>
    </w:rPr>
  </w:style>
  <w:style w:type="character" w:customStyle="1" w:styleId="1d">
    <w:name w:val="Верхний колонтитул Знак1"/>
    <w:aliases w:val="Верхний колонтитул Знак1 Знак Знак,Верхний колонтитул Знак Знак Знак Знак,Знак4 Знак Знак Знак Знак"/>
    <w:basedOn w:val="a4"/>
    <w:rsid w:val="005E6278"/>
    <w:rPr>
      <w:rFonts w:ascii="Calibri" w:eastAsia="Times New Roman" w:hAnsi="Calibri" w:cs="Times New Roman"/>
      <w:sz w:val="22"/>
      <w:szCs w:val="22"/>
    </w:rPr>
  </w:style>
  <w:style w:type="character" w:customStyle="1" w:styleId="1e">
    <w:name w:val="Нижний колонтитул Знак1"/>
    <w:aliases w:val="Нижний колонтитул Знак1 Знак Знак,Нижний колонтитул Знак Знак Знак Знак,Знак3 Знак Знак Знак Знак"/>
    <w:basedOn w:val="a4"/>
    <w:uiPriority w:val="99"/>
    <w:rsid w:val="005E6278"/>
    <w:rPr>
      <w:rFonts w:ascii="Calibri" w:eastAsia="Times New Roman" w:hAnsi="Calibri" w:cs="Times New Roman"/>
      <w:sz w:val="22"/>
      <w:szCs w:val="22"/>
    </w:rPr>
  </w:style>
  <w:style w:type="numbering" w:customStyle="1" w:styleId="WW8Num22">
    <w:name w:val="WW8Num22"/>
    <w:basedOn w:val="a6"/>
    <w:rsid w:val="005E6278"/>
    <w:pPr>
      <w:numPr>
        <w:numId w:val="294"/>
      </w:numPr>
    </w:pPr>
  </w:style>
  <w:style w:type="character" w:customStyle="1" w:styleId="BodyTextChar">
    <w:name w:val="Body Text Char"/>
    <w:basedOn w:val="a4"/>
    <w:uiPriority w:val="99"/>
    <w:semiHidden/>
    <w:locked/>
    <w:rsid w:val="005E6278"/>
    <w:rPr>
      <w:rFonts w:ascii="Times New Roman" w:hAnsi="Times New Roman" w:cs="Times New Roman" w:hint="default"/>
    </w:rPr>
  </w:style>
  <w:style w:type="paragraph" w:styleId="HTML">
    <w:name w:val="HTML Preformatted"/>
    <w:basedOn w:val="a3"/>
    <w:link w:val="HTML0"/>
    <w:uiPriority w:val="99"/>
    <w:unhideWhenUsed/>
    <w:rsid w:val="005E6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4"/>
    <w:link w:val="HTML"/>
    <w:uiPriority w:val="99"/>
    <w:rsid w:val="005E6278"/>
    <w:rPr>
      <w:rFonts w:ascii="Courier New" w:eastAsia="Times New Roman" w:hAnsi="Courier New" w:cs="Courier New"/>
      <w:sz w:val="20"/>
      <w:szCs w:val="20"/>
    </w:rPr>
  </w:style>
  <w:style w:type="paragraph" w:styleId="affff9">
    <w:name w:val="Normal Indent"/>
    <w:basedOn w:val="a3"/>
    <w:uiPriority w:val="99"/>
    <w:unhideWhenUsed/>
    <w:rsid w:val="005E6278"/>
    <w:pPr>
      <w:widowControl w:val="0"/>
      <w:autoSpaceDN w:val="0"/>
      <w:spacing w:after="0" w:line="240" w:lineRule="auto"/>
      <w:ind w:left="708"/>
      <w:textAlignment w:val="baseline"/>
    </w:pPr>
    <w:rPr>
      <w:rFonts w:ascii="Times New Roman" w:eastAsia="Arial Unicode MS" w:hAnsi="Times New Roman" w:cs="Tahoma"/>
      <w:kern w:val="3"/>
      <w:sz w:val="24"/>
      <w:szCs w:val="24"/>
    </w:rPr>
  </w:style>
  <w:style w:type="paragraph" w:styleId="affffa">
    <w:name w:val="Plain Text"/>
    <w:basedOn w:val="a3"/>
    <w:link w:val="affffb"/>
    <w:rsid w:val="005E6278"/>
    <w:pPr>
      <w:suppressAutoHyphens w:val="0"/>
      <w:spacing w:after="0" w:line="240" w:lineRule="auto"/>
    </w:pPr>
    <w:rPr>
      <w:rFonts w:ascii="Courier New" w:eastAsia="Times New Roman" w:hAnsi="Courier New" w:cs="Times New Roman"/>
      <w:sz w:val="20"/>
      <w:szCs w:val="20"/>
    </w:rPr>
  </w:style>
  <w:style w:type="character" w:customStyle="1" w:styleId="affffb">
    <w:name w:val="Текст Знак"/>
    <w:basedOn w:val="a4"/>
    <w:link w:val="affffa"/>
    <w:rsid w:val="005E6278"/>
    <w:rPr>
      <w:rFonts w:ascii="Courier New" w:eastAsia="Times New Roman" w:hAnsi="Courier New" w:cs="Times New Roman"/>
      <w:sz w:val="20"/>
      <w:szCs w:val="20"/>
    </w:rPr>
  </w:style>
  <w:style w:type="numbering" w:customStyle="1" w:styleId="WW8Num14">
    <w:name w:val="WW8Num14"/>
    <w:basedOn w:val="a6"/>
    <w:rsid w:val="005E6278"/>
    <w:pPr>
      <w:numPr>
        <w:numId w:val="295"/>
      </w:numPr>
    </w:pPr>
  </w:style>
  <w:style w:type="numbering" w:customStyle="1" w:styleId="WW8Num46">
    <w:name w:val="WW8Num46"/>
    <w:basedOn w:val="a6"/>
    <w:rsid w:val="005E6278"/>
    <w:pPr>
      <w:numPr>
        <w:numId w:val="296"/>
      </w:numPr>
    </w:pPr>
  </w:style>
  <w:style w:type="paragraph" w:customStyle="1" w:styleId="CharChar0">
    <w:name w:val="Знак Char Знак Char"/>
    <w:basedOn w:val="a3"/>
    <w:rsid w:val="005E6278"/>
    <w:pPr>
      <w:suppressAutoHyphens w:val="0"/>
      <w:autoSpaceDE w:val="0"/>
      <w:autoSpaceDN w:val="0"/>
      <w:adjustRightInd w:val="0"/>
      <w:spacing w:after="160" w:line="240" w:lineRule="exact"/>
      <w:ind w:left="973" w:firstLine="851"/>
    </w:pPr>
    <w:rPr>
      <w:rFonts w:ascii="Verdana" w:eastAsia="Times New Roman" w:hAnsi="Verdana" w:cs="Times New Roman"/>
      <w:sz w:val="20"/>
      <w:szCs w:val="20"/>
      <w:lang w:val="en-US" w:eastAsia="en-US"/>
    </w:rPr>
  </w:style>
  <w:style w:type="paragraph" w:customStyle="1" w:styleId="Bodybullet">
    <w:name w:val="Body_bullet"/>
    <w:basedOn w:val="afa"/>
    <w:rsid w:val="005E6278"/>
    <w:pPr>
      <w:numPr>
        <w:numId w:val="297"/>
      </w:numPr>
      <w:tabs>
        <w:tab w:val="left" w:pos="992"/>
      </w:tabs>
      <w:suppressAutoHyphens w:val="0"/>
      <w:jc w:val="both"/>
    </w:pPr>
    <w:rPr>
      <w:i w:val="0"/>
      <w:iCs w:val="0"/>
      <w:szCs w:val="24"/>
      <w:lang w:eastAsia="en-US"/>
    </w:rPr>
  </w:style>
  <w:style w:type="paragraph" w:customStyle="1" w:styleId="TableCellC">
    <w:name w:val="Table Cell C"/>
    <w:basedOn w:val="a3"/>
    <w:rsid w:val="005E6278"/>
    <w:pPr>
      <w:suppressAutoHyphens w:val="0"/>
      <w:spacing w:after="0" w:line="240" w:lineRule="auto"/>
      <w:jc w:val="center"/>
    </w:pPr>
    <w:rPr>
      <w:rFonts w:ascii="Times New Roman" w:eastAsia="Times New Roman" w:hAnsi="Times New Roman" w:cs="Times New Roman"/>
      <w:sz w:val="24"/>
      <w:szCs w:val="20"/>
    </w:rPr>
  </w:style>
  <w:style w:type="character" w:customStyle="1" w:styleId="6a">
    <w:name w:val="Знак6 Знак"/>
    <w:basedOn w:val="a4"/>
    <w:rsid w:val="005E6278"/>
    <w:rPr>
      <w:rFonts w:ascii="Times New Roman" w:eastAsia="Times New Roman" w:hAnsi="Times New Roman" w:cs="Times New Roman"/>
      <w:sz w:val="28"/>
      <w:szCs w:val="20"/>
      <w:lang w:eastAsia="ar-SA"/>
    </w:rPr>
  </w:style>
  <w:style w:type="character" w:customStyle="1" w:styleId="98">
    <w:name w:val="Знак9"/>
    <w:basedOn w:val="a4"/>
    <w:rsid w:val="005E6278"/>
    <w:rPr>
      <w:rFonts w:ascii="Times New Roman" w:eastAsia="Times New Roman" w:hAnsi="Times New Roman" w:cs="Times New Roman"/>
      <w:sz w:val="28"/>
      <w:szCs w:val="20"/>
      <w:lang w:eastAsia="ar-SA"/>
    </w:rPr>
  </w:style>
  <w:style w:type="paragraph" w:customStyle="1" w:styleId="212">
    <w:name w:val="Основной текст (2)1"/>
    <w:basedOn w:val="a3"/>
    <w:rsid w:val="005E6278"/>
    <w:pPr>
      <w:widowControl w:val="0"/>
      <w:shd w:val="clear" w:color="auto" w:fill="FFFFFF"/>
      <w:suppressAutoHyphens w:val="0"/>
      <w:spacing w:after="0" w:line="317" w:lineRule="exact"/>
      <w:ind w:hanging="440"/>
      <w:jc w:val="both"/>
    </w:pPr>
    <w:rPr>
      <w:rFonts w:ascii="Times New Roman" w:eastAsiaTheme="minorHAnsi" w:hAnsi="Times New Roman" w:cs="Times New Roman"/>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image" Target="media/image24.png"/><Relationship Id="rId21" Type="http://schemas.openxmlformats.org/officeDocument/2006/relationships/image" Target="media/image12.png"/><Relationship Id="rId34" Type="http://schemas.openxmlformats.org/officeDocument/2006/relationships/oleObject" Target="embeddings/oleObject6.bin"/><Relationship Id="rId42" Type="http://schemas.openxmlformats.org/officeDocument/2006/relationships/oleObject" Target="embeddings/oleObject9.bin"/><Relationship Id="rId47" Type="http://schemas.openxmlformats.org/officeDocument/2006/relationships/image" Target="media/image31.emf"/><Relationship Id="rId50" Type="http://schemas.openxmlformats.org/officeDocument/2006/relationships/oleObject" Target="embeddings/oleObject11.bin"/><Relationship Id="rId55" Type="http://schemas.openxmlformats.org/officeDocument/2006/relationships/image" Target="media/image36.png"/><Relationship Id="rId63" Type="http://schemas.openxmlformats.org/officeDocument/2006/relationships/image" Target="media/image41.png"/><Relationship Id="rId68" Type="http://schemas.openxmlformats.org/officeDocument/2006/relationships/image" Target="media/image45.emf"/><Relationship Id="rId76" Type="http://schemas.openxmlformats.org/officeDocument/2006/relationships/image" Target="media/image50.png"/><Relationship Id="rId84" Type="http://schemas.openxmlformats.org/officeDocument/2006/relationships/image" Target="media/image55.png"/><Relationship Id="rId7" Type="http://schemas.openxmlformats.org/officeDocument/2006/relationships/endnotes" Target="endnotes.xml"/><Relationship Id="rId71" Type="http://schemas.openxmlformats.org/officeDocument/2006/relationships/oleObject" Target="embeddings/oleObject18.bin"/><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9.emf"/><Relationship Id="rId11" Type="http://schemas.openxmlformats.org/officeDocument/2006/relationships/image" Target="media/image4.png"/><Relationship Id="rId24" Type="http://schemas.openxmlformats.org/officeDocument/2006/relationships/image" Target="media/image15.jpeg"/><Relationship Id="rId32" Type="http://schemas.openxmlformats.org/officeDocument/2006/relationships/oleObject" Target="embeddings/oleObject5.bin"/><Relationship Id="rId37" Type="http://schemas.openxmlformats.org/officeDocument/2006/relationships/image" Target="media/image23.emf"/><Relationship Id="rId40" Type="http://schemas.openxmlformats.org/officeDocument/2006/relationships/image" Target="media/image25.png"/><Relationship Id="rId45" Type="http://schemas.openxmlformats.org/officeDocument/2006/relationships/image" Target="media/image29.png"/><Relationship Id="rId53" Type="http://schemas.openxmlformats.org/officeDocument/2006/relationships/image" Target="media/image35.emf"/><Relationship Id="rId58" Type="http://schemas.openxmlformats.org/officeDocument/2006/relationships/image" Target="media/image38.png"/><Relationship Id="rId66" Type="http://schemas.openxmlformats.org/officeDocument/2006/relationships/image" Target="media/image43.png"/><Relationship Id="rId74" Type="http://schemas.openxmlformats.org/officeDocument/2006/relationships/image" Target="media/image49.emf"/><Relationship Id="rId79" Type="http://schemas.openxmlformats.org/officeDocument/2006/relationships/hyperlink" Target="https://ru.wikipedia.org/wiki/&#1057;&#1074;&#1077;&#1090;&#1086;&#1074;&#1086;&#1081;_&#1089;&#1080;&#1075;&#1085;&#1072;&#1083;" TargetMode="External"/><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0.emf"/><Relationship Id="rId82" Type="http://schemas.openxmlformats.org/officeDocument/2006/relationships/image" Target="media/image53.pn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emf"/><Relationship Id="rId22" Type="http://schemas.openxmlformats.org/officeDocument/2006/relationships/image" Target="media/image13.png"/><Relationship Id="rId27" Type="http://schemas.openxmlformats.org/officeDocument/2006/relationships/image" Target="media/image18.emf"/><Relationship Id="rId30" Type="http://schemas.openxmlformats.org/officeDocument/2006/relationships/oleObject" Target="embeddings/oleObject4.bin"/><Relationship Id="rId35" Type="http://schemas.openxmlformats.org/officeDocument/2006/relationships/image" Target="media/image22.emf"/><Relationship Id="rId43" Type="http://schemas.openxmlformats.org/officeDocument/2006/relationships/image" Target="media/image27.png"/><Relationship Id="rId48" Type="http://schemas.openxmlformats.org/officeDocument/2006/relationships/oleObject" Target="embeddings/oleObject10.bin"/><Relationship Id="rId56" Type="http://schemas.openxmlformats.org/officeDocument/2006/relationships/image" Target="media/image37.emf"/><Relationship Id="rId64" Type="http://schemas.openxmlformats.org/officeDocument/2006/relationships/image" Target="media/image42.emf"/><Relationship Id="rId69" Type="http://schemas.openxmlformats.org/officeDocument/2006/relationships/oleObject" Target="embeddings/oleObject17.bin"/><Relationship Id="rId77" Type="http://schemas.openxmlformats.org/officeDocument/2006/relationships/image" Target="media/image51.png"/><Relationship Id="rId8" Type="http://schemas.openxmlformats.org/officeDocument/2006/relationships/image" Target="media/image1.png"/><Relationship Id="rId51" Type="http://schemas.openxmlformats.org/officeDocument/2006/relationships/image" Target="media/image33.png"/><Relationship Id="rId72" Type="http://schemas.openxmlformats.org/officeDocument/2006/relationships/image" Target="media/image47.png"/><Relationship Id="rId80" Type="http://schemas.openxmlformats.org/officeDocument/2006/relationships/hyperlink" Target="https://ru.wikipedia.org/wiki/&#1058;&#1088;&#1072;&#1085;&#1089;&#1087;&#1086;&#1088;&#1090;" TargetMode="External"/><Relationship Id="rId85" Type="http://schemas.openxmlformats.org/officeDocument/2006/relationships/image" Target="media/image56.png"/><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1.emf"/><Relationship Id="rId38" Type="http://schemas.openxmlformats.org/officeDocument/2006/relationships/oleObject" Target="embeddings/oleObject8.bin"/><Relationship Id="rId46" Type="http://schemas.openxmlformats.org/officeDocument/2006/relationships/image" Target="media/image30.png"/><Relationship Id="rId59" Type="http://schemas.openxmlformats.org/officeDocument/2006/relationships/image" Target="media/image39.emf"/><Relationship Id="rId67" Type="http://schemas.openxmlformats.org/officeDocument/2006/relationships/image" Target="media/image44.png"/><Relationship Id="rId20" Type="http://schemas.openxmlformats.org/officeDocument/2006/relationships/image" Target="media/image11.jpeg"/><Relationship Id="rId41" Type="http://schemas.openxmlformats.org/officeDocument/2006/relationships/image" Target="media/image26.emf"/><Relationship Id="rId54" Type="http://schemas.openxmlformats.org/officeDocument/2006/relationships/oleObject" Target="embeddings/oleObject12.bin"/><Relationship Id="rId62" Type="http://schemas.openxmlformats.org/officeDocument/2006/relationships/oleObject" Target="embeddings/oleObject15.bin"/><Relationship Id="rId70" Type="http://schemas.openxmlformats.org/officeDocument/2006/relationships/image" Target="media/image46.emf"/><Relationship Id="rId75" Type="http://schemas.openxmlformats.org/officeDocument/2006/relationships/oleObject" Target="embeddings/oleObject19.bin"/><Relationship Id="rId83" Type="http://schemas.openxmlformats.org/officeDocument/2006/relationships/image" Target="media/image54.jpe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image" Target="media/image14.jpeg"/><Relationship Id="rId28" Type="http://schemas.openxmlformats.org/officeDocument/2006/relationships/oleObject" Target="embeddings/oleObject3.bin"/><Relationship Id="rId36" Type="http://schemas.openxmlformats.org/officeDocument/2006/relationships/oleObject" Target="embeddings/oleObject7.bin"/><Relationship Id="rId49" Type="http://schemas.openxmlformats.org/officeDocument/2006/relationships/image" Target="media/image32.emf"/><Relationship Id="rId57" Type="http://schemas.openxmlformats.org/officeDocument/2006/relationships/oleObject" Target="embeddings/oleObject13.bin"/><Relationship Id="rId10" Type="http://schemas.openxmlformats.org/officeDocument/2006/relationships/image" Target="media/image3.png"/><Relationship Id="rId31" Type="http://schemas.openxmlformats.org/officeDocument/2006/relationships/image" Target="media/image20.emf"/><Relationship Id="rId44" Type="http://schemas.openxmlformats.org/officeDocument/2006/relationships/image" Target="media/image28.png"/><Relationship Id="rId52" Type="http://schemas.openxmlformats.org/officeDocument/2006/relationships/image" Target="media/image34.emf"/><Relationship Id="rId60" Type="http://schemas.openxmlformats.org/officeDocument/2006/relationships/oleObject" Target="embeddings/oleObject14.bin"/><Relationship Id="rId65" Type="http://schemas.openxmlformats.org/officeDocument/2006/relationships/oleObject" Target="embeddings/oleObject16.bin"/><Relationship Id="rId73" Type="http://schemas.openxmlformats.org/officeDocument/2006/relationships/image" Target="media/image48.png"/><Relationship Id="rId78" Type="http://schemas.openxmlformats.org/officeDocument/2006/relationships/image" Target="media/image52.gif"/><Relationship Id="rId81" Type="http://schemas.openxmlformats.org/officeDocument/2006/relationships/hyperlink" Target="https://ru.wikipedia.org/wiki/&#1055;&#1077;&#1096;&#1077;&#1093;&#1086;&#1076;&#1085;&#1099;&#1081;_&#1087;&#1077;&#1088;&#1077;&#1093;&#1086;&#1076;" TargetMode="External"/><Relationship Id="rId86" Type="http://schemas.openxmlformats.org/officeDocument/2006/relationships/image" Target="media/image57.pn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93954B-BC5D-4E52-B634-83FCC6563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302</Pages>
  <Words>81507</Words>
  <Characters>464591</Characters>
  <Application>Microsoft Office Word</Application>
  <DocSecurity>0</DocSecurity>
  <Lines>3871</Lines>
  <Paragraphs>1090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545008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СтариковаНЕ</dc:creator>
  <cp:lastModifiedBy>ТрапицынаОВ</cp:lastModifiedBy>
  <cp:revision>66</cp:revision>
  <cp:lastPrinted>2025-06-02T09:14:00Z</cp:lastPrinted>
  <dcterms:created xsi:type="dcterms:W3CDTF">2025-05-26T12:19:00Z</dcterms:created>
  <dcterms:modified xsi:type="dcterms:W3CDTF">2026-06-02T14:01:00Z</dcterms:modified>
  <dc:language>ru-RU</dc:language>
</cp:coreProperties>
</file>