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C04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F931F7A" w14:textId="77777777" w:rsidR="0086337B" w:rsidRDefault="0086337B" w:rsidP="0086337B">
      <w:pPr>
        <w:suppressAutoHyphens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60C2F">
        <w:rPr>
          <w:rFonts w:ascii="Times New Roman" w:hAnsi="Times New Roman" w:cs="Times New Roman"/>
          <w:sz w:val="24"/>
          <w:szCs w:val="24"/>
        </w:rPr>
        <w:t>ООП-</w:t>
      </w:r>
      <w:r>
        <w:rPr>
          <w:rFonts w:ascii="Times New Roman" w:hAnsi="Times New Roman" w:cs="Times New Roman"/>
          <w:sz w:val="24"/>
          <w:szCs w:val="24"/>
        </w:rPr>
        <w:t>ППССЗ по специальности</w:t>
      </w:r>
      <w:r>
        <w:rPr>
          <w:sz w:val="24"/>
          <w:szCs w:val="24"/>
        </w:rPr>
        <w:t xml:space="preserve"> </w:t>
      </w:r>
    </w:p>
    <w:p w14:paraId="0A2B65FD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27.02.03Автоматика и телемеханика на транспорте</w:t>
      </w:r>
    </w:p>
    <w:p w14:paraId="3DF44625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(железнодорожном транспорте)</w:t>
      </w:r>
    </w:p>
    <w:p w14:paraId="5F33CBDC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120AFA1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3DFEA53B" w14:textId="77777777" w:rsidR="0086337B" w:rsidRDefault="0086337B" w:rsidP="0086337B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D1597E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727AF2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38EE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EEDB10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56BAD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4BD07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89E5DD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440754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DA1C9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88EA4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91BDC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2A567C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4488B3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3CF09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3CE718E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8B3A21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ОГСЭ.02 ИСТОРИЯ</w:t>
      </w:r>
    </w:p>
    <w:p w14:paraId="6E5E802E" w14:textId="77777777" w:rsidR="00DB347C" w:rsidRPr="00F60C2F" w:rsidRDefault="00DB347C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68628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C2F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51983AE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936FB" w14:textId="77777777" w:rsidR="008E2C88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 xml:space="preserve">27.02.03 Автоматика и телемеханика на транспорте </w:t>
      </w:r>
    </w:p>
    <w:p w14:paraId="58182DF8" w14:textId="4B7A19B6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32A86793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19A3C23" w14:textId="77777777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1501B401" w14:textId="43982771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>(год начала подготовки: 202</w:t>
      </w:r>
      <w:r w:rsidR="00C03608">
        <w:rPr>
          <w:rFonts w:ascii="Times New Roman" w:hAnsi="Times New Roman"/>
          <w:i/>
          <w:sz w:val="28"/>
          <w:szCs w:val="28"/>
        </w:rPr>
        <w:t>4</w:t>
      </w:r>
      <w:r w:rsidRPr="00F60C2F">
        <w:rPr>
          <w:rFonts w:ascii="Times New Roman" w:hAnsi="Times New Roman"/>
          <w:i/>
          <w:sz w:val="28"/>
          <w:szCs w:val="28"/>
        </w:rPr>
        <w:t xml:space="preserve">) </w:t>
      </w:r>
    </w:p>
    <w:p w14:paraId="7D63410F" w14:textId="77777777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3C3D8B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B5DDB3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AB0AF8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74B2F0E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58F178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346A14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2D640C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080F9E0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EFED48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12C03D3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09BAC1D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F26B50C" w14:textId="77777777" w:rsidR="0086337B" w:rsidRDefault="0086337B" w:rsidP="00DB34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FC3F0A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0B2685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8D18586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8FC2AE9" w14:textId="77777777" w:rsidR="0086337B" w:rsidRDefault="0086337B" w:rsidP="0086337B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D07268E" w14:textId="0182C0BC" w:rsidR="0086337B" w:rsidRDefault="0086337B" w:rsidP="001F71C2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 xml:space="preserve">паспорт рабочей ПРОГРАММЫ УЧЕБНОЙ ДИСЦИПЛИНЫ 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……….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…….3</w:t>
      </w:r>
    </w:p>
    <w:p w14:paraId="065EDD5F" w14:textId="7CF5684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СТРУКТУРА И СОДЕРЖАНИЕ УЧЕБНОЙ ДИСЦИПЛИНЫ ……</w:t>
      </w:r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…….….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</w:p>
    <w:p w14:paraId="005F3971" w14:textId="7D55B4E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условия реализации УЧЕБНОЙ дисциплинЫ ...………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10</w:t>
      </w:r>
    </w:p>
    <w:p w14:paraId="602B52CE" w14:textId="239FBDC6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Контроль и оценка результатов освоения УЧЕБНОЙ дисциплины …………………………………………………………………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…..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12</w:t>
      </w:r>
    </w:p>
    <w:p w14:paraId="79148FDC" w14:textId="56742220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ПЕРЕЧЕНЬ ИСПОЛЬЗУЕМЫХ МЕТОДОВ ОБУЧЕНИЯ ……</w:t>
      </w:r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…………..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14</w:t>
      </w:r>
    </w:p>
    <w:p w14:paraId="24DFF025" w14:textId="77777777" w:rsidR="0086337B" w:rsidRDefault="0086337B" w:rsidP="001F7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0C93C8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E3F6B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23A49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6E21F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119531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95E58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93357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2773D1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6FAF4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A38C9C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560C6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2662B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A6197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D2CB8C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B9D1D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B3B7E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FA3562F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82E428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1BB462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880265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74B59A2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0BA4BA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5F5418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CDF9543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6DEE2D" w14:textId="77777777" w:rsidR="00156C92" w:rsidRDefault="00156C92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C570F1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A978E" w14:textId="77777777" w:rsidR="0086337B" w:rsidRDefault="0086337B" w:rsidP="0086337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паспорт рабочей ПРОГРАММЫ УЧЕБНОЙ ДИСЦИПЛИНЫ</w:t>
      </w:r>
    </w:p>
    <w:p w14:paraId="2CC51740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ОГСЭ.02 История</w:t>
      </w:r>
    </w:p>
    <w:p w14:paraId="2019C50C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17A92C3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1.1. Область применения рабочей программы</w:t>
      </w:r>
    </w:p>
    <w:p w14:paraId="5010E43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специальности СПО 27.02.03 Автоматика и телемеханика на транспорте (железнодорожном транспорте).</w:t>
      </w:r>
    </w:p>
    <w:p w14:paraId="330FBCF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7DD219C9" w14:textId="0C61122C" w:rsidR="0086337B" w:rsidRDefault="0086337B" w:rsidP="0086337B">
      <w:pPr>
        <w:pStyle w:val="af3"/>
        <w:numPr>
          <w:ilvl w:val="1"/>
          <w:numId w:val="2"/>
        </w:numPr>
        <w:shd w:val="clear" w:color="auto" w:fill="FFFFFF"/>
        <w:tabs>
          <w:tab w:val="left" w:pos="567"/>
        </w:tabs>
        <w:suppressAutoHyphens/>
        <w:ind w:left="0" w:firstLine="0"/>
        <w:jc w:val="both"/>
        <w:rPr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 xml:space="preserve">Место учебной дисциплины в структуре </w:t>
      </w:r>
      <w:r w:rsidR="00E65C7D">
        <w:rPr>
          <w:b/>
          <w:color w:val="000000"/>
          <w:sz w:val="28"/>
          <w:szCs w:val="28"/>
          <w:lang w:eastAsia="zh-CN"/>
        </w:rPr>
        <w:t>ООП-</w:t>
      </w:r>
      <w:r>
        <w:rPr>
          <w:b/>
          <w:color w:val="000000"/>
          <w:sz w:val="28"/>
          <w:szCs w:val="28"/>
          <w:lang w:eastAsia="zh-CN"/>
        </w:rPr>
        <w:t>ППССЗ: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00343919" w14:textId="77777777" w:rsidR="0086337B" w:rsidRDefault="0086337B" w:rsidP="0086337B">
      <w:pPr>
        <w:shd w:val="clear" w:color="auto" w:fill="FFFFFF"/>
        <w:tabs>
          <w:tab w:val="left" w:pos="136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Дисциплина входит в общий гуманитарный и социально-экономический цикл.</w:t>
      </w:r>
    </w:p>
    <w:p w14:paraId="6E7F17F8" w14:textId="77777777" w:rsidR="0086337B" w:rsidRDefault="0086337B" w:rsidP="0086337B">
      <w:p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zh-CN"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Цели и задачи учебной дисциплины - требования к результатам освоения дисциплин:</w:t>
      </w:r>
    </w:p>
    <w:p w14:paraId="1CC7858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знать:</w:t>
      </w:r>
    </w:p>
    <w:p w14:paraId="2D5A3448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направления развития ключевых регионов мира на рубеже веков (XX-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вв.);</w:t>
      </w:r>
    </w:p>
    <w:p w14:paraId="78947662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причины локальных, региональных и межгосударственных конфликтов в конце ХХ -начале ХХ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</w:t>
      </w:r>
    </w:p>
    <w:p w14:paraId="728E91B3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процессы (интеграционные, поликультурные, миграционные и иные) политиче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ского и экономического развития ведущих государств и регионов мира;</w:t>
      </w:r>
    </w:p>
    <w:p w14:paraId="627862DB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назначение ООН, НАТО и ЕС и других организаций и основные направления их деятельности;</w:t>
      </w:r>
    </w:p>
    <w:p w14:paraId="3F755BE0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роли науки, культуры и религии в сохранении и укреплении национальных и государ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ственных традиций;</w:t>
      </w:r>
    </w:p>
    <w:p w14:paraId="145284EF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и назначение важнейших правовых и законодательных актов мирового и реги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онального значения.</w:t>
      </w:r>
    </w:p>
    <w:p w14:paraId="3CC26F29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уметь:</w:t>
      </w:r>
    </w:p>
    <w:p w14:paraId="0A2F436D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современной экономической, политической и культурной ситуации в России и мире;</w:t>
      </w:r>
    </w:p>
    <w:p w14:paraId="523A63AB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взаимосвязь отечественных региональных, мировых социально-экономических, политических и культурных проблем.</w:t>
      </w:r>
    </w:p>
    <w:p w14:paraId="250E845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учебной дисциплины обучающийся должен использовать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приобретенные знания и умения в практической деятельности и повседневной жизни для:</w:t>
      </w:r>
    </w:p>
    <w:p w14:paraId="38F8DD8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14:paraId="3E57FDB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14:paraId="50ACC4E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 соотнесения своих действий и поступков, окружающих с исторически возникшими формами социального поведения;</w:t>
      </w:r>
    </w:p>
    <w:p w14:paraId="0F0B661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14:paraId="4358E1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43D0584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В результате освоения учебной дисциплины у обучающихся по базовой подготовке формируются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общие компетенции:</w:t>
      </w:r>
    </w:p>
    <w:p w14:paraId="2AD74EAC" w14:textId="77777777" w:rsidR="0086337B" w:rsidRPr="00F60C2F" w:rsidRDefault="0086337B" w:rsidP="00F60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687A5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04. Эффективно взаимодействовать и работать в коллективе и команде.</w:t>
      </w:r>
    </w:p>
    <w:p w14:paraId="1E3E951E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091A0E15" w14:textId="45DB0D67" w:rsidR="0086337B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491257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российских духовно-нравственных ценностей</w:t>
      </w: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479AECA2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16BA870" w14:textId="77777777" w:rsidR="00F60C2F" w:rsidRDefault="00F60C2F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br w:type="page"/>
      </w:r>
    </w:p>
    <w:p w14:paraId="0A299D91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798E8516" w14:textId="77777777" w:rsidR="0086337B" w:rsidRDefault="0086337B" w:rsidP="0086337B">
      <w:pPr>
        <w:pStyle w:val="af3"/>
        <w:numPr>
          <w:ilvl w:val="0"/>
          <w:numId w:val="2"/>
        </w:numPr>
        <w:suppressAutoHyphens/>
        <w:jc w:val="center"/>
        <w:rPr>
          <w:b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СТРУКТУРА И СОДЕРЖАНИЕ УЧЕБНОЙ ДИСЦИПЛИНЫ</w:t>
      </w:r>
    </w:p>
    <w:p w14:paraId="6B948CC8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</w:p>
    <w:p w14:paraId="3CE9D529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2.1. Объем учебной дисциплины и виды учебной работы</w:t>
      </w:r>
    </w:p>
    <w:p w14:paraId="71A34D26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Очное обучение </w:t>
      </w:r>
    </w:p>
    <w:p w14:paraId="20D3A10B" w14:textId="77777777" w:rsidR="0086337B" w:rsidRDefault="0086337B" w:rsidP="0086337B">
      <w:pPr>
        <w:suppressAutoHyphens/>
        <w:spacing w:after="101" w:line="1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44"/>
        <w:gridCol w:w="2551"/>
      </w:tblGrid>
      <w:tr w:rsidR="0086337B" w14:paraId="08764B9B" w14:textId="77777777" w:rsidTr="0086337B">
        <w:trPr>
          <w:trHeight w:hRule="exact" w:val="48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5EEB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507B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zh-CN"/>
              </w:rPr>
              <w:t>Объем часов</w:t>
            </w:r>
          </w:p>
        </w:tc>
      </w:tr>
      <w:tr w:rsidR="0086337B" w14:paraId="7117AD1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3F356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Максимальная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07D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50 </w:t>
            </w:r>
          </w:p>
        </w:tc>
      </w:tr>
      <w:tr w:rsidR="0086337B" w14:paraId="754CF532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592A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Обязательная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аудиторная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D7D4E" w14:textId="4C1679B4" w:rsidR="0086337B" w:rsidRPr="00174C99" w:rsidRDefault="00D34A9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zh-CN"/>
              </w:rPr>
              <w:t>32</w:t>
            </w:r>
          </w:p>
        </w:tc>
      </w:tr>
      <w:tr w:rsidR="0086337B" w14:paraId="21CF78D4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67738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7DF54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6337B" w14:paraId="5A1D732E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5B124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теоретическое обучение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98057" w14:textId="267E94E1" w:rsidR="0086337B" w:rsidRDefault="00D34A9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</w:tr>
      <w:tr w:rsidR="0086337B" w14:paraId="12010769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882E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лабораторные занятия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3A86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52BDFED0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86084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практические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F79FE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16</w:t>
            </w:r>
          </w:p>
        </w:tc>
      </w:tr>
      <w:tr w:rsidR="0086337B" w14:paraId="49374F2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55D9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контрольные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50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E15E9A0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54DE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курсовая работа (проект)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9BD7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2DB3913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B07AD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654A2B" w14:textId="4667D4BE" w:rsidR="0086337B" w:rsidRPr="00133C92" w:rsidRDefault="00D34A9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18</w:t>
            </w:r>
          </w:p>
        </w:tc>
      </w:tr>
      <w:tr w:rsidR="0086337B" w14:paraId="5F6FDE55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9657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Промежуточная аттестация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77994" w14:textId="1D477265" w:rsidR="0086337B" w:rsidRPr="00174C99" w:rsidRDefault="00133C9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-</w:t>
            </w:r>
          </w:p>
        </w:tc>
      </w:tr>
      <w:tr w:rsidR="0086337B" w14:paraId="69C635BE" w14:textId="77777777" w:rsidTr="0086337B">
        <w:trPr>
          <w:trHeight w:val="413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14C3A" w14:textId="2F7A6B14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zh-CN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в форме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дифференцированного зачёта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(</w:t>
            </w:r>
            <w:r w:rsidR="002C15B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семестр)</w:t>
            </w:r>
          </w:p>
        </w:tc>
      </w:tr>
    </w:tbl>
    <w:p w14:paraId="7408B0B5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C70052C" w14:textId="77777777" w:rsidR="0086337B" w:rsidRDefault="0086337B" w:rsidP="0086337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0830E6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</w:p>
    <w:p w14:paraId="7ECB44D9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6" w:h="16838"/>
          <w:pgMar w:top="1134" w:right="707" w:bottom="765" w:left="1134" w:header="720" w:footer="709" w:gutter="0"/>
          <w:pgNumType w:start="1"/>
          <w:cols w:space="720"/>
        </w:sectPr>
      </w:pPr>
    </w:p>
    <w:p w14:paraId="571D4014" w14:textId="77777777" w:rsidR="0086337B" w:rsidRPr="00F60C2F" w:rsidRDefault="0086337B" w:rsidP="00F60C2F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lastRenderedPageBreak/>
        <w:t xml:space="preserve">2.2. </w:t>
      </w:r>
      <w:r w:rsidRPr="00F60C2F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Тематический план и содержание учебной дисциплины</w:t>
      </w: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59"/>
        <w:gridCol w:w="10588"/>
        <w:gridCol w:w="782"/>
        <w:gridCol w:w="1492"/>
      </w:tblGrid>
      <w:tr w:rsidR="00C03608" w:rsidRPr="00F60C2F" w14:paraId="67C05D51" w14:textId="77777777" w:rsidTr="00766631">
        <w:trPr>
          <w:trHeight w:hRule="exact" w:val="1020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53C0EF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1D80FF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r w:rsidRPr="00F60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обучающихся, курсовая работ (проект)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EA66E3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7A11C5" w14:textId="77777777" w:rsidR="00C03608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Уровень </w:t>
            </w: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освоения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, осваиваемые</w:t>
            </w:r>
          </w:p>
          <w:p w14:paraId="33087D6C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компетенции </w:t>
            </w:r>
          </w:p>
        </w:tc>
      </w:tr>
      <w:tr w:rsidR="00C03608" w:rsidRPr="00F60C2F" w14:paraId="438F1F83" w14:textId="77777777" w:rsidTr="00766631">
        <w:trPr>
          <w:trHeight w:hRule="exact" w:val="379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8D865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229115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2485CF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2E0C00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F622E" w:rsidRPr="00F60C2F" w14:paraId="0B44D53C" w14:textId="77777777" w:rsidTr="002D195F">
        <w:trPr>
          <w:trHeight w:hRule="exact" w:val="473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17BD67" w14:textId="52642B2F" w:rsidR="002F622E" w:rsidRDefault="002F622E" w:rsidP="003D018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Введение</w:t>
            </w: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9F7A6" w14:textId="23B6488E" w:rsidR="002F622E" w:rsidRPr="00C362DB" w:rsidRDefault="002F622E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E9656" w14:textId="230A3C2A" w:rsidR="002F622E" w:rsidRPr="003D0180" w:rsidRDefault="002F622E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D018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483F6" w14:textId="0F875FF8" w:rsidR="00BB4160" w:rsidRDefault="00BB4160" w:rsidP="002F622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1</w:t>
            </w:r>
          </w:p>
          <w:p w14:paraId="69FE7D75" w14:textId="351135AA" w:rsidR="002F622E" w:rsidRDefault="002F622E" w:rsidP="002F622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04, </w:t>
            </w:r>
          </w:p>
          <w:p w14:paraId="631FF2C1" w14:textId="77777777" w:rsidR="002F622E" w:rsidRDefault="002F622E" w:rsidP="002F622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05, </w:t>
            </w:r>
          </w:p>
          <w:p w14:paraId="5BB0BC9D" w14:textId="77777777" w:rsidR="002F622E" w:rsidRPr="00F60C2F" w:rsidRDefault="002F622E" w:rsidP="002F622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06</w:t>
            </w:r>
          </w:p>
          <w:p w14:paraId="1B4A44F9" w14:textId="77777777" w:rsidR="002F622E" w:rsidRPr="00F60C2F" w:rsidRDefault="002F622E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</w:tr>
      <w:tr w:rsidR="002F622E" w:rsidRPr="00F60C2F" w14:paraId="1A2F65EB" w14:textId="77777777" w:rsidTr="00B376EE">
        <w:trPr>
          <w:trHeight w:hRule="exact" w:val="1132"/>
        </w:trPr>
        <w:tc>
          <w:tcPr>
            <w:tcW w:w="2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6FF5" w14:textId="365ABF28" w:rsidR="002F622E" w:rsidRPr="00F60C2F" w:rsidRDefault="002F622E" w:rsidP="003D018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D4E43" w14:textId="77777777" w:rsidR="002F622E" w:rsidRPr="00B376EE" w:rsidRDefault="002F622E" w:rsidP="00B37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5A4EE677" w14:textId="58803515" w:rsidR="002F622E" w:rsidRPr="00F60C2F" w:rsidRDefault="002F622E" w:rsidP="00B376EE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мир в период 60-70годов XX века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C429E" w14:textId="5AB2E329" w:rsidR="002F622E" w:rsidRPr="00F60C2F" w:rsidRDefault="002F622E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463A4" w14:textId="77777777" w:rsidR="002F622E" w:rsidRPr="00F60C2F" w:rsidRDefault="002F622E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</w:p>
        </w:tc>
      </w:tr>
      <w:tr w:rsidR="00C03608" w:rsidRPr="00F60C2F" w14:paraId="41D58FA2" w14:textId="77777777" w:rsidTr="00766631">
        <w:trPr>
          <w:trHeight w:hRule="exact" w:val="1331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8B151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Раздел 1.</w:t>
            </w:r>
          </w:p>
          <w:p w14:paraId="1C774A44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Развитие СССР и его 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место в мире в 1980-е </w:t>
            </w:r>
            <w:r w:rsidRPr="00F60C2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гг.</w:t>
            </w: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8E460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E1043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C92CEED" w14:textId="715EC3E1" w:rsidR="00C03608" w:rsidRPr="00F60C2F" w:rsidRDefault="00B555C7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12</w:t>
            </w:r>
          </w:p>
          <w:p w14:paraId="27194C37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08DA609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891D93" w14:textId="3EC038E6" w:rsidR="00BB4160" w:rsidRDefault="00BB4160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1-2</w:t>
            </w:r>
          </w:p>
          <w:p w14:paraId="252768C2" w14:textId="57795A46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04, </w:t>
            </w:r>
          </w:p>
          <w:p w14:paraId="73EAAADF" w14:textId="77777777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05, </w:t>
            </w:r>
          </w:p>
          <w:p w14:paraId="0CAA2965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06</w:t>
            </w:r>
          </w:p>
          <w:p w14:paraId="7702CF3F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123E44BA" w14:textId="77777777" w:rsidTr="00766631">
        <w:trPr>
          <w:trHeight w:hRule="exact" w:val="434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F41B7C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1.1.</w:t>
            </w:r>
          </w:p>
          <w:p w14:paraId="07CF3187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Основные тенденции </w:t>
            </w:r>
            <w:r w:rsidRPr="00F6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развития СССР к </w:t>
            </w:r>
            <w:r w:rsidRPr="00F60C2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1980-м гг.</w:t>
            </w:r>
          </w:p>
          <w:p w14:paraId="32ABB47A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77B26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C1793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A15A24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30BE2FB" w14:textId="3652788F" w:rsidR="00C03608" w:rsidRPr="00341142" w:rsidRDefault="00B555C7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0F911A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164EC617" w14:textId="77777777" w:rsidTr="00766631">
        <w:trPr>
          <w:trHeight w:hRule="exact" w:val="1135"/>
        </w:trPr>
        <w:tc>
          <w:tcPr>
            <w:tcW w:w="22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DF4279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610ED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 xml:space="preserve">1. Внутренняя политика государственной власти в СССР к началу 1980-х гг.   Особенности  идеологии,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национальной и социально-экономической политики.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2. Культурное развитие народов Советского Союза и русская культура. </w:t>
            </w:r>
            <w:r w:rsidRPr="00F60C2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3.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Отношения с сопредельными государствами, Евросоюзом,  США,  странами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«третьего мира».</w:t>
            </w:r>
          </w:p>
          <w:p w14:paraId="54C3F60A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</w:p>
          <w:p w14:paraId="7CC2C255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63BE0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3EA19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48A63D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E2DE2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E1A9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27F0D5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1CE25990" w14:textId="77777777" w:rsidTr="00766631">
        <w:trPr>
          <w:trHeight w:hRule="exact" w:val="1973"/>
        </w:trPr>
        <w:tc>
          <w:tcPr>
            <w:tcW w:w="22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12285C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A3409E" w14:textId="77777777" w:rsidR="00C03608" w:rsidRPr="00E8121C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1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Практическое занятие №1</w:t>
            </w:r>
          </w:p>
          <w:p w14:paraId="17F2B628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1. Рассмотрение фото и кино материалов, анализ документов по различным аспектам идеологии, социальной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и национальной политики в СССР к началу 1980-х гг.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2. Работа  с наглядным  и  текстовым материалом, раскрывающим характер  творчества художников,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писателей, архитекторов, ученых СССР 70-х гг. на фоне традиций русской культуры. </w:t>
            </w:r>
            <w:r w:rsidRPr="00F60C2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3.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Анализ исторических карт и документов, раскрывающих основные направления и особенности внешней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политики СССР к началу 1980-х гг.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42DE51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57B5B4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59271127" w14:textId="77777777" w:rsidTr="00766631">
        <w:trPr>
          <w:trHeight w:hRule="exact" w:val="706"/>
        </w:trPr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92B25F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A950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592623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Внешняя политика СССР. </w:t>
            </w:r>
            <w:r>
              <w:rPr>
                <w:rFonts w:ascii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>Подготовка ответов на контрольные вопросы к практическим занятиям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18D432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9166F2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0CAA6864" w14:textId="77777777" w:rsidTr="00766631">
        <w:trPr>
          <w:trHeight w:hRule="exact" w:val="418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C9EAB2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1.2.</w:t>
            </w:r>
          </w:p>
          <w:p w14:paraId="3F3D8D39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Дезинтеграционные процессы в России и </w:t>
            </w:r>
            <w:r w:rsidRPr="00F6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Европе во второй 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половине 80-х гг.</w:t>
            </w:r>
          </w:p>
          <w:p w14:paraId="375FA663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F0645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06AE6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1A757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6D6768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724F778" w14:textId="77777777" w:rsidR="00C03608" w:rsidRPr="00341142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2F0987" w14:textId="35A95DCB" w:rsidR="00BB4160" w:rsidRDefault="00BB4160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1-2</w:t>
            </w:r>
          </w:p>
          <w:p w14:paraId="703685A4" w14:textId="6F53A006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ОК 04, </w:t>
            </w:r>
          </w:p>
          <w:p w14:paraId="76B1D69E" w14:textId="77777777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05, </w:t>
            </w:r>
          </w:p>
          <w:p w14:paraId="1F8356EC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06</w:t>
            </w:r>
          </w:p>
        </w:tc>
      </w:tr>
      <w:tr w:rsidR="00C03608" w:rsidRPr="00F60C2F" w14:paraId="6B3021B0" w14:textId="77777777" w:rsidTr="00766631">
        <w:trPr>
          <w:trHeight w:hRule="exact" w:val="875"/>
        </w:trPr>
        <w:tc>
          <w:tcPr>
            <w:tcW w:w="22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7370D7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BC9788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Политические события в Восточной Европе во второй половине 80-х гг. 2. Отражение событий в Восточной Европе на дезинтеграционных процессах в СССР.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E3BC9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86B3B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D68EC6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70F71D80" w14:textId="77777777" w:rsidTr="00766631">
        <w:trPr>
          <w:trHeight w:hRule="exact" w:val="2012"/>
        </w:trPr>
        <w:tc>
          <w:tcPr>
            <w:tcW w:w="22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893C06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078FD" w14:textId="77777777" w:rsidR="00C03608" w:rsidRPr="00E8121C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21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Практическое занятие №2</w:t>
            </w:r>
          </w:p>
          <w:p w14:paraId="27BE4E57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Рассмотрение   и   анализ   документального   (наглядного   и   текстового)   материала,   раскрывающего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деятельность политических партий и оппозиционных государственной власти сил в Восточной Европе.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2. Рассмотрение биографий политических деятелей СССР второй половины 1980-х гг., анализ содержания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программных документов и взглядов избранных деятелей. </w:t>
            </w:r>
            <w:r w:rsidRPr="00F60C2F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3.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Работа с историческими картами СССР и РФ за 1989-1991 гг.: экономический, внешнеполитический,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культурный геополитический анализ произошедших в этот период событий</w:t>
            </w:r>
          </w:p>
          <w:p w14:paraId="4AD01D92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D0B4C32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576F20F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30DF65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328550A3" w14:textId="77777777" w:rsidTr="00766631">
        <w:trPr>
          <w:trHeight w:hRule="exact" w:val="689"/>
        </w:trPr>
        <w:tc>
          <w:tcPr>
            <w:tcW w:w="2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3A259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E80B11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Российская Федерация как правопреемница СССР</w:t>
            </w:r>
            <w:r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(составить конспект по теме).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FD8A1B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A7FC42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4BD53878" w14:textId="77777777" w:rsidTr="00766631">
        <w:trPr>
          <w:trHeight w:hRule="exact" w:val="866"/>
        </w:trPr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733CD4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Раздел 2.</w:t>
            </w:r>
          </w:p>
          <w:p w14:paraId="42F17306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Россия и мир в конце 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XX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начале 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XXI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60C2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века.</w:t>
            </w:r>
          </w:p>
        </w:tc>
        <w:tc>
          <w:tcPr>
            <w:tcW w:w="10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67722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537E9" w14:textId="01991DAF" w:rsidR="00C03608" w:rsidRPr="00F60C2F" w:rsidRDefault="00CC6F0A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36</w:t>
            </w:r>
          </w:p>
          <w:p w14:paraId="7E5E8FFA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C65BB7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328E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ОК 04, 05, 06</w:t>
            </w:r>
          </w:p>
        </w:tc>
      </w:tr>
      <w:tr w:rsidR="00C03608" w:rsidRPr="00F60C2F" w14:paraId="1122A400" w14:textId="77777777" w:rsidTr="00766631">
        <w:trPr>
          <w:trHeight w:hRule="exact" w:val="574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E426FD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2.1.</w:t>
            </w:r>
          </w:p>
          <w:p w14:paraId="44B8981E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Постсоветское </w:t>
            </w: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пространство в 90-е гг. </w:t>
            </w: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XX </w:t>
            </w: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века.</w:t>
            </w:r>
          </w:p>
          <w:p w14:paraId="78B0996D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AE555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CB5BD" w14:textId="77777777" w:rsidR="00C03608" w:rsidRPr="002773D0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2773D0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Содержание учебного материала</w:t>
            </w:r>
          </w:p>
          <w:p w14:paraId="4914CE8E" w14:textId="77777777" w:rsidR="00C03608" w:rsidRPr="002773D0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EE95" w14:textId="352FDE27" w:rsidR="00C03608" w:rsidRPr="00766631" w:rsidRDefault="00766631" w:rsidP="00766631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1B187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4F75F" w14:textId="4A777884" w:rsidR="00BB4160" w:rsidRDefault="00BB4160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1-2</w:t>
            </w:r>
          </w:p>
          <w:p w14:paraId="0B847B5C" w14:textId="3D80024C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ОК 04,</w:t>
            </w:r>
          </w:p>
          <w:p w14:paraId="747D40E0" w14:textId="77777777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05,</w:t>
            </w:r>
          </w:p>
          <w:p w14:paraId="042EC405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06</w:t>
            </w:r>
          </w:p>
        </w:tc>
      </w:tr>
      <w:tr w:rsidR="00C03608" w:rsidRPr="00F60C2F" w14:paraId="09D497FB" w14:textId="77777777" w:rsidTr="00766631">
        <w:trPr>
          <w:trHeight w:hRule="exact" w:val="1540"/>
        </w:trPr>
        <w:tc>
          <w:tcPr>
            <w:tcW w:w="22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FA3F9B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671293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Локальные национальные и религиозные конфликты на пространстве бывшего СССР в 1990-е гг.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2. Участие международных организаций (ООН, ЮНЕСКО) в разрешении конфликтов на постсоветском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пространстве. </w:t>
            </w:r>
            <w:r w:rsidRPr="00F60C2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3.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Российская   Федерация   в   планах  международных   организаций:   военно-политическая   конкуренция   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экономическое сотрудничество. Планы НАТО в отношении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404F39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2BEB91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8D371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24898864" w14:textId="77777777" w:rsidTr="00766631">
        <w:trPr>
          <w:trHeight w:hRule="exact" w:val="1710"/>
        </w:trPr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D74150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17EB1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9623F8" w14:textId="77777777" w:rsidR="00C03608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E8121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Практическое занятие №3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3CEEA880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1.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 xml:space="preserve">Работа с историческими картами  и документами, раскрывающими причины  и характер локальных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конфликтов в РФ и СНГ в 1990-е гг. </w:t>
            </w:r>
            <w:r w:rsidRPr="00F60C2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2.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Анализ программных документов ООН, ЮНЕСКО, ЕС, ОЭСР в отношении постсоветского пространства: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культурный, социально-экономический и политический аспекты. </w:t>
            </w:r>
            <w:r w:rsidRPr="00F6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Рассмотрение международных доктрин об устройстве мира. Место и роль России в этих проектах.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AC31450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F046D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2AFC066D" w14:textId="77777777" w:rsidTr="00766631">
        <w:trPr>
          <w:trHeight w:hRule="exact" w:val="568"/>
        </w:trPr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42200C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43D48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3FD396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Изучить самостоятельно тему (составить конспект) «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Планы НАТО в отношении России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2A518EE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2A78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48A757F8" w14:textId="77777777" w:rsidTr="00766631">
        <w:trPr>
          <w:trHeight w:hRule="exact" w:val="438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8F4C5B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2.2.</w:t>
            </w:r>
          </w:p>
          <w:p w14:paraId="117100D9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Укрепление влияния </w:t>
            </w:r>
            <w:r w:rsidRPr="00F6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России на 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постсоветском пространстве.</w:t>
            </w:r>
          </w:p>
          <w:p w14:paraId="373A4ABE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2208E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B7D701" w14:textId="77777777" w:rsidR="00C03608" w:rsidRPr="002773D0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D0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01F06" w14:textId="086A54B7" w:rsidR="00C03608" w:rsidRPr="00766631" w:rsidRDefault="00766631" w:rsidP="00766631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1D8BC3" w14:textId="378925FA" w:rsidR="00BB4160" w:rsidRDefault="00BB4160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1-2</w:t>
            </w:r>
          </w:p>
          <w:p w14:paraId="1B7304F8" w14:textId="64572B1B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ОК 04, </w:t>
            </w:r>
          </w:p>
          <w:p w14:paraId="26926521" w14:textId="77777777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05, </w:t>
            </w:r>
          </w:p>
          <w:p w14:paraId="593E5DF5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06</w:t>
            </w:r>
          </w:p>
        </w:tc>
      </w:tr>
      <w:tr w:rsidR="00C03608" w:rsidRPr="00F60C2F" w14:paraId="055B8A7B" w14:textId="77777777" w:rsidTr="00766631">
        <w:trPr>
          <w:trHeight w:hRule="exact" w:val="979"/>
        </w:trPr>
        <w:tc>
          <w:tcPr>
            <w:tcW w:w="2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E6A85F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9D63833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1. Россия на постсоветском пространстве: договоры с Украиной, Белоруссией, Абхазией, Южной Осетией 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8"/>
                <w:sz w:val="24"/>
                <w:szCs w:val="24"/>
              </w:rPr>
              <w:t xml:space="preserve">пр.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 xml:space="preserve">2. Внутренняя политика России на Северном Кавказе.  Причины, участники,  содержание,    результаты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вооруженного конфликта в этом регионе.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36E7C0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6587D2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183950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6AF7FAC2" w14:textId="77777777" w:rsidTr="00766631">
        <w:trPr>
          <w:trHeight w:hRule="exact" w:val="2007"/>
        </w:trPr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DC510D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E1452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FE7B42" w14:textId="77777777" w:rsidR="00C03608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  <w:r w:rsidRPr="00E8121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Практическое занятие №4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FCB7B46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1. Рассмотрение и анализ текстов договоров России со странами СНГ и вновь образованными государствами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с целью определения внешнеполитической линии РФ.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Изучение исторических и географических карт Северного Кавказа, биографий политических деятелей обеих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сторон конфликта,  их программных документов.  Выработка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>об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>учащимися</w:t>
            </w:r>
            <w:proofErr w:type="spellEnd"/>
            <w:r w:rsidRPr="00F60C2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 различных моделей решения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конфликта.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 xml:space="preserve">3. Рассмотрение политических карт 1993-2009 гг. и решений Президента по реформе территориального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устройства РФ.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4526A3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E81EF2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3BE4D24C" w14:textId="77777777" w:rsidTr="00766631">
        <w:trPr>
          <w:trHeight w:hRule="exact" w:val="704"/>
        </w:trPr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5BE44E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259AE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473DC7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Изучить самостоятельно тему (составить конспект) «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Изменения в территориальном устройстве Российской Федерации</w:t>
            </w:r>
            <w:r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19E5C3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06E51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6DD8E7D1" w14:textId="77777777" w:rsidTr="00766631">
        <w:trPr>
          <w:trHeight w:hRule="exact" w:val="484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648247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Тема 2.3.</w:t>
            </w: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E6C160" w14:textId="77777777" w:rsidR="00C03608" w:rsidRPr="00D11443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443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542B6" w14:textId="72409C16" w:rsidR="00C03608" w:rsidRPr="00766631" w:rsidRDefault="00766631" w:rsidP="00766631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2CCEFF" w14:textId="04CB47C6" w:rsidR="00BB4160" w:rsidRDefault="00BB4160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1-2</w:t>
            </w:r>
          </w:p>
          <w:p w14:paraId="2A2D1ADB" w14:textId="2382BA2B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04, </w:t>
            </w:r>
          </w:p>
          <w:p w14:paraId="1F6C1C20" w14:textId="77777777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05, </w:t>
            </w:r>
          </w:p>
          <w:p w14:paraId="117FC5EE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06</w:t>
            </w:r>
          </w:p>
        </w:tc>
      </w:tr>
      <w:tr w:rsidR="00C03608" w:rsidRPr="00F60C2F" w14:paraId="12535833" w14:textId="77777777" w:rsidTr="00766631">
        <w:trPr>
          <w:trHeight w:hRule="exact" w:val="999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422B25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Россия и мировые 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интеграционные процессы</w:t>
            </w:r>
          </w:p>
          <w:p w14:paraId="467E0BC6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682E5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286E78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1. Расширение  Евросоюза,   формирование  мирового   «рынка   труда»,      глобальная   программа  НАТО   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политические ориентиры России. 2.  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22E55B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C5C63F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32B7F348" w14:textId="77777777" w:rsidTr="00766631">
        <w:trPr>
          <w:trHeight w:hRule="exact" w:val="1505"/>
        </w:trPr>
        <w:tc>
          <w:tcPr>
            <w:tcW w:w="22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6B52ED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5922FF" w14:textId="77777777" w:rsidR="00C03608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</w:pPr>
            <w:r w:rsidRPr="00E8121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Практическое занятие №5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8A03C66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 xml:space="preserve">1. Анализ документов ВТО, ЕЭС, ОЭСР, НАТО и др. международных организаций в сфере глобализации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различных сторон жизни общества с позиции гражданина России. </w:t>
            </w:r>
            <w:r w:rsidRPr="00F60C2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Изучение основных образовательных проектов с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60C2F">
                <w:rPr>
                  <w:rFonts w:ascii="Times New Roman" w:hAnsi="Times New Roman" w:cs="Times New Roman"/>
                  <w:iCs/>
                  <w:color w:val="000000"/>
                  <w:spacing w:val="2"/>
                  <w:sz w:val="24"/>
                  <w:szCs w:val="24"/>
                </w:rPr>
                <w:t>1992 г</w:t>
              </w:r>
            </w:smartTag>
            <w:r w:rsidRPr="00F60C2F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 с целью выявления причин и результатов процесса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внедрения рыночных отношений в систему российского образования.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39CB87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41D5E9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5A42D026" w14:textId="77777777" w:rsidTr="00766631">
        <w:trPr>
          <w:trHeight w:hRule="exact" w:val="329"/>
        </w:trPr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FCEE5E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7B7D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B6777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лобальная программа НАТО</w:t>
            </w: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 Подготовить презентацию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2BD2024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86CBBB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1B0A5346" w14:textId="77777777" w:rsidTr="00766631">
        <w:trPr>
          <w:trHeight w:hRule="exact" w:val="506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382E86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Тема 2.4.</w:t>
            </w:r>
          </w:p>
          <w:p w14:paraId="165DBA07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Развитие культуры в России.</w:t>
            </w:r>
          </w:p>
          <w:p w14:paraId="24B64EE0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CA0ED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76B64464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A952F" w14:textId="562CD1F7" w:rsidR="00C03608" w:rsidRPr="00766631" w:rsidRDefault="00766631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A6122D" w14:textId="5EBB3406" w:rsidR="00BB4160" w:rsidRDefault="00BB4160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1-2</w:t>
            </w:r>
          </w:p>
          <w:p w14:paraId="18E9FDD3" w14:textId="058D37E5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04, </w:t>
            </w:r>
          </w:p>
          <w:p w14:paraId="63BB41A5" w14:textId="77777777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05, </w:t>
            </w:r>
          </w:p>
          <w:p w14:paraId="21D24769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 xml:space="preserve">ОК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3"/>
                <w:sz w:val="24"/>
                <w:szCs w:val="24"/>
              </w:rPr>
              <w:t>06</w:t>
            </w:r>
          </w:p>
        </w:tc>
      </w:tr>
      <w:tr w:rsidR="00C03608" w:rsidRPr="00F60C2F" w14:paraId="7C5284FE" w14:textId="77777777" w:rsidTr="00766631">
        <w:trPr>
          <w:trHeight w:hRule="exact" w:val="949"/>
        </w:trPr>
        <w:tc>
          <w:tcPr>
            <w:tcW w:w="22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296CE2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430CBE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Проблема экспансии в Россию западной системы ценностей и формирование «массовой культуры».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2.  Тенденции сохранения национальных, религиозных, культурных традиций и «свобода совести» в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AB90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EABA5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EBCE35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7F7BA109" w14:textId="77777777" w:rsidTr="00766631">
        <w:trPr>
          <w:trHeight w:hRule="exact" w:val="1984"/>
        </w:trPr>
        <w:tc>
          <w:tcPr>
            <w:tcW w:w="2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C4F7E4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A3CC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A684E6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1C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Практическое занятие №6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   Изучение наглядного и текстового материала, отражающего традиции национальных культур народов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России, и влияния на них идей «массовой культуры».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 xml:space="preserve">2. «Круглый стол» по проблеме: место традиционных религий, многовековых культур народов России в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условиях «массовой культуры» глобального мира. </w:t>
            </w:r>
            <w:r w:rsidRPr="00F6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Сопоставление   и   анализ  документов,   отражающих   формирование   «общеевропейской»   культуры,   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документов современных националистических и экстремистских молодежных организаций в Европе и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4569D0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F90683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7AE3916C" w14:textId="77777777" w:rsidTr="00766631">
        <w:trPr>
          <w:trHeight w:hRule="exact" w:val="676"/>
        </w:trPr>
        <w:tc>
          <w:tcPr>
            <w:tcW w:w="2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DC11E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76A4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C4223C8" w14:textId="77777777" w:rsidR="00C03608" w:rsidRPr="00DE767C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Идеи «</w:t>
            </w:r>
            <w:proofErr w:type="spellStart"/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поликультурности</w:t>
            </w:r>
            <w:proofErr w:type="spellEnd"/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» и молодежные экстремистские движения.</w:t>
            </w:r>
            <w:r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Подготовить сообщение.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637DF5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E3F2BA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1EB5ACF1" w14:textId="77777777" w:rsidTr="00766631">
        <w:trPr>
          <w:trHeight w:hRule="exact" w:val="416"/>
        </w:trPr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74EE3DC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Тема 2.5. </w:t>
            </w:r>
            <w:r w:rsidRPr="00F60C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Перспективы </w:t>
            </w:r>
            <w:r w:rsidRPr="00F60C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развития РФ в </w:t>
            </w:r>
            <w:r w:rsidRPr="00F60C2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современном мире.</w:t>
            </w:r>
          </w:p>
          <w:p w14:paraId="788819B4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03BB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EE1CB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8FFD0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AAAF3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3D04B1" w14:textId="127C89DA" w:rsidR="00C03608" w:rsidRPr="00CC6F0A" w:rsidRDefault="00766631" w:rsidP="00766631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AFC834" w14:textId="343D8F08" w:rsidR="00BB4160" w:rsidRDefault="00BB4160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7BE9E106" w14:textId="4EC7A272" w:rsidR="00C03608" w:rsidRPr="006923ED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ED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14:paraId="566AA494" w14:textId="77777777" w:rsidR="00C03608" w:rsidRPr="006923ED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ED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14:paraId="5438B647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ED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C03608" w:rsidRPr="00F60C2F" w14:paraId="3CE63EBF" w14:textId="77777777" w:rsidTr="00766631">
        <w:trPr>
          <w:trHeight w:hRule="exact" w:val="1475"/>
        </w:trPr>
        <w:tc>
          <w:tcPr>
            <w:tcW w:w="2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B869A6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9E5D0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1. Перспективные направления и основные проблемы развития РФ на современном этапе.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2.  Территориальная целостность России, уважение прав ее населения и соседних народов - главное условие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политического развития.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3. Инновационная деятельность - приоритетное направление в науке и экономике.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4. Сохранение традиционных нравственных ценностей и индивидуальных свобод человека - основа развития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культуры в РФ.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2349B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E232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2A615E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61B9E7CE" w14:textId="77777777" w:rsidTr="00766631">
        <w:trPr>
          <w:trHeight w:hRule="exact" w:val="1793"/>
        </w:trPr>
        <w:tc>
          <w:tcPr>
            <w:tcW w:w="2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01F8EE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B7B09B" w14:textId="77777777" w:rsidR="00C03608" w:rsidRPr="00766631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Практическое занятие №7</w:t>
            </w:r>
          </w:p>
          <w:p w14:paraId="57FF0499" w14:textId="77777777" w:rsidR="00C03608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C2F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1. Рассмотрение и анализ современных общегосударственных документов в области политики, экономики,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7"/>
                <w:sz w:val="24"/>
                <w:szCs w:val="24"/>
              </w:rPr>
              <w:t xml:space="preserve">социальной сферы и культуры,  и обоснование на основе этих документов важнейших перспективных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направлений и проблем в развитии РФ.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Анализ политических и экономических карт России и сопредельных территорий за последнее десятилетие с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точки   зрения    выяснения    преемственности    социально-экономического    и    политического    курса    с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государственными традициями России.</w:t>
            </w:r>
          </w:p>
          <w:p w14:paraId="6D6036B3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F580E" w14:textId="77777777" w:rsidR="00C03608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81E1A3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5BFFD362" w14:textId="77777777" w:rsidTr="00766631">
        <w:trPr>
          <w:trHeight w:val="1590"/>
        </w:trPr>
        <w:tc>
          <w:tcPr>
            <w:tcW w:w="2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FEAF84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A02116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 xml:space="preserve">Практическое занятие №8.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  Осмысление сути важнейших научных открытий и технических достижений в современной России с </w:t>
            </w:r>
            <w:r w:rsidRPr="00F60C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позиций их инновационного характера и возможности применения в экономике. 4.    «Круглый   стол»   по  проблеме   сохранения   индивидуальной   свободы   человека,   его  нравственных ценностей и убеждений в условиях усиления стандартизации различных сторон жизни общества.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22236E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B61604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77763D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608" w:rsidRPr="00F60C2F" w14:paraId="7301C1FB" w14:textId="77777777" w:rsidTr="00766631">
        <w:trPr>
          <w:trHeight w:hRule="exact" w:val="700"/>
        </w:trPr>
        <w:tc>
          <w:tcPr>
            <w:tcW w:w="22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5D2C8C" w14:textId="77777777" w:rsidR="00C03608" w:rsidRPr="00F60C2F" w:rsidRDefault="00C03608" w:rsidP="007726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182B773" w14:textId="77777777" w:rsidR="00C03608" w:rsidRPr="00F60C2F" w:rsidRDefault="00C03608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№ 7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 xml:space="preserve">Сохранение традиционных нравственных ценностей и индивидуальных свобод человека - основа развития </w:t>
            </w:r>
            <w:r w:rsidRPr="00F60C2F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культуры в РФ.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EC48048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A39A2" w14:textId="77777777" w:rsidR="00C03608" w:rsidRPr="00F60C2F" w:rsidRDefault="00C03608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31" w:rsidRPr="00F60C2F" w14:paraId="246911A3" w14:textId="77777777" w:rsidTr="00766631">
        <w:trPr>
          <w:trHeight w:hRule="exact" w:val="443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F1058" w14:textId="13BACD81" w:rsidR="00766631" w:rsidRPr="006923ED" w:rsidRDefault="00766631" w:rsidP="0076663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 Дифференцированный зачет</w:t>
            </w: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2E9EC" w14:textId="77777777" w:rsidR="00766631" w:rsidRDefault="00766631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4B037" w14:textId="77777777" w:rsidR="00766631" w:rsidRPr="00F60C2F" w:rsidRDefault="00766631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31" w:rsidRPr="00F60C2F" w14:paraId="7AB02EC0" w14:textId="77777777" w:rsidTr="00766631">
        <w:trPr>
          <w:trHeight w:hRule="exact" w:val="421"/>
        </w:trPr>
        <w:tc>
          <w:tcPr>
            <w:tcW w:w="1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1B26" w14:textId="18CC0B12" w:rsidR="00766631" w:rsidRPr="006923ED" w:rsidRDefault="00766631" w:rsidP="007726C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3E52" w14:textId="66D16B88" w:rsidR="00766631" w:rsidRDefault="00766631" w:rsidP="007726C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1AE7F" w14:textId="77777777" w:rsidR="00766631" w:rsidRPr="00F60C2F" w:rsidRDefault="00766631" w:rsidP="007726C2">
            <w:pPr>
              <w:shd w:val="clear" w:color="auto" w:fill="FFFFFF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D07F6" w14:textId="77777777" w:rsidR="0086337B" w:rsidRDefault="0086337B" w:rsidP="008633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 w:rsidSect="00F60C2F">
          <w:pgSz w:w="16838" w:h="11904" w:orient="landscape"/>
          <w:pgMar w:top="1134" w:right="567" w:bottom="1134" w:left="1134" w:header="720" w:footer="720" w:gutter="0"/>
          <w:cols w:space="720"/>
          <w:docGrid w:linePitch="299"/>
        </w:sectPr>
      </w:pPr>
    </w:p>
    <w:p w14:paraId="65D70ECE" w14:textId="77777777" w:rsidR="0086337B" w:rsidRDefault="0086337B" w:rsidP="0086337B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3. УСЛОВИЯ РЕАЛИЗАЦИИ УЧЕБНОЙ ДИСЦИПЛИНЫ</w:t>
      </w:r>
    </w:p>
    <w:p w14:paraId="065FD5A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3.1.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2593E87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64B038A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учебной дисциплины «История» обеспечивается наличием учебного кабинета, и кабинета для самостоятельной работы, в котором имеется возможность обеспечить свободный доступ в сеть Интернет во время учебного занятия и в период внеучебной деятельности обучающихся. 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14:paraId="76D38F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</w:t>
      </w:r>
      <w:r>
        <w:rPr>
          <w:rFonts w:ascii="Times New Roman" w:hAnsi="Times New Roman" w:cs="Times New Roman"/>
          <w:sz w:val="28"/>
          <w:szCs w:val="28"/>
        </w:rPr>
        <w:t>в учебном кабинете «Социально-экономических дисциплин».</w:t>
      </w:r>
    </w:p>
    <w:p w14:paraId="2D41E2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Оснащенность специальных помещений и помещений для самостоятельной работы:</w:t>
      </w:r>
    </w:p>
    <w:p w14:paraId="5391A577" w14:textId="77777777" w:rsidR="0086337B" w:rsidRDefault="0086337B" w:rsidP="0086337B">
      <w:pPr>
        <w:suppressAutoHyphens/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Мебель:</w:t>
      </w:r>
    </w:p>
    <w:p w14:paraId="1585958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40C5567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6D92326C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классная;</w:t>
      </w:r>
    </w:p>
    <w:p w14:paraId="1CA53F5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компьютерное оборудование, </w:t>
      </w:r>
    </w:p>
    <w:p w14:paraId="0A7C9C71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 по дисциплине;</w:t>
      </w:r>
    </w:p>
    <w:p w14:paraId="698A63BB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«Информация по кабинету»</w:t>
      </w:r>
    </w:p>
    <w:p w14:paraId="7D20DE1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«Государственные символы»</w:t>
      </w:r>
    </w:p>
    <w:p w14:paraId="70F5EEED" w14:textId="77777777" w:rsidR="0086337B" w:rsidRDefault="0086337B" w:rsidP="0086337B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 Информационное обеспечение обучения</w:t>
      </w:r>
    </w:p>
    <w:p w14:paraId="25DBE59F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0004D16B" w14:textId="77777777" w:rsidR="0086337B" w:rsidRDefault="0086337B" w:rsidP="0086337B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3E2A261" w14:textId="77777777" w:rsidR="0086337B" w:rsidRDefault="0086337B" w:rsidP="0086337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87C390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Основная литература</w:t>
      </w:r>
    </w:p>
    <w:p w14:paraId="10A4CEC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1. Самыгин С. И. История: учебник / С. И. Самыгин, П. С. Самыгин, В. Н. Шевелев. — Москва :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>, 2023. — 307 с. — ISBN 978-5-406-11165-9.— Текст : электронный  //Электронно- библиотечная система BOOK.RU: [сайт] — URL: https://book.ru/book/947683.-Режим доступа: ЭБС «BOOK.RU», по паролю</w:t>
      </w:r>
    </w:p>
    <w:p w14:paraId="1D9DB78F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Сёмин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 В. П. История: учебное пособие / В. П.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Сёмин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, Ю. Н.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Арзамаскин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. — Москва :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>, 2024. — 304 с. — ISBN 978-5-406-12457-4. .— Текст : электронный  //Электронно- библиотечная система BOOK.RU: [сайт] — URL: https://book.ru/book/951562. — Режим доступа: ЭБС «BOOK.RU», по паролю</w:t>
      </w:r>
    </w:p>
    <w:p w14:paraId="4697A7D0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DBF9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Дополнительная литература</w:t>
      </w:r>
    </w:p>
    <w:p w14:paraId="017CB6D7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 xml:space="preserve">1.Анисимова С. В. История России новейшего времени: учебник / С. В. Анисимова. — Москва : </w:t>
      </w:r>
      <w:proofErr w:type="spellStart"/>
      <w:r w:rsidRPr="00F60C2F">
        <w:rPr>
          <w:rFonts w:ascii="Times New Roman" w:eastAsia="Times New Roman" w:hAnsi="Times New Roman" w:cs="Times New Roman"/>
          <w:sz w:val="28"/>
          <w:szCs w:val="28"/>
        </w:rPr>
        <w:t>КноРус</w:t>
      </w:r>
      <w:proofErr w:type="spellEnd"/>
      <w:r w:rsidRPr="00F60C2F">
        <w:rPr>
          <w:rFonts w:ascii="Times New Roman" w:eastAsia="Times New Roman" w:hAnsi="Times New Roman" w:cs="Times New Roman"/>
          <w:sz w:val="28"/>
          <w:szCs w:val="28"/>
        </w:rPr>
        <w:t>, 2024. — 30 с. — ISBN 978-5-406-13098-8. — URL: https://book.ru/book/954260. — Режим доступа: ЭБС «BOOK.RU», по паролю</w:t>
      </w:r>
    </w:p>
    <w:p w14:paraId="287F108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2.Новиков М. С. История (история России, всеобщая история): учебное пособие / М. С. Новиков. — Омск : Омский ГАУ, 2022. — 232 с. — ISBN 978-5-907507-60-9. — Текст: электронный // Лань: электронно-библиотечная система. — URL: https://e.lanbook.com/book/240770. — Режим доступа: ЭБС «Лань», по паролю</w:t>
      </w:r>
    </w:p>
    <w:p w14:paraId="2DAABEC7" w14:textId="77777777" w:rsidR="0086337B" w:rsidRPr="00F60C2F" w:rsidRDefault="00F60C2F" w:rsidP="00F60C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3.Тропов И. А. История / И. А. Тропов. — 3-е изд., стер. — Санкт-Петербург: Лань, 2024. — 472 с. — ISBN 978-5-507-47383-0. — Текст: электронный // Лань: электронно-библиотечная система. — URL: https://e.lanbook.com/book/366671. — Режим доступа: ЭБС «Лань», по паролю</w:t>
      </w:r>
      <w:r w:rsidRPr="00F60C2F">
        <w:rPr>
          <w:rFonts w:ascii="Times New Roman" w:eastAsia="Times New Roman" w:hAnsi="Times New Roman" w:cs="Times New Roman"/>
          <w:sz w:val="28"/>
          <w:szCs w:val="28"/>
        </w:rPr>
        <w:br/>
      </w:r>
      <w:r w:rsidR="0086337B" w:rsidRPr="00F60C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3.2.3 Интернет – ресурсы</w:t>
      </w:r>
    </w:p>
    <w:p w14:paraId="0A659733" w14:textId="77777777" w:rsidR="0086337B" w:rsidRPr="00F60C2F" w:rsidRDefault="0086337B" w:rsidP="00F60C2F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 Адреса исторических библиотек мира. –</w:t>
      </w:r>
      <w:hyperlink r:id="rId5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http://www.shpl.ru/adress/resourses/hist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76663283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 История России – Мультимедиа - учебник. – </w:t>
      </w:r>
      <w:hyperlink r:id="rId6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 xml:space="preserve">. 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history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proofErr w:type="spellStart"/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ru</w:t>
      </w:r>
      <w:proofErr w:type="spellEnd"/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/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htm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49ACCFE0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Правители России и Советского Союза. – </w:t>
      </w:r>
      <w:hyperlink r:id="rId7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http://lego70.boom.ru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05AFA569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Отечественная история. – </w:t>
      </w:r>
      <w:hyperlink r:id="rId8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http://www.lants.tellur.ru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3E69693D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Информационно-образовательный сайт по Истории России (электронный учебник). – </w:t>
      </w:r>
      <w:hyperlink r:id="rId9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http://www.fortunecity.com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6CF7168F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Энциклопедический словарь "Всемирная история". –.</w:t>
      </w:r>
      <w:hyperlink r:id="rId10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http://www.rubricon.ru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5E295E23" w14:textId="77777777" w:rsidR="0086337B" w:rsidRDefault="0086337B" w:rsidP="008633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 Официальные, справочно-библиографические и периодические издания</w:t>
      </w:r>
    </w:p>
    <w:p w14:paraId="740D5E05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УралЮрИздат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– 36 с. – 5 экз.</w:t>
      </w:r>
    </w:p>
    <w:p w14:paraId="3FDCE8F1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УралЮрИздат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 – 80 с. – 5 экз.</w:t>
      </w:r>
    </w:p>
    <w:p w14:paraId="18E13A99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Гудок [Текст]: ежедневная транспортная газета (2017, 2018, 2019, 2020 гг.) – 1200 экз.</w:t>
      </w:r>
    </w:p>
    <w:p w14:paraId="1391B948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Железнодорожный транспорт [Текст]: ежемесячный научно-теоретический технико-экономический журнал (2017, 2018, 2019, 2020 гг.) – 60 экз.</w:t>
      </w:r>
    </w:p>
    <w:p w14:paraId="587DAD63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Путь и путевое хозяйство [Текст]: ежемесячный журнал (2017, 2018, 2019, 2020 гг.) – 60 экз.</w:t>
      </w:r>
    </w:p>
    <w:p w14:paraId="68718B93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6. Транспорт России [Текст]: всероссийская транспортная еженедельная информационно-аналитическая </w:t>
      </w:r>
    </w:p>
    <w:p w14:paraId="670473B8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газета (2017, 2018, 2019, 2020 гг.) – 240 экз.</w:t>
      </w:r>
    </w:p>
    <w:p w14:paraId="30D85A9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77176F1F" w14:textId="77777777" w:rsidR="0086337B" w:rsidRDefault="0086337B" w:rsidP="0086337B">
      <w:pPr>
        <w:keepNext/>
        <w:pageBreakBefore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4. Контроль и оценка результатов освоения УЧЕБНОЙ Дисциплины</w:t>
      </w:r>
    </w:p>
    <w:p w14:paraId="590F018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2FBA8F41" w14:textId="77777777" w:rsidR="0086337B" w:rsidRDefault="0086337B" w:rsidP="0086337B">
      <w:pPr>
        <w:keepNext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 и работ, тестирования, а также выполнения обучающимися индивидуальных заданий, проектов, исследований и т.д.</w:t>
      </w:r>
    </w:p>
    <w:p w14:paraId="23168A14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03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4"/>
        <w:gridCol w:w="3826"/>
        <w:gridCol w:w="2950"/>
      </w:tblGrid>
      <w:tr w:rsidR="0086337B" w14:paraId="4EA776B1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F676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Результаты обучения (освоенные умения,</w:t>
            </w:r>
          </w:p>
          <w:p w14:paraId="6FEAD47F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усвоенные знания, </w:t>
            </w:r>
          </w:p>
          <w:p w14:paraId="1EE6FEDB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освоенные компетенции)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BCEA2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Основные показатели оценки результатов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E3BD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Формы и методы контроля и оценки результатов обучения</w:t>
            </w:r>
          </w:p>
        </w:tc>
      </w:tr>
      <w:tr w:rsidR="0086337B" w14:paraId="44E9D427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1448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знать:</w:t>
            </w:r>
          </w:p>
          <w:p w14:paraId="3F2E11C2" w14:textId="2FB7A74D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основные направления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C13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разбираться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направлениях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23389" w14:textId="77777777" w:rsidR="0086337B" w:rsidRDefault="00863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>Типы контроля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  <w:p w14:paraId="4CC00874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внешний контроль преподавателя за деятельностью обучающихся,</w:t>
            </w:r>
          </w:p>
          <w:p w14:paraId="7E112360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взаимоконтроль</w:t>
            </w:r>
          </w:p>
          <w:p w14:paraId="728726E3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самоконтроль учащихся.</w:t>
            </w:r>
          </w:p>
          <w:p w14:paraId="45EBCCF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по каждой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теме:</w:t>
            </w:r>
          </w:p>
          <w:p w14:paraId="022345B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•тестовый контроль;</w:t>
            </w:r>
          </w:p>
          <w:p w14:paraId="1E35A45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•устный опрос;</w:t>
            </w:r>
          </w:p>
          <w:p w14:paraId="0AED8B6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•оценка подготовленных</w:t>
            </w:r>
          </w:p>
          <w:p w14:paraId="560A907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сообщений,</w:t>
            </w:r>
          </w:p>
          <w:p w14:paraId="6E55041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докладов,эссе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, мультимедийных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презентаций.</w:t>
            </w:r>
          </w:p>
          <w:p w14:paraId="4E8ABE8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Итоговый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экзамен:</w:t>
            </w:r>
          </w:p>
          <w:p w14:paraId="3BBCD2C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•защита подготовленных</w:t>
            </w:r>
          </w:p>
          <w:p w14:paraId="55EE246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мультимедийных</w:t>
            </w:r>
          </w:p>
          <w:p w14:paraId="2BF7920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 по одной из предложенных тем;</w:t>
            </w:r>
          </w:p>
          <w:p w14:paraId="53A9239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•тесты и исторические диктанты на знание</w:t>
            </w:r>
          </w:p>
          <w:p w14:paraId="1AC7B2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терминологии;</w:t>
            </w:r>
          </w:p>
          <w:p w14:paraId="7A202CA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•устные ответы на вопрос билета.</w:t>
            </w:r>
          </w:p>
          <w:p w14:paraId="3F5D435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EDC15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1E104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576425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lastRenderedPageBreak/>
              <w:t xml:space="preserve">Критерии </w:t>
            </w:r>
          </w:p>
          <w:p w14:paraId="38081CA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оценки ответов на</w:t>
            </w:r>
          </w:p>
          <w:p w14:paraId="2A3EE79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итоговом занятии:</w:t>
            </w:r>
          </w:p>
          <w:p w14:paraId="4A48426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•уровень</w:t>
            </w:r>
          </w:p>
          <w:p w14:paraId="5129725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усвоения </w:t>
            </w:r>
          </w:p>
          <w:p w14:paraId="3E14618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материала, предусмотренного</w:t>
            </w:r>
          </w:p>
          <w:p w14:paraId="2EEE3D6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учебной </w:t>
            </w:r>
          </w:p>
          <w:p w14:paraId="04B7601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программой дисциплины;</w:t>
            </w:r>
          </w:p>
          <w:p w14:paraId="09EDC52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•обоснованность, логичность,</w:t>
            </w:r>
          </w:p>
          <w:p w14:paraId="01B1DD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четкость, </w:t>
            </w:r>
          </w:p>
          <w:p w14:paraId="1F916A7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ясность, полнота</w:t>
            </w:r>
          </w:p>
          <w:p w14:paraId="28AE61C7" w14:textId="77777777" w:rsidR="0086337B" w:rsidRDefault="0086337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изложения ответов.</w:t>
            </w:r>
          </w:p>
        </w:tc>
      </w:tr>
      <w:tr w:rsidR="0086337B" w14:paraId="256CC224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CB33C" w14:textId="18DC754B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>ных и межгосударственных конфликтов в конце ХХ- начале ХХI века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4E13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находить и выявлять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 xml:space="preserve">ных и межгосударственных конфликтов в конце ХХ - начале ХХI века.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FA07E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E4FB52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093AD" w14:textId="7D4121B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C0E415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CA8B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видеть и анализировать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1BB6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183F7A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5D611" w14:textId="56BC95A6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назначение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1FA8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владеть информацией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назначении и роли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</w:p>
          <w:p w14:paraId="520406C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4B79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F526D8C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03C0C" w14:textId="67DB127C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- 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FCC8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0A73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уметь рассуждать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</w:p>
          <w:p w14:paraId="03CCB2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4C5B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3E32D78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1932A" w14:textId="7A7C307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содержание и назначение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законодательных актов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мирового и регионального значения.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77D1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свободно оперировать материалом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содержании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 и назначении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законодательных актов мирового и регионального значения.</w:t>
            </w:r>
          </w:p>
          <w:p w14:paraId="1847869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44760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48CC709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837C4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уметь:</w:t>
            </w:r>
          </w:p>
          <w:p w14:paraId="3244BEDD" w14:textId="31A85309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-ориентироваться в современной экономической,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5AE7C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Обучающийся должен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свободно владеть информацией в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современной экономиче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  <w:t xml:space="preserve">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B49D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5A82B58" w14:textId="77777777" w:rsidTr="0086337B">
        <w:trPr>
          <w:trHeight w:val="13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D5CC" w14:textId="3C0D4988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- выявлять 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2D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ED683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</w:tbl>
    <w:p w14:paraId="3F939AF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1CAC16CC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ПЕРЕЧЕНЬ ИСПОЛЬЗУЕМЫХ МЕТОДОВ ОБУЧЕНИЯ</w:t>
      </w:r>
    </w:p>
    <w:p w14:paraId="10F364A2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both"/>
        <w:rPr>
          <w:b/>
          <w:sz w:val="28"/>
          <w:shd w:val="clear" w:color="auto" w:fill="FFFF00"/>
        </w:rPr>
      </w:pPr>
    </w:p>
    <w:p w14:paraId="64684A21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Пассивные:</w:t>
      </w:r>
    </w:p>
    <w:p w14:paraId="0FF0C56F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22D2E6F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0FF2D7E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рассказ;</w:t>
      </w:r>
    </w:p>
    <w:p w14:paraId="7250F09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262B8603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6EC0E5F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тесты;</w:t>
      </w:r>
    </w:p>
    <w:p w14:paraId="79427257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529768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(взаимодействие преподавателя как субъекта с обучающимся как объектом познавательной деятельности). </w:t>
      </w:r>
    </w:p>
    <w:p w14:paraId="22B4194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3B1155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Активные и интерактивные: </w:t>
      </w:r>
    </w:p>
    <w:p w14:paraId="5F14E7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400EBD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07F4F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7F1A39D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C28EFFA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398B16C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27F5725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0E2F2C6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42C6130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43D4B73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5285208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7953127E" w14:textId="337278B8" w:rsidR="00600E37" w:rsidRDefault="0086337B" w:rsidP="009B204F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</w:p>
    <w:sectPr w:rsidR="00600E37" w:rsidSect="0060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CC36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AFA01842"/>
    <w:name w:val="WW8Num3"/>
    <w:lvl w:ilvl="0">
      <w:start w:val="1"/>
      <w:numFmt w:val="decimal"/>
      <w:pStyle w:val="1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 w:val="0"/>
        <w:iCs/>
        <w:cap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183" w:hanging="720"/>
      </w:pPr>
    </w:lvl>
    <w:lvl w:ilvl="2">
      <w:start w:val="1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749" w:hanging="108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2315" w:hanging="1440"/>
      </w:pPr>
    </w:lvl>
    <w:lvl w:ilvl="6">
      <w:start w:val="1"/>
      <w:numFmt w:val="decimal"/>
      <w:isLgl/>
      <w:lvlText w:val="%1.%2.%3.%4.%5.%6.%7."/>
      <w:lvlJc w:val="left"/>
      <w:pPr>
        <w:ind w:left="2778" w:hanging="1800"/>
      </w:p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3" w15:restartNumberingAfterBreak="0">
    <w:nsid w:val="0C8B54B7"/>
    <w:multiLevelType w:val="multilevel"/>
    <w:tmpl w:val="5732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74" w:hanging="136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b/>
      </w:rPr>
    </w:lvl>
  </w:abstractNum>
  <w:abstractNum w:abstractNumId="4" w15:restartNumberingAfterBreak="0">
    <w:nsid w:val="117E457D"/>
    <w:multiLevelType w:val="multilevel"/>
    <w:tmpl w:val="3F6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B"/>
    <w:rsid w:val="000B5F6E"/>
    <w:rsid w:val="00133C92"/>
    <w:rsid w:val="00156C92"/>
    <w:rsid w:val="00174C99"/>
    <w:rsid w:val="001F71C2"/>
    <w:rsid w:val="00235F60"/>
    <w:rsid w:val="002579E2"/>
    <w:rsid w:val="002A4E94"/>
    <w:rsid w:val="002C15BE"/>
    <w:rsid w:val="002F622E"/>
    <w:rsid w:val="003066C4"/>
    <w:rsid w:val="003262FE"/>
    <w:rsid w:val="003D0180"/>
    <w:rsid w:val="003D119F"/>
    <w:rsid w:val="00491257"/>
    <w:rsid w:val="004D7970"/>
    <w:rsid w:val="005877D2"/>
    <w:rsid w:val="005F5FF0"/>
    <w:rsid w:val="00600E37"/>
    <w:rsid w:val="006508C6"/>
    <w:rsid w:val="00766631"/>
    <w:rsid w:val="007F0903"/>
    <w:rsid w:val="0082677C"/>
    <w:rsid w:val="0086337B"/>
    <w:rsid w:val="008A4A3F"/>
    <w:rsid w:val="008B2C80"/>
    <w:rsid w:val="008E2C88"/>
    <w:rsid w:val="00906409"/>
    <w:rsid w:val="00942CF5"/>
    <w:rsid w:val="009B204F"/>
    <w:rsid w:val="009B3EFC"/>
    <w:rsid w:val="00B376EE"/>
    <w:rsid w:val="00B555C7"/>
    <w:rsid w:val="00B96C56"/>
    <w:rsid w:val="00BB4160"/>
    <w:rsid w:val="00C03608"/>
    <w:rsid w:val="00C362DB"/>
    <w:rsid w:val="00CC6F0A"/>
    <w:rsid w:val="00D34A97"/>
    <w:rsid w:val="00DB347C"/>
    <w:rsid w:val="00E4181C"/>
    <w:rsid w:val="00E65C7D"/>
    <w:rsid w:val="00F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90B480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337B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8633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33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633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6337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uiPriority w:val="99"/>
    <w:unhideWhenUsed/>
    <w:rsid w:val="0086337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6337B"/>
  </w:style>
  <w:style w:type="paragraph" w:styleId="ae">
    <w:name w:val="Subtitle"/>
    <w:basedOn w:val="a"/>
    <w:next w:val="aa"/>
    <w:link w:val="af"/>
    <w:uiPriority w:val="99"/>
    <w:qFormat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">
    <w:name w:val="Подзаголовок Знак"/>
    <w:basedOn w:val="a0"/>
    <w:link w:val="ae"/>
    <w:uiPriority w:val="99"/>
    <w:rsid w:val="0086337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Balloon Text"/>
    <w:basedOn w:val="a"/>
    <w:link w:val="11"/>
    <w:uiPriority w:val="99"/>
    <w:semiHidden/>
    <w:unhideWhenUsed/>
    <w:rsid w:val="0086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86337B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863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8633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863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3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Заголовок 21"/>
    <w:basedOn w:val="a"/>
    <w:uiPriority w:val="1"/>
    <w:qFormat/>
    <w:rsid w:val="0086337B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8633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337B"/>
  </w:style>
  <w:style w:type="table" w:styleId="af4">
    <w:name w:val="Table Grid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ts.tellu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o70.boo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hpl.ru/adress/resourses/hist" TargetMode="External"/><Relationship Id="rId10" Type="http://schemas.openxmlformats.org/officeDocument/2006/relationships/hyperlink" Target="http://www.rubric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tunecit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3134</Words>
  <Characters>17865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19</cp:revision>
  <dcterms:created xsi:type="dcterms:W3CDTF">2025-06-30T09:23:00Z</dcterms:created>
  <dcterms:modified xsi:type="dcterms:W3CDTF">2025-06-30T10:31:00Z</dcterms:modified>
</cp:coreProperties>
</file>