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96" w:rsidRPr="006A7796" w:rsidRDefault="006A7796" w:rsidP="006A7796">
      <w:pPr>
        <w:spacing w:line="259" w:lineRule="auto"/>
        <w:jc w:val="right"/>
        <w:rPr>
          <w:rFonts w:ascii="Times New Roman" w:eastAsiaTheme="minorHAnsi" w:hAnsi="Times New Roman"/>
        </w:rPr>
      </w:pPr>
      <w:r w:rsidRPr="006A7796">
        <w:rPr>
          <w:rFonts w:ascii="Times New Roman" w:eastAsiaTheme="minorHAnsi" w:hAnsi="Times New Roman"/>
        </w:rPr>
        <w:t>Приложение 1</w:t>
      </w:r>
    </w:p>
    <w:p w:rsidR="006A7796" w:rsidRPr="006A7796" w:rsidRDefault="006A7796" w:rsidP="006A7796">
      <w:pPr>
        <w:spacing w:line="259" w:lineRule="auto"/>
        <w:ind w:left="426" w:hanging="1135"/>
        <w:jc w:val="right"/>
        <w:rPr>
          <w:rFonts w:ascii="Times New Roman" w:eastAsiaTheme="minorHAnsi" w:hAnsi="Times New Roman"/>
        </w:rPr>
      </w:pPr>
      <w:r w:rsidRPr="006A7796">
        <w:rPr>
          <w:rFonts w:ascii="Times New Roman" w:eastAsiaTheme="minorHAnsi" w:hAnsi="Times New Roman"/>
        </w:rPr>
        <w:t xml:space="preserve">Приложение к ППСЗ </w:t>
      </w:r>
    </w:p>
    <w:p w:rsidR="006A7796" w:rsidRPr="006A7796" w:rsidRDefault="006A7796" w:rsidP="006A7796">
      <w:pPr>
        <w:spacing w:line="276" w:lineRule="auto"/>
        <w:ind w:hanging="709"/>
        <w:jc w:val="right"/>
        <w:rPr>
          <w:rFonts w:ascii="Times New Roman" w:eastAsiaTheme="minorHAnsi" w:hAnsi="Times New Roman"/>
          <w:bCs/>
        </w:rPr>
      </w:pPr>
      <w:r w:rsidRPr="006A7796">
        <w:rPr>
          <w:rFonts w:ascii="Times New Roman" w:eastAsiaTheme="minorHAnsi" w:hAnsi="Times New Roman"/>
          <w:bCs/>
        </w:rPr>
        <w:t xml:space="preserve">38.02.01 Экономика и бухгалтерский </w:t>
      </w:r>
    </w:p>
    <w:p w:rsidR="006A7796" w:rsidRPr="006A7796" w:rsidRDefault="006A7796" w:rsidP="006A7796">
      <w:pPr>
        <w:spacing w:line="276" w:lineRule="auto"/>
        <w:ind w:hanging="709"/>
        <w:jc w:val="right"/>
        <w:rPr>
          <w:rFonts w:ascii="Times New Roman" w:eastAsiaTheme="minorHAnsi" w:hAnsi="Times New Roman"/>
          <w:bCs/>
        </w:rPr>
      </w:pPr>
      <w:r w:rsidRPr="006A7796">
        <w:rPr>
          <w:rFonts w:ascii="Times New Roman" w:eastAsiaTheme="minorHAnsi" w:hAnsi="Times New Roman"/>
          <w:bCs/>
        </w:rPr>
        <w:t>учет (по отраслям)</w:t>
      </w: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6A7796" w:rsidRPr="006A7796" w:rsidRDefault="006A7796" w:rsidP="006A7796">
      <w:pPr>
        <w:widowControl w:val="0"/>
        <w:autoSpaceDE w:val="0"/>
        <w:autoSpaceDN w:val="0"/>
        <w:spacing w:after="0" w:line="259" w:lineRule="auto"/>
        <w:ind w:right="26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A7796">
        <w:rPr>
          <w:rFonts w:ascii="Times New Roman" w:eastAsiaTheme="minorHAnsi" w:hAnsi="Times New Roman"/>
          <w:b/>
          <w:bCs/>
          <w:w w:val="105"/>
          <w:sz w:val="28"/>
          <w:szCs w:val="28"/>
        </w:rPr>
        <w:t>ФОНДОЦЕНОЧНЫХ</w:t>
      </w:r>
      <w:r w:rsidRPr="006A7796">
        <w:rPr>
          <w:rFonts w:ascii="Times New Roman" w:eastAsiaTheme="minorHAnsi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6A7796" w:rsidRPr="006A7796" w:rsidRDefault="006A7796" w:rsidP="006A7796">
      <w:pPr>
        <w:widowControl w:val="0"/>
        <w:autoSpaceDE w:val="0"/>
        <w:autoSpaceDN w:val="0"/>
        <w:spacing w:before="119" w:after="0" w:line="259" w:lineRule="auto"/>
        <w:ind w:right="258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A7796">
        <w:rPr>
          <w:rFonts w:ascii="Times New Roman" w:eastAsiaTheme="minorHAnsi" w:hAnsi="Times New Roman"/>
          <w:b/>
          <w:bCs/>
          <w:w w:val="105"/>
          <w:sz w:val="28"/>
          <w:szCs w:val="28"/>
        </w:rPr>
        <w:t>УЧЕБНОЙДИСЦИПЛИНЫ</w:t>
      </w:r>
    </w:p>
    <w:p w:rsidR="006A7796" w:rsidRPr="006A7796" w:rsidRDefault="006A7796" w:rsidP="006A7796">
      <w:pPr>
        <w:widowControl w:val="0"/>
        <w:autoSpaceDE w:val="0"/>
        <w:autoSpaceDN w:val="0"/>
        <w:spacing w:before="119" w:after="0" w:line="259" w:lineRule="auto"/>
        <w:ind w:right="258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A7796">
        <w:rPr>
          <w:rFonts w:ascii="Times New Roman" w:eastAsia="Times New Roman" w:hAnsi="Times New Roman"/>
          <w:b/>
          <w:bCs/>
          <w:sz w:val="28"/>
          <w:szCs w:val="28"/>
        </w:rPr>
        <w:t xml:space="preserve">ОП. </w:t>
      </w:r>
      <w:r w:rsidR="009A7040">
        <w:rPr>
          <w:rFonts w:ascii="Times New Roman" w:eastAsia="Times New Roman" w:hAnsi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A7040">
        <w:rPr>
          <w:rFonts w:ascii="Times New Roman" w:eastAsia="Times New Roman" w:hAnsi="Times New Roman"/>
          <w:b/>
          <w:bCs/>
          <w:sz w:val="28"/>
          <w:szCs w:val="28"/>
        </w:rPr>
        <w:t>Информационные технологии в профессиональной деятельности</w:t>
      </w:r>
      <w:bookmarkStart w:id="0" w:name="_GoBack"/>
      <w:bookmarkEnd w:id="0"/>
    </w:p>
    <w:p w:rsidR="006A7796" w:rsidRPr="006A7796" w:rsidRDefault="006A7796" w:rsidP="006A7796">
      <w:pPr>
        <w:spacing w:after="0" w:line="276" w:lineRule="auto"/>
        <w:ind w:firstLine="540"/>
        <w:jc w:val="center"/>
        <w:rPr>
          <w:rFonts w:ascii="Times New Roman" w:eastAsiaTheme="minorHAnsi" w:hAnsi="Times New Roman"/>
          <w:b/>
          <w:sz w:val="32"/>
          <w:szCs w:val="32"/>
        </w:rPr>
      </w:pPr>
    </w:p>
    <w:p w:rsidR="006A7796" w:rsidRPr="006A7796" w:rsidRDefault="006A7796" w:rsidP="006A7796">
      <w:pPr>
        <w:spacing w:after="0" w:line="276" w:lineRule="auto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для специальности</w:t>
      </w:r>
    </w:p>
    <w:p w:rsidR="006A7796" w:rsidRPr="006A7796" w:rsidRDefault="006A7796" w:rsidP="006A7796">
      <w:pPr>
        <w:spacing w:after="0" w:line="276" w:lineRule="auto"/>
        <w:jc w:val="center"/>
        <w:rPr>
          <w:rFonts w:ascii="Times New Roman" w:eastAsiaTheme="minorHAnsi" w:hAnsi="Times New Roman"/>
          <w:sz w:val="32"/>
          <w:szCs w:val="32"/>
        </w:rPr>
      </w:pPr>
    </w:p>
    <w:p w:rsidR="006A7796" w:rsidRPr="006A7796" w:rsidRDefault="006A7796" w:rsidP="006A7796">
      <w:pPr>
        <w:spacing w:after="0" w:line="276" w:lineRule="auto"/>
        <w:jc w:val="center"/>
        <w:rPr>
          <w:rFonts w:ascii="Times New Roman" w:eastAsiaTheme="minorHAnsi" w:hAnsi="Times New Roman"/>
          <w:sz w:val="32"/>
          <w:szCs w:val="32"/>
        </w:rPr>
      </w:pPr>
      <w:r w:rsidRPr="006A7796">
        <w:rPr>
          <w:rFonts w:ascii="Times New Roman" w:eastAsiaTheme="minorHAnsi" w:hAnsi="Times New Roman"/>
          <w:sz w:val="32"/>
          <w:szCs w:val="32"/>
        </w:rPr>
        <w:t>38.02.01 Экономика и бухгалтерский учет (по отраслям)</w:t>
      </w:r>
    </w:p>
    <w:p w:rsidR="006A7796" w:rsidRPr="006A7796" w:rsidRDefault="006A7796" w:rsidP="006A7796">
      <w:pPr>
        <w:spacing w:after="0" w:line="259" w:lineRule="auto"/>
        <w:rPr>
          <w:rFonts w:ascii="Times New Roman" w:eastAsiaTheme="minorHAnsi" w:hAnsi="Times New Roman"/>
        </w:rPr>
      </w:pPr>
    </w:p>
    <w:p w:rsidR="006A7796" w:rsidRPr="006A7796" w:rsidRDefault="006A7796" w:rsidP="006A7796">
      <w:pPr>
        <w:spacing w:after="0" w:line="259" w:lineRule="auto"/>
        <w:rPr>
          <w:rFonts w:ascii="Times New Roman" w:eastAsiaTheme="minorHAnsi" w:hAnsi="Times New Roman"/>
        </w:rPr>
      </w:pPr>
    </w:p>
    <w:p w:rsidR="006A7796" w:rsidRPr="006A7796" w:rsidRDefault="006A7796" w:rsidP="006A7796">
      <w:pPr>
        <w:spacing w:line="259" w:lineRule="auto"/>
        <w:rPr>
          <w:rFonts w:ascii="Times New Roman" w:eastAsiaTheme="minorHAnsi" w:hAnsi="Times New Roman"/>
        </w:rPr>
      </w:pPr>
    </w:p>
    <w:p w:rsidR="009F4574" w:rsidRPr="00D87D83" w:rsidRDefault="009F4574" w:rsidP="009F4574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:rsidR="009F4574" w:rsidRPr="00D87D83" w:rsidRDefault="009F4574" w:rsidP="009F4574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:rsidR="006A7796" w:rsidRPr="006A7796" w:rsidRDefault="006A7796" w:rsidP="006A7796">
      <w:pPr>
        <w:spacing w:line="259" w:lineRule="auto"/>
        <w:rPr>
          <w:rFonts w:ascii="Times New Roman" w:eastAsiaTheme="minorHAnsi" w:hAnsi="Times New Roman"/>
        </w:rPr>
      </w:pPr>
    </w:p>
    <w:p w:rsidR="006A7796" w:rsidRPr="006A7796" w:rsidRDefault="006A7796" w:rsidP="006A7796">
      <w:pPr>
        <w:spacing w:line="259" w:lineRule="auto"/>
        <w:rPr>
          <w:rFonts w:ascii="Times New Roman" w:eastAsiaTheme="minorHAnsi" w:hAnsi="Times New Roman"/>
        </w:rPr>
      </w:pPr>
    </w:p>
    <w:p w:rsidR="006A7796" w:rsidRPr="006A7796" w:rsidRDefault="006A7796" w:rsidP="006A7796">
      <w:pPr>
        <w:spacing w:line="259" w:lineRule="auto"/>
        <w:rPr>
          <w:rFonts w:ascii="Times New Roman" w:eastAsiaTheme="minorHAnsi" w:hAnsi="Times New Roman"/>
        </w:rPr>
      </w:pPr>
    </w:p>
    <w:p w:rsidR="006A7796" w:rsidRPr="006A7796" w:rsidRDefault="006A7796" w:rsidP="006A7796">
      <w:pPr>
        <w:spacing w:line="259" w:lineRule="auto"/>
        <w:rPr>
          <w:rFonts w:ascii="Times New Roman" w:eastAsiaTheme="minorHAnsi" w:hAnsi="Times New Roman"/>
        </w:rPr>
      </w:pPr>
    </w:p>
    <w:p w:rsidR="006A7796" w:rsidRPr="006A7796" w:rsidRDefault="006A7796" w:rsidP="006A7796">
      <w:pPr>
        <w:spacing w:line="259" w:lineRule="auto"/>
        <w:rPr>
          <w:rFonts w:ascii="Times New Roman" w:eastAsiaTheme="minorHAnsi" w:hAnsi="Times New Roman"/>
        </w:rPr>
      </w:pPr>
    </w:p>
    <w:p w:rsidR="006A7796" w:rsidRPr="006A7796" w:rsidRDefault="006A7796" w:rsidP="006A77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6A7796" w:rsidRPr="006A7796" w:rsidRDefault="006A7796" w:rsidP="006A779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8"/>
          <w:szCs w:val="28"/>
        </w:rPr>
      </w:pPr>
    </w:p>
    <w:p w:rsidR="006A7796" w:rsidRPr="006A7796" w:rsidRDefault="006A7796" w:rsidP="006A77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6A7796" w:rsidRPr="006A7796" w:rsidRDefault="006A7796" w:rsidP="006A77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A7796" w:rsidRDefault="006A7796" w:rsidP="006A7796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</w:p>
    <w:p w:rsidR="00A95084" w:rsidRDefault="00A95084" w:rsidP="006A7796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</w:p>
    <w:p w:rsidR="00A95084" w:rsidRPr="006A7796" w:rsidRDefault="00A95084" w:rsidP="006A7796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</w:p>
    <w:p w:rsidR="00FC056F" w:rsidRDefault="00FC056F" w:rsidP="00FC056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Содержание</w:t>
      </w:r>
    </w:p>
    <w:p w:rsidR="00FC056F" w:rsidRDefault="00FC056F" w:rsidP="00FC056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FC056F" w:rsidRDefault="00FC056F" w:rsidP="00FC056F">
      <w:pPr>
        <w:spacing w:after="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1.Паспорт комплекта контрольно-оценочных средств.</w:t>
      </w:r>
    </w:p>
    <w:p w:rsidR="00FC056F" w:rsidRDefault="00FC056F" w:rsidP="00FC056F">
      <w:pPr>
        <w:spacing w:after="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2.Результаты освоения учебной дисциплины, подлежащие проверке.</w:t>
      </w:r>
    </w:p>
    <w:p w:rsidR="00FC056F" w:rsidRDefault="00FC056F" w:rsidP="00FC056F">
      <w:pPr>
        <w:spacing w:after="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3.Оценка освоения учебной дисциплины:</w:t>
      </w:r>
    </w:p>
    <w:p w:rsidR="00FC056F" w:rsidRDefault="00FC056F" w:rsidP="00FC056F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3.1Формы и методы оценивания.</w:t>
      </w:r>
    </w:p>
    <w:p w:rsidR="00FC056F" w:rsidRDefault="00FC056F" w:rsidP="00FC056F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3.2 Кодификатор оценочных средств.</w:t>
      </w:r>
    </w:p>
    <w:p w:rsidR="00FC056F" w:rsidRDefault="00FC056F" w:rsidP="00FC056F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 Задания для оценки освоения дисциплины.</w:t>
      </w:r>
    </w:p>
    <w:p w:rsidR="00FC056F" w:rsidRDefault="00FC056F" w:rsidP="00FC056F">
      <w:pPr>
        <w:spacing w:after="0" w:line="276" w:lineRule="auto"/>
        <w:ind w:left="-284"/>
        <w:jc w:val="both"/>
        <w:rPr>
          <w:rFonts w:ascii="Times New Roman" w:eastAsia="Times New Roman" w:hAnsi="Times New Roman"/>
          <w:sz w:val="28"/>
        </w:rPr>
      </w:pPr>
    </w:p>
    <w:p w:rsidR="00FC056F" w:rsidRDefault="00FC056F" w:rsidP="00FC056F">
      <w:pPr>
        <w:spacing w:after="200" w:line="27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br w:type="page"/>
      </w:r>
    </w:p>
    <w:p w:rsidR="00D42716" w:rsidRPr="00D42716" w:rsidRDefault="00D42716" w:rsidP="00D4271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</w:rPr>
      </w:pPr>
      <w:r w:rsidRPr="00D42716">
        <w:rPr>
          <w:rFonts w:ascii="Times New Roman" w:eastAsia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</w:rPr>
      </w:pPr>
      <w:r>
        <w:rPr>
          <w:rFonts w:ascii="Times New Roman" w:eastAsia="Times New Roman" w:hAnsi="Times New Roman"/>
          <w:sz w:val="28"/>
        </w:rPr>
        <w:t xml:space="preserve">    </w:t>
      </w:r>
      <w:r w:rsidRPr="00D42716">
        <w:rPr>
          <w:rFonts w:ascii="Times New Roman" w:eastAsia="Times New Roman" w:hAnsi="Times New Roman"/>
          <w:sz w:val="28"/>
        </w:rPr>
        <w:t xml:space="preserve">В результате освоения учебной дисциплины </w:t>
      </w:r>
      <w:r w:rsidRPr="00D42716">
        <w:rPr>
          <w:rFonts w:ascii="Times New Roman" w:eastAsia="Times New Roman" w:hAnsi="Times New Roman"/>
          <w:iCs/>
          <w:sz w:val="28"/>
        </w:rPr>
        <w:t xml:space="preserve">ОП.08 Информационные технологии в профессиональной </w:t>
      </w:r>
      <w:proofErr w:type="gramStart"/>
      <w:r w:rsidRPr="00D42716">
        <w:rPr>
          <w:rFonts w:ascii="Times New Roman" w:eastAsia="Times New Roman" w:hAnsi="Times New Roman"/>
          <w:iCs/>
          <w:sz w:val="28"/>
        </w:rPr>
        <w:t>деятельности  обучающийся</w:t>
      </w:r>
      <w:proofErr w:type="gramEnd"/>
      <w:r w:rsidRPr="00D42716">
        <w:rPr>
          <w:rFonts w:ascii="Times New Roman" w:eastAsia="Times New Roman" w:hAnsi="Times New Roman"/>
          <w:iCs/>
          <w:sz w:val="28"/>
        </w:rPr>
        <w:t xml:space="preserve"> должен обладать предусмотренными ФГОС по специальности </w:t>
      </w:r>
      <w:r w:rsidRPr="00D42716">
        <w:rPr>
          <w:rFonts w:ascii="Times New Roman" w:eastAsia="Times New Roman" w:hAnsi="Times New Roman"/>
          <w:bCs/>
          <w:iCs/>
          <w:sz w:val="28"/>
          <w:szCs w:val="28"/>
        </w:rPr>
        <w:t>38.02.01 Экономика и бухгалтерский учёт (по отраслям)</w:t>
      </w:r>
      <w:r w:rsidRPr="00D42716">
        <w:rPr>
          <w:rFonts w:ascii="Times New Roman" w:eastAsia="Times New Roman" w:hAnsi="Times New Roman"/>
          <w:iCs/>
          <w:sz w:val="28"/>
        </w:rPr>
        <w:t xml:space="preserve"> (Уровень подготовки для специальности СПО) следующими знаниями, умениями, которые формируют профессиональные компетенции, и общими компетенциями, а также личностными результатами ,осваиваемыми в рамках программы воспитания: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before="2" w:after="0" w:line="360" w:lineRule="auto"/>
        <w:ind w:rightChars="102" w:right="224"/>
        <w:jc w:val="both"/>
        <w:rPr>
          <w:rFonts w:ascii="Times New Roman" w:eastAsia="MS PMincho" w:hAnsi="Times New Roman"/>
          <w:sz w:val="28"/>
          <w:szCs w:val="28"/>
        </w:rPr>
      </w:pPr>
      <w:r w:rsidRPr="00D42716">
        <w:rPr>
          <w:rFonts w:ascii="Times New Roman" w:eastAsia="MS PMincho" w:hAnsi="Times New Roman"/>
          <w:sz w:val="28"/>
          <w:szCs w:val="28"/>
        </w:rPr>
        <w:t>У 1 - обрабатывать</w:t>
      </w:r>
      <w:r w:rsidRPr="00D42716">
        <w:rPr>
          <w:rFonts w:ascii="Times New Roman" w:eastAsia="MS PMincho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текстовую</w:t>
      </w:r>
      <w:r w:rsidRPr="00D42716">
        <w:rPr>
          <w:rFonts w:ascii="Times New Roman" w:eastAsia="MS PMincho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и</w:t>
      </w:r>
      <w:r w:rsidRPr="00D42716">
        <w:rPr>
          <w:rFonts w:ascii="Times New Roman" w:eastAsia="MS PMincho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табличную</w:t>
      </w:r>
      <w:r w:rsidRPr="00D42716">
        <w:rPr>
          <w:rFonts w:ascii="Times New Roman" w:eastAsia="MS PMincho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информацию;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before="2" w:after="0" w:line="360" w:lineRule="auto"/>
        <w:ind w:rightChars="102" w:right="224"/>
        <w:jc w:val="both"/>
        <w:rPr>
          <w:rFonts w:ascii="Times New Roman" w:eastAsia="MS PMincho" w:hAnsi="Times New Roman"/>
          <w:sz w:val="28"/>
          <w:szCs w:val="28"/>
        </w:rPr>
      </w:pPr>
      <w:r w:rsidRPr="00D42716">
        <w:rPr>
          <w:rFonts w:ascii="Times New Roman" w:eastAsia="MS PMincho" w:hAnsi="Times New Roman"/>
          <w:sz w:val="28"/>
          <w:szCs w:val="28"/>
        </w:rPr>
        <w:t>У 2 - использовать</w:t>
      </w:r>
      <w:r w:rsidRPr="00D42716">
        <w:rPr>
          <w:rFonts w:ascii="Times New Roman" w:eastAsia="MS PMincho" w:hAnsi="Times New Roman"/>
          <w:spacing w:val="-5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деловую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графику</w:t>
      </w:r>
      <w:r w:rsidRPr="00D42716">
        <w:rPr>
          <w:rFonts w:ascii="Times New Roman" w:eastAsia="MS PMincho" w:hAnsi="Times New Roman"/>
          <w:spacing w:val="-12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и</w:t>
      </w:r>
      <w:r w:rsidRPr="00D42716">
        <w:rPr>
          <w:rFonts w:ascii="Times New Roman" w:eastAsia="MS PMincho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мультимедиа-информацию,</w:t>
      </w:r>
      <w:r w:rsidRPr="00D42716">
        <w:rPr>
          <w:rFonts w:ascii="Times New Roman" w:eastAsia="MS PMincho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создавать</w:t>
      </w:r>
      <w:r w:rsidRPr="00D42716">
        <w:rPr>
          <w:rFonts w:ascii="Times New Roman" w:eastAsia="MS PMincho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презентации;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after="0" w:line="360" w:lineRule="auto"/>
        <w:ind w:rightChars="102" w:right="224"/>
        <w:jc w:val="both"/>
        <w:rPr>
          <w:rFonts w:ascii="Times New Roman" w:eastAsia="MS PMincho" w:hAnsi="Times New Roman"/>
          <w:sz w:val="28"/>
          <w:szCs w:val="28"/>
        </w:rPr>
      </w:pPr>
      <w:r w:rsidRPr="00D42716">
        <w:rPr>
          <w:rFonts w:ascii="Times New Roman" w:eastAsia="MS PMincho" w:hAnsi="Times New Roman"/>
          <w:sz w:val="28"/>
          <w:szCs w:val="28"/>
        </w:rPr>
        <w:t>У 3 - использовать</w:t>
      </w:r>
      <w:r w:rsidRPr="00D42716">
        <w:rPr>
          <w:rFonts w:ascii="Times New Roman" w:eastAsia="MS PMincho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информационные</w:t>
      </w:r>
      <w:r w:rsidRPr="00D42716">
        <w:rPr>
          <w:rFonts w:ascii="Times New Roman" w:eastAsia="MS PMincho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ресурсы</w:t>
      </w:r>
      <w:r w:rsidRPr="00D42716">
        <w:rPr>
          <w:rFonts w:ascii="Times New Roman" w:eastAsia="MS PMincho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для</w:t>
      </w:r>
      <w:r w:rsidRPr="00D42716">
        <w:rPr>
          <w:rFonts w:ascii="Times New Roman" w:eastAsia="MS PMincho" w:hAnsi="Times New Roman"/>
          <w:spacing w:val="-2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поиска</w:t>
      </w:r>
      <w:r w:rsidRPr="00D42716">
        <w:rPr>
          <w:rFonts w:ascii="Times New Roman" w:eastAsia="MS PMincho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и</w:t>
      </w:r>
      <w:r w:rsidRPr="00D42716">
        <w:rPr>
          <w:rFonts w:ascii="Times New Roman" w:eastAsia="MS PMincho" w:hAnsi="Times New Roman"/>
          <w:spacing w:val="-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хранения</w:t>
      </w:r>
      <w:r w:rsidRPr="00D42716">
        <w:rPr>
          <w:rFonts w:ascii="Times New Roman" w:eastAsia="MS PMincho" w:hAnsi="Times New Roman"/>
          <w:spacing w:val="-5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информации;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before="1" w:after="0" w:line="360" w:lineRule="auto"/>
        <w:ind w:rightChars="102" w:right="224"/>
        <w:jc w:val="both"/>
        <w:rPr>
          <w:rFonts w:ascii="Times New Roman" w:eastAsia="MS PMincho" w:hAnsi="Times New Roman"/>
          <w:sz w:val="28"/>
          <w:szCs w:val="28"/>
        </w:rPr>
      </w:pPr>
      <w:r w:rsidRPr="00D42716">
        <w:rPr>
          <w:rFonts w:ascii="Times New Roman" w:eastAsia="MS PMincho" w:hAnsi="Times New Roman"/>
          <w:sz w:val="28"/>
          <w:szCs w:val="28"/>
        </w:rPr>
        <w:t>У 4 - применять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специализированное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программное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обеспечение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для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сбора,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хранения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и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обработки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бухгалтерской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информации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в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соответствии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с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изучаемыми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профессиональными</w:t>
      </w:r>
      <w:r w:rsidRPr="00D42716">
        <w:rPr>
          <w:rFonts w:ascii="Times New Roman" w:eastAsia="MS PMincho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MS PMincho" w:hAnsi="Times New Roman"/>
          <w:sz w:val="28"/>
          <w:szCs w:val="28"/>
        </w:rPr>
        <w:t>модулями.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before="2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 1 - основные</w:t>
      </w:r>
      <w:r w:rsidRPr="00D42716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понятия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автоматизированной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обработки</w:t>
      </w:r>
      <w:r w:rsidRPr="00D42716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информации;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 2 - основные</w:t>
      </w:r>
      <w:r w:rsidRPr="00D42716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методы</w:t>
      </w:r>
      <w:r w:rsidRPr="00D42716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</w:t>
      </w:r>
      <w:r w:rsidRPr="00D42716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средства</w:t>
      </w:r>
      <w:r w:rsidRPr="00D42716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обработки,</w:t>
      </w:r>
      <w:r w:rsidRPr="00D42716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хранения,</w:t>
      </w:r>
      <w:r w:rsidRPr="00D42716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передачи</w:t>
      </w:r>
      <w:r w:rsidRPr="00D42716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накопления</w:t>
      </w:r>
      <w:r w:rsidRPr="00D42716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информации;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before="2" w:after="0" w:line="360" w:lineRule="auto"/>
        <w:ind w:right="199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 3 - назначение</w:t>
      </w:r>
      <w:r w:rsidRPr="00D42716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</w:t>
      </w:r>
      <w:r w:rsidRPr="00D42716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принципы</w:t>
      </w:r>
      <w:r w:rsidRPr="00D42716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использования</w:t>
      </w:r>
      <w:r w:rsidRPr="00D42716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системного</w:t>
      </w:r>
      <w:r w:rsidRPr="00D42716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</w:t>
      </w:r>
      <w:r w:rsidRPr="00D42716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прикладного</w:t>
      </w:r>
      <w:r w:rsidRPr="00D42716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программного</w:t>
      </w:r>
      <w:r w:rsidRPr="00D42716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обеспечения;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before="3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 4 - технологию</w:t>
      </w:r>
      <w:r w:rsidRPr="00D42716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поиска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информации</w:t>
      </w:r>
      <w:r w:rsidRPr="00D4271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в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сети</w:t>
      </w:r>
      <w:r w:rsidRPr="00D42716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Интернет;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 5 - основные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угрозы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методы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обеспечения</w:t>
      </w:r>
      <w:r w:rsidRPr="00D42716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информационной</w:t>
      </w:r>
      <w:r w:rsidRPr="00D42716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безопасности;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before="2" w:after="0" w:line="360" w:lineRule="auto"/>
        <w:ind w:right="201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 6 -правовые</w:t>
      </w:r>
      <w:r w:rsidRPr="00D42716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аспекты</w:t>
      </w:r>
      <w:r w:rsidRPr="00D42716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использования</w:t>
      </w:r>
      <w:r w:rsidRPr="00D42716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информационных</w:t>
      </w:r>
      <w:r w:rsidRPr="00D42716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технологий</w:t>
      </w:r>
      <w:r w:rsidRPr="00D42716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и</w:t>
      </w:r>
      <w:r w:rsidRPr="00D42716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программного</w:t>
      </w:r>
      <w:r w:rsidRPr="00D42716">
        <w:rPr>
          <w:rFonts w:ascii="Times New Roman" w:eastAsia="Times New Roman" w:hAnsi="Times New Roman"/>
          <w:spacing w:val="-57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обеспечения;</w:t>
      </w:r>
    </w:p>
    <w:p w:rsidR="00D42716" w:rsidRPr="00D42716" w:rsidRDefault="00D42716" w:rsidP="00D42716">
      <w:pPr>
        <w:widowControl w:val="0"/>
        <w:tabs>
          <w:tab w:val="left" w:pos="1671"/>
        </w:tabs>
        <w:autoSpaceDE w:val="0"/>
        <w:autoSpaceDN w:val="0"/>
        <w:spacing w:before="2" w:after="0" w:line="360" w:lineRule="auto"/>
        <w:jc w:val="both"/>
        <w:rPr>
          <w:rFonts w:ascii="Times New Roman" w:eastAsia="MS PMincho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 7 - направления</w:t>
      </w:r>
      <w:r w:rsidRPr="00D42716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автоматизации</w:t>
      </w:r>
      <w:r w:rsidRPr="00D42716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бухгалтерской</w:t>
      </w:r>
      <w:r w:rsidRPr="00D42716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деятельности.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ОК 1 </w:t>
      </w:r>
      <w:r w:rsidRPr="00D42716">
        <w:rPr>
          <w:rFonts w:ascii="Times New Roman" w:eastAsia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ОК 2 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Использовать современные средства поиска, анализа и интерпретации информации и информационные технологии для выполнения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 xml:space="preserve">задач  </w:t>
      </w:r>
      <w:r w:rsidRPr="00D42716">
        <w:rPr>
          <w:rFonts w:ascii="Times New Roman" w:eastAsia="Times New Roman" w:hAnsi="Times New Roman"/>
          <w:sz w:val="28"/>
          <w:szCs w:val="28"/>
        </w:rPr>
        <w:lastRenderedPageBreak/>
        <w:t>профессиональной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деятельности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ОК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3  </w:t>
      </w:r>
      <w:r w:rsidRPr="00D42716">
        <w:rPr>
          <w:rFonts w:ascii="Times New Roman" w:eastAsia="Times New Roman" w:hAnsi="Times New Roman"/>
          <w:sz w:val="28"/>
          <w:szCs w:val="28"/>
        </w:rPr>
        <w:t>Планировать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ОК 4 </w:t>
      </w:r>
      <w:r w:rsidRPr="00D42716">
        <w:rPr>
          <w:rFonts w:ascii="Times New Roman" w:eastAsia="Times New Roman" w:hAnsi="Times New Roman"/>
          <w:sz w:val="28"/>
          <w:szCs w:val="28"/>
        </w:rPr>
        <w:t>Эффективно взаимодействовать и работать в коллективе и команде;</w:t>
      </w:r>
    </w:p>
    <w:p w:rsidR="00D42716" w:rsidRPr="00D42716" w:rsidRDefault="00D42716" w:rsidP="00D427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ОК 5</w:t>
      </w:r>
      <w:r w:rsidRPr="00D42716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контекста;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ОК 9 </w:t>
      </w:r>
      <w:r w:rsidRPr="00D42716">
        <w:rPr>
          <w:rFonts w:ascii="Times New Roman" w:eastAsia="Times New Roman" w:hAnsi="Times New Roman"/>
          <w:sz w:val="28"/>
          <w:szCs w:val="28"/>
        </w:rPr>
        <w:t>Пользоваться профессиональной документацией на государственном и иностранных языках.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1.1 </w:t>
      </w:r>
      <w:r w:rsidRPr="00D42716">
        <w:rPr>
          <w:rFonts w:ascii="Times New Roman" w:eastAsia="Times New Roman" w:hAnsi="Times New Roman"/>
          <w:sz w:val="28"/>
          <w:szCs w:val="28"/>
        </w:rPr>
        <w:t>Обрабатывать первичные бухгалтерские документы;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 </w:t>
      </w: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Разрабатывать и согласовывать с руководством организации рабочий план счетов бухгалтерского учета организации;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1.3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Проводить учет денежных средств, оформлять денежные и кассовые документы;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1.4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Формировать бухгалтерские проводки по учету имущества организации на основе рабочего плана счетов бухгалтерского учета;</w:t>
      </w:r>
    </w:p>
    <w:p w:rsidR="00D42716" w:rsidRPr="00D42716" w:rsidRDefault="00D42716" w:rsidP="00D42716">
      <w:pPr>
        <w:widowControl w:val="0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2.1.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Формировать бухгалтерские проводки по учету источников активов организации на основе рабочего плана счетов бухгалтерского учета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2716" w:rsidRPr="00D42716" w:rsidRDefault="00D42716" w:rsidP="00D42716">
      <w:pPr>
        <w:widowControl w:val="0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2.2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Выполнять поручения руководства в составе комиссии по инвентаризации активов в местах его хранения;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2.3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2.4</w:t>
      </w:r>
      <w:r w:rsidRPr="00D427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ПК 2.5 </w:t>
      </w:r>
      <w:r w:rsidRPr="00D42716">
        <w:rPr>
          <w:rFonts w:ascii="Times New Roman" w:eastAsia="Times New Roman" w:hAnsi="Times New Roman"/>
          <w:sz w:val="28"/>
          <w:szCs w:val="28"/>
        </w:rPr>
        <w:t>П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роводить процедуры инвентаризации финансовых обязательств организации;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ПК 2.6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2.7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3.1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Формировать бухгалтерские проводки по начислению и перечислению налогов и сборов в бюджеты различных уровней;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ПК 3.2 </w:t>
      </w:r>
      <w:r w:rsidRPr="00D42716">
        <w:rPr>
          <w:rFonts w:ascii="Times New Roman" w:eastAsia="Times New Roman" w:hAnsi="Times New Roman"/>
          <w:sz w:val="28"/>
          <w:szCs w:val="28"/>
        </w:rPr>
        <w:t>О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D42716" w:rsidRPr="00D42716" w:rsidRDefault="00D42716" w:rsidP="00D42716">
      <w:pPr>
        <w:widowControl w:val="0"/>
        <w:autoSpaceDE w:val="0"/>
        <w:autoSpaceDN w:val="0"/>
        <w:spacing w:before="64" w:after="0" w:line="360" w:lineRule="auto"/>
        <w:ind w:right="2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</w:rPr>
        <w:t>ПК 3.3</w:t>
      </w:r>
      <w:r w:rsidRPr="00D4271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Формировать бухгалтерские проводки по начислению и перечислению страховых</w:t>
      </w:r>
      <w:r w:rsidRPr="00D4271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взносов</w:t>
      </w:r>
      <w:r w:rsidRPr="00D42716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во внебюджетные</w:t>
      </w:r>
      <w:r w:rsidRPr="00D42716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фонды и налоговые</w:t>
      </w:r>
      <w:r w:rsidRPr="00D42716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>органы;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3.4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4.1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4.2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Составлять формы бухгалтерской (финансовой) отчетности в установленные законодательством сроки;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ПК 4.3 </w:t>
      </w:r>
      <w:r w:rsidRPr="00D4271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4.4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Проводить контроль и анализ информации об активах и финансовом положении организации, ее платежеспособности и доходности;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4.5</w:t>
      </w: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Принимать участие в составлении бизнес-плана;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ПК 4.6</w:t>
      </w:r>
      <w:r w:rsidRPr="00D427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Анализировать финансово-хозяйственную деятельность, осуществлять анализ информации, полученной в ходе проведения контрольных процедур, </w:t>
      </w:r>
      <w:r w:rsidRPr="00D42716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lastRenderedPageBreak/>
        <w:t>выявление и оценку рисков.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D4271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ПК 4.7 </w:t>
      </w:r>
      <w:r w:rsidRPr="00D42716">
        <w:rPr>
          <w:rFonts w:ascii="Times New Roman" w:eastAsia="serif" w:hAnsi="Times New Roman"/>
          <w:sz w:val="28"/>
          <w:szCs w:val="28"/>
          <w:shd w:val="clear" w:color="auto" w:fill="FFFFFF"/>
        </w:rPr>
        <w:t>Проводить мониторинг устранения менеджментом выявленных нарушений, недостатков и рисков.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ЛР 13 </w:t>
      </w:r>
      <w:r w:rsidRPr="00D427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</w:r>
      <w:proofErr w:type="spellStart"/>
      <w:r w:rsidRPr="00D42716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проектно</w:t>
      </w:r>
      <w:proofErr w:type="spellEnd"/>
      <w:r w:rsidRPr="00D427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мыслящий;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ЛР 14 </w:t>
      </w:r>
      <w:r w:rsidRPr="00D42716">
        <w:rPr>
          <w:rFonts w:ascii="Times New Roman" w:eastAsia="Times New Roman" w:hAnsi="Times New Roman"/>
          <w:bCs/>
          <w:sz w:val="28"/>
          <w:szCs w:val="28"/>
          <w:lang w:eastAsia="ru-RU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ЛР 19 Уважительное отношения обучающихся к результатам собственного и чужого труда;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ЛР 21 Приобретение обучающимися опыта личной ответственности за развитие группы обучающихся;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ЛР 22 Приобретение навыков общения и самоуправления;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ЛР 23 Получение обучающимися возможности самораскрытия и самореализация личности;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ЛР 25 Способный к генерированию,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осмыслению  и</w:t>
      </w:r>
      <w:proofErr w:type="gramEnd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доведению до конечной реализации предлагаемых инноваций;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ЛР 26 Демонстрирующий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клиентоориентированный</w:t>
      </w:r>
      <w:proofErr w:type="spellEnd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 в работе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с  будущими</w:t>
      </w:r>
      <w:proofErr w:type="gramEnd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действующими сотрудниками компании  и непосредственными потребителями услуг (клиентами компании);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ЛР 28</w:t>
      </w:r>
      <w:r w:rsidRPr="00D427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Принимающий и исполняющий стандарты антикоррупционного поведения;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ЛР 29 Понимающий сущность и социальную значимость своей будущей профессии, проявляющий к ней устойчивый интерес;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ЛР 30 Осуществляющий поиск и использование информации, необходимой для 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эффективного выполнения различных задач, профессионального и личностного развития;</w:t>
      </w:r>
    </w:p>
    <w:p w:rsidR="00D42716" w:rsidRPr="00D42716" w:rsidRDefault="00D42716" w:rsidP="00D42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ЛР 31 Умеющий эффективно работать в коллективе, общаться с коллегами, руководством, потребителями.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  <w:r w:rsidRPr="00D42716">
        <w:rPr>
          <w:rFonts w:ascii="Times New Roman" w:eastAsia="Times New Roman" w:hAnsi="Times New Roman"/>
          <w:sz w:val="28"/>
        </w:rPr>
        <w:t>Формой аттестации по учебной дисциплине является дифференцированный зачет.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</w:rPr>
      </w:pPr>
    </w:p>
    <w:p w:rsidR="00D42716" w:rsidRDefault="00D42716" w:rsidP="00D4271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</w:rPr>
      </w:pPr>
    </w:p>
    <w:p w:rsidR="00D42716" w:rsidRDefault="00D42716" w:rsidP="00D4271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</w:rPr>
      </w:pPr>
    </w:p>
    <w:p w:rsidR="00D42716" w:rsidRDefault="00D42716" w:rsidP="00D4271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</w:rPr>
      </w:pPr>
    </w:p>
    <w:p w:rsidR="00D42716" w:rsidRDefault="00D42716" w:rsidP="00D4271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</w:rPr>
      </w:pPr>
    </w:p>
    <w:p w:rsidR="00D42716" w:rsidRDefault="00D42716" w:rsidP="00D4271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</w:rPr>
      </w:pPr>
    </w:p>
    <w:p w:rsidR="00D42716" w:rsidRDefault="00D42716" w:rsidP="00D4271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</w:rPr>
      </w:pPr>
    </w:p>
    <w:p w:rsidR="00D42716" w:rsidRDefault="00D42716" w:rsidP="00D42716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</w:rPr>
      </w:pPr>
    </w:p>
    <w:p w:rsidR="00D42716" w:rsidRPr="00D42716" w:rsidRDefault="00D42716" w:rsidP="00D4271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D42716">
        <w:rPr>
          <w:rFonts w:ascii="Times New Roman" w:eastAsia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D42716" w:rsidRPr="00D42716" w:rsidRDefault="00D42716" w:rsidP="00D42716">
      <w:pPr>
        <w:widowControl w:val="0"/>
        <w:numPr>
          <w:ilvl w:val="1"/>
          <w:numId w:val="3"/>
        </w:numPr>
        <w:autoSpaceDE w:val="0"/>
        <w:autoSpaceDN w:val="0"/>
        <w:spacing w:after="0" w:line="360" w:lineRule="auto"/>
        <w:ind w:left="426" w:hanging="284"/>
        <w:jc w:val="both"/>
        <w:rPr>
          <w:rFonts w:ascii="Times New Roman" w:eastAsia="Times New Roman" w:hAnsi="Times New Roman"/>
          <w:sz w:val="28"/>
        </w:rPr>
      </w:pPr>
      <w:r w:rsidRPr="00D42716">
        <w:rPr>
          <w:rFonts w:ascii="Times New Roman" w:eastAsia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pPr w:leftFromText="180" w:rightFromText="180" w:vertAnchor="text" w:horzAnchor="page" w:tblpX="933" w:tblpY="490"/>
        <w:tblOverlap w:val="never"/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4459"/>
        <w:gridCol w:w="2973"/>
      </w:tblGrid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Результаты обучения: умения, знания и общие компетенции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Показатели оценки результата.</w:t>
            </w:r>
          </w:p>
        </w:tc>
        <w:tc>
          <w:tcPr>
            <w:tcW w:w="2973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 xml:space="preserve">Форма контроля и оценивания. </w:t>
            </w:r>
          </w:p>
        </w:tc>
      </w:tr>
      <w:tr w:rsidR="00D42716" w:rsidRPr="00D42716" w:rsidTr="00D42716">
        <w:trPr>
          <w:trHeight w:val="435"/>
        </w:trPr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Выбор и применение  способов решения профессиональных задач </w:t>
            </w:r>
          </w:p>
        </w:tc>
        <w:tc>
          <w:tcPr>
            <w:tcW w:w="2973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Оценка эффективности и качества выполнения задач</w:t>
            </w:r>
          </w:p>
        </w:tc>
      </w:tr>
      <w:tr w:rsidR="00D42716" w:rsidRPr="00D42716" w:rsidTr="00D42716">
        <w:trPr>
          <w:trHeight w:val="330"/>
        </w:trPr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ОК 02. Использовать современные средства поиска, анализа и интерпретации информации и информационные технологии  для выполнения задач профессиональной деятельности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Нахождение, использование, анализ и интерпретация  информации, используя различные источники, включая электронные,  для эффективного выполнения профессиональных задач, профессионального и личностного развития; демонстрация навыков отслеживания изменений в нормативной и законодательной базах </w:t>
            </w:r>
          </w:p>
        </w:tc>
        <w:tc>
          <w:tcPr>
            <w:tcW w:w="2973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Оценка эффективности и качества выполнения задач</w:t>
            </w:r>
          </w:p>
        </w:tc>
      </w:tr>
      <w:tr w:rsidR="00D42716" w:rsidRPr="00D42716" w:rsidTr="00D42716">
        <w:trPr>
          <w:trHeight w:val="270"/>
        </w:trPr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42716">
              <w:rPr>
                <w:rFonts w:ascii="Times New Roman" w:eastAsia="Times New Roman" w:hAnsi="Times New Roman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D42716">
              <w:rPr>
                <w:rFonts w:ascii="Times New Roman" w:eastAsia="Times New Roman" w:hAnsi="Times New Roman"/>
              </w:rPr>
              <w:t>самоообразования</w:t>
            </w:r>
            <w:proofErr w:type="spellEnd"/>
            <w:r w:rsidRPr="00D42716">
              <w:rPr>
                <w:rFonts w:ascii="Times New Roman" w:eastAsia="Times New Roman" w:hAnsi="Times New Roman"/>
              </w:rPr>
              <w:t>; осознанное планирование повышения квалификации</w:t>
            </w:r>
          </w:p>
        </w:tc>
        <w:tc>
          <w:tcPr>
            <w:tcW w:w="2973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</w:tc>
      </w:tr>
      <w:tr w:rsidR="00D42716" w:rsidRPr="00D42716" w:rsidTr="00D42716">
        <w:trPr>
          <w:trHeight w:val="285"/>
        </w:trPr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42716">
              <w:rPr>
                <w:rFonts w:ascii="Times New Roman" w:eastAsia="Times New Roman" w:hAnsi="Times New Roman"/>
              </w:rPr>
              <w:t>ОК 04.Эффективно взаимодействовать и работать в коллективе и команде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Взаимодействие с обучающимися, преподавателями, сотрудниками образовательной организации в  ходе обучения, а также с руководством и сотрудниками экономического субъекта во время прохождения практики.</w:t>
            </w:r>
          </w:p>
        </w:tc>
        <w:tc>
          <w:tcPr>
            <w:tcW w:w="2973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Экспертное наблюдение и оценка результатов формирования поведенческих навыков в ходе обучения </w:t>
            </w:r>
          </w:p>
        </w:tc>
      </w:tr>
      <w:tr w:rsidR="00D42716" w:rsidRPr="00D42716" w:rsidTr="00D42716">
        <w:trPr>
          <w:trHeight w:val="405"/>
        </w:trPr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ОК 05. Осуществлять устную и письменную коммуникацию на </w:t>
            </w:r>
            <w:r w:rsidRPr="00D42716">
              <w:rPr>
                <w:rFonts w:ascii="Times New Roman" w:eastAsia="Times New Roman" w:hAnsi="Times New Roman"/>
              </w:rPr>
              <w:lastRenderedPageBreak/>
              <w:t>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 xml:space="preserve">Демонстрация навыков грамотно излагать свои мысли и оформлять документацию на </w:t>
            </w:r>
            <w:r w:rsidRPr="00D42716">
              <w:rPr>
                <w:rFonts w:ascii="Times New Roman" w:eastAsia="Times New Roman" w:hAnsi="Times New Roman"/>
              </w:rPr>
              <w:lastRenderedPageBreak/>
              <w:t>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2973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 xml:space="preserve">Оценка умения вступать в коммуникативные </w:t>
            </w:r>
            <w:r w:rsidRPr="00D42716">
              <w:rPr>
                <w:rFonts w:ascii="Times New Roman" w:eastAsia="Times New Roman" w:hAnsi="Times New Roman"/>
              </w:rPr>
              <w:lastRenderedPageBreak/>
              <w:t>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D42716" w:rsidRPr="00D42716" w:rsidTr="00D42716">
        <w:trPr>
          <w:trHeight w:val="213"/>
        </w:trPr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>ОК 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 на государственном и иностранном языках</w:t>
            </w:r>
          </w:p>
        </w:tc>
        <w:tc>
          <w:tcPr>
            <w:tcW w:w="2973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Оценка соблюдения  правил оформления документов и построения устных сообщений на государственном языке Российской Федерации и иностранных языках </w:t>
            </w: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1.1. Обрабатывать первичные бухгалтерские документы;</w:t>
            </w:r>
          </w:p>
        </w:tc>
        <w:tc>
          <w:tcPr>
            <w:tcW w:w="4459" w:type="dxa"/>
            <w:vMerge w:val="restart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2716">
              <w:rPr>
                <w:rFonts w:ascii="Times New Roman" w:hAnsi="Times New Roman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2716">
              <w:rPr>
                <w:rFonts w:ascii="Times New Roman" w:hAnsi="Times New Roman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2716">
              <w:rPr>
                <w:rFonts w:ascii="Times New Roman" w:hAnsi="Times New Roman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hAnsi="Times New Roman"/>
              </w:rPr>
              <w:t xml:space="preserve"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</w:t>
            </w:r>
            <w:r w:rsidRPr="00D42716">
              <w:rPr>
                <w:rFonts w:ascii="Times New Roman" w:hAnsi="Times New Roman"/>
              </w:rPr>
              <w:lastRenderedPageBreak/>
              <w:t>справляется с ними самостоятельно.</w:t>
            </w:r>
          </w:p>
        </w:tc>
        <w:tc>
          <w:tcPr>
            <w:tcW w:w="2973" w:type="dxa"/>
            <w:vMerge w:val="restart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448"/>
              <w:jc w:val="both"/>
              <w:rPr>
                <w:rFonts w:ascii="Times New Roman" w:eastAsia="Times New Roman" w:hAnsi="Times New Roman"/>
                <w:b/>
              </w:rPr>
            </w:pPr>
            <w:r w:rsidRPr="00D42716">
              <w:rPr>
                <w:rFonts w:ascii="Times New Roman" w:eastAsia="Times New Roman" w:hAnsi="Times New Roman"/>
                <w:b/>
              </w:rPr>
              <w:lastRenderedPageBreak/>
              <w:t>Текущий контроль –</w:t>
            </w:r>
            <w:r w:rsidRPr="00D42716">
              <w:rPr>
                <w:rFonts w:ascii="Times New Roman" w:eastAsia="Times New Roman" w:hAnsi="Times New Roman"/>
                <w:b/>
                <w:spacing w:val="-48"/>
              </w:rPr>
              <w:t xml:space="preserve"> </w:t>
            </w:r>
            <w:r w:rsidRPr="00D42716">
              <w:rPr>
                <w:rFonts w:ascii="Times New Roman" w:eastAsia="Times New Roman" w:hAnsi="Times New Roman"/>
                <w:b/>
              </w:rPr>
              <w:t>оценка за:</w:t>
            </w:r>
          </w:p>
          <w:p w:rsidR="00D42716" w:rsidRPr="00D42716" w:rsidRDefault="00D42716" w:rsidP="00D42716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spacing w:after="0" w:line="241" w:lineRule="exact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устный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опрос;</w:t>
            </w:r>
          </w:p>
          <w:p w:rsidR="00D42716" w:rsidRPr="00D42716" w:rsidRDefault="00D42716" w:rsidP="00D42716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spacing w:after="0" w:line="244" w:lineRule="exact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практические</w:t>
            </w:r>
            <w:r w:rsidRPr="00D42716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занятия;</w:t>
            </w:r>
          </w:p>
          <w:p w:rsidR="00D42716" w:rsidRPr="00D42716" w:rsidRDefault="00D42716" w:rsidP="00D42716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внеаудиторная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самостоятельная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работа.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before="3" w:after="0" w:line="227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D42716">
              <w:rPr>
                <w:rFonts w:ascii="Times New Roman" w:eastAsia="Times New Roman" w:hAnsi="Times New Roman"/>
                <w:b/>
              </w:rPr>
              <w:t>Итоговый</w:t>
            </w:r>
            <w:r w:rsidRPr="00D42716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  <w:b/>
              </w:rPr>
              <w:t>контроль: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Дифференцированный зачет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Оценка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знаний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умений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осуществляется по 5-ти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бальной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системе.</w:t>
            </w: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1.2. Разрабатывать и согласовывать с руководством организации рабочий план счетов бухгалтерского учета организации;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1.3. Проводить учет денежных средств, оформлять денежные и кассовые документы;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2.1 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2.2 Выполнять поручения руководства в составе комиссии по инвентаризации активов в местах их хранения;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2.3 Проводить подготовку к инвентаризации и проверку действительного соответствия фактических данных инвентаризации данным учета;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ПК 2.4. Отражать в бухгалтерских проводках зачет и списание недостачи ценностей (регулировать </w:t>
            </w:r>
            <w:r w:rsidRPr="00D42716">
              <w:rPr>
                <w:rFonts w:ascii="Times New Roman" w:eastAsia="Times New Roman" w:hAnsi="Times New Roman"/>
              </w:rPr>
              <w:lastRenderedPageBreak/>
              <w:t>инвентаризационные разницы) по результатам инвентаризации;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>ПК 2.5. Проводить процедуры инвентаризации финансовых обязательств организации;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3.1. Формировать бухгалтерские проводки по начислению и перечислению налогов и сборов в бюджеты различных уровней;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ПК 4.2. Составлять формы бухгалтерской (финансовой) </w:t>
            </w:r>
            <w:r w:rsidRPr="00D42716">
              <w:rPr>
                <w:rFonts w:ascii="Times New Roman" w:eastAsia="Times New Roman" w:hAnsi="Times New Roman"/>
              </w:rPr>
              <w:lastRenderedPageBreak/>
              <w:t>отчетности в установленные законодательством сроки;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ПК 4.5 </w:t>
            </w:r>
            <w:r w:rsidRPr="00D42716">
              <w:rPr>
                <w:rFonts w:ascii="Times New Roman" w:eastAsia="Times New Roman" w:hAnsi="Times New Roman"/>
                <w:lang w:eastAsia="ru-RU"/>
              </w:rPr>
              <w:t>Принимать участие в составлении бизнес-плана.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/>
            <w:tcBorders>
              <w:bottom w:val="nil"/>
            </w:tcBorders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ПК 4.7 </w:t>
            </w:r>
            <w:r w:rsidRPr="00D42716">
              <w:rPr>
                <w:rFonts w:ascii="Times New Roman" w:eastAsia="serif" w:hAnsi="Times New Roman"/>
                <w:shd w:val="clear" w:color="auto" w:fill="FFFFFF"/>
              </w:rPr>
              <w:t>Проводить мониторинг устранения менеджментом выявленных нарушений, недостатков и рисков</w:t>
            </w:r>
          </w:p>
        </w:tc>
        <w:tc>
          <w:tcPr>
            <w:tcW w:w="4459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tcBorders>
              <w:top w:val="nil"/>
            </w:tcBorders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Л 13 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D42716">
              <w:rPr>
                <w:rFonts w:ascii="Times New Roman" w:eastAsia="Times New Roman" w:hAnsi="Times New Roman"/>
              </w:rPr>
              <w:t>проектно</w:t>
            </w:r>
            <w:proofErr w:type="spellEnd"/>
            <w:r w:rsidRPr="00D42716">
              <w:rPr>
                <w:rFonts w:ascii="Times New Roman" w:eastAsia="Times New Roman" w:hAnsi="Times New Roman"/>
              </w:rPr>
              <w:t xml:space="preserve"> мыслящий;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выстраивание отношений с работодателем и с каждым членом коллектива;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выполнение своих прямых обязанностей.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  <w:vMerge w:val="restart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-Экспертное наблюдение и оценка результатов формирования поведенческих навыков в ходе обучения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-Оценка умения вступать в </w:t>
            </w:r>
            <w:r w:rsidRPr="00D42716">
              <w:rPr>
                <w:rFonts w:ascii="Times New Roman" w:eastAsia="Times New Roman" w:hAnsi="Times New Roman"/>
              </w:rPr>
              <w:lastRenderedPageBreak/>
              <w:t>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ЛР14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выявление и эффективно поиск информации, необходимой для решения задачи и/или проблемы;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proofErr w:type="gramStart"/>
            <w:r w:rsidRPr="00D42716">
              <w:rPr>
                <w:rFonts w:ascii="Times New Roman" w:eastAsia="Times New Roman" w:hAnsi="Times New Roman"/>
              </w:rPr>
              <w:t>составление  плана</w:t>
            </w:r>
            <w:proofErr w:type="gramEnd"/>
            <w:r w:rsidRPr="00D42716">
              <w:rPr>
                <w:rFonts w:ascii="Times New Roman" w:eastAsia="Times New Roman" w:hAnsi="Times New Roman"/>
              </w:rPr>
              <w:t xml:space="preserve">  действия;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определение необходимых ресурсов;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 xml:space="preserve">реализация составленного плана; 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-оценка результата и последствия своих действий (самостоятельно или с помощью наставника).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ЛР 19 Уважительное отношения </w:t>
            </w:r>
            <w:r w:rsidRPr="00D42716">
              <w:rPr>
                <w:rFonts w:ascii="Times New Roman" w:eastAsia="Times New Roman" w:hAnsi="Times New Roman"/>
              </w:rPr>
              <w:lastRenderedPageBreak/>
              <w:t>обучающихся к результатам собственного и чужого труда.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 xml:space="preserve">- </w:t>
            </w:r>
            <w:proofErr w:type="gramStart"/>
            <w:r w:rsidRPr="00D42716">
              <w:rPr>
                <w:rFonts w:ascii="Times New Roman" w:eastAsia="Times New Roman" w:hAnsi="Times New Roman"/>
              </w:rPr>
              <w:t>формирование  уважение</w:t>
            </w:r>
            <w:proofErr w:type="gramEnd"/>
            <w:r w:rsidRPr="00D42716">
              <w:rPr>
                <w:rFonts w:ascii="Times New Roman" w:eastAsia="Times New Roman" w:hAnsi="Times New Roman"/>
              </w:rPr>
              <w:t xml:space="preserve"> к работе каждого </w:t>
            </w:r>
            <w:r w:rsidRPr="00D42716">
              <w:rPr>
                <w:rFonts w:ascii="Times New Roman" w:eastAsia="Times New Roman" w:hAnsi="Times New Roman"/>
              </w:rPr>
              <w:lastRenderedPageBreak/>
              <w:t>члена коллектива;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- добросовестное отношение к своей и чужой работе 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>ЛР 21 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- формирование ответственности за </w:t>
            </w:r>
            <w:proofErr w:type="gramStart"/>
            <w:r w:rsidRPr="00D42716">
              <w:rPr>
                <w:rFonts w:ascii="Times New Roman" w:eastAsia="Times New Roman" w:hAnsi="Times New Roman"/>
              </w:rPr>
              <w:t>развитие  своего</w:t>
            </w:r>
            <w:proofErr w:type="gramEnd"/>
            <w:r w:rsidRPr="00D42716">
              <w:rPr>
                <w:rFonts w:ascii="Times New Roman" w:eastAsia="Times New Roman" w:hAnsi="Times New Roman"/>
              </w:rPr>
              <w:t xml:space="preserve"> коллектива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умение распознавать достижения каждого члена команды.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ЛР 22 Приобретение навыков общения и самоуправления. 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- доброжелательное и доверительное отношение  в коллективе,  умение управлять рабочим процессом 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ЛР 25 Способный к генерированию, осмыслению  и доведению до конечной реализации предлагаемых инноваций.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 xml:space="preserve">выявление достоинств и </w:t>
            </w:r>
            <w:proofErr w:type="gramStart"/>
            <w:r w:rsidRPr="00D42716">
              <w:rPr>
                <w:rFonts w:ascii="Times New Roman" w:eastAsia="Times New Roman" w:hAnsi="Times New Roman"/>
              </w:rPr>
              <w:t>недостатков  идеи</w:t>
            </w:r>
            <w:proofErr w:type="gramEnd"/>
            <w:r w:rsidRPr="00D42716">
              <w:rPr>
                <w:rFonts w:ascii="Times New Roman" w:eastAsia="Times New Roman" w:hAnsi="Times New Roman"/>
              </w:rPr>
              <w:t>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презентация идей открытия собственного дела в профессиональной деятельности;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выявление и определение конечной цели и эффективности от  реализации идей.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ЛР 26 Демонстрирующий </w:t>
            </w:r>
            <w:proofErr w:type="spellStart"/>
            <w:r w:rsidRPr="00D42716">
              <w:rPr>
                <w:rFonts w:ascii="Times New Roman" w:eastAsia="Times New Roman" w:hAnsi="Times New Roman"/>
              </w:rPr>
              <w:t>клиентоориентированный</w:t>
            </w:r>
            <w:proofErr w:type="spellEnd"/>
            <w:r w:rsidRPr="00D42716">
              <w:rPr>
                <w:rFonts w:ascii="Times New Roman" w:eastAsia="Times New Roman" w:hAnsi="Times New Roman"/>
              </w:rPr>
              <w:t xml:space="preserve"> подход в работе </w:t>
            </w:r>
            <w:proofErr w:type="gramStart"/>
            <w:r w:rsidRPr="00D42716">
              <w:rPr>
                <w:rFonts w:ascii="Times New Roman" w:eastAsia="Times New Roman" w:hAnsi="Times New Roman"/>
              </w:rPr>
              <w:t>с  будущими</w:t>
            </w:r>
            <w:proofErr w:type="gramEnd"/>
            <w:r w:rsidRPr="00D42716">
              <w:rPr>
                <w:rFonts w:ascii="Times New Roman" w:eastAsia="Times New Roman" w:hAnsi="Times New Roman"/>
              </w:rPr>
              <w:t xml:space="preserve"> и действующими сотрудниками компании  и непосредственными потребителями услуг (клиентами компании).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выстраивание отношений с контрагентами компании для реализации целей;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- толерантное отношение </w:t>
            </w:r>
            <w:proofErr w:type="gramStart"/>
            <w:r w:rsidRPr="00D42716">
              <w:rPr>
                <w:rFonts w:ascii="Times New Roman" w:eastAsia="Times New Roman" w:hAnsi="Times New Roman"/>
              </w:rPr>
              <w:t>с  будущими</w:t>
            </w:r>
            <w:proofErr w:type="gramEnd"/>
            <w:r w:rsidRPr="00D42716">
              <w:rPr>
                <w:rFonts w:ascii="Times New Roman" w:eastAsia="Times New Roman" w:hAnsi="Times New Roman"/>
              </w:rPr>
              <w:t xml:space="preserve"> и действующими сотрудниками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- формирование ответственности за </w:t>
            </w:r>
            <w:proofErr w:type="gramStart"/>
            <w:r w:rsidRPr="00D42716">
              <w:rPr>
                <w:rFonts w:ascii="Times New Roman" w:eastAsia="Times New Roman" w:hAnsi="Times New Roman"/>
              </w:rPr>
              <w:t>развитие  своего</w:t>
            </w:r>
            <w:proofErr w:type="gramEnd"/>
            <w:r w:rsidRPr="00D42716">
              <w:rPr>
                <w:rFonts w:ascii="Times New Roman" w:eastAsia="Times New Roman" w:hAnsi="Times New Roman"/>
              </w:rPr>
              <w:t xml:space="preserve"> коллектива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умение распознавать достижения каждого члена команды</w:t>
            </w:r>
          </w:p>
        </w:tc>
        <w:tc>
          <w:tcPr>
            <w:tcW w:w="2973" w:type="dxa"/>
            <w:vMerge w:val="restart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Осуществление самообразования, использование современной научной и профессиональной </w:t>
            </w:r>
            <w:proofErr w:type="spellStart"/>
            <w:proofErr w:type="gramStart"/>
            <w:r w:rsidRPr="00D42716">
              <w:rPr>
                <w:rFonts w:ascii="Times New Roman" w:eastAsia="Times New Roman" w:hAnsi="Times New Roman"/>
              </w:rPr>
              <w:t>терминологии,участие</w:t>
            </w:r>
            <w:proofErr w:type="spellEnd"/>
            <w:proofErr w:type="gramEnd"/>
            <w:r w:rsidRPr="00D42716">
              <w:rPr>
                <w:rFonts w:ascii="Times New Roman" w:eastAsia="Times New Roman" w:hAnsi="Times New Roman"/>
              </w:rPr>
              <w:t xml:space="preserve">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-Экспертное наблюдение и оценка результатов формирования поведенческих навыков в ходе обучения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ЛР 27 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определение и выстраивание траектории профессионального развития и самообразования.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ЛР 28 Принимающий и исполняющий стандарты антикоррупционного поведения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-Честное выполнение своих обязанностей, соблюдение антикоррупционного законодательства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-Демонстрация умений и знаний  профессиональных тем; составление  документации, относящейся к процессам профессиональной деятельности, побуждение к обучению и повышению квалификации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определение задач для поиска информации;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 xml:space="preserve">определение необходимых </w:t>
            </w:r>
            <w:proofErr w:type="gramStart"/>
            <w:r w:rsidRPr="00D42716">
              <w:rPr>
                <w:rFonts w:ascii="Times New Roman" w:eastAsia="Times New Roman" w:hAnsi="Times New Roman"/>
              </w:rPr>
              <w:t>источников  информации</w:t>
            </w:r>
            <w:proofErr w:type="gramEnd"/>
            <w:r w:rsidRPr="00D42716">
              <w:rPr>
                <w:rFonts w:ascii="Times New Roman" w:eastAsia="Times New Roman" w:hAnsi="Times New Roman"/>
              </w:rPr>
              <w:t>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планирование процесса поиска; структурирование получаемой информации;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выделение наиболее значимой в перечне информации;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оценивание практической значимости результатов поиска;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оформление результатов поиска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ЛР 31 Умеющий эффективно работать в коллективе, общаться с коллегами, руководством, потребителями.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proofErr w:type="gramStart"/>
            <w:r w:rsidRPr="00D42716">
              <w:rPr>
                <w:rFonts w:ascii="Times New Roman" w:eastAsia="Times New Roman" w:hAnsi="Times New Roman"/>
              </w:rPr>
              <w:t>организация  работы</w:t>
            </w:r>
            <w:proofErr w:type="gramEnd"/>
            <w:r w:rsidRPr="00D42716">
              <w:rPr>
                <w:rFonts w:ascii="Times New Roman" w:eastAsia="Times New Roman" w:hAnsi="Times New Roman"/>
              </w:rPr>
              <w:t xml:space="preserve"> коллектива и команды;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sym w:font="Symbol" w:char="F02D"/>
            </w:r>
            <w:r w:rsidRPr="00D42716">
              <w:rPr>
                <w:rFonts w:ascii="Times New Roman" w:eastAsia="Times New Roman" w:hAnsi="Times New Roman"/>
              </w:rPr>
              <w:t>взаимодействие с коллегами, руководством, клиентами в ходе профессиональной деятельности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973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 xml:space="preserve">Осуществление самообразования, использование современной научной и профессиональной </w:t>
            </w:r>
            <w:proofErr w:type="spellStart"/>
            <w:proofErr w:type="gramStart"/>
            <w:r w:rsidRPr="00D42716">
              <w:rPr>
                <w:rFonts w:ascii="Times New Roman" w:eastAsia="Times New Roman" w:hAnsi="Times New Roman"/>
              </w:rPr>
              <w:lastRenderedPageBreak/>
              <w:t>терминологии,участие</w:t>
            </w:r>
            <w:proofErr w:type="spellEnd"/>
            <w:proofErr w:type="gramEnd"/>
            <w:r w:rsidRPr="00D42716">
              <w:rPr>
                <w:rFonts w:ascii="Times New Roman" w:eastAsia="Times New Roman" w:hAnsi="Times New Roman"/>
              </w:rPr>
              <w:t xml:space="preserve">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Экспертное наблюдение и оценка результатов формирования поведенческих навыков в ходе обучения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42716">
              <w:rPr>
                <w:rFonts w:ascii="Times New Roman" w:eastAsia="Times New Roman" w:hAnsi="Times New Roman"/>
              </w:rPr>
              <w:t>-Оценка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>З 1 основные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понятия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30" w:lineRule="atLeast"/>
              <w:ind w:right="77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автоматизированной</w:t>
            </w:r>
            <w:r w:rsidRPr="00D42716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обработки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информации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владеет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основными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понятиями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автоматизированной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обработки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информации</w:t>
            </w:r>
          </w:p>
        </w:tc>
        <w:tc>
          <w:tcPr>
            <w:tcW w:w="2973" w:type="dxa"/>
            <w:vMerge w:val="restart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448"/>
              <w:jc w:val="both"/>
              <w:rPr>
                <w:rFonts w:ascii="Times New Roman" w:eastAsia="Times New Roman" w:hAnsi="Times New Roman"/>
                <w:b/>
              </w:rPr>
            </w:pPr>
            <w:r w:rsidRPr="00D42716">
              <w:rPr>
                <w:rFonts w:ascii="Times New Roman" w:eastAsia="Times New Roman" w:hAnsi="Times New Roman"/>
                <w:b/>
              </w:rPr>
              <w:t>Текущий контроль –</w:t>
            </w:r>
            <w:r w:rsidRPr="00D42716">
              <w:rPr>
                <w:rFonts w:ascii="Times New Roman" w:eastAsia="Times New Roman" w:hAnsi="Times New Roman"/>
                <w:b/>
                <w:spacing w:val="-48"/>
              </w:rPr>
              <w:t xml:space="preserve"> </w:t>
            </w:r>
            <w:r w:rsidRPr="00D42716">
              <w:rPr>
                <w:rFonts w:ascii="Times New Roman" w:eastAsia="Times New Roman" w:hAnsi="Times New Roman"/>
                <w:b/>
              </w:rPr>
              <w:t>оценка за:</w:t>
            </w:r>
          </w:p>
          <w:p w:rsidR="00D42716" w:rsidRPr="00D42716" w:rsidRDefault="00D42716" w:rsidP="00D42716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spacing w:after="0" w:line="241" w:lineRule="exact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устный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опрос;</w:t>
            </w:r>
          </w:p>
          <w:p w:rsidR="00D42716" w:rsidRPr="00D42716" w:rsidRDefault="00D42716" w:rsidP="00D42716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spacing w:after="0" w:line="244" w:lineRule="exact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практические</w:t>
            </w:r>
            <w:r w:rsidRPr="00D42716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занятия;</w:t>
            </w:r>
          </w:p>
          <w:p w:rsidR="00D42716" w:rsidRPr="00D42716" w:rsidRDefault="00D42716" w:rsidP="00D42716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внеаудиторная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самостоятельная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работа.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before="3" w:after="0" w:line="227" w:lineRule="exact"/>
              <w:jc w:val="both"/>
              <w:rPr>
                <w:rFonts w:ascii="Times New Roman" w:eastAsia="Times New Roman" w:hAnsi="Times New Roman"/>
                <w:b/>
              </w:rPr>
            </w:pPr>
            <w:r w:rsidRPr="00D42716">
              <w:rPr>
                <w:rFonts w:ascii="Times New Roman" w:eastAsia="Times New Roman" w:hAnsi="Times New Roman"/>
                <w:b/>
              </w:rPr>
              <w:t>Итоговый</w:t>
            </w:r>
            <w:r w:rsidRPr="00D42716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  <w:b/>
              </w:rPr>
              <w:t>контроль: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Дифференцированный зачет</w:t>
            </w:r>
          </w:p>
          <w:p w:rsidR="00D42716" w:rsidRPr="00D42716" w:rsidRDefault="00D42716" w:rsidP="00D427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Оценка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знаний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умений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осуществляется по 5-ти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бальной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системе.</w:t>
            </w: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2 основные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методы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средства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8" w:lineRule="exact"/>
              <w:ind w:right="125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обработки,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хранения,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передачи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накопления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информации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знаком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 основными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методами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средствами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8" w:lineRule="exact"/>
              <w:ind w:right="497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обработки,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хранения,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передачи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накопления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информации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3 назначение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принципы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30" w:lineRule="exact"/>
              <w:ind w:right="338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использования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системного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прикладного программного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обеспечения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знаком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назначением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принципом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771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использования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системного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прикладного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программного обеспечения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4 технологию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поиска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информации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в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сети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Интернет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владеет</w:t>
            </w:r>
            <w:r w:rsidRPr="00D42716">
              <w:rPr>
                <w:rFonts w:ascii="Times New Roman" w:eastAsia="Times New Roman" w:hAnsi="Times New Roman"/>
                <w:spacing w:val="4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технологией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поиска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информации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в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сети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Интернет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5 основные угрозы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методы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166"/>
              <w:rPr>
                <w:rFonts w:ascii="Times New Roman" w:eastAsia="Times New Roman" w:hAnsi="Times New Roman"/>
                <w:lang w:eastAsia="ar-SA"/>
              </w:rPr>
            </w:pPr>
            <w:r w:rsidRPr="00D42716">
              <w:rPr>
                <w:rFonts w:ascii="Times New Roman" w:eastAsia="Times New Roman" w:hAnsi="Times New Roman"/>
              </w:rPr>
              <w:t>обеспечения</w:t>
            </w:r>
            <w:r w:rsidRPr="00D42716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информационной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безопасности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37" w:lineRule="auto"/>
              <w:ind w:right="545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знаком с основными угрозами и методами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обеспечения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информационной</w:t>
            </w:r>
            <w:r w:rsidRPr="00D42716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безопасности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37" w:lineRule="auto"/>
              <w:ind w:right="1230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  <w:spacing w:val="-1"/>
              </w:rPr>
              <w:t xml:space="preserve">З 6 правовые </w:t>
            </w:r>
            <w:r w:rsidRPr="00D42716">
              <w:rPr>
                <w:rFonts w:ascii="Times New Roman" w:eastAsia="Times New Roman" w:hAnsi="Times New Roman"/>
              </w:rPr>
              <w:t>аспекты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использования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30" w:lineRule="atLeast"/>
              <w:ind w:right="77"/>
              <w:rPr>
                <w:rFonts w:ascii="Times New Roman" w:eastAsia="Times New Roman" w:hAnsi="Times New Roman"/>
                <w:lang w:eastAsia="ar-SA"/>
              </w:rPr>
            </w:pPr>
            <w:r w:rsidRPr="00D42716">
              <w:rPr>
                <w:rFonts w:ascii="Times New Roman" w:eastAsia="Times New Roman" w:hAnsi="Times New Roman"/>
              </w:rPr>
              <w:t>информационных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технологий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программного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обеспечения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раскрывает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сущность правовых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аспектов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340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использования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информационных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технологий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программного обеспечения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350"/>
              <w:rPr>
                <w:rFonts w:ascii="Times New Roman" w:eastAsia="Times New Roman" w:hAnsi="Times New Roman"/>
                <w:lang w:eastAsia="ar-SA"/>
              </w:rPr>
            </w:pPr>
            <w:r w:rsidRPr="00D42716">
              <w:rPr>
                <w:rFonts w:ascii="Times New Roman" w:eastAsia="Times New Roman" w:hAnsi="Times New Roman"/>
              </w:rPr>
              <w:t>З 7 направления автоматизации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бухгалтерской</w:t>
            </w:r>
            <w:r w:rsidRPr="00D42716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деятельности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знаком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основными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направлениями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автоматизации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бухгалтерской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деятельности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522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>У 1 обрабатывать</w:t>
            </w:r>
            <w:r w:rsidRPr="00D42716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текстовую</w:t>
            </w:r>
            <w:r w:rsidRPr="00D42716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табличную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информацию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151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способен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обрабатывать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текстовую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табличную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информацию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37" w:lineRule="auto"/>
              <w:ind w:right="111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lastRenderedPageBreak/>
              <w:t>У 2 использовать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деловую</w:t>
            </w:r>
            <w:r w:rsidRPr="00D42716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графику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мультимедиа-информацию,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создавать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презентации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37" w:lineRule="auto"/>
              <w:ind w:right="582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способен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использовать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деловую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графику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мультимедиа-информацию, создавать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презентации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89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 3 использовать</w:t>
            </w:r>
            <w:r w:rsidRPr="00D42716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информационные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ресурсы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для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поиска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хранения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17" w:lineRule="exact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информации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547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 способен использовать информационные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ресурсы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для</w:t>
            </w:r>
            <w:r w:rsidRPr="00D42716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поиска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хранения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информации</w:t>
            </w:r>
          </w:p>
        </w:tc>
        <w:tc>
          <w:tcPr>
            <w:tcW w:w="2973" w:type="dxa"/>
            <w:vMerge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3246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58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 4 применять</w:t>
            </w:r>
            <w:r w:rsidRPr="00D42716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специализированное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программное обеспечение для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сбора, хранения и обработки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бухгалтерской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информации</w:t>
            </w:r>
            <w:r w:rsidRPr="00D42716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в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соответствии с изучаемыми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профессиональными</w:t>
            </w:r>
            <w:r w:rsidRPr="00D42716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модулями</w:t>
            </w:r>
          </w:p>
        </w:tc>
        <w:tc>
          <w:tcPr>
            <w:tcW w:w="4459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-</w:t>
            </w:r>
            <w:r w:rsidRPr="00D42716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применяет</w:t>
            </w:r>
            <w:r w:rsidRPr="00D42716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специализированное</w:t>
            </w:r>
            <w:r w:rsidRPr="00D42716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программное</w:t>
            </w:r>
            <w:r w:rsidRPr="00D42716">
              <w:rPr>
                <w:rFonts w:ascii="Times New Roman" w:eastAsia="Times New Roman" w:hAnsi="Times New Roman"/>
                <w:spacing w:val="-47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обеспечение для сбора, хранения и обработки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бухгалтерской информации в соответствии с</w:t>
            </w:r>
            <w:r w:rsidRPr="00D42716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изучаемыми</w:t>
            </w:r>
            <w:r w:rsidRPr="00D4271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профессиональными</w:t>
            </w:r>
            <w:r w:rsidRPr="00D42716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D42716">
              <w:rPr>
                <w:rFonts w:ascii="Times New Roman" w:eastAsia="Times New Roman" w:hAnsi="Times New Roman"/>
              </w:rPr>
              <w:t>модулями</w:t>
            </w:r>
          </w:p>
        </w:tc>
        <w:tc>
          <w:tcPr>
            <w:tcW w:w="2973" w:type="dxa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D42716" w:rsidRPr="00D42716" w:rsidRDefault="00D42716" w:rsidP="00D42716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/>
          <w:b/>
          <w:sz w:val="10"/>
          <w:szCs w:val="24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245" w:lineRule="exact"/>
        <w:jc w:val="right"/>
        <w:rPr>
          <w:rFonts w:eastAsia="Times New Roman" w:hAnsi="Times New Roman"/>
        </w:rPr>
        <w:sectPr w:rsidR="00D42716" w:rsidRPr="00D42716">
          <w:pgSz w:w="11900" w:h="16840"/>
          <w:pgMar w:top="1440" w:right="1080" w:bottom="1440" w:left="1080" w:header="720" w:footer="720" w:gutter="0"/>
          <w:cols w:space="720"/>
        </w:sectPr>
      </w:pPr>
    </w:p>
    <w:p w:rsidR="00D42716" w:rsidRPr="00D42716" w:rsidRDefault="00D42716" w:rsidP="00D4271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-567" w:firstLine="283"/>
        <w:jc w:val="center"/>
        <w:rPr>
          <w:rFonts w:ascii="Times New Roman" w:eastAsia="Times New Roman" w:hAnsi="Times New Roman"/>
          <w:b/>
          <w:sz w:val="28"/>
        </w:rPr>
      </w:pPr>
      <w:r w:rsidRPr="00D42716">
        <w:rPr>
          <w:rFonts w:ascii="Times New Roman" w:eastAsia="Times New Roman" w:hAnsi="Times New Roman"/>
          <w:b/>
          <w:sz w:val="28"/>
        </w:rPr>
        <w:lastRenderedPageBreak/>
        <w:t>Оценка освоения учебной дисциплины:</w:t>
      </w:r>
    </w:p>
    <w:p w:rsidR="00D42716" w:rsidRPr="00D42716" w:rsidRDefault="00D42716" w:rsidP="00D42716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8"/>
        </w:rPr>
      </w:pPr>
      <w:r w:rsidRPr="00D42716">
        <w:rPr>
          <w:rFonts w:ascii="Times New Roman" w:eastAsia="Times New Roman" w:hAnsi="Times New Roman"/>
          <w:sz w:val="28"/>
        </w:rPr>
        <w:t>Формы и методы контроля.</w:t>
      </w:r>
    </w:p>
    <w:p w:rsidR="00D42716" w:rsidRPr="00D42716" w:rsidRDefault="00D42716" w:rsidP="00D4271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</w:rPr>
      </w:pPr>
      <w:r w:rsidRPr="00D42716">
        <w:rPr>
          <w:rFonts w:ascii="Times New Roman" w:eastAsia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D42716">
        <w:rPr>
          <w:rFonts w:ascii="Times New Roman" w:eastAsia="Times New Roman" w:hAnsi="Times New Roman"/>
          <w:iCs/>
          <w:sz w:val="28"/>
        </w:rPr>
        <w:t>ОП.08 Информационные технологии в профессиональной деятельности</w:t>
      </w:r>
      <w:r w:rsidRPr="00D42716">
        <w:rPr>
          <w:rFonts w:ascii="Times New Roman" w:eastAsia="Times New Roman" w:hAnsi="Times New Roman"/>
          <w:i/>
          <w:sz w:val="28"/>
        </w:rPr>
        <w:t>,</w:t>
      </w:r>
      <w:r w:rsidRPr="00D42716">
        <w:rPr>
          <w:rFonts w:ascii="Times New Roman" w:eastAsia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hAnsi="Times New Roman"/>
        </w:rPr>
        <w:sectPr w:rsidR="00D42716" w:rsidRPr="00D42716">
          <w:pgSz w:w="11900" w:h="16840"/>
          <w:pgMar w:top="1440" w:right="1080" w:bottom="1440" w:left="1080" w:header="720" w:footer="720" w:gutter="0"/>
          <w:cols w:space="720"/>
        </w:sectPr>
      </w:pPr>
    </w:p>
    <w:tbl>
      <w:tblPr>
        <w:tblStyle w:val="aa"/>
        <w:tblW w:w="15125" w:type="dxa"/>
        <w:tblLook w:val="04A0" w:firstRow="1" w:lastRow="0" w:firstColumn="1" w:lastColumn="0" w:noHBand="0" w:noVBand="1"/>
      </w:tblPr>
      <w:tblGrid>
        <w:gridCol w:w="2208"/>
        <w:gridCol w:w="1577"/>
        <w:gridCol w:w="2423"/>
        <w:gridCol w:w="1573"/>
        <w:gridCol w:w="3227"/>
        <w:gridCol w:w="1385"/>
        <w:gridCol w:w="2732"/>
      </w:tblGrid>
      <w:tr w:rsidR="00D42716" w:rsidRPr="00D42716" w:rsidTr="00D42716">
        <w:tc>
          <w:tcPr>
            <w:tcW w:w="2112" w:type="dxa"/>
            <w:vMerge w:val="restart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lastRenderedPageBreak/>
              <w:t>Элемент УД</w:t>
            </w:r>
          </w:p>
        </w:tc>
        <w:tc>
          <w:tcPr>
            <w:tcW w:w="13013" w:type="dxa"/>
            <w:gridSpan w:val="6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Формы и методы контроля</w:t>
            </w:r>
          </w:p>
        </w:tc>
      </w:tr>
      <w:tr w:rsidR="00D42716" w:rsidRPr="00D42716" w:rsidTr="00D42716">
        <w:tc>
          <w:tcPr>
            <w:tcW w:w="2112" w:type="dxa"/>
            <w:vMerge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26" w:type="dxa"/>
            <w:gridSpan w:val="2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Текущий контроль</w:t>
            </w:r>
          </w:p>
        </w:tc>
        <w:tc>
          <w:tcPr>
            <w:tcW w:w="4841" w:type="dxa"/>
            <w:gridSpan w:val="2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Рубежный контроль</w:t>
            </w:r>
          </w:p>
        </w:tc>
        <w:tc>
          <w:tcPr>
            <w:tcW w:w="4146" w:type="dxa"/>
            <w:gridSpan w:val="2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Промежуточная аттестация</w:t>
            </w:r>
          </w:p>
        </w:tc>
      </w:tr>
      <w:tr w:rsidR="00D42716" w:rsidRPr="00D42716" w:rsidTr="00D42716">
        <w:tc>
          <w:tcPr>
            <w:tcW w:w="2112" w:type="dxa"/>
            <w:vMerge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86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Формы контроля</w:t>
            </w:r>
          </w:p>
        </w:tc>
        <w:tc>
          <w:tcPr>
            <w:tcW w:w="2440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Проверяемые ОК,ПК, У, З,ЛР</w:t>
            </w:r>
          </w:p>
        </w:tc>
        <w:tc>
          <w:tcPr>
            <w:tcW w:w="158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Формы контроля</w:t>
            </w:r>
          </w:p>
        </w:tc>
        <w:tc>
          <w:tcPr>
            <w:tcW w:w="3259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Проверяемые ОК,ПК, У, З,ЛР</w:t>
            </w:r>
          </w:p>
        </w:tc>
        <w:tc>
          <w:tcPr>
            <w:tcW w:w="1391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Форма контроля</w:t>
            </w:r>
          </w:p>
        </w:tc>
        <w:tc>
          <w:tcPr>
            <w:tcW w:w="2755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>Проверяемые ОК,ПК, У, З,ЛР</w:t>
            </w:r>
          </w:p>
        </w:tc>
      </w:tr>
      <w:tr w:rsidR="00D42716" w:rsidRPr="00D42716" w:rsidTr="00D42716">
        <w:tc>
          <w:tcPr>
            <w:tcW w:w="211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  <w:b/>
              </w:rPr>
              <w:t>Раздел 1. Применение информационных технологий в экономической сфере.</w:t>
            </w:r>
          </w:p>
        </w:tc>
        <w:tc>
          <w:tcPr>
            <w:tcW w:w="1586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42716">
              <w:rPr>
                <w:rFonts w:ascii="Times New Roman" w:eastAsia="Times New Roman" w:hAnsi="Times New Roman"/>
                <w:i/>
              </w:rPr>
              <w:t>УО, Т</w:t>
            </w:r>
          </w:p>
        </w:tc>
        <w:tc>
          <w:tcPr>
            <w:tcW w:w="3259" w:type="dxa"/>
          </w:tcPr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 1 - У 4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1 - З 7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ОК 1 - ОК 5, ОК 9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1.1 - ПК 1.4, ПК 2.1 - ПК 2.7, ПК 3.1 - ПК 3.4, ПК 4.1 - 4.7</w:t>
            </w:r>
          </w:p>
        </w:tc>
        <w:tc>
          <w:tcPr>
            <w:tcW w:w="1391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ДЗ</w:t>
            </w:r>
          </w:p>
        </w:tc>
        <w:tc>
          <w:tcPr>
            <w:tcW w:w="2755" w:type="dxa"/>
          </w:tcPr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 1 - У 4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1 - З 7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ОК 1 - ОК 5, ОК 9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1.1 - ПК 1.4, ПК 2.1 - ПК 2.7, ПК 3.1 - ПК 3.4, ПК 4.1 - 4.7</w:t>
            </w:r>
          </w:p>
        </w:tc>
      </w:tr>
      <w:tr w:rsidR="00D42716" w:rsidRPr="00D42716" w:rsidTr="00D42716">
        <w:tc>
          <w:tcPr>
            <w:tcW w:w="211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NewRomanPS-BoldMT" w:hAnsi="Times New Roman"/>
                <w:b/>
                <w:bCs/>
                <w:color w:val="000000"/>
                <w:lang w:bidi="ar"/>
              </w:rPr>
              <w:t>Тема 1. Информационные и коммуникационные технологии в автоматизированной обработке экономической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NewRomanPS-BoldMT" w:hAnsi="Times New Roman"/>
                <w:b/>
                <w:bCs/>
                <w:color w:val="000000"/>
                <w:lang w:bidi="ar"/>
              </w:rPr>
              <w:t>информации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6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УО, РТ, ПР № 1 -9</w:t>
            </w:r>
          </w:p>
        </w:tc>
        <w:tc>
          <w:tcPr>
            <w:tcW w:w="2440" w:type="dxa"/>
          </w:tcPr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 1 - У 4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1 - З 7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ОК 1 - ОК 5, ОК 9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1.1 - ПК 1.4, ПК 2.1 - ПК 2.7, ПК 3.1 - ПК 3.4, ПК 4.1 - 4.7</w:t>
            </w:r>
          </w:p>
        </w:tc>
        <w:tc>
          <w:tcPr>
            <w:tcW w:w="158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59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1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55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211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 xml:space="preserve">Тема 2 </w:t>
            </w:r>
            <w:r w:rsidRPr="00D42716">
              <w:rPr>
                <w:rFonts w:ascii="Times New Roman" w:eastAsia="SimSun" w:hAnsi="Times New Roman"/>
                <w:b/>
                <w:bCs/>
                <w:color w:val="000000"/>
                <w:lang w:bidi="ar"/>
              </w:rPr>
              <w:t>Сетевые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SimSun" w:hAnsi="Times New Roman"/>
                <w:b/>
                <w:bCs/>
                <w:color w:val="000000"/>
                <w:lang w:bidi="ar"/>
              </w:rPr>
              <w:t>технологии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SimSun" w:hAnsi="Times New Roman"/>
                <w:b/>
                <w:bCs/>
                <w:color w:val="000000"/>
                <w:lang w:bidi="ar"/>
              </w:rPr>
              <w:t>обработки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D42716">
              <w:rPr>
                <w:rFonts w:ascii="Times New Roman" w:eastAsia="SimSun" w:hAnsi="Times New Roman"/>
                <w:b/>
                <w:bCs/>
                <w:color w:val="000000"/>
                <w:lang w:bidi="ar"/>
              </w:rPr>
              <w:t>информации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86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УО, РТ, ПР № 10 -12</w:t>
            </w:r>
          </w:p>
        </w:tc>
        <w:tc>
          <w:tcPr>
            <w:tcW w:w="2440" w:type="dxa"/>
          </w:tcPr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 1 - У 4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1 - З 7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ОК 1 - ОК 5, ОК 9 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1.1 - ПК 1.4, ПК 2.1 - ПК 2.7, ПК 3.1 - ПК 3.4, ПК 4.1 - 4.7</w:t>
            </w:r>
          </w:p>
        </w:tc>
        <w:tc>
          <w:tcPr>
            <w:tcW w:w="158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59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1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55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211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NewRomanPS-BoldMT" w:hAnsi="Times New Roman"/>
                <w:b/>
                <w:bCs/>
                <w:color w:val="000000"/>
                <w:lang w:bidi="ar"/>
              </w:rPr>
              <w:t>Тема 3. Автоматизированные бухгалтерские системы учета</w:t>
            </w:r>
            <w:r w:rsidRPr="00D42716"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1586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УО, РТ</w:t>
            </w:r>
          </w:p>
        </w:tc>
        <w:tc>
          <w:tcPr>
            <w:tcW w:w="2440" w:type="dxa"/>
          </w:tcPr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 1 - У 4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1 - З 7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ОК 1 - ОК 5, ОК 9 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1.1 - ПК 1.4, ПК 2.1 - ПК 2.7, ПК 3.1 - ПК 3.4, ПК 4.1 - 4.7</w:t>
            </w:r>
          </w:p>
        </w:tc>
        <w:tc>
          <w:tcPr>
            <w:tcW w:w="158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59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1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55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42716" w:rsidRPr="00D42716" w:rsidTr="00D42716">
        <w:tc>
          <w:tcPr>
            <w:tcW w:w="211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  <w:b/>
                <w:bCs/>
              </w:rPr>
              <w:t xml:space="preserve">Тема 4 </w:t>
            </w:r>
            <w:r w:rsidRPr="00D42716">
              <w:rPr>
                <w:rFonts w:ascii="Times New Roman" w:eastAsia="SimSun" w:hAnsi="Times New Roman"/>
                <w:b/>
                <w:bCs/>
                <w:color w:val="000000"/>
                <w:lang w:bidi="ar"/>
              </w:rPr>
              <w:t>Основные возможности системы 1Сбухгалтерии 8 и 1СПредприятия</w:t>
            </w:r>
          </w:p>
        </w:tc>
        <w:tc>
          <w:tcPr>
            <w:tcW w:w="1586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УО, Т, ПР № 13-19</w:t>
            </w:r>
          </w:p>
        </w:tc>
        <w:tc>
          <w:tcPr>
            <w:tcW w:w="2440" w:type="dxa"/>
          </w:tcPr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У 1 - У 4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З 1 - З 7</w:t>
            </w:r>
          </w:p>
          <w:p w:rsidR="00D42716" w:rsidRPr="00D42716" w:rsidRDefault="00D42716" w:rsidP="00D42716">
            <w:pPr>
              <w:tabs>
                <w:tab w:val="left" w:pos="5529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 xml:space="preserve">ОК 1 - ОК 5, ОК 9 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D42716">
              <w:rPr>
                <w:rFonts w:ascii="Times New Roman" w:eastAsia="Times New Roman" w:hAnsi="Times New Roman"/>
              </w:rPr>
              <w:t>ПК 1.1 - ПК 1.4, ПК 2.1 - ПК 2.7, ПК 3.1 - ПК 3.4, ПК 4.1 - 4.7</w:t>
            </w:r>
          </w:p>
        </w:tc>
        <w:tc>
          <w:tcPr>
            <w:tcW w:w="1582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59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91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55" w:type="dxa"/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D42716" w:rsidRPr="00D42716" w:rsidRDefault="00D42716" w:rsidP="00D42716">
      <w:pPr>
        <w:widowControl w:val="0"/>
        <w:autoSpaceDE w:val="0"/>
        <w:autoSpaceDN w:val="0"/>
        <w:spacing w:before="56" w:after="0" w:line="240" w:lineRule="auto"/>
        <w:ind w:right="193"/>
        <w:jc w:val="right"/>
        <w:rPr>
          <w:rFonts w:eastAsia="Times New Roman" w:hAnsi="Times New Roman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before="56" w:after="0" w:line="240" w:lineRule="auto"/>
        <w:ind w:right="193"/>
        <w:jc w:val="right"/>
        <w:rPr>
          <w:rFonts w:eastAsia="Times New Roman" w:hAnsi="Times New Roman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before="56" w:after="0" w:line="240" w:lineRule="auto"/>
        <w:ind w:right="193"/>
        <w:jc w:val="right"/>
        <w:rPr>
          <w:rFonts w:eastAsia="Times New Roman" w:hAnsi="Times New Roman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before="56" w:after="0" w:line="240" w:lineRule="auto"/>
        <w:ind w:right="193"/>
        <w:jc w:val="right"/>
        <w:rPr>
          <w:rFonts w:eastAsia="Times New Roman" w:hAnsi="Times New Roman"/>
        </w:rPr>
      </w:pPr>
    </w:p>
    <w:p w:rsidR="00D42716" w:rsidRDefault="00D42716" w:rsidP="00D42716">
      <w:pPr>
        <w:widowControl w:val="0"/>
        <w:autoSpaceDE w:val="0"/>
        <w:autoSpaceDN w:val="0"/>
        <w:spacing w:before="56" w:after="0" w:line="240" w:lineRule="auto"/>
        <w:ind w:right="193"/>
        <w:jc w:val="right"/>
        <w:rPr>
          <w:rFonts w:eastAsia="Times New Roman" w:hAnsi="Times New Roman"/>
        </w:rPr>
        <w:sectPr w:rsidR="00D42716" w:rsidSect="00D42716">
          <w:pgSz w:w="16840" w:h="11900" w:orient="landscape"/>
          <w:pgMar w:top="720" w:right="1100" w:bottom="363" w:left="278" w:header="720" w:footer="720" w:gutter="0"/>
          <w:cols w:space="0"/>
        </w:sectPr>
      </w:pPr>
    </w:p>
    <w:p w:rsidR="00D42716" w:rsidRPr="00D42716" w:rsidRDefault="00D42716" w:rsidP="00D42716">
      <w:pPr>
        <w:widowControl w:val="0"/>
        <w:autoSpaceDE w:val="0"/>
        <w:autoSpaceDN w:val="0"/>
        <w:spacing w:before="56" w:after="0" w:line="240" w:lineRule="auto"/>
        <w:ind w:right="193"/>
        <w:jc w:val="right"/>
        <w:rPr>
          <w:rFonts w:eastAsia="Times New Roman" w:hAnsi="Times New Roman"/>
        </w:rPr>
      </w:pPr>
    </w:p>
    <w:p w:rsidR="00D42716" w:rsidRPr="00D42716" w:rsidRDefault="00D42716" w:rsidP="00D42716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D42716">
        <w:rPr>
          <w:rFonts w:ascii="Times New Roman" w:eastAsia="Times New Roman" w:hAnsi="Times New Roman"/>
          <w:b/>
          <w:sz w:val="28"/>
        </w:rPr>
        <w:t>Кодификатор оценочных средств</w:t>
      </w:r>
    </w:p>
    <w:p w:rsidR="00D42716" w:rsidRPr="00D42716" w:rsidRDefault="00D42716" w:rsidP="00D42716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</w:p>
    <w:tbl>
      <w:tblPr>
        <w:tblStyle w:val="aa"/>
        <w:tblpPr w:leftFromText="180" w:rightFromText="180" w:vertAnchor="text" w:horzAnchor="page" w:tblpX="1100" w:tblpY="439"/>
        <w:tblOverlap w:val="never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Код оценочного средства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УО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Практическая работа №</w:t>
            </w:r>
            <w:r w:rsidRPr="00D42716">
              <w:rPr>
                <w:rFonts w:ascii="Times New Roman" w:eastAsia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ПР №</w:t>
            </w:r>
            <w:r w:rsidRPr="00D42716">
              <w:rPr>
                <w:rFonts w:ascii="Times New Roman" w:eastAsia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Т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Контрольная работа №</w:t>
            </w:r>
            <w:r w:rsidRPr="00D42716">
              <w:rPr>
                <w:rFonts w:ascii="Times New Roman" w:eastAsia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КР №</w:t>
            </w:r>
            <w:r w:rsidRPr="00D42716">
              <w:rPr>
                <w:rFonts w:ascii="Times New Roman" w:eastAsia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Задания для самостоятельной работы</w:t>
            </w:r>
          </w:p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- реферат;</w:t>
            </w:r>
          </w:p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- доклад;</w:t>
            </w:r>
          </w:p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- сообщение;</w:t>
            </w:r>
          </w:p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СР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D42716">
              <w:rPr>
                <w:rFonts w:ascii="Times New Roman" w:eastAsia="Times New Roman" w:hAnsi="Times New Roman"/>
                <w:sz w:val="28"/>
              </w:rPr>
              <w:t>Разноуровневые</w:t>
            </w:r>
            <w:proofErr w:type="spellEnd"/>
            <w:r w:rsidRPr="00D42716">
              <w:rPr>
                <w:rFonts w:ascii="Times New Roman" w:eastAsia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РЗЗ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РТ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П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ДИ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КЗ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З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ДЗ</w:t>
            </w:r>
          </w:p>
        </w:tc>
      </w:tr>
      <w:tr w:rsidR="00D42716" w:rsidRPr="00D42716" w:rsidTr="00D42716">
        <w:tc>
          <w:tcPr>
            <w:tcW w:w="4785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D42716" w:rsidRPr="00D42716" w:rsidRDefault="00D42716" w:rsidP="00D42716">
            <w:pPr>
              <w:tabs>
                <w:tab w:val="left" w:pos="284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  <w:r w:rsidRPr="00D42716">
              <w:rPr>
                <w:rFonts w:ascii="Times New Roman" w:eastAsia="Times New Roman" w:hAnsi="Times New Roman"/>
                <w:sz w:val="28"/>
              </w:rPr>
              <w:t>Э</w:t>
            </w:r>
          </w:p>
        </w:tc>
      </w:tr>
    </w:tbl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hAnsi="Times New Roman"/>
        </w:rPr>
        <w:sectPr w:rsidR="00D42716" w:rsidRPr="00D42716">
          <w:pgSz w:w="11900" w:h="16840"/>
          <w:pgMar w:top="1100" w:right="363" w:bottom="278" w:left="720" w:header="720" w:footer="720" w:gutter="0"/>
          <w:cols w:space="0"/>
        </w:sect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 w:rsidRPr="00D42716">
        <w:rPr>
          <w:rFonts w:ascii="Times New Roman" w:eastAsia="Times New Roman" w:hAnsi="Times New Roman"/>
          <w:b/>
          <w:bCs/>
          <w:sz w:val="28"/>
        </w:rPr>
        <w:lastRenderedPageBreak/>
        <w:t>5.Задания для оценки освоения дисциплины.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42716">
        <w:rPr>
          <w:rFonts w:ascii="Times New Roman" w:eastAsia="Times New Roman" w:hAnsi="Times New Roman"/>
          <w:b/>
          <w:bCs/>
          <w:sz w:val="28"/>
          <w:szCs w:val="28"/>
        </w:rPr>
        <w:t>5.1 Задание для оценки промежуточных результатов освоения учебной дисциплины ОП.08 Информационные технологии профессиональной деятельности</w:t>
      </w:r>
    </w:p>
    <w:p w:rsidR="00D42716" w:rsidRPr="00D42716" w:rsidRDefault="00D42716" w:rsidP="00D42716">
      <w:pPr>
        <w:widowControl w:val="0"/>
        <w:tabs>
          <w:tab w:val="left" w:pos="961"/>
        </w:tabs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716">
        <w:rPr>
          <w:rFonts w:ascii="Times New Roman" w:eastAsia="Times New Roman" w:hAnsi="Times New Roman"/>
          <w:b/>
          <w:sz w:val="28"/>
          <w:szCs w:val="28"/>
        </w:rPr>
        <w:t>Перечень практических занятий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Практическое занятие № 1 Создание деловых документов. Использование стилей, форм и шаблонов.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2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Создание деловых документов. Использование стилей, форм и шаблонов.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Практическое занятие № 3 Организация расчетов в табличном процессоре. Использование формул и применение стандартных </w:t>
      </w:r>
      <w:proofErr w:type="gramStart"/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функций .</w:t>
      </w:r>
      <w:proofErr w:type="gramEnd"/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4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Комплексное использование возможностей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MS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Word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для создания документов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5 </w:t>
      </w:r>
      <w:proofErr w:type="spellStart"/>
      <w:r w:rsidRPr="00D42716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D42716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42716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Excel</w:t>
      </w:r>
      <w:proofErr w:type="spellEnd"/>
      <w:r w:rsidRPr="00D42716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 xml:space="preserve"> Выполнение индивидуального практического задания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6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Создание электронной книги. Относительная и абсолютная адресации в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MS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Excel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7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Экономические </w:t>
      </w:r>
      <w:proofErr w:type="gramStart"/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расчеты  с</w:t>
      </w:r>
      <w:proofErr w:type="gramEnd"/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использованием деловой графики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8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Создание презентаций различными методами 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9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Создание презентации вновь создаваемой фирмы с использованием мультимедиа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softHyphen/>
        <w:t xml:space="preserve"> информаций</w:t>
      </w:r>
    </w:p>
    <w:p w:rsidR="00D42716" w:rsidRPr="00D42716" w:rsidRDefault="00D42716" w:rsidP="00D42716">
      <w:pPr>
        <w:widowControl w:val="0"/>
        <w:tabs>
          <w:tab w:val="left" w:pos="5529"/>
        </w:tabs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10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Электронная почта. Создание почтового ящика.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11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Поиск информации в глобальной сети и сохранение данных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12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Организация защиты документа. Проверка документа на вирус при помощи антивирусной системы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NOD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32</w:t>
      </w:r>
    </w:p>
    <w:p w:rsidR="00D42716" w:rsidRPr="00D42716" w:rsidRDefault="00D42716" w:rsidP="00D42716">
      <w:pPr>
        <w:widowControl w:val="0"/>
        <w:tabs>
          <w:tab w:val="left" w:pos="5529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13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Ввод сведений об организации, заполнение констант, справочников, налаживание плана счетов в 1Сбухгалтерии 8.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Практическое занятие № 14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Оформление кассовых документов в 1С: Бухгалтерии 8.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15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Выдача денежных средств подотчет в 1С: Бухгалтерии 8. Результат распоряжения подотчетной суммы: авансовый отчет в </w:t>
      </w:r>
      <w:proofErr w:type="spellStart"/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Юбухгалтерии</w:t>
      </w:r>
      <w:proofErr w:type="spellEnd"/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8.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16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Оформление платежных поручений, ордеров в 1С: Бухгалтерии 8. </w:t>
      </w:r>
      <w:proofErr w:type="spellStart"/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Автоматизированная</w:t>
      </w:r>
      <w:proofErr w:type="spellEnd"/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обработка</w:t>
      </w:r>
      <w:proofErr w:type="spellEnd"/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выписок</w:t>
      </w:r>
      <w:proofErr w:type="spellEnd"/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банка</w:t>
      </w:r>
      <w:proofErr w:type="spellEnd"/>
      <w:r w:rsidRPr="00D42716"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 xml:space="preserve"> в 1Сбухгалтерии 8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17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Организация первоначальной работы в бухгалтерской программе 1</w:t>
      </w:r>
      <w:proofErr w:type="gramStart"/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С:Предприятие</w:t>
      </w:r>
      <w:proofErr w:type="gramEnd"/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18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Формирование аналитического учета и заполнение справочников в бухгалтерской программе 1</w:t>
      </w:r>
      <w:proofErr w:type="gramStart"/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С:Предприятие</w:t>
      </w:r>
      <w:proofErr w:type="gramEnd"/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</w:p>
    <w:p w:rsidR="00D42716" w:rsidRPr="00D42716" w:rsidRDefault="00D42716" w:rsidP="00D42716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Практическое занятие № 19 </w:t>
      </w:r>
      <w:r w:rsidRPr="00D42716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Ввод начальных остатков по счетам в бухгалтерской программе 1СПредприятие 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D42716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D42716">
        <w:rPr>
          <w:rFonts w:ascii="Times New Roman" w:eastAsia="Times New Roman" w:hAnsi="Times New Roman"/>
          <w:b/>
          <w:bCs/>
          <w:sz w:val="28"/>
          <w:szCs w:val="28"/>
        </w:rPr>
        <w:t>Перечень самостоятельных работ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Программой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предусмотренно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 4 часа для самостоятельной работы студентов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Тематический план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page" w:tblpX="1053" w:tblpY="346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9180"/>
        <w:gridCol w:w="1418"/>
      </w:tblGrid>
      <w:tr w:rsidR="00D42716" w:rsidRPr="00D42716" w:rsidTr="00D4271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6" w:rsidRPr="00D42716" w:rsidRDefault="00D42716" w:rsidP="00D42716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6" w:rsidRPr="00D42716" w:rsidRDefault="00D42716" w:rsidP="00D42716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D42716" w:rsidRPr="00D42716" w:rsidTr="00D42716">
        <w:trPr>
          <w:trHeight w:val="57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6" w:rsidRPr="00D42716" w:rsidRDefault="00D42716" w:rsidP="00D4271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РАЗДЕЛ 1. </w:t>
            </w:r>
            <w:r w:rsidRPr="00D427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Информационные и коммуникационные технологии в автоматизированной обработке экономической информации</w:t>
            </w:r>
            <w:r w:rsidRPr="00D42716">
              <w:rPr>
                <w:rFonts w:ascii="Times New Roman" w:eastAsia="TimesNewRomanPS-BoldMT" w:hAnsi="Times New Roman"/>
                <w:b/>
                <w:bCs/>
                <w:color w:val="000000"/>
                <w:sz w:val="28"/>
                <w:szCs w:val="28"/>
                <w:lang w:eastAsia="zh-CN" w:bidi="ar"/>
              </w:rPr>
              <w:t xml:space="preserve"> </w:t>
            </w:r>
          </w:p>
          <w:p w:rsidR="00D42716" w:rsidRPr="00D42716" w:rsidRDefault="00D42716" w:rsidP="00D42716">
            <w:pPr>
              <w:keepLines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Тема 1.1 </w:t>
            </w: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Работа в правовом сайте Консультант Плюс</w:t>
            </w:r>
          </w:p>
          <w:p w:rsidR="00D42716" w:rsidRPr="00D42716" w:rsidRDefault="00D42716" w:rsidP="00D42716">
            <w:pPr>
              <w:keepLines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 xml:space="preserve">Тема 1.2 Работа в </w:t>
            </w:r>
            <w:proofErr w:type="spellStart"/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Справочно</w:t>
            </w:r>
            <w:proofErr w:type="spellEnd"/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 xml:space="preserve"> -правовой системе Гарант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16" w:rsidRPr="00D42716" w:rsidRDefault="00D42716" w:rsidP="00D42716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42716" w:rsidRPr="00D42716" w:rsidRDefault="00D42716" w:rsidP="00D42716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42716" w:rsidRPr="00D42716" w:rsidRDefault="00D42716" w:rsidP="00D42716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D42716" w:rsidRPr="00D42716" w:rsidRDefault="00D42716" w:rsidP="00D42716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D42716" w:rsidRPr="00D42716" w:rsidTr="00D42716">
        <w:tc>
          <w:tcPr>
            <w:tcW w:w="9180" w:type="dxa"/>
          </w:tcPr>
          <w:p w:rsidR="00D42716" w:rsidRPr="00D42716" w:rsidRDefault="00D42716" w:rsidP="00D42716">
            <w:pPr>
              <w:tabs>
                <w:tab w:val="left" w:pos="195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2716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D42716" w:rsidRPr="00D42716" w:rsidRDefault="00D42716" w:rsidP="00D42716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D42716" w:rsidRPr="00D42716" w:rsidRDefault="00D42716" w:rsidP="00D427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2716">
        <w:rPr>
          <w:rFonts w:ascii="Times New Roman" w:eastAsia="Times New Roman" w:hAnsi="Times New Roman"/>
          <w:sz w:val="24"/>
          <w:szCs w:val="24"/>
        </w:rPr>
        <w:t>Самостоятельная работа № 1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716">
        <w:rPr>
          <w:rFonts w:ascii="Times New Roman" w:eastAsia="Times New Roman" w:hAnsi="Times New Roman"/>
          <w:b/>
          <w:bCs/>
          <w:sz w:val="28"/>
          <w:szCs w:val="28"/>
        </w:rPr>
        <w:t xml:space="preserve">РАЗДЕЛ 1. </w:t>
      </w:r>
      <w:r w:rsidRPr="00D42716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Информационные и коммуникационные технологии в автоматизированной обработке экономической информации</w:t>
      </w:r>
    </w:p>
    <w:p w:rsidR="00D42716" w:rsidRPr="00D42716" w:rsidRDefault="00D42716" w:rsidP="00D42716">
      <w:pPr>
        <w:keepLines/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Тема 1.1 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Работа в правовом сайте Консультант Плюс</w:t>
      </w:r>
    </w:p>
    <w:p w:rsidR="00D42716" w:rsidRPr="00D42716" w:rsidRDefault="00D42716" w:rsidP="00D42716">
      <w:pPr>
        <w:keepLines/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D42716" w:rsidRPr="00D42716" w:rsidRDefault="00D42716" w:rsidP="00D42716">
      <w:pPr>
        <w:keepLines/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>Задание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.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 xml:space="preserve">Изучить правовой сайт 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Консультант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Плюс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>2 часа)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Задание 1. Найдите </w:t>
      </w:r>
      <w:hyperlink r:id="rId5" w:history="1">
        <w:r w:rsidRPr="00D42716">
          <w:rPr>
            <w:rFonts w:ascii="Times New Roman" w:eastAsia="sans-serif" w:hAnsi="Times New Roman"/>
            <w:b/>
            <w:bCs/>
            <w:sz w:val="28"/>
            <w:szCs w:val="28"/>
            <w:shd w:val="clear" w:color="auto" w:fill="FFFFFF"/>
          </w:rPr>
          <w:t>Федеральный закон от 06.12.2011 N 402-ФЗ (ред. от 30.12.2021) "О бухгалтерском учете"</w:t>
        </w:r>
      </w:hyperlink>
      <w:r w:rsidRPr="00D42716">
        <w:rPr>
          <w:rFonts w:ascii="Times New Roman" w:eastAsia="Times New Roman" w:hAnsi="Times New Roman"/>
          <w:sz w:val="28"/>
          <w:szCs w:val="28"/>
        </w:rPr>
        <w:t>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1.      Для этого на вкладке Быстрый поиск введите ФЗ о бухгалтерском учете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2.      В ФЗ о бухгалтерском учете откройте статью 13. Просмотрите ее. Запишите название статьи 13.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Задание2. Найдите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документы  о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компенсационных выплатах лицам, осуществляющим уход за детьми до трех лет.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1.      Для этого откройте Карточку Поиска. Выполните команду 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Очистить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карточку.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2.      заполните поле 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Тематика :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Компенсационные выплаты.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3.      В списке рубрик выберите компенсационные выплаты лицам, осуществляющим уход за детьми до трех лет.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4.      Запишите реквизиты первого по списку документа.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Задание 3. Составьте список федеральных законов, принятых Государственной Думой, о социальных выплатах многодетным семьям в 2018 и 2019 годах.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Для этого заполните карточку поиска: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1.      Текст документа: социальные выплаты многодетным семьям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2.      Принявший орган: ГД.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3.      Для полученного списка выполните команду 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Уточнить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по реквизитам – Дата – После 01.01.2015.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4.      Запишите реквизиты полученных документов.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Задание 4. Найдите документ, принятый в первом квартале 2021 г., которым устанавливается коэффициент индексации социальной пенсии.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1. Откройте Карточку поиска раздела «Законодательство». При необходимости очистите ее, нажав кнопку «Очистить карточку».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2. В поле «Текст документа» введите: ИНДЕКСАЦИЯ СОЦИАЛЬНОЙ ПЕНСИИ.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3. В поле «Дата» задайте диапазон: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01.01.2021 ПО 30.04.2021.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lastRenderedPageBreak/>
        <w:t>4. Постройте список документов (F9).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5. Откройте Постановление Правительства РФ «Об утверждении коэффициента индексации с 1 апреля 2021 г. социальных пенсий» и изучите его.</w:t>
      </w:r>
    </w:p>
    <w:p w:rsidR="00D42716" w:rsidRPr="00D42716" w:rsidRDefault="00D42716" w:rsidP="00D42716">
      <w:pPr>
        <w:keepLines/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 xml:space="preserve">Методы контроля: 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проверка и оценка усвоения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 xml:space="preserve">структуры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 xml:space="preserve"> правового</w:t>
      </w:r>
      <w:proofErr w:type="gramEnd"/>
      <w:r w:rsidRPr="00D42716">
        <w:rPr>
          <w:rFonts w:ascii="Times New Roman" w:eastAsia="Times New Roman" w:hAnsi="Times New Roman"/>
          <w:bCs/>
          <w:sz w:val="28"/>
          <w:szCs w:val="28"/>
        </w:rPr>
        <w:t xml:space="preserve"> сайта 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Консультант Плюс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>Критерии оценки:</w:t>
      </w:r>
    </w:p>
    <w:p w:rsidR="00D42716" w:rsidRPr="00D42716" w:rsidRDefault="00D42716" w:rsidP="00D42716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4271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соответствие  усвоения</w:t>
      </w:r>
      <w:proofErr w:type="gramEnd"/>
      <w:r w:rsidRPr="00D4271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темы;</w:t>
      </w:r>
    </w:p>
    <w:p w:rsidR="00D42716" w:rsidRPr="00D42716" w:rsidRDefault="00D42716" w:rsidP="00D42716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правильное выполнения задания;</w:t>
      </w:r>
    </w:p>
    <w:p w:rsidR="00D42716" w:rsidRPr="00D42716" w:rsidRDefault="00D42716" w:rsidP="00D42716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работа представлена в срок.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 xml:space="preserve">Форма отчёта: 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выполнения практического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занятия ,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устный опрос.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Самостоятельная работа № 2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716">
        <w:rPr>
          <w:rFonts w:ascii="Times New Roman" w:eastAsia="Times New Roman" w:hAnsi="Times New Roman"/>
          <w:b/>
          <w:bCs/>
          <w:sz w:val="28"/>
          <w:szCs w:val="28"/>
        </w:rPr>
        <w:t xml:space="preserve">РАЗДЕЛ 1. </w:t>
      </w:r>
      <w:r w:rsidRPr="00D42716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Информационные и коммуникационные технологии в автоматизированной обработке экономической информации</w:t>
      </w:r>
    </w:p>
    <w:p w:rsidR="00D42716" w:rsidRPr="00D42716" w:rsidRDefault="00D42716" w:rsidP="00D42716">
      <w:pPr>
        <w:keepLines/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Тема 1.2 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в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Справочно</w:t>
      </w:r>
      <w:proofErr w:type="spellEnd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 -правовой системе Гарант</w:t>
      </w:r>
    </w:p>
    <w:p w:rsidR="00D42716" w:rsidRPr="00D42716" w:rsidRDefault="00D42716" w:rsidP="00D42716">
      <w:pPr>
        <w:keepLines/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D42716" w:rsidRPr="00D42716" w:rsidRDefault="00D42716" w:rsidP="00D42716">
      <w:pPr>
        <w:keepLines/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>Задание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.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 xml:space="preserve">Изучить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Справочно</w:t>
      </w:r>
      <w:proofErr w:type="spellEnd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 -правовую систему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Гарант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>2 часа)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Задание 1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Проверьте наличие подключения к Интернету. Откройте окно интернет-браузера и в строке адреса укажите адрес информационно-правового портала ГАРАНТ </w:t>
      </w:r>
      <w:r w:rsidRPr="00D42716">
        <w:rPr>
          <w:rFonts w:ascii="Times New Roman" w:eastAsia="Times New Roman" w:hAnsi="Times New Roman"/>
          <w:sz w:val="28"/>
          <w:szCs w:val="28"/>
        </w:rPr>
        <w:noBreakHyphen/>
        <w:t xml:space="preserve"> http://www.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garant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ru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/. В результате у вас должна загрузиться главная страница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портала .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Оформление может несколько отличаться от приведенного изображения.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На данном портале вы можете найти самую разнообразную информацию: новости и аналитику, продукты и услуги, информацию о компании и ее партнерах, а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так же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другие актуальные сведения и документы.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lastRenderedPageBreak/>
        <w:t xml:space="preserve">Для того чтобы перейти к непосредственной работе с правовой базой ГАРАНТ в режиме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on-line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>, необходимо перейти по ссылке Интернет-версия системы ГАРАНТ</w:t>
      </w:r>
      <w:r w:rsidRPr="00D42716">
        <w:rPr>
          <w:rFonts w:ascii="Times New Roman" w:eastAsia="Times New Roman" w:hAnsi="Times New Roman"/>
          <w:sz w:val="28"/>
          <w:szCs w:val="28"/>
        </w:rPr>
        <w:noBreakHyphen/>
        <w:t xml:space="preserve"> http://iv.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garant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ru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>/SESSION/PILOT/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main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htm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>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Знакомство с интернет-версией системы ГАРАНТ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Задание 2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Воспользовавшись выше указанной ссылкой, перейдите в интернет-версию системы ГАРАНТ в режиме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on-line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>. Вам будет предложено регистрационное окно входа в систему. Воспользовавшись ссылкой 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Новый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пользователь зарегистрируйтесь в системе, для того, чтобы вам были доступны все ее возможности и инструменты. После регистрации войдите в систему под вашим логином и паролем.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В окне системы ГАРАНТ осуществлять поиск необходимой информации можно через строку поиска. При этом, для эффективной и быстрой работы с помощью данной строки, пользователь может уточнять область поиска выбирая тот или иной тематический раздел, расположенный над самой строкой поиска: все документы, Энциклопедии решений, акты органов власти, судебная практика, формы документов, комментарии и др.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Базовый поиск обладает встроенной системой проверки запроса на опечатки. После нажатия кнопки 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Найти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>, система анализирует поисковый запрос на предмет ошибок и предупреждает о них, а при однозначности замены исправляет его.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Кроме того, базовый поиск способен распознавать аббревиатуры. Например, если нам необходимо найти статью 256 Уголовного кодекса РФ, то в строке поиска достаточно указать следующую запись «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ст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 256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ук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>.» Система без проблем распознает условие поиска и найдет то что нам необходимо.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Задание 3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Воспользовавшись строкой поиска системы ГАРАНТ найдите статью 115 Гражданского Кодекса РФ. Сделайте копию экрана с результатами поиска и добавьте ее в ваш новый отчет.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Найдя необходимый документ, может потребоваться найти в нем некоторую </w:t>
      </w:r>
      <w:r w:rsidRPr="00D42716">
        <w:rPr>
          <w:rFonts w:ascii="Times New Roman" w:eastAsia="Times New Roman" w:hAnsi="Times New Roman"/>
          <w:sz w:val="28"/>
          <w:szCs w:val="28"/>
        </w:rPr>
        <w:lastRenderedPageBreak/>
        <w:t xml:space="preserve">статью или просто информацию. Для решения этой задачи можно воспользоваться выпадающим списком, который появляется после того, как в окно системы ГАРАНТ был загружен некоторый документ, и который расположен в левой части строки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поиска .</w:t>
      </w:r>
      <w:proofErr w:type="gramEnd"/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Выбрав из этого списка команду В документе, вы можете осуществлять поиск внутри документа.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Если никакой документ не открыт, и результат первичного поиска представляет собой список законов, приказов и других документов, то содержимое этого списка будет несколько иным: везде, в документах, в названиях. Как следствие, поиск, по уточняющему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запросу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введенному в строку поиска, будет осуществляться во всем списке документов.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Задание 4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В Гражданском кодексе РФ откройте статью, содержащую основные положения об </w:t>
      </w:r>
      <w:hyperlink r:id="rId6" w:tooltip="Общества с ограниченной ответственностью (ООО)" w:history="1">
        <w:r w:rsidRPr="00D42716">
          <w:rPr>
            <w:rFonts w:ascii="Times New Roman" w:eastAsia="Helvetica" w:hAnsi="Times New Roman"/>
            <w:color w:val="0645AD"/>
            <w:sz w:val="28"/>
            <w:szCs w:val="28"/>
            <w:shd w:val="clear" w:color="auto" w:fill="FFFFFF"/>
          </w:rPr>
          <w:t>обществе с ограниченной ответственностью</w:t>
        </w:r>
      </w:hyperlink>
      <w:r w:rsidRPr="00D42716">
        <w:rPr>
          <w:rFonts w:ascii="Times New Roman" w:eastAsia="Times New Roman" w:hAnsi="Times New Roman"/>
          <w:sz w:val="28"/>
          <w:szCs w:val="28"/>
        </w:rPr>
        <w:t>. Сделайте копию экрана данной статьи и добавьте ее в ваш отчет.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Вернитесь в основное меню системы ГАРАНТ.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Для возврата в основное меню к строке поиска, вы можете воспользоваться кнопкой </w:t>
      </w:r>
      <w:r w:rsidRPr="00D42716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114300" distR="114300" wp14:anchorId="5127D48E" wp14:editId="00122EA5">
            <wp:extent cx="1466850" cy="276225"/>
            <wp:effectExtent l="0" t="0" r="0" b="952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D42716">
        <w:rPr>
          <w:rFonts w:ascii="Times New Roman" w:eastAsia="Times New Roman" w:hAnsi="Times New Roman"/>
          <w:sz w:val="28"/>
          <w:szCs w:val="28"/>
        </w:rPr>
        <w:t>, которая расположена в левом верхнем углу окна системы ГАРАНТ.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Задание 5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Используя базовый поиск найдите следующую информацию: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1)  документ, утверждающий форму бланка листа нетрудоспособности. Сделайте копию экрана формы больничного листа и добавьте ее в ваш отчет. Укажите в отчете в каком документе был утвержден данный бланк, кем и когда был принят данный документ.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2)  укажите ставку транспортного налога для легкового автомобиля мощностью 149 лошадиных сил на территории города Москвы. Сделайте копию экрана с найденной информацией и добавьте ее в ваш отчет.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3)  Какова была величина минимального размера </w:t>
      </w:r>
      <w:hyperlink r:id="rId8" w:tooltip="Оплата труда" w:history="1">
        <w:r w:rsidRPr="00D42716">
          <w:rPr>
            <w:rFonts w:ascii="Times New Roman" w:eastAsia="Helvetica" w:hAnsi="Times New Roman"/>
            <w:i/>
            <w:iCs/>
            <w:color w:val="0645AD"/>
            <w:sz w:val="28"/>
            <w:szCs w:val="28"/>
            <w:shd w:val="clear" w:color="auto" w:fill="FFFFFF"/>
          </w:rPr>
          <w:t>оплаты труда</w:t>
        </w:r>
      </w:hyperlink>
      <w:r w:rsidRPr="00D42716">
        <w:rPr>
          <w:rFonts w:ascii="Times New Roman" w:eastAsia="Times New Roman" w:hAnsi="Times New Roman"/>
          <w:sz w:val="28"/>
          <w:szCs w:val="28"/>
        </w:rPr>
        <w:t xml:space="preserve"> (МРОТ), применяемого для регулирования оплаты труда в прошлом году? Сделайте </w:t>
      </w:r>
      <w:r w:rsidRPr="00D42716">
        <w:rPr>
          <w:rFonts w:ascii="Times New Roman" w:eastAsia="Times New Roman" w:hAnsi="Times New Roman"/>
          <w:sz w:val="28"/>
          <w:szCs w:val="28"/>
        </w:rPr>
        <w:lastRenderedPageBreak/>
        <w:t>копию экрана и добавьте ее в ваш отчет.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Поиск документов по реквизитам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Если вам известны некоторые реквизиты искомого документа, то по ним вы можете быстро и эффективно найти этот документ, минуя строку поиска. Для этого вы можете воспользоваться ссылкой 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По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реквизитам, которая расположена под строкой поиска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Переместившись по этой ссылке, вы получите более подробную форму для поиска, в которой вы можете указать известные вам реквизиты документа, а затем нажать кнопку 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Искать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>, которая расположена в левом нижнем углу окна системы ГАРАНТ.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Например, нам необходимо найти Федеральный закон №79-ФЗ устанавливающий правовые, организационные и финансово-экономические основы государственной </w:t>
      </w:r>
      <w:hyperlink r:id="rId9" w:tooltip="Гражданская служба" w:history="1">
        <w:r w:rsidRPr="00D42716">
          <w:rPr>
            <w:rFonts w:ascii="Times New Roman" w:eastAsia="Helvetica" w:hAnsi="Times New Roman"/>
            <w:i/>
            <w:iCs/>
            <w:color w:val="0645AD"/>
            <w:sz w:val="28"/>
            <w:szCs w:val="28"/>
            <w:shd w:val="clear" w:color="auto" w:fill="FFFFFF"/>
          </w:rPr>
          <w:t>гражданской службы</w:t>
        </w:r>
      </w:hyperlink>
      <w:r w:rsidRPr="00D42716">
        <w:rPr>
          <w:rFonts w:ascii="Times New Roman" w:eastAsia="Times New Roman" w:hAnsi="Times New Roman"/>
          <w:sz w:val="28"/>
          <w:szCs w:val="28"/>
        </w:rPr>
        <w:t> Российской Федерации.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Для поиска нам необходимо внести имеющуюся у нас информацию в соответствующие поля формы поиска и нажать кнопку Искать.</w:t>
      </w:r>
    </w:p>
    <w:p w:rsidR="00D42716" w:rsidRPr="00D42716" w:rsidRDefault="00D42716" w:rsidP="00D42716">
      <w:pPr>
        <w:keepLines/>
        <w:widowControl w:val="0"/>
        <w:autoSpaceDE w:val="0"/>
        <w:autoSpaceDN w:val="0"/>
        <w:spacing w:after="0" w:line="360" w:lineRule="auto"/>
        <w:jc w:val="both"/>
        <w:rPr>
          <w:rFonts w:ascii="Times New Roman" w:eastAsia="Helvetica" w:hAnsi="Times New Roman"/>
          <w:color w:val="000000"/>
          <w:sz w:val="28"/>
          <w:szCs w:val="28"/>
          <w:shd w:val="clear" w:color="auto" w:fill="FFFFFF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 xml:space="preserve">Методы контроля: 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проверка и оценка усвоения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 xml:space="preserve">структуры 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 xml:space="preserve"> правового</w:t>
      </w:r>
      <w:proofErr w:type="gramEnd"/>
      <w:r w:rsidRPr="00D42716">
        <w:rPr>
          <w:rFonts w:ascii="Times New Roman" w:eastAsia="Times New Roman" w:hAnsi="Times New Roman"/>
          <w:bCs/>
          <w:sz w:val="28"/>
          <w:szCs w:val="28"/>
        </w:rPr>
        <w:t xml:space="preserve"> сайта 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Консультант Плюс</w:t>
      </w:r>
      <w:r w:rsidRPr="00D42716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>Критерии оценки:</w:t>
      </w:r>
    </w:p>
    <w:p w:rsidR="00D42716" w:rsidRPr="00D42716" w:rsidRDefault="00D42716" w:rsidP="00D42716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4271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соответствие  усвоения</w:t>
      </w:r>
      <w:proofErr w:type="gramEnd"/>
      <w:r w:rsidRPr="00D4271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темы;</w:t>
      </w:r>
    </w:p>
    <w:p w:rsidR="00D42716" w:rsidRPr="00D42716" w:rsidRDefault="00D42716" w:rsidP="00D42716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правильное выполнения задания;</w:t>
      </w:r>
    </w:p>
    <w:p w:rsidR="00D42716" w:rsidRPr="00D42716" w:rsidRDefault="00D42716" w:rsidP="00D42716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работа представлена в срок.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 xml:space="preserve">Форма отчёта: 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выполнения практического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занятия ,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устный опрос.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42716">
        <w:rPr>
          <w:rFonts w:ascii="Times New Roman" w:eastAsia="Times New Roman" w:hAnsi="Times New Roman"/>
          <w:b/>
          <w:bCs/>
          <w:sz w:val="28"/>
          <w:szCs w:val="28"/>
        </w:rPr>
        <w:t>2.3 Перечень заданий для дифференцированного зачета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вопросов к дифференцированному зачёту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716">
        <w:rPr>
          <w:rFonts w:ascii="Times New Roman" w:eastAsia="Times New Roman" w:hAnsi="Times New Roman"/>
          <w:b/>
          <w:sz w:val="28"/>
          <w:szCs w:val="28"/>
        </w:rPr>
        <w:t>Введение:</w:t>
      </w:r>
    </w:p>
    <w:p w:rsidR="00D42716" w:rsidRPr="00D42716" w:rsidRDefault="00D42716" w:rsidP="00D42716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lastRenderedPageBreak/>
        <w:t>Нормативно – правовая база информатики и информатизации.</w:t>
      </w:r>
    </w:p>
    <w:p w:rsidR="00D42716" w:rsidRPr="00D42716" w:rsidRDefault="00D42716" w:rsidP="00D42716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Возможности и ограничения информационных технологий. 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716">
        <w:rPr>
          <w:rFonts w:ascii="Times New Roman" w:eastAsia="Times New Roman" w:hAnsi="Times New Roman"/>
          <w:b/>
          <w:sz w:val="28"/>
          <w:szCs w:val="28"/>
        </w:rPr>
        <w:t>Раздел Системы автоматизации бухгалтерского учета:</w:t>
      </w:r>
    </w:p>
    <w:p w:rsidR="00D42716" w:rsidRPr="00D42716" w:rsidRDefault="00D42716" w:rsidP="00D42716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История развития российских систем автоматизации бухгалтерского учета</w:t>
      </w:r>
    </w:p>
    <w:p w:rsidR="00D42716" w:rsidRPr="00D42716" w:rsidRDefault="00D42716" w:rsidP="00D42716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Возможности компьютерных систем бухгалтерского учета.</w:t>
      </w:r>
    </w:p>
    <w:p w:rsidR="00D42716" w:rsidRPr="00D42716" w:rsidRDefault="00D42716" w:rsidP="00D42716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Классификация бухгалтерского программного обеспечения</w:t>
      </w:r>
    </w:p>
    <w:p w:rsidR="00D42716" w:rsidRPr="00D42716" w:rsidRDefault="00D42716" w:rsidP="00D42716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Российские программы бухгалтерского учета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716">
        <w:rPr>
          <w:rFonts w:ascii="Times New Roman" w:eastAsia="Times New Roman" w:hAnsi="Times New Roman"/>
          <w:b/>
          <w:sz w:val="28"/>
          <w:szCs w:val="28"/>
        </w:rPr>
        <w:t>Раздел Бухгалтерская программа "1С: Бухгалтерия":</w:t>
      </w:r>
    </w:p>
    <w:p w:rsidR="00D42716" w:rsidRPr="00D42716" w:rsidRDefault="00D42716" w:rsidP="00D42716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Организация первоначальной работы в бухгалтерской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программе  "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>1С: Бухгалтерия".</w:t>
      </w:r>
    </w:p>
    <w:p w:rsidR="00D42716" w:rsidRPr="00D42716" w:rsidRDefault="00D42716" w:rsidP="00D42716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Отражение бухгалтерских операций в программе</w:t>
      </w:r>
    </w:p>
    <w:p w:rsidR="00D42716" w:rsidRPr="00D42716" w:rsidRDefault="00D42716" w:rsidP="00D42716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Достоинства и недостатки программы "1С: Бухгалтерия".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716">
        <w:rPr>
          <w:rFonts w:ascii="Times New Roman" w:eastAsia="Times New Roman" w:hAnsi="Times New Roman"/>
          <w:b/>
          <w:sz w:val="28"/>
          <w:szCs w:val="28"/>
        </w:rPr>
        <w:t xml:space="preserve">Раздел Финансово-экономический анализ в системе электронных таблиц </w:t>
      </w:r>
      <w:r w:rsidRPr="00D42716">
        <w:rPr>
          <w:rFonts w:ascii="Times New Roman" w:eastAsia="Times New Roman" w:hAnsi="Times New Roman"/>
          <w:b/>
          <w:sz w:val="28"/>
          <w:szCs w:val="28"/>
          <w:lang w:val="en-US"/>
        </w:rPr>
        <w:t>MS</w:t>
      </w:r>
      <w:r w:rsidRPr="00D4271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b/>
          <w:sz w:val="28"/>
          <w:szCs w:val="28"/>
          <w:lang w:val="en-US"/>
        </w:rPr>
        <w:t>EXCEL</w:t>
      </w:r>
      <w:r w:rsidRPr="00D42716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D42716" w:rsidRPr="00D42716" w:rsidRDefault="00D42716" w:rsidP="00D4271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Структура и объекты электронной таблицы </w:t>
      </w:r>
      <w:r w:rsidRPr="00D42716">
        <w:rPr>
          <w:rFonts w:ascii="Times New Roman" w:eastAsia="Times New Roman" w:hAnsi="Times New Roman"/>
          <w:sz w:val="28"/>
          <w:szCs w:val="28"/>
          <w:lang w:val="en-US"/>
        </w:rPr>
        <w:t>MS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42716">
        <w:rPr>
          <w:rFonts w:ascii="Times New Roman" w:eastAsia="Times New Roman" w:hAnsi="Times New Roman"/>
          <w:sz w:val="28"/>
          <w:szCs w:val="28"/>
          <w:lang w:val="en-US"/>
        </w:rPr>
        <w:t>Excel</w:t>
      </w:r>
      <w:r w:rsidRPr="00D42716">
        <w:rPr>
          <w:rFonts w:ascii="Times New Roman" w:eastAsia="Times New Roman" w:hAnsi="Times New Roman"/>
          <w:sz w:val="28"/>
          <w:szCs w:val="28"/>
        </w:rPr>
        <w:t>.</w:t>
      </w:r>
    </w:p>
    <w:p w:rsidR="00D42716" w:rsidRPr="00D42716" w:rsidRDefault="00D42716" w:rsidP="00D4271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Достоинства и недостатки программы </w:t>
      </w:r>
      <w:r w:rsidRPr="00D42716">
        <w:rPr>
          <w:rFonts w:ascii="Times New Roman" w:eastAsia="Times New Roman" w:hAnsi="Times New Roman"/>
          <w:sz w:val="28"/>
          <w:szCs w:val="28"/>
          <w:lang w:val="en-US"/>
        </w:rPr>
        <w:t>Excel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 для работы с бухгалтерской информацией.</w:t>
      </w:r>
    </w:p>
    <w:p w:rsidR="00D42716" w:rsidRPr="00D42716" w:rsidRDefault="00D42716" w:rsidP="00D4271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Технология создания и форматирования любого объекта электронной таблицы.</w:t>
      </w:r>
    </w:p>
    <w:p w:rsidR="00D42716" w:rsidRPr="00D42716" w:rsidRDefault="00D42716" w:rsidP="00D4271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Статистические и логические функции.</w:t>
      </w:r>
    </w:p>
    <w:p w:rsidR="00D42716" w:rsidRPr="00D42716" w:rsidRDefault="00D42716" w:rsidP="00D4271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Связывание таблиц и данных.</w:t>
      </w:r>
    </w:p>
    <w:p w:rsidR="00D42716" w:rsidRPr="00D42716" w:rsidRDefault="00D42716" w:rsidP="00D4271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Модели и моделирование: понятие, назначение.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716">
        <w:rPr>
          <w:rFonts w:ascii="Times New Roman" w:eastAsia="Times New Roman" w:hAnsi="Times New Roman"/>
          <w:b/>
          <w:sz w:val="28"/>
          <w:szCs w:val="28"/>
        </w:rPr>
        <w:t>Раздел Информационно-правовое обеспечение деятельности бухгалтера:</w:t>
      </w:r>
    </w:p>
    <w:p w:rsidR="00D42716" w:rsidRPr="00D42716" w:rsidRDefault="00D42716" w:rsidP="00D42716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Единый информационный массив СПС «Консультант Плюс».</w:t>
      </w:r>
    </w:p>
    <w:p w:rsidR="00D42716" w:rsidRPr="00D42716" w:rsidRDefault="00D42716" w:rsidP="00D42716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Основные возможности Система Гарант Эксперт".</w:t>
      </w:r>
    </w:p>
    <w:p w:rsidR="00D42716" w:rsidRPr="00D42716" w:rsidRDefault="00D42716" w:rsidP="00D42716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Технология поиска документа по известным реквизитам.</w:t>
      </w:r>
    </w:p>
    <w:p w:rsidR="00D42716" w:rsidRPr="00D42716" w:rsidRDefault="00D42716" w:rsidP="00D42716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Сортировка и построение связей.</w:t>
      </w:r>
    </w:p>
    <w:p w:rsidR="00D42716" w:rsidRPr="00D42716" w:rsidRDefault="00D42716" w:rsidP="00D42716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Базовый поиск СПС «Консультант Плюс»".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заданий к дифференцированному зачёту 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42716">
        <w:rPr>
          <w:rFonts w:ascii="Times New Roman" w:eastAsia="Times New Roman" w:hAnsi="Times New Roman"/>
          <w:b/>
          <w:bCs/>
          <w:sz w:val="28"/>
          <w:szCs w:val="28"/>
        </w:rPr>
        <w:t xml:space="preserve">Задание 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Практическая работа в программе </w:t>
      </w:r>
      <w:proofErr w:type="spellStart"/>
      <w:r w:rsidRPr="00D42716">
        <w:rPr>
          <w:rFonts w:ascii="Times New Roman" w:eastAsia="Times New Roman" w:hAnsi="Times New Roman"/>
          <w:iCs/>
          <w:sz w:val="28"/>
          <w:szCs w:val="28"/>
        </w:rPr>
        <w:t>Excel</w:t>
      </w:r>
      <w:proofErr w:type="spellEnd"/>
      <w:r w:rsidRPr="00D42716">
        <w:rPr>
          <w:rFonts w:ascii="Times New Roman" w:eastAsia="Times New Roman" w:hAnsi="Times New Roman"/>
          <w:iCs/>
          <w:sz w:val="28"/>
          <w:szCs w:val="28"/>
        </w:rPr>
        <w:t xml:space="preserve"> (Задание 1).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Добавить в типовую конфигурацию отчет следующей формы (</w:t>
      </w:r>
      <w:r w:rsidRPr="00D42716">
        <w:rPr>
          <w:rFonts w:ascii="Times New Roman" w:eastAsia="Times New Roman" w:hAnsi="Times New Roman"/>
          <w:iCs/>
          <w:sz w:val="28"/>
          <w:szCs w:val="28"/>
        </w:rPr>
        <w:t>Задание</w:t>
      </w: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 xml:space="preserve"> 2).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Оформить в программе «1С: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Бухгалтерия »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документы, предназначенные для кадрового учёта (</w:t>
      </w:r>
      <w:r w:rsidRPr="00D42716">
        <w:rPr>
          <w:rFonts w:ascii="Times New Roman" w:eastAsia="Times New Roman" w:hAnsi="Times New Roman"/>
          <w:iCs/>
          <w:sz w:val="28"/>
          <w:szCs w:val="28"/>
        </w:rPr>
        <w:t>Задание</w:t>
      </w:r>
      <w:r w:rsidRPr="00D42716">
        <w:rPr>
          <w:rFonts w:ascii="Times New Roman" w:eastAsia="Times New Roman" w:hAnsi="Times New Roman"/>
          <w:sz w:val="28"/>
          <w:szCs w:val="28"/>
        </w:rPr>
        <w:t xml:space="preserve"> 3).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Оформить в программе «1С: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Бухгалтерия »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документы, предназначенные для начисления заработной платы (</w:t>
      </w:r>
      <w:r w:rsidRPr="00D42716">
        <w:rPr>
          <w:rFonts w:ascii="Times New Roman" w:eastAsia="Times New Roman" w:hAnsi="Times New Roman"/>
          <w:iCs/>
          <w:sz w:val="28"/>
          <w:szCs w:val="28"/>
        </w:rPr>
        <w:t>Задани</w:t>
      </w:r>
      <w:r w:rsidRPr="00D42716">
        <w:rPr>
          <w:rFonts w:ascii="Times New Roman" w:eastAsia="Times New Roman" w:hAnsi="Times New Roman"/>
          <w:sz w:val="28"/>
          <w:szCs w:val="28"/>
        </w:rPr>
        <w:t>е 4).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Задание 1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Практическая работа по </w:t>
      </w:r>
      <w:proofErr w:type="spellStart"/>
      <w:r w:rsidRPr="00D42716">
        <w:rPr>
          <w:rFonts w:ascii="Times New Roman" w:eastAsia="Times New Roman" w:hAnsi="Times New Roman"/>
          <w:iCs/>
          <w:sz w:val="28"/>
          <w:szCs w:val="28"/>
        </w:rPr>
        <w:t>Excel</w:t>
      </w:r>
      <w:proofErr w:type="spellEnd"/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2126"/>
        <w:gridCol w:w="1210"/>
        <w:gridCol w:w="1483"/>
        <w:gridCol w:w="1276"/>
        <w:gridCol w:w="1985"/>
        <w:gridCol w:w="1275"/>
      </w:tblGrid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Оклад</w:t>
            </w:r>
          </w:p>
        </w:tc>
        <w:tc>
          <w:tcPr>
            <w:tcW w:w="47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Налоги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Сумма к выдаче</w:t>
            </w: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left w:val="single" w:sz="6" w:space="0" w:color="000000"/>
              <w:bottom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профс</w:t>
            </w:r>
            <w:proofErr w:type="spellEnd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(1% от </w:t>
            </w:r>
            <w:proofErr w:type="spellStart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окл</w:t>
            </w:r>
            <w:proofErr w:type="spellEnd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пенс.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(2% от </w:t>
            </w:r>
            <w:proofErr w:type="spellStart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окл</w:t>
            </w:r>
            <w:proofErr w:type="spellEnd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подоход</w:t>
            </w:r>
            <w:proofErr w:type="spellEnd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(12% от </w:t>
            </w:r>
            <w:proofErr w:type="spellStart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окл</w:t>
            </w:r>
            <w:proofErr w:type="spellEnd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миним</w:t>
            </w:r>
            <w:proofErr w:type="spellEnd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зар</w:t>
            </w:r>
            <w:proofErr w:type="spellEnd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пл</w:t>
            </w:r>
            <w:proofErr w:type="spellEnd"/>
            <w:r w:rsidRPr="00D4271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Иванов А.Ф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860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Иванова Е.П.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Китова</w:t>
            </w:r>
            <w:proofErr w:type="spellEnd"/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В.К.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Котов И.П.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Круглова А.В.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Леонов И.И.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Петров М.В.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Сидоров И.Л.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Симонов К.Е.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Храмов Ф.Р.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1350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42716" w:rsidRPr="00D42716" w:rsidTr="00D42716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Чудов</w:t>
            </w:r>
            <w:proofErr w:type="spellEnd"/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П.П.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42716">
        <w:rPr>
          <w:rFonts w:ascii="Times New Roman" w:eastAsia="Times New Roman" w:hAnsi="Times New Roman"/>
          <w:bCs/>
          <w:sz w:val="28"/>
          <w:szCs w:val="28"/>
        </w:rPr>
        <w:t>Задание 2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 Добавить в типовую конфигурацию отчет следующей формы.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Инвентаризационная ведомость материалов по складу &lt;склад&gt; на &lt;дата&gt;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970"/>
        <w:gridCol w:w="1157"/>
        <w:gridCol w:w="1216"/>
        <w:gridCol w:w="1609"/>
        <w:gridCol w:w="1469"/>
        <w:gridCol w:w="1469"/>
      </w:tblGrid>
      <w:tr w:rsidR="00D42716" w:rsidRPr="00D42716" w:rsidTr="00D4271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Наименование материала, ед. измерения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Учетная цена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Учетный остаток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Фактический остаток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Отклонение (кол-во)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Отклонение (сумма)</w:t>
            </w:r>
          </w:p>
        </w:tc>
      </w:tr>
      <w:tr w:rsidR="00D42716" w:rsidRPr="00D42716" w:rsidTr="00D4271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42716" w:rsidRPr="00D42716" w:rsidTr="00D4271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Шерсть, кг.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–2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– 40.00</w:t>
            </w:r>
          </w:p>
        </w:tc>
      </w:tr>
      <w:tr w:rsidR="00D42716" w:rsidRPr="00D42716" w:rsidTr="00D4271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Картон, лист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0.10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+4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+ 0.40</w:t>
            </w:r>
          </w:p>
        </w:tc>
      </w:tr>
      <w:tr w:rsidR="00D42716" w:rsidRPr="00D42716" w:rsidTr="00D42716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Тесьма, м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+3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D42716" w:rsidRPr="00D42716" w:rsidRDefault="00D42716" w:rsidP="00D4271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2716">
              <w:rPr>
                <w:rFonts w:ascii="Times New Roman" w:eastAsia="Times New Roman" w:hAnsi="Times New Roman"/>
                <w:sz w:val="28"/>
                <w:szCs w:val="28"/>
              </w:rPr>
              <w:t>+ 3.30</w:t>
            </w:r>
          </w:p>
        </w:tc>
      </w:tr>
    </w:tbl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 xml:space="preserve">В отчет включить все материалы, учитываемые на всех </w:t>
      </w:r>
      <w:proofErr w:type="spellStart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субсчетах</w:t>
      </w:r>
      <w:proofErr w:type="spellEnd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 xml:space="preserve"> счета 10, в том числе и те, которые имеют нулевые остатки по количеству и/или стоимости.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Значение учетной цены (графа 3) определяется из справочника материалов.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Учетный остаток (графа 4) представлен в натуральном выражении и должен соответствовать данным учета на дату формирования отчета.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В отчет включаются данные только по одному из складов, который определяется пользователем в диалоге.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Необходимо предусмотреть следующие режимы работы с отчетом.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D4271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Сформировать</w:t>
      </w: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" – формируется отчет путем заполнения граф 1, 2, 3, 4.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D4271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Ввод фактических остатков</w:t>
      </w: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" – пользователь непосредственно в отчет вводит вручную фактические остатки в натуральном выражении (графа 5).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D4271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Расчет</w:t>
      </w: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 xml:space="preserve">" – рассчитывается величина отклонения в натуральном и стоимостном выражении, результаты заносятся, соответственно, в графы 6 и 7. Отклонение в натуральном выражении (графа 5) рассчитывается как </w:t>
      </w:r>
      <w:r w:rsidRPr="00D4271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разница между фактическим и учетным остатком (графа 5 – графа 4). Сумма отклонения (графа 7) рассчитывается путем умножения учетной цены (графа 3) на величину отклонения в натуральном выражении (графа 6).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D4271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Проведение"</w:t>
      </w: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 – формируются корректирующие проводки по каждому материалу, по которому выявлено отклонение в натуральном выражении. Сумма проводки представляет собой абсолютную величину отклонения, указанного в графе 7. В проводке указывается следующая корреспонденция счетов: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при положительном отклонении</w:t>
      </w: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 xml:space="preserve">д-т счета 10 (соответствующий </w:t>
      </w:r>
      <w:proofErr w:type="spellStart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субсчет</w:t>
      </w:r>
      <w:proofErr w:type="spellEnd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кр</w:t>
      </w:r>
      <w:proofErr w:type="spellEnd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 xml:space="preserve">-т счет 98 (соответствующий </w:t>
      </w:r>
      <w:proofErr w:type="spellStart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субсчет</w:t>
      </w:r>
      <w:proofErr w:type="spellEnd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)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при отрицательном отклонении</w:t>
      </w:r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кр</w:t>
      </w:r>
      <w:proofErr w:type="spellEnd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 xml:space="preserve">-т счета 10 (соответствующий </w:t>
      </w:r>
      <w:proofErr w:type="spellStart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субсчет</w:t>
      </w:r>
      <w:proofErr w:type="spellEnd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 xml:space="preserve">), д-т счета 94 (соответствующий </w:t>
      </w:r>
      <w:proofErr w:type="spellStart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субсчет</w:t>
      </w:r>
      <w:proofErr w:type="spellEnd"/>
      <w:r w:rsidRPr="00D42716">
        <w:rPr>
          <w:rFonts w:ascii="Times New Roman" w:eastAsia="Times New Roman" w:hAnsi="Times New Roman"/>
          <w:color w:val="000000"/>
          <w:sz w:val="28"/>
          <w:szCs w:val="28"/>
        </w:rPr>
        <w:t>, виновное лицо).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42716">
        <w:rPr>
          <w:rFonts w:ascii="Times New Roman" w:eastAsia="Times New Roman" w:hAnsi="Times New Roman"/>
          <w:bCs/>
          <w:color w:val="000000"/>
          <w:sz w:val="28"/>
          <w:szCs w:val="28"/>
        </w:rPr>
        <w:t>Задание 3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Оформить в программе «1С: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Бухгалтерия »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документы, предназначенные для кадрового учёта.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>Методика выполнения задания: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Для кадрового учета в программе 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«1С: Бухгалтерия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8»предназначены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документы «Прием на работу в организацию», «Кадровое перемещение организаций» и «Увольнение из организации» (находятся в пункте главного меню «Кадры»). Каждый из названных документов имеет унифицированную печатную форму.1.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С помощью документа «Прием на работу в организацию» принять всех сотрудников с 01.01.201...г. в соответствии со штатным расписанием и окладами.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2.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Приказом  по обществу  с  ограниченной  ответственностью  «Ваше предприятие» на постоянную работу в должности мастера цеха с окладом </w:t>
      </w:r>
      <w:r w:rsidRPr="00D42716">
        <w:rPr>
          <w:rFonts w:ascii="Times New Roman" w:eastAsia="Times New Roman" w:hAnsi="Times New Roman"/>
          <w:sz w:val="28"/>
          <w:szCs w:val="28"/>
        </w:rPr>
        <w:lastRenderedPageBreak/>
        <w:t>18000 р. в месяц, принята Андреева Татьяна Михайловна (паспорт гражданина Российской Федерации, серия 2003, номер 424651, выдан Центральным РОВД,  дата  выдачи 12.03.03,  код  подразделения  032 17,  ИНН 367636358961,  страховой  номер  в  ПФР  017470813 02,  дата  рождения 05.01.1968 г., место рождения –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г.Воронеж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, проживает по адресу: 394000, г. Воронеж ул. 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Пешестрелецкая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, д. 14 кв. 41, домашний телефон 2768902). 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При оформлении представлена справка по форме No2-НДФЛ, из которой следует, что в текущем году физическим лицом получен доход в январе в сумме 18500 р. Имеет на иждивении дочь 1996 г. рождения.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3.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Приказом бухгалтер Горина Галина Ивановна переведена на должность главного бухгалтера с должностным окладом 28000 р. 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4.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Приказом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организация  расторгает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 трудовой  договор с   главным бухгалтером по инициативе работника (пункт 3 статьи 77 Трудового кодекса Российской Федерации).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Задание 4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Оформить в программе «1С: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Бухгалтерия »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документы, предназначенные для начисления заработной платы.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>Методика выполнения задания: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Для начисления работникам вознаграждений и иных выплат предназначен документ «Начисление заработной платы». 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Необходимо  начислить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 заработную  плату  работникам  организации, исходя из их должностных окладов.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В списке документов «Начисление заработной платы работникам организаций» («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Зарплата→Начисление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 зарплаты») с помощью клавиши «</w:t>
      </w:r>
      <w:proofErr w:type="spellStart"/>
      <w:r w:rsidRPr="00D42716">
        <w:rPr>
          <w:rFonts w:ascii="Times New Roman" w:eastAsia="Times New Roman" w:hAnsi="Times New Roman"/>
          <w:sz w:val="28"/>
          <w:szCs w:val="28"/>
        </w:rPr>
        <w:t>Ins</w:t>
      </w:r>
      <w:proofErr w:type="spellEnd"/>
      <w:r w:rsidRPr="00D42716">
        <w:rPr>
          <w:rFonts w:ascii="Times New Roman" w:eastAsia="Times New Roman" w:hAnsi="Times New Roman"/>
          <w:sz w:val="28"/>
          <w:szCs w:val="28"/>
        </w:rPr>
        <w:t xml:space="preserve">» открывается форма нового документа. 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D42716">
        <w:rPr>
          <w:rFonts w:ascii="Times New Roman" w:eastAsia="Times New Roman" w:hAnsi="Times New Roman"/>
          <w:sz w:val="28"/>
          <w:szCs w:val="28"/>
          <w:u w:val="single"/>
        </w:rPr>
        <w:t>Порядок работы с документом: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1.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lastRenderedPageBreak/>
        <w:t>Дата создания документа —(заработная плата начисляется в последний день месяца) и дата начала месяца, за который заработная плата.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2.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В  полях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 со  сведениями  об  организации  и  ответственном  лице программа проставляет  значения по умолчанию.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3.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Для заполнения разделов «Начисления и НДФЛ» нажимаем на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кнопку  «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Заполнить»  командной  панели  «По  плановым начислениям»  (по данным регистра сведений «Начисления работников организации»). Следует иметь в виду, что если работник не полностью отработал рабочее время в месяце, за который производится начисление заработной платы (находился в служебной командировке, болел и т.д.), то сумма к начислению корректируется вручную, после чего «Рассчитать НДФЛ» производится перерасчет суммы налога. 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>4.</w:t>
      </w:r>
    </w:p>
    <w:p w:rsidR="00D42716" w:rsidRPr="00D42716" w:rsidRDefault="00D42716" w:rsidP="00D42716">
      <w:pPr>
        <w:widowControl w:val="0"/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42716">
        <w:rPr>
          <w:rFonts w:ascii="Times New Roman" w:eastAsia="Times New Roman" w:hAnsi="Times New Roman"/>
          <w:sz w:val="28"/>
          <w:szCs w:val="28"/>
        </w:rPr>
        <w:t xml:space="preserve">После ввода документа на начисление заработной платы можно сформировать ведомость по унифицированной форме № Т-51. Для этого следует в меню «Зарплата» выбрать пункт «Расчетная ведомость Т-51», в форме </w:t>
      </w:r>
      <w:proofErr w:type="gramStart"/>
      <w:r w:rsidRPr="00D42716">
        <w:rPr>
          <w:rFonts w:ascii="Times New Roman" w:eastAsia="Times New Roman" w:hAnsi="Times New Roman"/>
          <w:sz w:val="28"/>
          <w:szCs w:val="28"/>
        </w:rPr>
        <w:t>отчета  указать</w:t>
      </w:r>
      <w:proofErr w:type="gramEnd"/>
      <w:r w:rsidRPr="00D42716">
        <w:rPr>
          <w:rFonts w:ascii="Times New Roman" w:eastAsia="Times New Roman" w:hAnsi="Times New Roman"/>
          <w:sz w:val="28"/>
          <w:szCs w:val="28"/>
        </w:rPr>
        <w:t xml:space="preserve">  период, за который  необходимо  составить  ведомость, и нажать на кнопку «Сформировать».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Критерии оценки: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«отлично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>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«хорошо»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теоретические положения при решении практических вопросов и задач, владеет необходимыми навыками и приемами их выполнения;</w:t>
      </w:r>
    </w:p>
    <w:p w:rsidR="00D42716" w:rsidRP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«удовлетворительно»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</w:r>
    </w:p>
    <w:p w:rsidR="00D42716" w:rsidRDefault="00D42716" w:rsidP="00D4271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716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«неудовлетворительно»</w:t>
      </w:r>
      <w:r w:rsidRPr="00D42716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</w:r>
    </w:p>
    <w:sectPr w:rsidR="00D4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PMincho">
    <w:charset w:val="80"/>
    <w:family w:val="auto"/>
    <w:pitch w:val="default"/>
    <w:sig w:usb0="E00002FF" w:usb1="6AC7FDFB" w:usb2="00000012" w:usb3="00000000" w:csb0="4002009F" w:csb1="DFD70000"/>
  </w:font>
  <w:font w:name="serif">
    <w:altName w:val="Segoe Print"/>
    <w:charset w:val="00"/>
    <w:family w:val="auto"/>
    <w:pitch w:val="default"/>
  </w:font>
  <w:font w:name="TimesNewRomanPS-BoldMT">
    <w:altName w:val="MS Mincho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F9FE59"/>
    <w:multiLevelType w:val="multilevel"/>
    <w:tmpl w:val="D7F9FE59"/>
    <w:lvl w:ilvl="0">
      <w:numFmt w:val="bullet"/>
      <w:lvlText w:val=""/>
      <w:lvlJc w:val="left"/>
      <w:pPr>
        <w:ind w:left="311" w:hanging="27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52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36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4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53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1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69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78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86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06807B17"/>
    <w:multiLevelType w:val="multilevel"/>
    <w:tmpl w:val="06807B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818"/>
    <w:multiLevelType w:val="multilevel"/>
    <w:tmpl w:val="189538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04EE"/>
    <w:multiLevelType w:val="multilevel"/>
    <w:tmpl w:val="2F8004E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  <w:ind w:left="0" w:firstLine="0"/>
      </w:pPr>
    </w:lvl>
    <w:lvl w:ilvl="2">
      <w:numFmt w:val="none"/>
      <w:lvlText w:val=""/>
      <w:lvlJc w:val="left"/>
      <w:pPr>
        <w:tabs>
          <w:tab w:val="left" w:pos="360"/>
        </w:tabs>
        <w:ind w:left="0" w:firstLine="0"/>
      </w:pPr>
    </w:lvl>
    <w:lvl w:ilvl="3">
      <w:numFmt w:val="none"/>
      <w:lvlText w:val=""/>
      <w:lvlJc w:val="left"/>
      <w:pPr>
        <w:tabs>
          <w:tab w:val="left" w:pos="360"/>
        </w:tabs>
        <w:ind w:left="0" w:firstLine="0"/>
      </w:pPr>
    </w:lvl>
    <w:lvl w:ilvl="4">
      <w:numFmt w:val="none"/>
      <w:lvlText w:val=""/>
      <w:lvlJc w:val="left"/>
      <w:pPr>
        <w:tabs>
          <w:tab w:val="left" w:pos="360"/>
        </w:tabs>
        <w:ind w:left="0" w:firstLine="0"/>
      </w:pPr>
    </w:lvl>
    <w:lvl w:ilvl="5">
      <w:numFmt w:val="none"/>
      <w:lvlText w:val=""/>
      <w:lvlJc w:val="left"/>
      <w:pPr>
        <w:tabs>
          <w:tab w:val="left" w:pos="360"/>
        </w:tabs>
        <w:ind w:left="0" w:firstLine="0"/>
      </w:pPr>
    </w:lvl>
    <w:lvl w:ilvl="6">
      <w:numFmt w:val="none"/>
      <w:lvlText w:val=""/>
      <w:lvlJc w:val="left"/>
      <w:pPr>
        <w:tabs>
          <w:tab w:val="left" w:pos="360"/>
        </w:tabs>
        <w:ind w:left="0" w:firstLine="0"/>
      </w:pPr>
    </w:lvl>
    <w:lvl w:ilvl="7">
      <w:numFmt w:val="none"/>
      <w:lvlText w:val=""/>
      <w:lvlJc w:val="left"/>
      <w:pPr>
        <w:tabs>
          <w:tab w:val="left" w:pos="360"/>
        </w:tabs>
        <w:ind w:left="0" w:firstLine="0"/>
      </w:pPr>
    </w:lvl>
    <w:lvl w:ilvl="8"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4" w15:restartNumberingAfterBreak="0">
    <w:nsid w:val="34AD2006"/>
    <w:multiLevelType w:val="multilevel"/>
    <w:tmpl w:val="34AD2006"/>
    <w:lvl w:ilvl="0">
      <w:start w:val="1"/>
      <w:numFmt w:val="bullet"/>
      <w:lvlText w:val="-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7C95FE8"/>
    <w:multiLevelType w:val="multilevel"/>
    <w:tmpl w:val="37C95F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1D6D"/>
    <w:multiLevelType w:val="multilevel"/>
    <w:tmpl w:val="53291D6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4761"/>
    <w:multiLevelType w:val="multilevel"/>
    <w:tmpl w:val="66D5476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56"/>
    <w:rsid w:val="00063378"/>
    <w:rsid w:val="00202D56"/>
    <w:rsid w:val="006A7796"/>
    <w:rsid w:val="009A7040"/>
    <w:rsid w:val="009F4574"/>
    <w:rsid w:val="00A95084"/>
    <w:rsid w:val="00AA46DC"/>
    <w:rsid w:val="00B212F3"/>
    <w:rsid w:val="00D42716"/>
    <w:rsid w:val="00ED25C3"/>
    <w:rsid w:val="00FC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781D"/>
  <w15:chartTrackingRefBased/>
  <w15:docId w15:val="{D4452A8C-2C9F-4B88-8EDE-010C5EE1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5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D42716"/>
    <w:pPr>
      <w:widowControl w:val="0"/>
      <w:autoSpaceDE w:val="0"/>
      <w:autoSpaceDN w:val="0"/>
      <w:spacing w:after="0" w:line="240" w:lineRule="auto"/>
      <w:ind w:left="72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rsid w:val="00D42716"/>
    <w:pPr>
      <w:widowControl w:val="0"/>
      <w:autoSpaceDE w:val="0"/>
      <w:autoSpaceDN w:val="0"/>
      <w:spacing w:after="0" w:line="240" w:lineRule="auto"/>
      <w:ind w:left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271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271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42716"/>
  </w:style>
  <w:style w:type="character" w:styleId="a3">
    <w:name w:val="Hyperlink"/>
    <w:basedOn w:val="a0"/>
    <w:qFormat/>
    <w:rsid w:val="00D42716"/>
    <w:rPr>
      <w:color w:val="0000FF"/>
      <w:u w:val="single"/>
    </w:rPr>
  </w:style>
  <w:style w:type="paragraph" w:styleId="a4">
    <w:name w:val="header"/>
    <w:basedOn w:val="a"/>
    <w:link w:val="a5"/>
    <w:qFormat/>
    <w:rsid w:val="00D42716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5">
    <w:name w:val="Верхний колонтитул Знак"/>
    <w:basedOn w:val="a0"/>
    <w:link w:val="a4"/>
    <w:rsid w:val="00D42716"/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D4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D4271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qFormat/>
    <w:rsid w:val="00D42716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9">
    <w:name w:val="Нижний колонтитул Знак"/>
    <w:basedOn w:val="a0"/>
    <w:link w:val="a8"/>
    <w:rsid w:val="00D42716"/>
    <w:rPr>
      <w:rFonts w:ascii="Times New Roman" w:eastAsia="Times New Roman" w:hAnsi="Times New Roman" w:cs="Times New Roman"/>
    </w:rPr>
  </w:style>
  <w:style w:type="table" w:styleId="aa">
    <w:name w:val="Table Grid"/>
    <w:basedOn w:val="a1"/>
    <w:qFormat/>
    <w:rsid w:val="00D42716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42716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D42716"/>
    <w:pPr>
      <w:widowControl w:val="0"/>
      <w:autoSpaceDE w:val="0"/>
      <w:autoSpaceDN w:val="0"/>
      <w:spacing w:after="0" w:line="240" w:lineRule="auto"/>
      <w:ind w:left="979" w:hanging="358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42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FontStyle23">
    <w:name w:val="Font Style23"/>
    <w:uiPriority w:val="99"/>
    <w:qFormat/>
    <w:rsid w:val="00D42716"/>
    <w:rPr>
      <w:rFonts w:ascii="Times New Roman" w:hAnsi="Times New Roman"/>
      <w:sz w:val="18"/>
    </w:rPr>
  </w:style>
  <w:style w:type="paragraph" w:customStyle="1" w:styleId="12">
    <w:name w:val="Без интервала1"/>
    <w:next w:val="ac"/>
    <w:uiPriority w:val="1"/>
    <w:qFormat/>
    <w:rsid w:val="00D42716"/>
    <w:pPr>
      <w:spacing w:after="0" w:line="240" w:lineRule="auto"/>
    </w:pPr>
  </w:style>
  <w:style w:type="character" w:customStyle="1" w:styleId="23">
    <w:name w:val="Основной текст (2) + Не полужирный3"/>
    <w:basedOn w:val="a0"/>
    <w:qFormat/>
    <w:rsid w:val="00D42716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4">
    <w:name w:val="Основной текст (2) + Не полужирный4"/>
    <w:basedOn w:val="a0"/>
    <w:qFormat/>
    <w:rsid w:val="00D42716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2">
    <w:name w:val="Основной текст (2) + Не полужирный2"/>
    <w:basedOn w:val="a0"/>
    <w:qFormat/>
    <w:rsid w:val="00D42716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styleId="ac">
    <w:name w:val="No Spacing"/>
    <w:uiPriority w:val="1"/>
    <w:qFormat/>
    <w:rsid w:val="00D427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plata_tru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bshestva_s_ogranichennoj_otvetstvennostmzyu__ooo_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2285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grazhdanskaya_sluzh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31</Pages>
  <Words>6613</Words>
  <Characters>37697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9</cp:revision>
  <dcterms:created xsi:type="dcterms:W3CDTF">2023-12-06T10:50:00Z</dcterms:created>
  <dcterms:modified xsi:type="dcterms:W3CDTF">2025-04-04T10:40:00Z</dcterms:modified>
</cp:coreProperties>
</file>