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076E87D0" w14:textId="1BED029C" w:rsidR="00CE4B6F" w:rsidRDefault="00CE4B6F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И</w:t>
      </w:r>
      <w:r w:rsidRPr="00CE4B6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ностранн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ый</w:t>
      </w:r>
      <w:r w:rsidRPr="00CE4B6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язык </w:t>
      </w:r>
    </w:p>
    <w:p w14:paraId="103A4714" w14:textId="0B00A1D6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CE4B6F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1A557D92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семестр,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694">
        <w:rPr>
          <w:rFonts w:ascii="Times New Roman" w:hAnsi="Times New Roman" w:cs="Times New Roman"/>
          <w:color w:val="000000"/>
          <w:sz w:val="24"/>
          <w:szCs w:val="24"/>
        </w:rPr>
        <w:t>экзамен (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>кандидатский экзамен</w:t>
      </w:r>
      <w:r w:rsidR="0062269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E5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>семестр.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0CB" w14:textId="624A3522" w:rsidR="006B1DDC" w:rsidRPr="006B1DDC" w:rsidRDefault="006B1DDC" w:rsidP="00E54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E54F0E" w:rsidRPr="00E54F0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кластер базовой специальной терминологии в рамках профессионального дискурса;</w:t>
            </w:r>
            <w:r w:rsidR="00E54F0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E54F0E" w:rsidRPr="00E54F0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основные грамматические конструкции, характерные для научно-технического дискурса;</w:t>
            </w:r>
            <w:r w:rsidR="00E54F0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E54F0E" w:rsidRPr="00E54F0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теорию перевода научно-технических текстов.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5ACE6B36" w:rsidR="006B1DDC" w:rsidRPr="006B1DDC" w:rsidRDefault="006B1DDC" w:rsidP="00E54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E54F0E" w:rsidRPr="00E54F0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использовать специальную лексику и грамматические конструкции в устной и письменной иноязычной коммуникации;</w:t>
            </w:r>
            <w:r w:rsidR="00E54F0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E54F0E" w:rsidRPr="00E54F0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переводить иноязычные научно-технические тексты;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D5B" w14:textId="3CDE24A1" w:rsidR="006B1DDC" w:rsidRPr="006B1DDC" w:rsidRDefault="006B1DDC" w:rsidP="00E54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E54F0E" w:rsidRPr="00E54F0E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общения на иностранном языке в рамках профессиональной коммуникации;</w:t>
            </w:r>
            <w:r w:rsidR="00E54F0E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E54F0E" w:rsidRPr="00E54F0E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перевода аутентичных научно-технических текстов.</w:t>
            </w: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77B8AF5B" w:rsidR="00E14DD4" w:rsidRDefault="00E14DD4" w:rsidP="00E14D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E14DD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32C1FC9" w14:textId="1D440F0A" w:rsidR="0035716F" w:rsidRDefault="0035716F" w:rsidP="00E14D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5716F"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</w:t>
      </w:r>
      <w:r>
        <w:rPr>
          <w:rFonts w:ascii="Times New Roman" w:eastAsia="Times New Roman" w:hAnsi="Times New Roman"/>
          <w:sz w:val="24"/>
          <w:szCs w:val="24"/>
        </w:rPr>
        <w:t>(кандидатский экзамен</w:t>
      </w:r>
      <w:r w:rsidRPr="0035716F">
        <w:rPr>
          <w:rFonts w:ascii="Times New Roman" w:eastAsia="Times New Roman" w:hAnsi="Times New Roman"/>
          <w:sz w:val="24"/>
          <w:szCs w:val="24"/>
        </w:rPr>
        <w:t xml:space="preserve">) проводится в </w:t>
      </w:r>
      <w:r w:rsidR="00CE527F">
        <w:rPr>
          <w:rFonts w:ascii="Times New Roman" w:eastAsia="Times New Roman" w:hAnsi="Times New Roman"/>
          <w:sz w:val="24"/>
          <w:szCs w:val="24"/>
        </w:rPr>
        <w:t>устной форме</w:t>
      </w:r>
      <w:r w:rsidRPr="0035716F">
        <w:rPr>
          <w:rFonts w:ascii="Times New Roman" w:eastAsia="Times New Roman" w:hAnsi="Times New Roman"/>
          <w:sz w:val="24"/>
          <w:szCs w:val="24"/>
        </w:rPr>
        <w:t>.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07134D71" w:rsid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 </w:t>
      </w:r>
      <w:proofErr w:type="gram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</w:t>
      </w:r>
      <w:proofErr w:type="gram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47BC4601" w14:textId="77777777" w:rsidR="00CE527F" w:rsidRP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737E8D0E" w14:textId="0322C6FB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Зачет</w:t>
      </w:r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 иностранному языку проводится в устной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58F65429" w14:textId="5062A369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Материал подбирается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преподавателем</w:t>
      </w:r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индивидуально для каждого сдающего, в соответствии с научной специальностью и темой диссертации.</w:t>
      </w:r>
    </w:p>
    <w:p w14:paraId="2612223E" w14:textId="334CDB52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Чтение и перевод со словарем </w:t>
      </w:r>
      <w:r w:rsidR="00CD676C"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 русский язык </w:t>
      </w:r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аутентичного (оригинального) текста на иностранном </w:t>
      </w:r>
      <w:proofErr w:type="gramStart"/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языке</w:t>
      </w:r>
      <w:proofErr w:type="gramEnd"/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 научной специальности. Форма проверки - чтение части текста вслух, проверка подготовленного перевода.</w:t>
      </w:r>
    </w:p>
    <w:p w14:paraId="20B87C1E" w14:textId="5BFD940B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Устное реферирование аутентичного текста на иностранном </w:t>
      </w:r>
      <w:proofErr w:type="gramStart"/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языке</w:t>
      </w:r>
      <w:proofErr w:type="gramEnd"/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 научной специальности. Форма проверки — передача краткого содержания текста на иностранном </w:t>
      </w:r>
      <w:proofErr w:type="gramStart"/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языке</w:t>
      </w:r>
      <w:proofErr w:type="gramEnd"/>
      <w:r w:rsidRPr="00044BE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40F2826F" w14:textId="77777777" w:rsid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1867EF7" w14:textId="39F81CE4" w:rsidR="00CE527F" w:rsidRDefault="00CE527F" w:rsidP="00CE527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2.2. </w:t>
      </w:r>
      <w:r w:rsidRPr="00CE5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Типовые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задания для реферата</w:t>
      </w:r>
    </w:p>
    <w:p w14:paraId="305B1425" w14:textId="77777777" w:rsidR="00252ECA" w:rsidRPr="00CE527F" w:rsidRDefault="00252ECA" w:rsidP="00CE527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42551452" w14:textId="6E2CBB2A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Обязательным элементом подготовки к сдаче кандидатского экзамена является написание реферата. Реферат подготавливается </w:t>
      </w:r>
      <w:proofErr w:type="gramStart"/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экзаменуемым</w:t>
      </w:r>
      <w:proofErr w:type="gramEnd"/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 собственной области исследований. Тема реферата определяется исходя из темы диссертации на соискание ученой степени кандидата наук </w:t>
      </w:r>
      <w:r w:rsid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обучающегося.</w:t>
      </w:r>
    </w:p>
    <w:p w14:paraId="54F977E3" w14:textId="019864A3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Смысл написания реферата заключается в самостоятельном, полном и качественном </w:t>
      </w:r>
      <w:r w:rsid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подборе материала на иностранном языке</w:t>
      </w: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58713478" w14:textId="6195C36E" w:rsidR="00AA56B7" w:rsidRPr="00AA56B7" w:rsidRDefault="00AA56B7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Структура реферата включает титульный лист, содержание, основную часть, </w:t>
      </w:r>
      <w:proofErr w:type="spellStart"/>
      <w:r w:rsid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</w:t>
      </w:r>
      <w:r w:rsidR="00252ECA"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ерминологичекий</w:t>
      </w:r>
      <w:proofErr w:type="spellEnd"/>
      <w:r w:rsidR="00252ECA"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словарь</w:t>
      </w:r>
      <w:r w:rsid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с</w:t>
      </w:r>
      <w:r w:rsidR="00252ECA"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писок литературы</w:t>
      </w:r>
      <w:r w:rsid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="00252ECA"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</w:t>
      </w:r>
      <w:r w:rsidR="006226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</w:t>
      </w:r>
    </w:p>
    <w:p w14:paraId="6472AA60" w14:textId="54F9F177" w:rsidR="00252ECA" w:rsidRP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тексте реферат каждой статьи приводится отдельно. Указывается только название статьи на </w:t>
      </w:r>
      <w:proofErr w:type="gramStart"/>
      <w:r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русском</w:t>
      </w:r>
      <w:proofErr w:type="gramEnd"/>
      <w:r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языке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1DFF133F" w14:textId="6BE4101A" w:rsid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Терминологический словарь на объем 100 – 120 </w:t>
      </w:r>
      <w:proofErr w:type="spellStart"/>
      <w:r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п.з</w:t>
      </w:r>
      <w:proofErr w:type="spellEnd"/>
      <w:r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оригинального текста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формируется из</w:t>
      </w:r>
      <w:r w:rsidRPr="00252EC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45 – 55 единиц, расположенных в алфавитном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312097E6" w14:textId="77777777" w:rsidR="00252ECA" w:rsidRP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926C642" w14:textId="45FA54B6" w:rsidR="00CE527F" w:rsidRDefault="00CE527F" w:rsidP="00CE527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2.3. Типовые контрольные </w:t>
      </w:r>
      <w:r w:rsidR="003D51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задания</w:t>
      </w:r>
      <w:r w:rsidRPr="00CE52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экзамена</w:t>
      </w:r>
    </w:p>
    <w:p w14:paraId="3248E4F7" w14:textId="77777777" w:rsidR="00CE527F" w:rsidRDefault="00CE527F" w:rsidP="00CE527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32DD7A7" w14:textId="77777777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</w:pPr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Кандидатский экзамен по иностранному языку проводится в письменно-устной форме, сочетая письменную и устную коммуникацию.</w:t>
      </w:r>
    </w:p>
    <w:p w14:paraId="30B6F0A5" w14:textId="77777777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</w:pPr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Материал для экзаменационного билета подбирается экзаменационной комиссией индивидуально для каждого сдающего, в соответствии с научной специальностью и темой диссертации.</w:t>
      </w:r>
    </w:p>
    <w:p w14:paraId="753AAEA6" w14:textId="77777777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</w:pPr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Кандидатский экзамен по иностранному языку включает в себя три задания:</w:t>
      </w:r>
    </w:p>
    <w:p w14:paraId="674B05CC" w14:textId="77777777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</w:pPr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 xml:space="preserve">Чтение и письменный перевод со словарем аутентичного (оригинального) текста на иностранном </w:t>
      </w:r>
      <w:proofErr w:type="gramStart"/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языке</w:t>
      </w:r>
      <w:proofErr w:type="gramEnd"/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 xml:space="preserve"> по научной специальности на русский язык. Объем текста 2300 </w:t>
      </w:r>
      <w:proofErr w:type="gramStart"/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п</w:t>
      </w:r>
      <w:proofErr w:type="gramEnd"/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/з. Время выполнения работы - 45 - 50 мин. Форма проверки - чтение части текста вслух, проверка подготовленного перевода.</w:t>
      </w:r>
    </w:p>
    <w:p w14:paraId="442A47BD" w14:textId="77777777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</w:pPr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 xml:space="preserve">Устное реферирование аутентичного текста на иностранном языке по научной специальности объемом — 1500 </w:t>
      </w:r>
      <w:proofErr w:type="gramStart"/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п</w:t>
      </w:r>
      <w:proofErr w:type="gramEnd"/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 xml:space="preserve">/з. Форма проверки — передача краткого содержания текста на иностранном </w:t>
      </w:r>
      <w:proofErr w:type="gramStart"/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языке</w:t>
      </w:r>
      <w:proofErr w:type="gramEnd"/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.</w:t>
      </w:r>
    </w:p>
    <w:p w14:paraId="250EF554" w14:textId="77777777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</w:pPr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 xml:space="preserve">Устное собеседование на иностранном </w:t>
      </w:r>
      <w:proofErr w:type="gramStart"/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языке</w:t>
      </w:r>
      <w:proofErr w:type="gramEnd"/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 xml:space="preserve"> по проблемам научной работы аспиранта (прикрепленного).</w:t>
      </w:r>
    </w:p>
    <w:p w14:paraId="49E65EEC" w14:textId="77777777" w:rsidR="00044BE1" w:rsidRPr="00044BE1" w:rsidRDefault="00044BE1" w:rsidP="00044B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</w:pPr>
      <w:r w:rsidRPr="00044BE1">
        <w:rPr>
          <w:rFonts w:ascii="Times New Roman" w:eastAsia="Times New Roman" w:hAnsi="Times New Roman" w:cs="Times New Roman"/>
          <w:color w:val="0E0E0E"/>
          <w:sz w:val="24"/>
          <w:szCs w:val="24"/>
          <w:lang w:eastAsia="en-US"/>
        </w:rPr>
        <w:t>Материалы для первого и второго заданий устного экзамена подбираются специалистами по профилю принимаемого экзамена за 2-3 недели до его проведения и должны соответствовать тематике прочитанной аутентичной литературы по специальности и научно-профессиональным интересам экзаменуемого.</w:t>
      </w:r>
    </w:p>
    <w:p w14:paraId="3CD16952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9BB9C6B" w14:textId="77777777" w:rsidR="009575CC" w:rsidRPr="00AA56B7" w:rsidRDefault="009575CC" w:rsidP="009575C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  <w:bookmarkStart w:id="0" w:name="_GoBack"/>
      <w:bookmarkEnd w:id="0"/>
    </w:p>
    <w:p w14:paraId="04D93DFE" w14:textId="77777777" w:rsidR="00E80690" w:rsidRPr="00AA56B7" w:rsidRDefault="00E80690" w:rsidP="004048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5333995E" w14:textId="00D8782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7D8F934C" w14:textId="28EACD1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r w:rsidRPr="00AA56B7"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 w:rsidR="00FC33B6" w:rsidRPr="00AA56B7">
        <w:rPr>
          <w:rFonts w:ascii="Times New Roman" w:hAnsi="Times New Roman"/>
          <w:sz w:val="24"/>
          <w:szCs w:val="24"/>
        </w:rPr>
        <w:t>, допустил незначительные</w:t>
      </w:r>
      <w:r w:rsidR="00FC33B6" w:rsidRPr="00AA56B7">
        <w:rPr>
          <w:sz w:val="24"/>
          <w:szCs w:val="24"/>
        </w:rPr>
        <w:t xml:space="preserve"> </w:t>
      </w:r>
      <w:r w:rsidR="00FC33B6" w:rsidRPr="00AA56B7">
        <w:rPr>
          <w:rFonts w:ascii="Times New Roman" w:hAnsi="Times New Roman"/>
          <w:sz w:val="24"/>
          <w:szCs w:val="24"/>
        </w:rPr>
        <w:t>логические и фактические ошибки.</w:t>
      </w:r>
      <w:r w:rsidRPr="00AA56B7">
        <w:rPr>
          <w:rFonts w:ascii="Times New Roman" w:hAnsi="Times New Roman"/>
          <w:sz w:val="24"/>
          <w:szCs w:val="24"/>
        </w:rPr>
        <w:t xml:space="preserve"> </w:t>
      </w:r>
    </w:p>
    <w:p w14:paraId="188A9CB6" w14:textId="4278EF23" w:rsidR="00F95CA7" w:rsidRPr="00AA56B7" w:rsidRDefault="00CB2DD8" w:rsidP="0017260F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65380E8B" w14:textId="77777777" w:rsidR="00F95CA7" w:rsidRPr="00AA56B7" w:rsidRDefault="00F95CA7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7EF42E45" w14:textId="6D91C607" w:rsidR="00FC33B6" w:rsidRPr="00FC33B6" w:rsidRDefault="00FC33B6" w:rsidP="00FC33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Критерии оценки </w:t>
      </w:r>
      <w:r w:rsidRPr="00AA56B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реферата</w:t>
      </w:r>
    </w:p>
    <w:p w14:paraId="789FF823" w14:textId="77777777" w:rsidR="00FC33B6" w:rsidRPr="00FC33B6" w:rsidRDefault="00FC33B6" w:rsidP="00FC33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B3823D3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Качество представленного реферата </w:t>
      </w:r>
      <w:r w:rsidRPr="00FC33B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оценивается на</w:t>
      </w:r>
      <w:r w:rsidRPr="00FC33B6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:</w:t>
      </w:r>
    </w:p>
    <w:p w14:paraId="0C0E827A" w14:textId="77777777" w:rsidR="00622694" w:rsidRPr="00AA56B7" w:rsidRDefault="00622694" w:rsidP="00622694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Pr="00AA56B7">
        <w:rPr>
          <w:rFonts w:ascii="Times New Roman" w:hAnsi="Times New Roman"/>
          <w:sz w:val="24"/>
          <w:szCs w:val="24"/>
        </w:rPr>
        <w:t>обучающийся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ошибок, допустил незначительные</w:t>
      </w:r>
      <w:r w:rsidRPr="00AA56B7">
        <w:rPr>
          <w:sz w:val="24"/>
          <w:szCs w:val="24"/>
        </w:rPr>
        <w:t xml:space="preserve"> </w:t>
      </w:r>
      <w:r w:rsidRPr="00AA56B7">
        <w:rPr>
          <w:rFonts w:ascii="Times New Roman" w:hAnsi="Times New Roman"/>
          <w:sz w:val="24"/>
          <w:szCs w:val="24"/>
        </w:rPr>
        <w:t xml:space="preserve">логические и фактические ошибки. </w:t>
      </w:r>
    </w:p>
    <w:p w14:paraId="23B02DA2" w14:textId="77777777" w:rsidR="00622694" w:rsidRPr="00AA56B7" w:rsidRDefault="00622694" w:rsidP="00622694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36E98025" w14:textId="77777777" w:rsidR="00FC33B6" w:rsidRPr="00AA56B7" w:rsidRDefault="00FC33B6" w:rsidP="00FC33B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C62C3B" w14:textId="03C98555" w:rsidR="00FC33B6" w:rsidRPr="00AA56B7" w:rsidRDefault="00FC33B6" w:rsidP="00FC33B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Критерии оценки ответа на кандидатском экзамене</w:t>
      </w:r>
    </w:p>
    <w:p w14:paraId="48F7DE5A" w14:textId="77777777" w:rsidR="00252ECA" w:rsidRP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кандидатском экзамене сдающий должен продемонстрировать умение пользоваться иностранным языком как средством профессионального общения в научной сфере.</w:t>
      </w:r>
    </w:p>
    <w:p w14:paraId="681A0320" w14:textId="597A0835" w:rsidR="00252ECA" w:rsidRP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Аспирант должен владеть орфографической, орфоэпической, лексической и </w:t>
      </w: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грамматической нормами изучаемого языка и правильно использовать их во всех видах речевой коммуникации в научной сфере — в форме устной и письменной коммуникации.</w:t>
      </w:r>
    </w:p>
    <w:p w14:paraId="48F6DA0F" w14:textId="77777777" w:rsidR="00252ECA" w:rsidRP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Устная коммуникация</w:t>
      </w:r>
    </w:p>
    <w:p w14:paraId="41185FD2" w14:textId="77777777" w:rsidR="00252ECA" w:rsidRP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кандидатском экзамене сдающий должен продемонстрировать владение подготовленной монологической речью, а также неподготовленной монологической и диалогической речью в ситуации официального общения в пределах программных требований.</w:t>
      </w:r>
    </w:p>
    <w:p w14:paraId="5F20C41E" w14:textId="77777777" w:rsidR="00252ECA" w:rsidRP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Оценивается</w:t>
      </w: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содержательность, адекватная</w:t>
      </w: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реализация коммуникативного намерения, логичность, связность, смысловая и структурная завершенность, нормативность высказывания.</w:t>
      </w:r>
    </w:p>
    <w:p w14:paraId="0710A205" w14:textId="77777777" w:rsidR="00252ECA" w:rsidRP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Письменная коммуникация</w:t>
      </w:r>
    </w:p>
    <w:p w14:paraId="24245B9B" w14:textId="77777777" w:rsidR="00252ECA" w:rsidRP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>Аспирант (прикрепленное лицо) должен продемонстрировать на экзамене умение читать оригинальную литературу по специальности, опираясь на изученный материал, фоновые страноведческие и профессиональные знания, навыки языковой и контекстуальной догадки.</w:t>
      </w:r>
      <w:proofErr w:type="gramEnd"/>
    </w:p>
    <w:p w14:paraId="21DB0F38" w14:textId="77777777" w:rsidR="00252ECA" w:rsidRPr="00252ECA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Письменный перевод научного текста по специальности оценивается с учетом точности перевода лексических и грамматических сложностей, соблюдения адекватности перевода, то есть отсутствия смысловых искажений, соответствия норме и узусу языка перевода, включая употребление терминов.</w:t>
      </w:r>
    </w:p>
    <w:p w14:paraId="4CC5A253" w14:textId="77777777" w:rsidR="002D4755" w:rsidRDefault="00252ECA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Навыки поискового и просмотрового чтения оцениваются при ответе на 2-ой вопрос экзаменационного билета. Перед </w:t>
      </w:r>
      <w:proofErr w:type="gramStart"/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>экзаменуемыми</w:t>
      </w:r>
      <w:proofErr w:type="gramEnd"/>
      <w:r w:rsidRPr="00252E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ставится задача - в течение короткого времени определить круг рассматриваемых в тексте вопросов и выявить основные положения автора. Оценивается также объем и правильность извлеченной информации. </w:t>
      </w:r>
    </w:p>
    <w:p w14:paraId="41B0FC70" w14:textId="35004A82" w:rsidR="002D4755" w:rsidRDefault="003E6E49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Первый вопрос экзаменационного билета: реферативное изложение в письменной форме на русском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 содержания оригинального научно-технического текста по специальности.</w:t>
      </w:r>
    </w:p>
    <w:p w14:paraId="58136383" w14:textId="77777777" w:rsidR="003E6E49" w:rsidRPr="003E6E49" w:rsidRDefault="003E6E49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Критерии оценивания:</w:t>
      </w:r>
    </w:p>
    <w:p w14:paraId="1ED19CBC" w14:textId="16F858F2" w:rsidR="003E6E49" w:rsidRPr="003E6E49" w:rsidRDefault="003E6E49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</w:t>
      </w:r>
      <w:r w:rsidRPr="003E6E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тлично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» – перевод точный, стилистически правильный, отсутствуют искажения 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оригинального текста.</w:t>
      </w:r>
    </w:p>
    <w:p w14:paraId="649191EC" w14:textId="27BD61A2" w:rsidR="003E6E49" w:rsidRPr="003E6E49" w:rsidRDefault="003E6E49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х</w:t>
      </w:r>
      <w:r w:rsidRPr="003E6E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орошо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» – перевод в целом достаточно точный, допустимы незначительные стилистические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погрешности, возможны неточности в переводе некоторых сложных грамматических конструкций</w:t>
      </w:r>
      <w:r w:rsidR="0062269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4420961" w14:textId="51E89CD8" w:rsidR="003E6E49" w:rsidRPr="003E6E49" w:rsidRDefault="003E6E49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</w:t>
      </w:r>
      <w:r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довлетворительно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» – перевод недостаточно точный, присутствуют стилистические и</w:t>
      </w:r>
      <w:r w:rsidR="006226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грамматические ошибки, имеется </w:t>
      </w:r>
      <w:r w:rsidR="006226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единичные 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случа</w:t>
      </w:r>
      <w:r w:rsidR="0062269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искажении смысла оригинального текста.</w:t>
      </w:r>
    </w:p>
    <w:p w14:paraId="16270270" w14:textId="32141868" w:rsidR="003E6E49" w:rsidRPr="003E6E49" w:rsidRDefault="003E6E49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622694"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</w:t>
      </w:r>
      <w:r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еудовлетворительно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» – перевод неточный, имеется более 10 стилистических и грамматических</w:t>
      </w:r>
      <w:r w:rsidR="006226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ошибок, 5 и более случаев искажения смысла оригинального текста.</w:t>
      </w:r>
    </w:p>
    <w:p w14:paraId="7195418D" w14:textId="77777777" w:rsidR="003E6E49" w:rsidRPr="003E6E49" w:rsidRDefault="003E6E49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Второй вопрос экзаменационного билета: беглое (просмотровое) чтение оригинального научного</w:t>
      </w:r>
    </w:p>
    <w:p w14:paraId="621DF53B" w14:textId="47F90E25" w:rsidR="003E6E49" w:rsidRPr="003E6E49" w:rsidRDefault="003E6E49" w:rsidP="006226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(научно-технического) текста. </w:t>
      </w:r>
    </w:p>
    <w:p w14:paraId="3255B93E" w14:textId="77777777" w:rsidR="003E6E49" w:rsidRPr="003E6E49" w:rsidRDefault="003E6E49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Критерии оценивания:</w:t>
      </w:r>
    </w:p>
    <w:p w14:paraId="0F89ABAB" w14:textId="692CE063" w:rsidR="003E6E49" w:rsidRPr="003E6E49" w:rsidRDefault="00622694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«отлично»</w:t>
      </w:r>
      <w:r w:rsidRPr="006226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демонстрация понимания прочитанного текста, умение кратко изложить проблематику с элементами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анализа, полное раскрытие темы, умение </w:t>
      </w:r>
      <w:proofErr w:type="gramStart"/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высказать свое отношение</w:t>
      </w:r>
      <w:proofErr w:type="gramEnd"/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проблеме.</w:t>
      </w:r>
    </w:p>
    <w:p w14:paraId="1733412A" w14:textId="07FD82F9" w:rsidR="003E6E49" w:rsidRPr="003E6E49" w:rsidRDefault="00622694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«хорошо»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– полное раскрытие темы, неумение кратко изложить содержание текста, ошибки в понимании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минологии, понимание проблематики.</w:t>
      </w:r>
    </w:p>
    <w:p w14:paraId="0AAD3900" w14:textId="6614A1D6" w:rsidR="003E6E49" w:rsidRPr="003E6E49" w:rsidRDefault="00622694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– слабое знание и понимание терминологического и смыслового материала, отсутствие реферативных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навыков, неумение анализировать прочитанное. Присутствует возможность обобщенной передачи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прочитанного материала</w:t>
      </w:r>
    </w:p>
    <w:p w14:paraId="7B39311E" w14:textId="3C4F54E3" w:rsidR="003E6E49" w:rsidRPr="003E6E49" w:rsidRDefault="00622694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– неправильный перевод содержания текста, плохое знание лексики, непонимание материала в целом,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отсутствует умение </w:t>
      </w:r>
      <w:proofErr w:type="spellStart"/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реферативно</w:t>
      </w:r>
      <w:proofErr w:type="spellEnd"/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передать содержание прочитанного, не хватило времени для полного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ознакомления с текстом.</w:t>
      </w:r>
    </w:p>
    <w:p w14:paraId="0DBCBCD7" w14:textId="0405CD7E" w:rsidR="003E6E49" w:rsidRPr="003E6E49" w:rsidRDefault="003E6E49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Третий вопрос экзаменационного билета: беседа с экзаменаторами на иностранном </w:t>
      </w:r>
      <w:proofErr w:type="gramStart"/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</w:t>
      </w:r>
      <w:proofErr w:type="gramEnd"/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</w:t>
      </w:r>
      <w:r w:rsidR="006226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вопросам, связанным со специальностью и научной работой аспирант</w:t>
      </w:r>
      <w:r w:rsidR="00622694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CA52E5E" w14:textId="77777777" w:rsidR="003E6E49" w:rsidRPr="003E6E49" w:rsidRDefault="003E6E49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Критерии оценивания:</w:t>
      </w:r>
    </w:p>
    <w:p w14:paraId="32EC5150" w14:textId="0023837A" w:rsidR="003E6E49" w:rsidRPr="003E6E49" w:rsidRDefault="00622694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«отлично»</w:t>
      </w:r>
      <w:r w:rsidRPr="006226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глубокое знание представленной проблемы, отличное владение лексическими, грамматическими 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стилистическими нормами.</w:t>
      </w:r>
    </w:p>
    <w:p w14:paraId="026C27F6" w14:textId="4C3F7733" w:rsidR="003E6E49" w:rsidRPr="003E6E49" w:rsidRDefault="00622694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«хорошо»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– хорошее знание предложенной для монологического высказывания тематики, отдельные лексические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и грамматические ошибки.</w:t>
      </w:r>
    </w:p>
    <w:p w14:paraId="2E8F32CD" w14:textId="1EE5B22F" w:rsidR="003E6E49" w:rsidRPr="003E6E49" w:rsidRDefault="00622694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«удовлетворительно»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удовлетворительное знание общей лексики, терминологические ошибки в представлении научной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работы, нарушение грамматических и стилистических норм.</w:t>
      </w:r>
    </w:p>
    <w:p w14:paraId="5144B674" w14:textId="35D358AC" w:rsidR="003E6E49" w:rsidRDefault="00622694" w:rsidP="003E6E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26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«неудовлетворительно»</w:t>
      </w:r>
      <w:r w:rsidRPr="006226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– неумение высказываться на свободные темы, отсутствие готовности представить тему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диссертационного исследования, большое количество фонетических, лексических, грамматических ошибок,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6E49" w:rsidRPr="003E6E49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отсутствие понимания стилистических норм.</w:t>
      </w:r>
    </w:p>
    <w:p w14:paraId="54186571" w14:textId="77777777" w:rsidR="003E6E49" w:rsidRDefault="003E6E49" w:rsidP="00252E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8DEBB" w14:textId="77777777" w:rsidR="000674F2" w:rsidRDefault="000674F2" w:rsidP="00557E38">
      <w:pPr>
        <w:spacing w:after="0" w:line="240" w:lineRule="auto"/>
      </w:pPr>
      <w:r>
        <w:separator/>
      </w:r>
    </w:p>
  </w:endnote>
  <w:endnote w:type="continuationSeparator" w:id="0">
    <w:p w14:paraId="7A51842E" w14:textId="77777777" w:rsidR="000674F2" w:rsidRDefault="000674F2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B87B5" w14:textId="77777777" w:rsidR="000674F2" w:rsidRDefault="000674F2" w:rsidP="00557E38">
      <w:pPr>
        <w:spacing w:after="0" w:line="240" w:lineRule="auto"/>
      </w:pPr>
      <w:r>
        <w:separator/>
      </w:r>
    </w:p>
  </w:footnote>
  <w:footnote w:type="continuationSeparator" w:id="0">
    <w:p w14:paraId="5E938521" w14:textId="77777777" w:rsidR="000674F2" w:rsidRDefault="000674F2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3DE68BA"/>
    <w:multiLevelType w:val="hybridMultilevel"/>
    <w:tmpl w:val="F29873C6"/>
    <w:lvl w:ilvl="0" w:tplc="E812A3CE">
      <w:start w:val="1"/>
      <w:numFmt w:val="decimal"/>
      <w:lvlText w:val="%1."/>
      <w:lvlJc w:val="left"/>
      <w:pPr>
        <w:ind w:left="156" w:hanging="500"/>
        <w:jc w:val="right"/>
      </w:pPr>
      <w:rPr>
        <w:rFonts w:hint="default"/>
        <w:w w:val="95"/>
        <w:lang w:val="ru-RU" w:eastAsia="en-US" w:bidi="ar-SA"/>
      </w:rPr>
    </w:lvl>
    <w:lvl w:ilvl="1" w:tplc="82DCA9A4">
      <w:numFmt w:val="bullet"/>
      <w:lvlText w:val="•"/>
      <w:lvlJc w:val="left"/>
      <w:pPr>
        <w:ind w:left="1111" w:hanging="500"/>
      </w:pPr>
      <w:rPr>
        <w:rFonts w:hint="default"/>
        <w:lang w:val="ru-RU" w:eastAsia="en-US" w:bidi="ar-SA"/>
      </w:rPr>
    </w:lvl>
    <w:lvl w:ilvl="2" w:tplc="72EE7620">
      <w:numFmt w:val="bullet"/>
      <w:lvlText w:val="•"/>
      <w:lvlJc w:val="left"/>
      <w:pPr>
        <w:ind w:left="2062" w:hanging="500"/>
      </w:pPr>
      <w:rPr>
        <w:rFonts w:hint="default"/>
        <w:lang w:val="ru-RU" w:eastAsia="en-US" w:bidi="ar-SA"/>
      </w:rPr>
    </w:lvl>
    <w:lvl w:ilvl="3" w:tplc="0CD22336">
      <w:numFmt w:val="bullet"/>
      <w:lvlText w:val="•"/>
      <w:lvlJc w:val="left"/>
      <w:pPr>
        <w:ind w:left="3013" w:hanging="500"/>
      </w:pPr>
      <w:rPr>
        <w:rFonts w:hint="default"/>
        <w:lang w:val="ru-RU" w:eastAsia="en-US" w:bidi="ar-SA"/>
      </w:rPr>
    </w:lvl>
    <w:lvl w:ilvl="4" w:tplc="337A3B08">
      <w:numFmt w:val="bullet"/>
      <w:lvlText w:val="•"/>
      <w:lvlJc w:val="left"/>
      <w:pPr>
        <w:ind w:left="3964" w:hanging="500"/>
      </w:pPr>
      <w:rPr>
        <w:rFonts w:hint="default"/>
        <w:lang w:val="ru-RU" w:eastAsia="en-US" w:bidi="ar-SA"/>
      </w:rPr>
    </w:lvl>
    <w:lvl w:ilvl="5" w:tplc="2A788EC6">
      <w:numFmt w:val="bullet"/>
      <w:lvlText w:val="•"/>
      <w:lvlJc w:val="left"/>
      <w:pPr>
        <w:ind w:left="4915" w:hanging="500"/>
      </w:pPr>
      <w:rPr>
        <w:rFonts w:hint="default"/>
        <w:lang w:val="ru-RU" w:eastAsia="en-US" w:bidi="ar-SA"/>
      </w:rPr>
    </w:lvl>
    <w:lvl w:ilvl="6" w:tplc="A7D40EAA">
      <w:numFmt w:val="bullet"/>
      <w:lvlText w:val="•"/>
      <w:lvlJc w:val="left"/>
      <w:pPr>
        <w:ind w:left="5866" w:hanging="500"/>
      </w:pPr>
      <w:rPr>
        <w:rFonts w:hint="default"/>
        <w:lang w:val="ru-RU" w:eastAsia="en-US" w:bidi="ar-SA"/>
      </w:rPr>
    </w:lvl>
    <w:lvl w:ilvl="7" w:tplc="08BA3478">
      <w:numFmt w:val="bullet"/>
      <w:lvlText w:val="•"/>
      <w:lvlJc w:val="left"/>
      <w:pPr>
        <w:ind w:left="6817" w:hanging="500"/>
      </w:pPr>
      <w:rPr>
        <w:rFonts w:hint="default"/>
        <w:lang w:val="ru-RU" w:eastAsia="en-US" w:bidi="ar-SA"/>
      </w:rPr>
    </w:lvl>
    <w:lvl w:ilvl="8" w:tplc="42AAFDDC">
      <w:numFmt w:val="bullet"/>
      <w:lvlText w:val="•"/>
      <w:lvlJc w:val="left"/>
      <w:pPr>
        <w:ind w:left="7768" w:hanging="500"/>
      </w:pPr>
      <w:rPr>
        <w:rFonts w:hint="default"/>
        <w:lang w:val="ru-RU" w:eastAsia="en-US" w:bidi="ar-SA"/>
      </w:rPr>
    </w:lvl>
  </w:abstractNum>
  <w:abstractNum w:abstractNumId="7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40713"/>
    <w:rsid w:val="00044BE1"/>
    <w:rsid w:val="00054C7D"/>
    <w:rsid w:val="00057D7B"/>
    <w:rsid w:val="000674F2"/>
    <w:rsid w:val="000A0BC7"/>
    <w:rsid w:val="000D39BB"/>
    <w:rsid w:val="001402C3"/>
    <w:rsid w:val="0017260F"/>
    <w:rsid w:val="00193C87"/>
    <w:rsid w:val="00193FE1"/>
    <w:rsid w:val="00236A66"/>
    <w:rsid w:val="00252ECA"/>
    <w:rsid w:val="00282BC5"/>
    <w:rsid w:val="002C1A6E"/>
    <w:rsid w:val="002D4755"/>
    <w:rsid w:val="002D7486"/>
    <w:rsid w:val="003059B8"/>
    <w:rsid w:val="00326DBF"/>
    <w:rsid w:val="0035716F"/>
    <w:rsid w:val="00380103"/>
    <w:rsid w:val="003C69A9"/>
    <w:rsid w:val="003D51CA"/>
    <w:rsid w:val="003E41B8"/>
    <w:rsid w:val="003E6E49"/>
    <w:rsid w:val="0040486E"/>
    <w:rsid w:val="00534A88"/>
    <w:rsid w:val="00557E38"/>
    <w:rsid w:val="0057321A"/>
    <w:rsid w:val="00591B93"/>
    <w:rsid w:val="005971F8"/>
    <w:rsid w:val="005B4E09"/>
    <w:rsid w:val="005B52A5"/>
    <w:rsid w:val="005E0E13"/>
    <w:rsid w:val="005E5340"/>
    <w:rsid w:val="00611C39"/>
    <w:rsid w:val="00621019"/>
    <w:rsid w:val="00622694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830AE9"/>
    <w:rsid w:val="008457BE"/>
    <w:rsid w:val="00886B3A"/>
    <w:rsid w:val="008A07C2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D676C"/>
    <w:rsid w:val="00CE4B6F"/>
    <w:rsid w:val="00CE4BE8"/>
    <w:rsid w:val="00CE527F"/>
    <w:rsid w:val="00E14DD4"/>
    <w:rsid w:val="00E54F0E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10</cp:revision>
  <dcterms:created xsi:type="dcterms:W3CDTF">2022-02-15T17:01:00Z</dcterms:created>
  <dcterms:modified xsi:type="dcterms:W3CDTF">2025-12-22T09:31:00Z</dcterms:modified>
</cp:coreProperties>
</file>