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16F" w:rsidRDefault="0037716F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Hlk99905613"/>
      <w:bookmarkStart w:id="1" w:name="_Hlk99905549"/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9E5F33" w:rsidRPr="0037716F" w:rsidRDefault="009E5F33" w:rsidP="0037716F">
      <w:pPr>
        <w:ind w:left="-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37716F">
      <w:pPr>
        <w:spacing w:after="0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firstLine="4678"/>
        <w:rPr>
          <w:rFonts w:ascii="Times New Roman" w:hAnsi="Times New Roman" w:cs="Times New Roman"/>
          <w:sz w:val="28"/>
        </w:rPr>
      </w:pP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Фонд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</w:p>
    <w:p w:rsidR="00953E20" w:rsidRPr="00DA010F" w:rsidRDefault="00953E20" w:rsidP="00953E20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оценочных средств</w:t>
      </w:r>
    </w:p>
    <w:p w:rsidR="004B0879" w:rsidRPr="00DA010F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 xml:space="preserve"> по учебной дисциплине </w:t>
      </w:r>
    </w:p>
    <w:p w:rsidR="004B0879" w:rsidRPr="00DA010F" w:rsidRDefault="00953E20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DA010F">
        <w:rPr>
          <w:rFonts w:ascii="Times New Roman" w:hAnsi="Times New Roman" w:cs="Times New Roman"/>
          <w:b/>
          <w:sz w:val="36"/>
        </w:rPr>
        <w:t>ОП</w:t>
      </w:r>
      <w:r w:rsidR="00AC451A">
        <w:rPr>
          <w:rFonts w:ascii="Times New Roman" w:hAnsi="Times New Roman" w:cs="Times New Roman"/>
          <w:b/>
          <w:sz w:val="36"/>
        </w:rPr>
        <w:t>.</w:t>
      </w:r>
      <w:r>
        <w:rPr>
          <w:rFonts w:ascii="Times New Roman" w:hAnsi="Times New Roman" w:cs="Times New Roman"/>
          <w:b/>
          <w:sz w:val="36"/>
        </w:rPr>
        <w:t>1</w:t>
      </w:r>
      <w:r w:rsidR="00AC451A">
        <w:rPr>
          <w:rFonts w:ascii="Times New Roman" w:hAnsi="Times New Roman" w:cs="Times New Roman"/>
          <w:b/>
          <w:sz w:val="36"/>
        </w:rPr>
        <w:t>2</w:t>
      </w:r>
      <w:r w:rsidRPr="00DA010F">
        <w:rPr>
          <w:rFonts w:ascii="Times New Roman" w:hAnsi="Times New Roman" w:cs="Times New Roman"/>
          <w:b/>
          <w:sz w:val="36"/>
        </w:rPr>
        <w:t xml:space="preserve"> </w:t>
      </w:r>
      <w:r w:rsidRPr="00953E20">
        <w:rPr>
          <w:rFonts w:ascii="Times New Roman" w:hAnsi="Times New Roman" w:cs="Times New Roman"/>
          <w:b/>
          <w:sz w:val="36"/>
        </w:rPr>
        <w:t>ОХРАНА ТРУДА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87A43">
        <w:rPr>
          <w:rFonts w:ascii="Times New Roman" w:hAnsi="Times New Roman" w:cs="Times New Roman"/>
          <w:b/>
          <w:sz w:val="36"/>
          <w:szCs w:val="36"/>
        </w:rPr>
        <w:t>основной профессиональной образовательной программы</w:t>
      </w:r>
    </w:p>
    <w:p w:rsidR="008767C3" w:rsidRDefault="008767C3" w:rsidP="008767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44"/>
          <w:lang w:eastAsia="ru-RU"/>
        </w:rPr>
        <w:t>для специальности</w:t>
      </w:r>
    </w:p>
    <w:p w:rsidR="00887A43" w:rsidRPr="00887A43" w:rsidRDefault="00AC451A" w:rsidP="009C4F0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23.02.08</w:t>
      </w:r>
      <w:r w:rsidR="009C4F0C" w:rsidRPr="00775F1A">
        <w:rPr>
          <w:rFonts w:ascii="Times New Roman" w:hAnsi="Times New Roman"/>
          <w:b/>
          <w:sz w:val="36"/>
          <w:szCs w:val="36"/>
        </w:rPr>
        <w:t xml:space="preserve"> Строительство железных дорог, путь и путевое хозяйство</w:t>
      </w: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</w:p>
    <w:p w:rsidR="008767C3" w:rsidRDefault="008767C3" w:rsidP="008767C3">
      <w:pPr>
        <w:spacing w:after="0" w:line="360" w:lineRule="auto"/>
        <w:ind w:left="-567"/>
        <w:jc w:val="center"/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44"/>
          <w:lang w:eastAsia="ru-RU"/>
        </w:rPr>
        <w:t>Базовая подготовка среднего профессионального образования</w:t>
      </w:r>
    </w:p>
    <w:p w:rsidR="004B0879" w:rsidRPr="00887A43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36"/>
          <w:szCs w:val="36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A4496" w:rsidRDefault="009A4496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9E5F33" w:rsidRDefault="009E5F3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</w:p>
    <w:p w:rsidR="008767C3" w:rsidRDefault="008767C3" w:rsidP="008767C3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32"/>
          <w:szCs w:val="44"/>
          <w:lang w:eastAsia="ru-RU"/>
        </w:rPr>
      </w:pPr>
      <w:r>
        <w:rPr>
          <w:rFonts w:ascii="Times New Roman" w:eastAsia="Times New Roman" w:hAnsi="Times New Roman"/>
          <w:b/>
          <w:sz w:val="32"/>
          <w:szCs w:val="44"/>
          <w:lang w:eastAsia="ru-RU"/>
        </w:rPr>
        <w:t xml:space="preserve">    </w:t>
      </w:r>
    </w:p>
    <w:p w:rsidR="009C4F0C" w:rsidRDefault="009C4F0C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323461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 w:rsidRPr="001B3988">
        <w:rPr>
          <w:rFonts w:ascii="Times New Roman" w:hAnsi="Times New Roman" w:cs="Times New Roman"/>
          <w:b/>
          <w:sz w:val="28"/>
        </w:rPr>
        <w:lastRenderedPageBreak/>
        <w:t>Содержание</w:t>
      </w:r>
      <w:bookmarkStart w:id="2" w:name="_GoBack"/>
      <w:bookmarkEnd w:id="2"/>
    </w:p>
    <w:p w:rsidR="004B0879" w:rsidRDefault="004B0879" w:rsidP="004B0879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4B0879" w:rsidRPr="00F87661">
        <w:rPr>
          <w:rFonts w:ascii="Times New Roman" w:hAnsi="Times New Roman" w:cs="Times New Roman"/>
          <w:sz w:val="28"/>
        </w:rPr>
        <w:t xml:space="preserve">Паспорт </w:t>
      </w:r>
      <w:r w:rsidR="0029618E">
        <w:rPr>
          <w:rFonts w:ascii="Times New Roman" w:hAnsi="Times New Roman" w:cs="Times New Roman"/>
          <w:sz w:val="28"/>
        </w:rPr>
        <w:t>фонда</w:t>
      </w:r>
      <w:r w:rsidR="004B0879" w:rsidRPr="00F87661">
        <w:rPr>
          <w:rFonts w:ascii="Times New Roman" w:hAnsi="Times New Roman" w:cs="Times New Roman"/>
          <w:sz w:val="28"/>
        </w:rPr>
        <w:t xml:space="preserve"> контрольно-оценочных средств.</w:t>
      </w:r>
      <w:r w:rsidR="008F7A85">
        <w:rPr>
          <w:rFonts w:ascii="Times New Roman" w:hAnsi="Times New Roman" w:cs="Times New Roman"/>
          <w:sz w:val="28"/>
        </w:rPr>
        <w:t xml:space="preserve">                      </w:t>
      </w:r>
      <w:r w:rsidR="0029618E">
        <w:rPr>
          <w:rFonts w:ascii="Times New Roman" w:hAnsi="Times New Roman" w:cs="Times New Roman"/>
          <w:sz w:val="28"/>
        </w:rPr>
        <w:t xml:space="preserve">       </w:t>
      </w:r>
      <w:r w:rsidR="009E5F33">
        <w:rPr>
          <w:rFonts w:ascii="Times New Roman" w:hAnsi="Times New Roman" w:cs="Times New Roman"/>
          <w:sz w:val="28"/>
        </w:rPr>
        <w:t xml:space="preserve">           3</w:t>
      </w:r>
    </w:p>
    <w:p w:rsidR="004B0879" w:rsidRPr="00F87661" w:rsidRDefault="00F87661" w:rsidP="00F87661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4B0879" w:rsidRPr="00F87661">
        <w:rPr>
          <w:rFonts w:ascii="Times New Roman" w:hAnsi="Times New Roman" w:cs="Times New Roman"/>
          <w:sz w:val="28"/>
        </w:rPr>
        <w:t>Результаты освоения учебной дисциплины, подлежащие проверке.</w:t>
      </w:r>
      <w:r w:rsidR="008F7A85">
        <w:rPr>
          <w:rFonts w:ascii="Times New Roman" w:hAnsi="Times New Roman" w:cs="Times New Roman"/>
          <w:sz w:val="28"/>
        </w:rPr>
        <w:t xml:space="preserve">        </w:t>
      </w:r>
      <w:r w:rsidR="001B3988">
        <w:rPr>
          <w:rFonts w:ascii="Times New Roman" w:hAnsi="Times New Roman" w:cs="Times New Roman"/>
          <w:sz w:val="28"/>
        </w:rPr>
        <w:t>6</w:t>
      </w:r>
    </w:p>
    <w:p w:rsidR="008F7A85" w:rsidRDefault="00F87661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="004B0879" w:rsidRPr="00F87661">
        <w:rPr>
          <w:rFonts w:ascii="Times New Roman" w:hAnsi="Times New Roman" w:cs="Times New Roman"/>
          <w:sz w:val="28"/>
        </w:rPr>
        <w:t>Оценка освоения учебной дисциплины:</w:t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</w:r>
      <w:r w:rsidR="008F7A85">
        <w:rPr>
          <w:rFonts w:ascii="Times New Roman" w:hAnsi="Times New Roman" w:cs="Times New Roman"/>
          <w:sz w:val="28"/>
        </w:rPr>
        <w:tab/>
        <w:t xml:space="preserve">                       </w:t>
      </w:r>
    </w:p>
    <w:p w:rsid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</w:t>
      </w:r>
      <w:r w:rsidR="004B0879" w:rsidRPr="008F7A85">
        <w:rPr>
          <w:rFonts w:ascii="Times New Roman" w:hAnsi="Times New Roman" w:cs="Times New Roman"/>
          <w:sz w:val="28"/>
        </w:rPr>
        <w:t>Формы и методы оценивания.</w:t>
      </w:r>
      <w:r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="0029618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</w:t>
      </w:r>
      <w:r w:rsidR="001B3988">
        <w:rPr>
          <w:rFonts w:ascii="Times New Roman" w:hAnsi="Times New Roman" w:cs="Times New Roman"/>
          <w:sz w:val="28"/>
        </w:rPr>
        <w:t xml:space="preserve"> 8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 </w:t>
      </w:r>
      <w:r w:rsidR="004B0879" w:rsidRPr="008F7A85">
        <w:rPr>
          <w:rFonts w:ascii="Times New Roman" w:hAnsi="Times New Roman" w:cs="Times New Roman"/>
          <w:sz w:val="28"/>
        </w:rPr>
        <w:t>Кодификатор оценочных средств.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 w:rsidR="0029618E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ab/>
        <w:t xml:space="preserve">    </w:t>
      </w:r>
      <w:r w:rsidR="0029618E">
        <w:rPr>
          <w:rFonts w:ascii="Times New Roman" w:hAnsi="Times New Roman" w:cs="Times New Roman"/>
          <w:sz w:val="28"/>
        </w:rPr>
        <w:t xml:space="preserve">     </w:t>
      </w:r>
      <w:r w:rsidR="001B3988">
        <w:rPr>
          <w:rFonts w:ascii="Times New Roman" w:hAnsi="Times New Roman" w:cs="Times New Roman"/>
          <w:sz w:val="28"/>
        </w:rPr>
        <w:t xml:space="preserve"> 13</w:t>
      </w:r>
    </w:p>
    <w:p w:rsidR="004B0879" w:rsidRPr="008F7A85" w:rsidRDefault="008F7A85" w:rsidP="008F7A85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4B0879" w:rsidRPr="008F7A85">
        <w:rPr>
          <w:rFonts w:ascii="Times New Roman" w:hAnsi="Times New Roman" w:cs="Times New Roman"/>
          <w:sz w:val="28"/>
        </w:rPr>
        <w:t>Задания для оценки освоения дисциплины.</w:t>
      </w: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</w:t>
      </w:r>
      <w:r w:rsidR="001B3988">
        <w:rPr>
          <w:rFonts w:ascii="Times New Roman" w:hAnsi="Times New Roman" w:cs="Times New Roman"/>
          <w:sz w:val="28"/>
        </w:rPr>
        <w:t>14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Паспорт </w:t>
      </w:r>
      <w:r w:rsidR="0029618E">
        <w:rPr>
          <w:rFonts w:ascii="Times New Roman" w:hAnsi="Times New Roman" w:cs="Times New Roman"/>
          <w:b/>
          <w:sz w:val="28"/>
        </w:rPr>
        <w:t>фонда</w:t>
      </w:r>
      <w:r>
        <w:rPr>
          <w:rFonts w:ascii="Times New Roman" w:hAnsi="Times New Roman" w:cs="Times New Roman"/>
          <w:b/>
          <w:sz w:val="28"/>
        </w:rPr>
        <w:t xml:space="preserve"> контрольно-оценочных средств</w:t>
      </w:r>
    </w:p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освоения учебной дисциплины </w:t>
      </w:r>
      <w:r w:rsidR="00AC451A">
        <w:rPr>
          <w:rFonts w:ascii="Times New Roman" w:hAnsi="Times New Roman" w:cs="Times New Roman"/>
          <w:i/>
          <w:sz w:val="28"/>
        </w:rPr>
        <w:t xml:space="preserve">ОП.12 </w:t>
      </w:r>
      <w:r w:rsidR="003D1096" w:rsidRPr="00F11447">
        <w:rPr>
          <w:rFonts w:ascii="Times New Roman" w:hAnsi="Times New Roman" w:cs="Times New Roman"/>
          <w:i/>
          <w:sz w:val="28"/>
        </w:rPr>
        <w:t>Охрана труда</w:t>
      </w:r>
      <w:r>
        <w:rPr>
          <w:rFonts w:ascii="Times New Roman" w:hAnsi="Times New Roman" w:cs="Times New Roman"/>
          <w:sz w:val="28"/>
        </w:rPr>
        <w:t xml:space="preserve"> обучающийся должен обладать предусмотренными ФГОС по специальности </w:t>
      </w:r>
      <w:r w:rsidR="00AC451A">
        <w:rPr>
          <w:rFonts w:ascii="Times New Roman" w:hAnsi="Times New Roman"/>
          <w:bCs/>
          <w:color w:val="000000"/>
          <w:sz w:val="28"/>
          <w:szCs w:val="28"/>
        </w:rPr>
        <w:t>23.02.08</w:t>
      </w:r>
      <w:r w:rsidR="009C4F0C" w:rsidRPr="007F2D8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C4F0C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9C4F0C" w:rsidRPr="007F2D8E">
        <w:rPr>
          <w:rFonts w:ascii="Times New Roman" w:hAnsi="Times New Roman"/>
          <w:bCs/>
          <w:color w:val="000000"/>
          <w:sz w:val="28"/>
          <w:szCs w:val="28"/>
        </w:rPr>
        <w:t>Строительство железных дорог, путь и путевое хозяйство</w:t>
      </w:r>
      <w:r w:rsidR="009C4F0C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3D1096" w:rsidRPr="002F1DEC">
        <w:rPr>
          <w:rFonts w:ascii="Times New Roman" w:eastAsia="Calibri" w:hAnsi="Times New Roman" w:cs="Times New Roman"/>
          <w:i/>
          <w:sz w:val="28"/>
          <w:szCs w:val="28"/>
        </w:rPr>
        <w:t xml:space="preserve"> (Уровень подготовки для специальности СПО) </w:t>
      </w:r>
      <w:r>
        <w:rPr>
          <w:rFonts w:ascii="Times New Roman" w:hAnsi="Times New Roman" w:cs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r w:rsidR="001E63C2">
        <w:rPr>
          <w:rFonts w:ascii="Times New Roman" w:hAnsi="Times New Roman" w:cs="Times New Roman"/>
          <w:sz w:val="28"/>
        </w:rPr>
        <w:t xml:space="preserve">, а также личностными </w:t>
      </w:r>
      <w:proofErr w:type="gramStart"/>
      <w:r w:rsidR="001E63C2">
        <w:rPr>
          <w:rFonts w:ascii="Times New Roman" w:hAnsi="Times New Roman" w:cs="Times New Roman"/>
          <w:sz w:val="28"/>
        </w:rPr>
        <w:t>результатами ,осваиваемыми</w:t>
      </w:r>
      <w:proofErr w:type="gramEnd"/>
      <w:r w:rsidR="001E63C2">
        <w:rPr>
          <w:rFonts w:ascii="Times New Roman" w:hAnsi="Times New Roman" w:cs="Times New Roman"/>
          <w:sz w:val="28"/>
        </w:rPr>
        <w:t xml:space="preserve"> в рамках программы воспитания:</w:t>
      </w:r>
    </w:p>
    <w:p w:rsidR="00AC451A" w:rsidRPr="00AC451A" w:rsidRDefault="00AC451A" w:rsidP="0029618E">
      <w:pPr>
        <w:spacing w:after="0"/>
        <w:ind w:left="-567" w:firstLine="283"/>
        <w:jc w:val="both"/>
        <w:rPr>
          <w:rFonts w:ascii="Times New Roman" w:hAnsi="Times New Roman" w:cs="Times New Roman"/>
          <w:b/>
          <w:sz w:val="28"/>
        </w:rPr>
      </w:pPr>
      <w:r w:rsidRPr="00AC451A">
        <w:rPr>
          <w:rFonts w:ascii="Times New Roman" w:hAnsi="Times New Roman" w:cs="Times New Roman"/>
          <w:b/>
          <w:sz w:val="28"/>
        </w:rPr>
        <w:t>Уметь: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распознавать задачу и/или проблему в профессиональном и/или социальном контексте, анализировать и выделять её составные части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определять этапы решения задачи, составлять план действия, реализовывать составленный план, определять необходимые ресурсы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выявлять и эффективно искать информацию, необходимую для решения задачи и/или проблемы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оценивать практическую значимость результатов поиска;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владеть актуальными методами работы в профессиональной и смежных сферах оценивать результат и последствия своих действий (самостоятельно или с помощью наставника)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определять задачи для поиска информации, планировать процесс поиска, выбирать необходимые источники информации соблюдать нормы экологической безопасности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трассирование по картам, проектировать продольные и поперечные профили, выбирать оптимальный вариант железнодорожной линии с соблюдением требований охраны труда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продольные и поперечные профили в специализированных автоматизированных системах с соблюдением требований охраны труда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использовать машины и механизмы по назначению, соблюдая правила техники безопасности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выполнять основные виды работ по текущему содержанию и ремонту пути в соответствии с требованиями технологических процессов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применять требования охраны труда при надзоре и контроле технического состояния железнодорожного пути и искусственных сооружений 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заполнять техническую документацию на производственном участке</w:t>
      </w:r>
    </w:p>
    <w:p w:rsidR="00AC451A" w:rsidRPr="009F7E28" w:rsidRDefault="00AC451A" w:rsidP="00AC451A">
      <w:pPr>
        <w:pStyle w:val="a3"/>
        <w:numPr>
          <w:ilvl w:val="0"/>
          <w:numId w:val="47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использовать знания приемов и методов менеджмента в профессиональной деятельности и проводить профилактические мероприятия и инструктажи персоналу</w:t>
      </w:r>
    </w:p>
    <w:p w:rsidR="00AC451A" w:rsidRPr="00AC451A" w:rsidRDefault="00AC451A" w:rsidP="00AC45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51A">
        <w:rPr>
          <w:rFonts w:ascii="Times New Roman" w:hAnsi="Times New Roman" w:cs="Times New Roman"/>
          <w:b/>
          <w:sz w:val="28"/>
          <w:szCs w:val="28"/>
        </w:rPr>
        <w:lastRenderedPageBreak/>
        <w:t>Знать: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 xml:space="preserve">актуальный профессиональный и социальный контекст, в котором приходится работать и жить 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F7E28">
        <w:rPr>
          <w:rFonts w:ascii="Times New Roman" w:hAnsi="Times New Roman" w:cs="Times New Roman"/>
          <w:sz w:val="28"/>
          <w:szCs w:val="28"/>
        </w:rPr>
        <w:t xml:space="preserve"> плана для решения задач, алгоритмы выполнения работ в профессиональной и смежных областях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основные источники информации и ресурсы для решения задач и/или проблем в профессиональном и/или социальном контексте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методы работы в профессиональной и смежных сферах порядок оценки результатов решения задач профессиональной деятельности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приемы структурирования информации;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формат оформления результатов поиска информации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основные направления изменения климатических условий региона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требования охраны труда при выполнении геодезических работ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правовые, нормативные и организационные основы охраны труда при проектировании, строительстве железных дорог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назначение и устройство машин и средств малой механизации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организацию и технологию работ по техническому обслуживанию пути, технологические процессы ремонта, строительства и реконструкции пути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основы эксплуатации, методы технической диагностики и обеспечения надежности работы железнодорожного пути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9F7E28">
        <w:rPr>
          <w:rFonts w:ascii="Times New Roman" w:hAnsi="Times New Roman" w:cs="Times New Roman"/>
          <w:sz w:val="28"/>
          <w:szCs w:val="28"/>
        </w:rPr>
        <w:t>ребования охраны труда, инструкции и приказы в области надзора за техническим состоянием железнодорожного пути и искусственных сооружений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техническую документацию путевого хозяйства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организацию производственного и технологического процессов</w:t>
      </w:r>
    </w:p>
    <w:p w:rsidR="00AC451A" w:rsidRPr="009F7E28" w:rsidRDefault="00AC451A" w:rsidP="00AC451A">
      <w:pPr>
        <w:pStyle w:val="a3"/>
        <w:numPr>
          <w:ilvl w:val="0"/>
          <w:numId w:val="48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основы организации работы коллектива исполнителей и принципы делового общения в коллективе</w:t>
      </w:r>
    </w:p>
    <w:p w:rsidR="00AC451A" w:rsidRPr="009F7E28" w:rsidRDefault="00AC451A" w:rsidP="00AC451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Овладеть</w:t>
      </w:r>
      <w:r w:rsidRPr="009F7E28">
        <w:rPr>
          <w:rFonts w:ascii="Times New Roman" w:hAnsi="Times New Roman" w:cs="Times New Roman"/>
          <w:b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b/>
          <w:sz w:val="28"/>
          <w:szCs w:val="28"/>
        </w:rPr>
        <w:t>ами</w:t>
      </w:r>
      <w:r w:rsidRPr="009F7E2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выполнения геодезических работ с соблюдением охраны труда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применения машин и механизмов при ремонтных и строительных работах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контроля параметров рельсовой колеи и стрелочных переводов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инструкции, приказы в области охраны труда и надзора за состоянием элементов верхнего строения пути, земляного полотна и искусственных сооружений</w:t>
      </w:r>
    </w:p>
    <w:p w:rsidR="00AC451A" w:rsidRPr="009F7E28" w:rsidRDefault="00AC451A" w:rsidP="00AC451A">
      <w:pPr>
        <w:pStyle w:val="a3"/>
        <w:numPr>
          <w:ilvl w:val="0"/>
          <w:numId w:val="49"/>
        </w:numPr>
        <w:tabs>
          <w:tab w:val="left" w:pos="567"/>
        </w:tabs>
        <w:spacing w:after="16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F7E28">
        <w:rPr>
          <w:rFonts w:ascii="Times New Roman" w:hAnsi="Times New Roman" w:cs="Times New Roman"/>
          <w:sz w:val="28"/>
          <w:szCs w:val="28"/>
        </w:rPr>
        <w:t>организации и планирования работы структурных подразделений путевого хозяйства</w:t>
      </w:r>
    </w:p>
    <w:p w:rsidR="00AC451A" w:rsidRPr="00AC451A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Сформировать следующие компетенции: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lastRenderedPageBreak/>
        <w:t>ОК 01 Выбирать способы решения задач профессиональной деятельности применительно к различным контекстам;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ОК 02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 xml:space="preserve">Использовать современные средства поиска, анализа и </w:t>
      </w:r>
      <w:proofErr w:type="gramStart"/>
      <w:r w:rsidRPr="009F7E28">
        <w:rPr>
          <w:rFonts w:eastAsia="Times New Roman"/>
          <w:color w:val="000000"/>
          <w:sz w:val="28"/>
          <w:szCs w:val="28"/>
          <w:lang w:eastAsia="ru-RU"/>
        </w:rPr>
        <w:t>интерпретации информации</w:t>
      </w:r>
      <w:proofErr w:type="gramEnd"/>
      <w:r w:rsidRPr="009F7E28">
        <w:rPr>
          <w:rFonts w:eastAsia="Times New Roman"/>
          <w:color w:val="000000"/>
          <w:sz w:val="28"/>
          <w:szCs w:val="28"/>
          <w:lang w:eastAsia="ru-RU"/>
        </w:rPr>
        <w:t xml:space="preserve"> и информационные технологии для выполнения задач профессиональной деятельности</w:t>
      </w:r>
      <w:r w:rsidRPr="009F7E28">
        <w:rPr>
          <w:sz w:val="28"/>
          <w:szCs w:val="28"/>
        </w:rPr>
        <w:t>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sz w:val="28"/>
          <w:szCs w:val="28"/>
        </w:rPr>
      </w:pPr>
      <w:r w:rsidRPr="009F7E28">
        <w:rPr>
          <w:sz w:val="28"/>
          <w:szCs w:val="28"/>
        </w:rPr>
        <w:t xml:space="preserve">ОК 07 </w:t>
      </w:r>
      <w:r w:rsidRPr="009F7E28">
        <w:rPr>
          <w:rFonts w:eastAsia="Times New Roman"/>
          <w:color w:val="000000"/>
          <w:sz w:val="28"/>
          <w:szCs w:val="28"/>
          <w:lang w:eastAsia="ru-RU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Pr="009F7E28">
        <w:rPr>
          <w:sz w:val="28"/>
          <w:szCs w:val="28"/>
        </w:rPr>
        <w:t>;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</w:r>
    </w:p>
    <w:p w:rsidR="00AC451A" w:rsidRPr="009F7E28" w:rsidRDefault="00AC451A" w:rsidP="00AC451A">
      <w:pPr>
        <w:pStyle w:val="ab"/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9F7E28">
        <w:rPr>
          <w:color w:val="000000"/>
          <w:sz w:val="28"/>
          <w:szCs w:val="28"/>
          <w:shd w:val="clear" w:color="auto" w:fill="FFFFFF"/>
        </w:rPr>
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</w:r>
    </w:p>
    <w:p w:rsidR="00AC451A" w:rsidRPr="009F7E28" w:rsidRDefault="00AC451A" w:rsidP="00AC451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7E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13</w:t>
      </w:r>
      <w:r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проектно</w:t>
      </w:r>
      <w:proofErr w:type="spellEnd"/>
      <w:r w:rsidRPr="009F7E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мыслящий.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20 Ценностное отношение обучающихся к своему здоровью и здоровью окружающих, ЗОЖ и здоровой окружающей среде и т.д.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AC451A" w:rsidRPr="009F7E28" w:rsidRDefault="00AC451A" w:rsidP="00AC4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E28">
        <w:rPr>
          <w:rFonts w:ascii="Times New Roman" w:eastAsia="Times New Roman" w:hAnsi="Times New Roman" w:cs="Times New Roman"/>
          <w:sz w:val="28"/>
          <w:szCs w:val="28"/>
          <w:lang w:eastAsia="ru-RU"/>
        </w:rPr>
        <w:t>ЛР 29 Понимающий сущность и социальную значимость своей будущей профессии, проявляющий к ней устойчивый интерес.</w:t>
      </w:r>
    </w:p>
    <w:p w:rsidR="00AC451A" w:rsidRDefault="00AC451A" w:rsidP="00AC4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096" w:rsidRPr="00241AF6" w:rsidRDefault="003D1096" w:rsidP="002961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0879" w:rsidRDefault="004B0879" w:rsidP="0029618E">
      <w:p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Формой аттестации по учебной дисциплине является </w:t>
      </w:r>
      <w:r w:rsidR="00AC451A">
        <w:rPr>
          <w:rFonts w:ascii="Times New Roman" w:hAnsi="Times New Roman" w:cs="Times New Roman"/>
          <w:sz w:val="28"/>
        </w:rPr>
        <w:t>зачет с оценкой в 6 семестре</w:t>
      </w:r>
      <w:r>
        <w:rPr>
          <w:rFonts w:ascii="Times New Roman" w:hAnsi="Times New Roman" w:cs="Times New Roman"/>
          <w:sz w:val="28"/>
        </w:rPr>
        <w:br w:type="page"/>
      </w:r>
    </w:p>
    <w:p w:rsidR="004B0879" w:rsidRPr="00C97C07" w:rsidRDefault="004B0879" w:rsidP="000C013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97C07">
        <w:rPr>
          <w:rFonts w:ascii="Times New Roman" w:hAnsi="Times New Roman" w:cs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4B0879" w:rsidRDefault="004B0879" w:rsidP="004B0879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4B0879" w:rsidRDefault="004B0879" w:rsidP="000C0137">
      <w:pPr>
        <w:pStyle w:val="a3"/>
        <w:numPr>
          <w:ilvl w:val="1"/>
          <w:numId w:val="1"/>
        </w:numPr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</w:t>
      </w:r>
      <w:r w:rsidR="001E63C2">
        <w:rPr>
          <w:rFonts w:ascii="Times New Roman" w:hAnsi="Times New Roman" w:cs="Times New Roman"/>
          <w:sz w:val="28"/>
        </w:rPr>
        <w:t xml:space="preserve">, профессиональных </w:t>
      </w:r>
      <w:r>
        <w:rPr>
          <w:rFonts w:ascii="Times New Roman" w:hAnsi="Times New Roman" w:cs="Times New Roman"/>
          <w:sz w:val="28"/>
        </w:rPr>
        <w:t>компетенций</w:t>
      </w:r>
      <w:r w:rsidR="001E63C2">
        <w:rPr>
          <w:rFonts w:ascii="Times New Roman" w:hAnsi="Times New Roman" w:cs="Times New Roman"/>
          <w:sz w:val="28"/>
        </w:rPr>
        <w:t xml:space="preserve"> и личностных результатов в рамках программы воспитания:</w:t>
      </w:r>
    </w:p>
    <w:p w:rsidR="006943C0" w:rsidRPr="004F72D8" w:rsidRDefault="006943C0" w:rsidP="006943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969"/>
        <w:gridCol w:w="2353"/>
      </w:tblGrid>
      <w:tr w:rsidR="009F5F7C" w:rsidRPr="00241AF6" w:rsidTr="009F5F7C">
        <w:trPr>
          <w:trHeight w:val="51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Результаты обучения: умения, знания и общие компетенции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2965CB" w:rsidRDefault="009F5F7C" w:rsidP="009F5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Форма контроля и оценивания </w:t>
            </w:r>
          </w:p>
        </w:tc>
      </w:tr>
      <w:tr w:rsidR="005E3DF4" w:rsidTr="009F5F7C">
        <w:trPr>
          <w:trHeight w:val="30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Знает З1-16: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обеспечения безопасных условий труда в сфере профессиональной деятельности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правовые, нормативные и организационные основы охраны труда в транспортных организациях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особенностей обеспечения безопасных условий труда в сфере профессиональной деятельности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 правовых, нормативные и организационных основ охраны труда в транспортных организациях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5E3DF4" w:rsidRDefault="005E3DF4" w:rsidP="005E3DF4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</w:tc>
      </w:tr>
      <w:tr w:rsidR="00C451D5" w:rsidTr="009F5F7C">
        <w:trPr>
          <w:trHeight w:val="307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Умеет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У1-У13</w:t>
            </w:r>
            <w:r w:rsidRPr="00A53D4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оказывать первую помощь пострадавшим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 xml:space="preserve">проводить анализ </w:t>
            </w:r>
            <w:proofErr w:type="spellStart"/>
            <w:r w:rsidRPr="00A53D48">
              <w:rPr>
                <w:rFonts w:ascii="Times New Roman" w:hAnsi="Times New Roman"/>
                <w:sz w:val="24"/>
                <w:szCs w:val="24"/>
              </w:rPr>
              <w:t>травмоопасных</w:t>
            </w:r>
            <w:proofErr w:type="spellEnd"/>
            <w:r w:rsidRPr="00A53D48">
              <w:rPr>
                <w:rFonts w:ascii="Times New Roman" w:hAnsi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проводить производственный инструктаж рабочих</w:t>
            </w:r>
          </w:p>
          <w:p w:rsidR="00C451D5" w:rsidRPr="00A53D48" w:rsidRDefault="00C451D5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/>
                <w:sz w:val="24"/>
                <w:szCs w:val="24"/>
              </w:rPr>
              <w:t>осуществлять контроль над соблюдением правил охраны труда, техники безопасности и производственной санитарии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ОК 01 Выбирать способы решения задач профессиональной деятельности применительно к различным контекстам;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ОК 02 Использовать современные средства поиска, анализа и </w:t>
            </w:r>
            <w:proofErr w:type="gram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 профессиональной деятельности;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ОК 07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 оказывать первую помощь пострадавшим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умение проводить анализ </w:t>
            </w:r>
            <w:proofErr w:type="spell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травмоопасных</w:t>
            </w:r>
            <w:proofErr w:type="spell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и вредных факторов в сфере профессиональной деятельности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умение проводить производственный инструктаж рабочих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умение осуществлять контроль над соблюдением правил охраны труда, техники безопасности и производственной санитарии.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ориентирование в действующих нормативных документах, автоматизированных системах, анализ информации, принятие решений, выполнение инструкций. Использование </w:t>
            </w:r>
            <w:proofErr w:type="spellStart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softHyphen/>
              <w:t>коммуникационных</w:t>
            </w:r>
            <w:proofErr w:type="spellEnd"/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для решения профессиональных задач.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взаимодействие с обучающимися и преподавателями в ходе обучения, умение принимать совместные обоснованные решения, в том числе в нестандартных ситуациях.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тестирование;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решение задач;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устный опрос;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 xml:space="preserve">- выполнение и защита практической работы; </w:t>
            </w:r>
          </w:p>
          <w:p w:rsidR="00C451D5" w:rsidRPr="009F5F7C" w:rsidRDefault="00C451D5" w:rsidP="00C451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5F7C">
              <w:rPr>
                <w:rFonts w:ascii="Times New Roman" w:hAnsi="Times New Roman" w:cs="Times New Roman"/>
                <w:sz w:val="24"/>
                <w:szCs w:val="24"/>
              </w:rPr>
              <w:t>- зачет с оценкой</w:t>
            </w:r>
          </w:p>
        </w:tc>
      </w:tr>
      <w:tr w:rsidR="009F5F7C" w:rsidTr="00C451D5">
        <w:trPr>
          <w:trHeight w:val="184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lastRenderedPageBreak/>
              <w:t>ПК 1.4.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2.5. 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9F5F7C" w:rsidRPr="00A53D48" w:rsidRDefault="009F5F7C" w:rsidP="00C451D5">
            <w:pPr>
              <w:pStyle w:val="ab"/>
              <w:spacing w:line="276" w:lineRule="auto"/>
              <w:rPr>
                <w:color w:val="000000"/>
                <w:shd w:val="clear" w:color="auto" w:fill="FFFFFF"/>
              </w:rPr>
            </w:pPr>
            <w:r w:rsidRPr="00A53D48">
              <w:rPr>
                <w:color w:val="000000"/>
                <w:shd w:val="clear" w:color="auto" w:fill="FFFFFF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  <w:p w:rsidR="009F5F7C" w:rsidRPr="00A53D48" w:rsidRDefault="009F5F7C" w:rsidP="00C451D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ПК 4.4. Организовывать соблюдение охраны труда на производственном участке, проводить профилактические мероприятия и инструктаж персонала.</w:t>
            </w:r>
          </w:p>
          <w:p w:rsidR="009F5F7C" w:rsidRPr="00A53D48" w:rsidRDefault="009F5F7C" w:rsidP="00C451D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Pr="00A53D48" w:rsidRDefault="009F5F7C" w:rsidP="009F5F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 ориентирование в действующем законодательстве и нормативных документах железнодорожного транспорта, точность и правильность оформления технологической документации; демонстрация умения использовать нормативные документы. Знать приемы безопасности труда по профессии.</w:t>
            </w:r>
          </w:p>
          <w:p w:rsidR="009F5F7C" w:rsidRPr="00A53D48" w:rsidRDefault="009F5F7C" w:rsidP="009F5F7C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инструкций по охране труда по работе со средствами механизации, на искусственных </w:t>
            </w:r>
            <w:proofErr w:type="gram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сооружениях,   </w:t>
            </w:r>
            <w:proofErr w:type="gram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мероприятий по работе в стандартных и нестандартных </w:t>
            </w:r>
            <w:proofErr w:type="spellStart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ситуациях.Разработка</w:t>
            </w:r>
            <w:proofErr w:type="spellEnd"/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порядка действий в производственных ситуациях, составление инструкций, оформление программ и проведение инструктажей, оформление нарядов-допусков, оформление технологической документации.</w:t>
            </w:r>
          </w:p>
          <w:p w:rsidR="009F5F7C" w:rsidRPr="00A53D48" w:rsidRDefault="009F5F7C" w:rsidP="009F5F7C">
            <w:pPr>
              <w:shd w:val="clear" w:color="auto" w:fill="FFFFFF"/>
              <w:tabs>
                <w:tab w:val="left" w:pos="440"/>
              </w:tabs>
              <w:spacing w:after="0" w:line="240" w:lineRule="auto"/>
              <w:ind w:left="7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D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производственного контроля на рабочих местах и заполнение документации, порядок выдачи предупредительных талонов, проведение расследования несчастных случаев на производстве, анализ, разработка мероприятий.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9F5F7C" w:rsidTr="009F5F7C">
        <w:trPr>
          <w:trHeight w:val="6653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13</w:t>
            </w:r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проектно</w:t>
            </w:r>
            <w:proofErr w:type="spellEnd"/>
            <w:r w:rsidRPr="00A53D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мыслящий.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20 Ценностное отношение обучающихся к своему здоровью и здоровью окружающих, ЗОЖ и здоровой окружающей среде и т.д.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27 Проявляющий способности к непрерывному развитию в области профессиональных компетенций и междисциплинарных знаний.</w:t>
            </w:r>
          </w:p>
          <w:p w:rsidR="009F5F7C" w:rsidRPr="00A53D48" w:rsidRDefault="009F5F7C" w:rsidP="009F5F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right="284"/>
              <w:jc w:val="both"/>
              <w:rPr>
                <w:color w:val="000000"/>
                <w:shd w:val="clear" w:color="auto" w:fill="FFFFFF"/>
              </w:rPr>
            </w:pPr>
            <w:r w:rsidRPr="00A53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29 Понимающий сущность и социальную значимость своей будущей профессии, проявляющий к ней устойчивый интерес.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keepNext/>
              <w:numPr>
                <w:ilvl w:val="1"/>
                <w:numId w:val="0"/>
              </w:numPr>
              <w:suppressAutoHyphens/>
              <w:jc w:val="both"/>
              <w:outlineLvl w:val="1"/>
              <w:rPr>
                <w:rStyle w:val="110"/>
                <w:sz w:val="24"/>
                <w:szCs w:val="24"/>
                <w:lang w:eastAsia="ru-RU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У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мение принимать совместные обоснованные решения, в том числе в нестандартных ситуациях</w:t>
            </w:r>
            <w:r>
              <w:rPr>
                <w:rStyle w:val="110"/>
                <w:sz w:val="24"/>
                <w:szCs w:val="24"/>
                <w:lang w:eastAsia="ru-RU"/>
              </w:rPr>
              <w:t>;</w:t>
            </w:r>
          </w:p>
          <w:p w:rsidR="009F5F7C" w:rsidRDefault="009F5F7C" w:rsidP="009F5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BCC">
              <w:rPr>
                <w:rStyle w:val="110"/>
              </w:rPr>
              <w:t>правильность и объективность оценки нестандартных и аварийных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F5F7C" w:rsidRDefault="009F5F7C" w:rsidP="009F5F7C">
            <w:r>
              <w:rPr>
                <w:rFonts w:ascii="Times New Roman" w:hAnsi="Times New Roman" w:cs="Times New Roman"/>
                <w:sz w:val="24"/>
                <w:szCs w:val="24"/>
              </w:rPr>
              <w:t>Свободное ориентирование в классификации вредных и опасных факторах, их действия на организм человека и способов защиты от них. Пропаганда ЗОЖ</w:t>
            </w:r>
          </w:p>
          <w:p w:rsidR="009F5F7C" w:rsidRPr="00E21036" w:rsidRDefault="009F5F7C" w:rsidP="009F5F7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  <w:lang w:eastAsia="ru-RU"/>
              </w:rPr>
              <w:t>В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t>ыбор и применение методов и способов решения профессиональных задач дея</w:t>
            </w:r>
            <w:r w:rsidRPr="00E74BCC">
              <w:rPr>
                <w:rStyle w:val="110"/>
                <w:sz w:val="24"/>
                <w:szCs w:val="24"/>
                <w:lang w:eastAsia="ru-RU"/>
              </w:rPr>
              <w:softHyphen/>
              <w:t>тельнос</w:t>
            </w:r>
            <w:r>
              <w:rPr>
                <w:rStyle w:val="110"/>
                <w:sz w:val="24"/>
                <w:szCs w:val="24"/>
                <w:lang w:eastAsia="ru-RU"/>
              </w:rPr>
              <w:t>ти железнодорожного транс</w:t>
            </w:r>
            <w:r>
              <w:rPr>
                <w:rStyle w:val="110"/>
                <w:sz w:val="24"/>
                <w:szCs w:val="24"/>
                <w:lang w:eastAsia="ru-RU"/>
              </w:rPr>
              <w:softHyphen/>
              <w:t>порта с применением инновационных технологий. Стремление к развитию и самосовершенствованию.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тестирование;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решение задач;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самостоятельная работа;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устный опрос;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выполнение и защита практической работы; </w:t>
            </w:r>
          </w:p>
          <w:p w:rsidR="009F5F7C" w:rsidRDefault="009F5F7C" w:rsidP="009F5F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зачет с оценкой</w:t>
            </w:r>
          </w:p>
        </w:tc>
      </w:tr>
    </w:tbl>
    <w:p w:rsidR="004B0879" w:rsidRDefault="004B0879" w:rsidP="004B0879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4B0879" w:rsidRDefault="004B0879" w:rsidP="000C0137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Оценка освоения учебной дисциплины:</w:t>
      </w:r>
    </w:p>
    <w:p w:rsidR="004B0879" w:rsidRDefault="004B0879" w:rsidP="000C0137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4B0879" w:rsidRPr="001E63C2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Предметом оценки служат умения и знания, предусмотренные ФГОС по дисциплине</w:t>
      </w:r>
      <w:r w:rsidR="006549DD">
        <w:rPr>
          <w:rFonts w:ascii="Times New Roman" w:hAnsi="Times New Roman" w:cs="Times New Roman"/>
          <w:sz w:val="28"/>
        </w:rPr>
        <w:t xml:space="preserve"> ОП</w:t>
      </w:r>
      <w:r w:rsidR="009F5F7C">
        <w:rPr>
          <w:rFonts w:ascii="Times New Roman" w:hAnsi="Times New Roman" w:cs="Times New Roman"/>
          <w:sz w:val="28"/>
        </w:rPr>
        <w:t>.12</w:t>
      </w:r>
      <w:r w:rsidR="006549DD">
        <w:rPr>
          <w:rFonts w:ascii="Times New Roman" w:hAnsi="Times New Roman" w:cs="Times New Roman"/>
          <w:sz w:val="28"/>
        </w:rPr>
        <w:t xml:space="preserve"> Охрана труда</w:t>
      </w:r>
      <w:r w:rsidRPr="00341374">
        <w:rPr>
          <w:rFonts w:ascii="Times New Roman" w:hAnsi="Times New Roman" w:cs="Times New Roman"/>
          <w:i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</w:t>
      </w:r>
      <w:r w:rsidR="001E63C2">
        <w:rPr>
          <w:rFonts w:ascii="Times New Roman" w:hAnsi="Times New Roman" w:cs="Times New Roman"/>
          <w:sz w:val="28"/>
        </w:rPr>
        <w:t>, а также личностных результатов в рамках программы воспитания.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0"/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8F7A85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B0879" w:rsidRPr="005C27DB" w:rsidRDefault="004B0879" w:rsidP="004B0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00002503"/>
      <w:r w:rsidRPr="005C27DB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0F77D3" w:rsidRPr="000F77D3" w:rsidRDefault="000F77D3" w:rsidP="004B0879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14994" w:type="dxa"/>
        <w:tblLook w:val="04A0" w:firstRow="1" w:lastRow="0" w:firstColumn="1" w:lastColumn="0" w:noHBand="0" w:noVBand="1"/>
      </w:tblPr>
      <w:tblGrid>
        <w:gridCol w:w="4106"/>
        <w:gridCol w:w="1646"/>
        <w:gridCol w:w="2465"/>
        <w:gridCol w:w="1216"/>
        <w:gridCol w:w="2032"/>
        <w:gridCol w:w="1157"/>
        <w:gridCol w:w="2363"/>
        <w:gridCol w:w="9"/>
      </w:tblGrid>
      <w:tr w:rsidR="004B0879" w:rsidTr="001B3988">
        <w:tc>
          <w:tcPr>
            <w:tcW w:w="4106" w:type="dxa"/>
            <w:vMerge w:val="restart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10888" w:type="dxa"/>
            <w:gridSpan w:val="7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4B0879" w:rsidTr="001B3988">
        <w:trPr>
          <w:gridAfter w:val="1"/>
          <w:wAfter w:w="9" w:type="dxa"/>
        </w:trPr>
        <w:tc>
          <w:tcPr>
            <w:tcW w:w="410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248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3520" w:type="dxa"/>
            <w:gridSpan w:val="2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4B0879" w:rsidTr="001B3988">
        <w:trPr>
          <w:gridAfter w:val="1"/>
          <w:wAfter w:w="9" w:type="dxa"/>
        </w:trPr>
        <w:tc>
          <w:tcPr>
            <w:tcW w:w="4106" w:type="dxa"/>
            <w:vMerge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465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216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2032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  <w:tc>
          <w:tcPr>
            <w:tcW w:w="1157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363" w:type="dxa"/>
          </w:tcPr>
          <w:p w:rsidR="004B0879" w:rsidRPr="00AE50B0" w:rsidRDefault="004B0879" w:rsidP="00027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ПК,</w:t>
            </w:r>
            <w:r w:rsidRPr="00AE50B0">
              <w:rPr>
                <w:rFonts w:ascii="Times New Roman" w:hAnsi="Times New Roman" w:cs="Times New Roman"/>
                <w:sz w:val="24"/>
                <w:szCs w:val="24"/>
              </w:rPr>
              <w:t xml:space="preserve"> У, З</w:t>
            </w:r>
            <w:r w:rsidR="001E63C2" w:rsidRPr="00AE50B0">
              <w:rPr>
                <w:rFonts w:ascii="Times New Roman" w:hAnsi="Times New Roman" w:cs="Times New Roman"/>
                <w:sz w:val="24"/>
                <w:szCs w:val="24"/>
              </w:rPr>
              <w:t>,ЛР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  <w:vAlign w:val="center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Раздел 1. Правовые, нормативные и организационные основы охраны труда  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Pr="000061A5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У1-У6, З1-З7,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Pr="000061A5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У1-У6, З1-З7,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1.1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трудового законодательства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1.2.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Организация управления охраной труда на предприятии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У1-У6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1.3</w:t>
            </w:r>
          </w:p>
          <w:p w:rsidR="00EB424C" w:rsidRPr="004847B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производственного травматизма и профессиональных заболеваний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2. Гигиена труда и производственная санитария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156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Тема 2.1.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Анализ системы «человек – производственная среда».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2.2.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Вредные вещества в воздухе рабочей зоны и методы защиты.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2.3.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Производственное освещение.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2.4.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Производственный шум и вибрация. Производственные излучения.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З1-З7,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A7E">
              <w:rPr>
                <w:rFonts w:ascii="Times New Roman" w:hAnsi="Times New Roman" w:cs="Times New Roman"/>
                <w:sz w:val="24"/>
                <w:szCs w:val="24"/>
              </w:rPr>
              <w:t xml:space="preserve">У1-У6,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З1-З7,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3,6, ПК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3. Обеспечение безопасных условий труда в профессиональной деятельности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3.1.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Электробезопасность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01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  <w:vAlign w:val="center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Тема 3.2. 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безопасности работников железнодорожного транспорта при нахождении на путях.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C" w:rsidRPr="000061A5" w:rsidRDefault="00EB424C" w:rsidP="00EB424C">
            <w:pPr>
              <w:jc w:val="center"/>
            </w:pP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У7-У13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C" w:rsidRPr="000061A5" w:rsidRDefault="00EB424C" w:rsidP="00EB424C">
            <w:pPr>
              <w:jc w:val="center"/>
            </w:pP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 xml:space="preserve">Тема 3.3. 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машин и механизмов, используемых в ремонте и строительстве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48382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3.4.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путевых и железнодорожно-строительных машин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Раздел 4. Основы безопасности технологических процессов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643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4.1.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Безопасная эксплуатация технологического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 в ремонтных мастерских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4.2.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Мероприятия по совершенствованию</w:t>
            </w:r>
          </w:p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безопасных условий труда при технической эксплуатации машин и </w:t>
            </w:r>
          </w:p>
          <w:p w:rsidR="00EB424C" w:rsidRPr="00542DB9" w:rsidRDefault="00EB424C" w:rsidP="00EB4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оборудования</w:t>
            </w:r>
          </w:p>
        </w:tc>
        <w:tc>
          <w:tcPr>
            <w:tcW w:w="164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lastRenderedPageBreak/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30B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Раздел 5. Основы пожарной профилактики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 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  <w:p w:rsidR="00EB424C" w:rsidRDefault="00EB424C" w:rsidP="00EB424C"/>
        </w:tc>
      </w:tr>
      <w:tr w:rsidR="00EB424C" w:rsidTr="001B3988">
        <w:trPr>
          <w:gridAfter w:val="1"/>
          <w:wAfter w:w="9" w:type="dxa"/>
        </w:trPr>
        <w:tc>
          <w:tcPr>
            <w:tcW w:w="4106" w:type="dxa"/>
          </w:tcPr>
          <w:p w:rsidR="00EB424C" w:rsidRPr="009B748E" w:rsidRDefault="00EB424C" w:rsidP="00EB424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Тема 5.1.</w:t>
            </w:r>
          </w:p>
          <w:p w:rsidR="00EB424C" w:rsidRPr="00542DB9" w:rsidRDefault="00EB424C" w:rsidP="00EB424C">
            <w:pPr>
              <w:rPr>
                <w:sz w:val="24"/>
                <w:szCs w:val="24"/>
              </w:rPr>
            </w:pPr>
            <w:r w:rsidRPr="009B748E">
              <w:rPr>
                <w:rFonts w:ascii="Times New Roman" w:hAnsi="Times New Roman"/>
                <w:b/>
                <w:sz w:val="28"/>
                <w:szCs w:val="28"/>
              </w:rPr>
              <w:t>Основы пожарной профилактики</w:t>
            </w:r>
          </w:p>
        </w:tc>
        <w:tc>
          <w:tcPr>
            <w:tcW w:w="1646" w:type="dxa"/>
          </w:tcPr>
          <w:p w:rsidR="00EB424C" w:rsidRDefault="00EB424C" w:rsidP="00EB424C">
            <w:pPr>
              <w:jc w:val="center"/>
            </w:pPr>
            <w:r w:rsidRPr="00DB5F2A">
              <w:rPr>
                <w:rFonts w:ascii="Times New Roman" w:eastAsia="Times New Roman" w:hAnsi="Times New Roman"/>
                <w:i/>
                <w:sz w:val="24"/>
                <w:szCs w:val="24"/>
              </w:rPr>
              <w:t>УО, СР</w:t>
            </w:r>
            <w:r w:rsidRPr="00AE50B0">
              <w:rPr>
                <w:rFonts w:ascii="Times New Roman" w:eastAsia="Times New Roman" w:hAnsi="Times New Roman"/>
                <w:i/>
                <w:sz w:val="24"/>
                <w:szCs w:val="24"/>
              </w:rPr>
              <w:t>, ПР</w:t>
            </w:r>
          </w:p>
        </w:tc>
        <w:tc>
          <w:tcPr>
            <w:tcW w:w="2465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З8-З16,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  <w:tc>
          <w:tcPr>
            <w:tcW w:w="1216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EB424C" w:rsidRPr="00AE50B0" w:rsidRDefault="00EB424C" w:rsidP="00EB424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З</w:t>
            </w:r>
          </w:p>
        </w:tc>
        <w:tc>
          <w:tcPr>
            <w:tcW w:w="2363" w:type="dxa"/>
          </w:tcPr>
          <w:p w:rsidR="00EB424C" w:rsidRDefault="00EB424C" w:rsidP="00EB42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9DE">
              <w:rPr>
                <w:rFonts w:ascii="Times New Roman" w:hAnsi="Times New Roman" w:cs="Times New Roman"/>
                <w:sz w:val="24"/>
                <w:szCs w:val="24"/>
              </w:rPr>
              <w:t>У7-У13,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З8-З16, ОК1 – ОК7, 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1.4, ПК 2.5, ПК 3.6, </w:t>
            </w:r>
          </w:p>
          <w:p w:rsidR="00EB424C" w:rsidRDefault="00EB424C" w:rsidP="00EB424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61A5">
              <w:rPr>
                <w:rFonts w:ascii="Times New Roman" w:hAnsi="Times New Roman" w:cs="Times New Roman"/>
                <w:sz w:val="24"/>
                <w:szCs w:val="24"/>
              </w:rPr>
              <w:t>, ЛР 13, ЛР 20, ЛР 27, ЛР 29</w:t>
            </w:r>
          </w:p>
        </w:tc>
      </w:tr>
      <w:bookmarkEnd w:id="3"/>
    </w:tbl>
    <w:p w:rsidR="004B0879" w:rsidRPr="00AC60BC" w:rsidRDefault="004B0879" w:rsidP="004B08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0879" w:rsidRDefault="004B0879" w:rsidP="004B0879">
      <w:pPr>
        <w:rPr>
          <w:rFonts w:ascii="Times New Roman" w:hAnsi="Times New Roman" w:cs="Times New Roman"/>
          <w:sz w:val="28"/>
        </w:rPr>
        <w:sectPr w:rsidR="004B0879" w:rsidSect="00027F93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br w:type="page"/>
      </w:r>
      <w:bookmarkEnd w:id="1"/>
    </w:p>
    <w:p w:rsidR="004B0879" w:rsidRDefault="003B1B93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bookmarkStart w:id="4" w:name="_Hlk100002750"/>
      <w:r>
        <w:rPr>
          <w:rFonts w:ascii="Times New Roman" w:hAnsi="Times New Roman" w:cs="Times New Roman"/>
          <w:b/>
          <w:sz w:val="28"/>
        </w:rPr>
        <w:lastRenderedPageBreak/>
        <w:t>3.2</w:t>
      </w:r>
      <w:r w:rsidR="004B0879">
        <w:rPr>
          <w:rFonts w:ascii="Times New Roman" w:hAnsi="Times New Roman" w:cs="Times New Roman"/>
          <w:b/>
          <w:sz w:val="28"/>
        </w:rPr>
        <w:t>Кодификатор оценочных средств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4B0879" w:rsidTr="00027F93">
        <w:tc>
          <w:tcPr>
            <w:tcW w:w="4785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Pr="00671098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Задания для самостоятельной работы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реферат;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доклад;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сообщение;</w:t>
            </w:r>
          </w:p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  <w:tr w:rsidR="004B0879" w:rsidTr="00027F93">
        <w:tc>
          <w:tcPr>
            <w:tcW w:w="4785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4B0879" w:rsidRDefault="004B0879" w:rsidP="00027F93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</w:t>
            </w:r>
          </w:p>
        </w:tc>
      </w:tr>
    </w:tbl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bookmarkEnd w:id="4"/>
    <w:p w:rsidR="004B0879" w:rsidRDefault="004B0879" w:rsidP="004B087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4B0879" w:rsidRPr="00635E00" w:rsidRDefault="004B0879" w:rsidP="000C0137">
      <w:pPr>
        <w:pStyle w:val="a3"/>
        <w:numPr>
          <w:ilvl w:val="0"/>
          <w:numId w:val="1"/>
        </w:num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35E00">
        <w:rPr>
          <w:rFonts w:ascii="Times New Roman" w:hAnsi="Times New Roman" w:cs="Times New Roman"/>
          <w:b/>
          <w:sz w:val="28"/>
        </w:rPr>
        <w:lastRenderedPageBreak/>
        <w:t>Задания для оценки освоения дисциплины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Темы эссе</w:t>
      </w:r>
    </w:p>
    <w:p w:rsidR="004B0879" w:rsidRPr="00635E00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 w:rsidRPr="00635E00">
        <w:rPr>
          <w:rFonts w:ascii="Times New Roman" w:hAnsi="Times New Roman" w:cs="Times New Roman"/>
          <w:b/>
          <w:sz w:val="36"/>
        </w:rPr>
        <w:t>(рефератов, докладов, сообщений)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по </w:t>
      </w:r>
      <w:proofErr w:type="gramStart"/>
      <w:r w:rsidRPr="001B1AC1">
        <w:rPr>
          <w:rFonts w:ascii="Times New Roman" w:hAnsi="Times New Roman"/>
          <w:sz w:val="28"/>
          <w:szCs w:val="28"/>
        </w:rPr>
        <w:t xml:space="preserve">теме:  </w:t>
      </w:r>
      <w:r w:rsidRPr="001B1AC1">
        <w:rPr>
          <w:rFonts w:ascii="Times New Roman" w:hAnsi="Times New Roman"/>
          <w:color w:val="000000"/>
          <w:sz w:val="28"/>
          <w:szCs w:val="28"/>
        </w:rPr>
        <w:t>Составные</w:t>
      </w:r>
      <w:proofErr w:type="gramEnd"/>
      <w:r w:rsidRPr="001B1AC1">
        <w:rPr>
          <w:rFonts w:ascii="Times New Roman" w:hAnsi="Times New Roman"/>
          <w:color w:val="000000"/>
          <w:sz w:val="28"/>
          <w:szCs w:val="28"/>
        </w:rPr>
        <w:t xml:space="preserve"> части охраны труда. Основные направления государственной политики в области охраны труда. </w:t>
      </w:r>
    </w:p>
    <w:p w:rsidR="009B664B" w:rsidRPr="001B1AC1" w:rsidRDefault="009B664B" w:rsidP="009B664B">
      <w:pPr>
        <w:tabs>
          <w:tab w:val="left" w:pos="426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color w:val="000000"/>
          <w:sz w:val="28"/>
          <w:szCs w:val="28"/>
        </w:rPr>
        <w:t xml:space="preserve">Труд женщин и подростков в трудовом законодательстве. Какие льготы и компенсации предоставляются работникам при выполнении работ с вредными и опасными условиями труда?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или презентации по </w:t>
      </w:r>
      <w:proofErr w:type="gramStart"/>
      <w:r w:rsidRPr="001B1AC1">
        <w:rPr>
          <w:rFonts w:ascii="Times New Roman" w:hAnsi="Times New Roman"/>
          <w:sz w:val="28"/>
          <w:szCs w:val="28"/>
        </w:rPr>
        <w:t>теме:  Виды</w:t>
      </w:r>
      <w:proofErr w:type="gramEnd"/>
      <w:r w:rsidRPr="001B1AC1">
        <w:rPr>
          <w:rFonts w:ascii="Times New Roman" w:hAnsi="Times New Roman"/>
          <w:sz w:val="28"/>
          <w:szCs w:val="28"/>
        </w:rPr>
        <w:t xml:space="preserve"> инструктажей, цель и правила их проведения. Рабочая зона и рабочее место. Виды ответственности. Коллективный договор и его роль в улучшении условий труда на предприятии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или презентации по теме: Ограждение опасных зон. Обеспечение безопасности при работе машин и механизмов. Регистрация, освидетельствование и испытание машин и механизмов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сообщения по </w:t>
      </w:r>
      <w:proofErr w:type="gramStart"/>
      <w:r w:rsidRPr="001B1AC1">
        <w:rPr>
          <w:rFonts w:ascii="Times New Roman" w:hAnsi="Times New Roman"/>
          <w:sz w:val="28"/>
          <w:szCs w:val="28"/>
        </w:rPr>
        <w:t>теме:</w:t>
      </w:r>
      <w:r w:rsidRPr="001B1AC1">
        <w:rPr>
          <w:rFonts w:ascii="Times New Roman" w:hAnsi="Times New Roman"/>
          <w:color w:val="3D3D3D"/>
          <w:spacing w:val="25"/>
          <w:sz w:val="28"/>
          <w:szCs w:val="28"/>
        </w:rPr>
        <w:t xml:space="preserve"> </w:t>
      </w:r>
      <w:r w:rsidRPr="001B1AC1">
        <w:rPr>
          <w:rFonts w:ascii="Times New Roman" w:hAnsi="Times New Roman"/>
          <w:color w:val="3D3D3D"/>
          <w:spacing w:val="26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>Общие</w:t>
      </w:r>
      <w:proofErr w:type="gramEnd"/>
      <w:r w:rsidRPr="001B1AC1">
        <w:rPr>
          <w:rFonts w:ascii="Times New Roman" w:hAnsi="Times New Roman"/>
          <w:sz w:val="28"/>
          <w:szCs w:val="28"/>
        </w:rPr>
        <w:t xml:space="preserve"> требования безопасности к производственным процессам. Охрана труда при работе с машинами и механизмами. Требования безопасности к производственным площадкам. Ограждение рабочих мест и расстановка знаков при строительстве, реконструкции и ремонте железнодорожного пути. Испытания строительных, путевых машин и средства малой механизации при вводе их в эксплуатацию после ремонта. Требования безопасности при эксплуатации строительных, путевых машин и средств малой механизации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 Подготовка сообщения по теме:</w:t>
      </w:r>
      <w:r w:rsidRPr="001B1AC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B1AC1">
        <w:rPr>
          <w:rFonts w:ascii="Times New Roman" w:hAnsi="Times New Roman"/>
          <w:sz w:val="28"/>
          <w:szCs w:val="28"/>
        </w:rPr>
        <w:t xml:space="preserve">Параметры окружающей среды, влияющие на теплообмен человека. Комфортные и дискомфортные условия окружающей среды. Оптимальные и допустимые параметры микроклимата. Средства индивидуальной защиты, используемые при строительстве, ремонте и реконструкции железнодорожного полотна. Санитарно-защитные зоны, их расположение и использование. Классификация опасных и вредных производственных факторов. Теплоносители, используемые в отоплении производственных зданий и сооружений. Достоинства и недостатки. </w:t>
      </w:r>
    </w:p>
    <w:p w:rsidR="009B664B" w:rsidRPr="001B1AC1" w:rsidRDefault="009B664B" w:rsidP="000C0137">
      <w:pPr>
        <w:numPr>
          <w:ilvl w:val="0"/>
          <w:numId w:val="9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B1AC1">
        <w:rPr>
          <w:rFonts w:ascii="Times New Roman" w:hAnsi="Times New Roman"/>
          <w:sz w:val="28"/>
          <w:szCs w:val="28"/>
        </w:rPr>
        <w:t xml:space="preserve">Подготовка реферата или сообщения по </w:t>
      </w:r>
      <w:proofErr w:type="gramStart"/>
      <w:r w:rsidRPr="001B1AC1">
        <w:rPr>
          <w:rFonts w:ascii="Times New Roman" w:hAnsi="Times New Roman"/>
          <w:sz w:val="28"/>
          <w:szCs w:val="28"/>
        </w:rPr>
        <w:t>теме:  Требования</w:t>
      </w:r>
      <w:proofErr w:type="gramEnd"/>
      <w:r w:rsidRPr="001B1AC1">
        <w:rPr>
          <w:rFonts w:ascii="Times New Roman" w:hAnsi="Times New Roman"/>
          <w:sz w:val="28"/>
          <w:szCs w:val="28"/>
        </w:rPr>
        <w:t xml:space="preserve"> безопасности при работе с режущим инструментом. Требования безопасности при электросварочных работах. Требования безопасности при организации газопламенных работ. Правила при работе с ручным инструментом. Требования безопасности при организации работ в медницко-радиаторном, шиномонтажном отделениях. Требования безопасности рабочих мест, рабочих </w:t>
      </w:r>
      <w:r w:rsidRPr="001B1AC1">
        <w:rPr>
          <w:rFonts w:ascii="Times New Roman" w:hAnsi="Times New Roman"/>
          <w:sz w:val="28"/>
          <w:szCs w:val="28"/>
        </w:rPr>
        <w:lastRenderedPageBreak/>
        <w:t>зон при производстве работ. Опасные зоны. Требования безопасности при организации работ в сложных условиях, в ночное время. Обязанности должностных лиц в области охраны труда при производстве работ.</w:t>
      </w:r>
    </w:p>
    <w:p w:rsidR="009B664B" w:rsidRPr="004201B1" w:rsidRDefault="009B664B" w:rsidP="000C0137">
      <w:pPr>
        <w:numPr>
          <w:ilvl w:val="0"/>
          <w:numId w:val="9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201B1">
        <w:rPr>
          <w:rFonts w:ascii="Times New Roman" w:hAnsi="Times New Roman"/>
          <w:sz w:val="28"/>
          <w:szCs w:val="28"/>
        </w:rPr>
        <w:t xml:space="preserve">Подготовка реферата или сообщения по </w:t>
      </w:r>
      <w:proofErr w:type="gramStart"/>
      <w:r w:rsidRPr="004201B1">
        <w:rPr>
          <w:rFonts w:ascii="Times New Roman" w:hAnsi="Times New Roman"/>
          <w:sz w:val="28"/>
          <w:szCs w:val="28"/>
        </w:rPr>
        <w:t>теме:  Разработка</w:t>
      </w:r>
      <w:proofErr w:type="gramEnd"/>
      <w:r w:rsidRPr="004201B1">
        <w:rPr>
          <w:rFonts w:ascii="Times New Roman" w:hAnsi="Times New Roman"/>
          <w:sz w:val="28"/>
          <w:szCs w:val="28"/>
        </w:rPr>
        <w:t xml:space="preserve"> мероприятий по обеспечению безопасности при организации работ на выбранном участке ремонтного предприятия. </w:t>
      </w:r>
    </w:p>
    <w:p w:rsidR="009B664B" w:rsidRPr="00427CD2" w:rsidRDefault="009B664B" w:rsidP="009B664B">
      <w:pPr>
        <w:pStyle w:val="2"/>
        <w:tabs>
          <w:tab w:val="left" w:pos="284"/>
        </w:tabs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664B" w:rsidRPr="00C25686" w:rsidRDefault="009B664B" w:rsidP="009B664B">
      <w:pPr>
        <w:pStyle w:val="2"/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 w:rsidRPr="00C25686">
        <w:rPr>
          <w:rFonts w:ascii="Times New Roman" w:hAnsi="Times New Roman"/>
          <w:sz w:val="28"/>
        </w:rPr>
        <w:t xml:space="preserve"> </w:t>
      </w:r>
      <w:r w:rsidRPr="00C25686">
        <w:rPr>
          <w:rFonts w:ascii="Times New Roman" w:hAnsi="Times New Roman"/>
          <w:b/>
          <w:sz w:val="28"/>
        </w:rPr>
        <w:t>Критерии оценки:</w:t>
      </w:r>
    </w:p>
    <w:p w:rsidR="009B664B" w:rsidRDefault="009B664B" w:rsidP="009B664B">
      <w:pPr>
        <w:tabs>
          <w:tab w:val="left" w:pos="284"/>
        </w:tabs>
        <w:spacing w:after="0"/>
        <w:ind w:left="-284"/>
        <w:jc w:val="both"/>
        <w:rPr>
          <w:rFonts w:ascii="Times New Roman" w:hAnsi="Times New Roman"/>
          <w:sz w:val="28"/>
        </w:rPr>
      </w:pPr>
    </w:p>
    <w:p w:rsidR="009B664B" w:rsidRPr="007C1E9F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ind w:left="170" w:hanging="284"/>
        <w:jc w:val="both"/>
        <w:rPr>
          <w:sz w:val="28"/>
          <w:szCs w:val="28"/>
        </w:rPr>
      </w:pPr>
      <w:r w:rsidRPr="007C1E9F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after="0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7C1E9F" w:rsidRDefault="009B664B" w:rsidP="000C0137">
      <w:pPr>
        <w:numPr>
          <w:ilvl w:val="0"/>
          <w:numId w:val="7"/>
        </w:numPr>
        <w:spacing w:before="100" w:beforeAutospacing="1" w:after="100" w:afterAutospacing="1" w:line="240" w:lineRule="auto"/>
        <w:ind w:left="170" w:hanging="284"/>
        <w:jc w:val="both"/>
        <w:rPr>
          <w:rFonts w:ascii="Times New Roman" w:hAnsi="Times New Roman"/>
          <w:sz w:val="28"/>
          <w:szCs w:val="28"/>
        </w:rPr>
      </w:pPr>
      <w:r w:rsidRPr="007C1E9F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EB424C" w:rsidRDefault="00EB424C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EB424C" w:rsidRDefault="00EB424C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Практические работы</w:t>
      </w:r>
    </w:p>
    <w:p w:rsidR="004B0879" w:rsidRDefault="004B0879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практических занятий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521"/>
      </w:tblGrid>
      <w:tr w:rsidR="009B664B" w:rsidRPr="004249E4" w:rsidTr="00953E20">
        <w:trPr>
          <w:trHeight w:val="35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9B664B" w:rsidRPr="004249E4" w:rsidRDefault="009B664B" w:rsidP="00953E20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№1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Расчёт и контроль освещённости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№2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Расчет заземления в сетях переменного тока напряжением до 1000В. Оказание первой (доврачебной) помощи человеку, пострадавшему при воздействии электрического тока.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№3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Применение прави</w:t>
            </w:r>
            <w:r>
              <w:rPr>
                <w:rFonts w:ascii="Times New Roman" w:hAnsi="Times New Roman"/>
                <w:sz w:val="28"/>
                <w:szCs w:val="28"/>
              </w:rPr>
              <w:t>л охраны труда по специальности</w:t>
            </w:r>
          </w:p>
        </w:tc>
      </w:tr>
      <w:tr w:rsidR="009B664B" w:rsidRPr="004249E4" w:rsidTr="00953E20">
        <w:trPr>
          <w:trHeight w:val="20"/>
        </w:trPr>
        <w:tc>
          <w:tcPr>
            <w:tcW w:w="3261" w:type="dxa"/>
          </w:tcPr>
          <w:p w:rsidR="009B664B" w:rsidRPr="004249E4" w:rsidRDefault="009B664B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4249E4">
              <w:rPr>
                <w:rFonts w:ascii="Times New Roman" w:hAnsi="Times New Roman" w:cs="Times New Roman"/>
                <w:bCs/>
                <w:sz w:val="28"/>
                <w:szCs w:val="28"/>
              </w:rPr>
              <w:t>Практическая работа №4</w:t>
            </w:r>
            <w:r w:rsidRPr="00424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21" w:type="dxa"/>
          </w:tcPr>
          <w:p w:rsidR="009B664B" w:rsidRPr="004249E4" w:rsidRDefault="00EB424C" w:rsidP="00953E20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9B748E">
              <w:rPr>
                <w:rFonts w:ascii="Times New Roman" w:hAnsi="Times New Roman"/>
                <w:sz w:val="28"/>
                <w:szCs w:val="28"/>
              </w:rPr>
              <w:t>Использование первичных средств пожаротушения на подвижном составе железных дорог</w:t>
            </w:r>
          </w:p>
        </w:tc>
      </w:tr>
    </w:tbl>
    <w:p w:rsidR="009B664B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</w:p>
    <w:p w:rsidR="009B664B" w:rsidRPr="009F0964" w:rsidRDefault="009B664B" w:rsidP="009B664B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9B664B" w:rsidRPr="00F132CA" w:rsidRDefault="009B664B" w:rsidP="000C0137">
      <w:pPr>
        <w:pStyle w:val="ae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F132CA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9B664B" w:rsidRPr="00F132CA" w:rsidRDefault="009B664B" w:rsidP="000C0137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F132CA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9B664B" w:rsidRDefault="009B664B" w:rsidP="004B0879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C01115" w:rsidRDefault="00C01115" w:rsidP="004B0879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36"/>
        </w:rPr>
      </w:pPr>
    </w:p>
    <w:p w:rsidR="004B0879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Pr="00556F7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Default="004B0879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EB424C" w:rsidRPr="00556F7C" w:rsidRDefault="00EB424C" w:rsidP="004B0879">
      <w:pPr>
        <w:spacing w:after="0"/>
        <w:rPr>
          <w:rFonts w:ascii="Times New Roman" w:hAnsi="Times New Roman"/>
          <w:b/>
          <w:sz w:val="28"/>
        </w:rPr>
      </w:pP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Перечень вопросов</w:t>
      </w:r>
    </w:p>
    <w:p w:rsidR="004B0879" w:rsidRDefault="00EB424C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 xml:space="preserve">Для подготовки </w:t>
      </w:r>
      <w:r w:rsidR="004B0879">
        <w:rPr>
          <w:rFonts w:ascii="Times New Roman" w:hAnsi="Times New Roman"/>
          <w:b/>
          <w:sz w:val="48"/>
        </w:rPr>
        <w:t xml:space="preserve">к </w:t>
      </w:r>
      <w:r>
        <w:rPr>
          <w:rFonts w:ascii="Times New Roman" w:hAnsi="Times New Roman"/>
          <w:b/>
          <w:sz w:val="48"/>
        </w:rPr>
        <w:t>зачету</w:t>
      </w:r>
      <w:r w:rsidR="004B0879">
        <w:rPr>
          <w:rFonts w:ascii="Times New Roman" w:hAnsi="Times New Roman"/>
          <w:b/>
          <w:sz w:val="48"/>
        </w:rPr>
        <w:t xml:space="preserve"> по дисциплине</w:t>
      </w:r>
    </w:p>
    <w:p w:rsidR="004B0879" w:rsidRPr="00556F7C" w:rsidRDefault="00CF34A8" w:rsidP="004B0879">
      <w:pPr>
        <w:spacing w:after="0"/>
        <w:jc w:val="center"/>
        <w:rPr>
          <w:rFonts w:ascii="Times New Roman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ОП</w:t>
      </w:r>
      <w:r w:rsidR="00C451D5">
        <w:rPr>
          <w:rFonts w:ascii="Times New Roman" w:hAnsi="Times New Roman"/>
          <w:b/>
          <w:sz w:val="48"/>
        </w:rPr>
        <w:t>.</w:t>
      </w:r>
      <w:proofErr w:type="gramStart"/>
      <w:r w:rsidR="00C01115">
        <w:rPr>
          <w:rFonts w:ascii="Times New Roman" w:hAnsi="Times New Roman"/>
          <w:b/>
          <w:sz w:val="48"/>
        </w:rPr>
        <w:t>1</w:t>
      </w:r>
      <w:r w:rsidR="00C451D5">
        <w:rPr>
          <w:rFonts w:ascii="Times New Roman" w:hAnsi="Times New Roman"/>
          <w:b/>
          <w:sz w:val="48"/>
        </w:rPr>
        <w:t>2</w:t>
      </w:r>
      <w:r>
        <w:rPr>
          <w:rFonts w:ascii="Times New Roman" w:hAnsi="Times New Roman"/>
          <w:b/>
          <w:sz w:val="48"/>
        </w:rPr>
        <w:t xml:space="preserve">  ОХРАНА</w:t>
      </w:r>
      <w:proofErr w:type="gramEnd"/>
      <w:r>
        <w:rPr>
          <w:rFonts w:ascii="Times New Roman" w:hAnsi="Times New Roman"/>
          <w:b/>
          <w:sz w:val="48"/>
        </w:rPr>
        <w:t xml:space="preserve"> ТРУДА</w:t>
      </w:r>
    </w:p>
    <w:p w:rsidR="00C01115" w:rsidRPr="00C01115" w:rsidRDefault="004B0879" w:rsidP="00C01115">
      <w:pPr>
        <w:pStyle w:val="1"/>
        <w:spacing w:before="0"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/>
          <w:b w:val="0"/>
          <w:sz w:val="36"/>
        </w:rPr>
        <w:t>Для специальности</w:t>
      </w:r>
      <w:r w:rsidRPr="00556F7C">
        <w:rPr>
          <w:rFonts w:ascii="Times New Roman" w:hAnsi="Times New Roman"/>
          <w:b w:val="0"/>
          <w:sz w:val="36"/>
        </w:rPr>
        <w:t xml:space="preserve">: </w:t>
      </w:r>
      <w:r w:rsidR="00C451D5">
        <w:rPr>
          <w:rFonts w:ascii="Times New Roman" w:hAnsi="Times New Roman" w:cs="Times New Roman"/>
          <w:sz w:val="36"/>
          <w:szCs w:val="36"/>
        </w:rPr>
        <w:t>23.02.08</w:t>
      </w:r>
      <w:r w:rsidR="00C01115" w:rsidRPr="00C01115">
        <w:rPr>
          <w:rFonts w:ascii="Times New Roman" w:hAnsi="Times New Roman" w:cs="Times New Roman"/>
          <w:sz w:val="36"/>
          <w:szCs w:val="36"/>
        </w:rPr>
        <w:t xml:space="preserve"> Строительство железных дорог, путь и путевое хозяйство</w:t>
      </w:r>
    </w:p>
    <w:p w:rsidR="004B0879" w:rsidRPr="00C01115" w:rsidRDefault="00C01115" w:rsidP="00C01115">
      <w:pPr>
        <w:pStyle w:val="1"/>
        <w:spacing w:before="0" w:after="0" w:line="276" w:lineRule="auto"/>
        <w:jc w:val="center"/>
        <w:rPr>
          <w:rFonts w:ascii="Times New Roman" w:hAnsi="Times New Roman"/>
          <w:sz w:val="36"/>
        </w:rPr>
      </w:pPr>
      <w:r w:rsidRPr="00C01115">
        <w:rPr>
          <w:rFonts w:ascii="Times New Roman" w:hAnsi="Times New Roman"/>
          <w:sz w:val="36"/>
          <w:szCs w:val="36"/>
        </w:rPr>
        <w:t xml:space="preserve">курс: 3 группы: </w:t>
      </w:r>
      <w:r w:rsidR="009E5F33">
        <w:rPr>
          <w:rFonts w:ascii="Times New Roman" w:hAnsi="Times New Roman"/>
          <w:sz w:val="36"/>
          <w:szCs w:val="36"/>
        </w:rPr>
        <w:t>_____________</w:t>
      </w: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4B0879">
      <w:pPr>
        <w:spacing w:after="0"/>
        <w:ind w:left="1985"/>
        <w:rPr>
          <w:rFonts w:ascii="Times New Roman" w:hAnsi="Times New Roman"/>
          <w:b/>
          <w:sz w:val="36"/>
        </w:rPr>
      </w:pPr>
    </w:p>
    <w:p w:rsidR="004B0879" w:rsidRDefault="004B0879" w:rsidP="00CF34A8">
      <w:pPr>
        <w:spacing w:after="0"/>
        <w:ind w:left="5245"/>
        <w:rPr>
          <w:rFonts w:ascii="Times New Roman" w:hAnsi="Times New Roman"/>
          <w:b/>
          <w:sz w:val="28"/>
        </w:rPr>
      </w:pPr>
      <w:r w:rsidRPr="00556F7C">
        <w:rPr>
          <w:rFonts w:ascii="Times New Roman" w:hAnsi="Times New Roman"/>
          <w:b/>
          <w:sz w:val="28"/>
        </w:rPr>
        <w:t xml:space="preserve">Разработал: </w:t>
      </w:r>
    </w:p>
    <w:p w:rsidR="004B0879" w:rsidRPr="0071132F" w:rsidRDefault="004B0879" w:rsidP="004B0879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4B0879" w:rsidRDefault="004B0879" w:rsidP="004B0879">
      <w:pPr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br w:type="page"/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lastRenderedPageBreak/>
        <w:t xml:space="preserve">ПЕРЕЧЕНЬ </w:t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t>вопросов к экзамену</w:t>
      </w:r>
    </w:p>
    <w:p w:rsidR="004B0879" w:rsidRPr="00015EFF" w:rsidRDefault="004B0879" w:rsidP="004B0879">
      <w:pPr>
        <w:spacing w:after="0" w:line="240" w:lineRule="auto"/>
        <w:jc w:val="center"/>
        <w:rPr>
          <w:rFonts w:ascii="Times New Roman" w:hAnsi="Times New Roman"/>
          <w:b/>
          <w:sz w:val="36"/>
        </w:rPr>
      </w:pPr>
      <w:r w:rsidRPr="00015EFF">
        <w:rPr>
          <w:rFonts w:ascii="Times New Roman" w:hAnsi="Times New Roman"/>
          <w:b/>
          <w:sz w:val="36"/>
        </w:rPr>
        <w:t xml:space="preserve">по дисциплине </w:t>
      </w:r>
      <w:r w:rsidR="00EB424C">
        <w:rPr>
          <w:rFonts w:ascii="Times New Roman" w:hAnsi="Times New Roman"/>
          <w:b/>
          <w:sz w:val="36"/>
        </w:rPr>
        <w:t xml:space="preserve">ОП.12 </w:t>
      </w:r>
      <w:r w:rsidR="00CF34A8">
        <w:rPr>
          <w:rFonts w:ascii="Times New Roman" w:hAnsi="Times New Roman"/>
          <w:b/>
          <w:sz w:val="36"/>
        </w:rPr>
        <w:t>Охрана труда</w:t>
      </w:r>
    </w:p>
    <w:p w:rsidR="004B0879" w:rsidRDefault="004B0879" w:rsidP="00EB424C">
      <w:pPr>
        <w:pStyle w:val="a6"/>
        <w:ind w:left="-284"/>
        <w:rPr>
          <w:sz w:val="28"/>
          <w:szCs w:val="28"/>
        </w:rPr>
      </w:pP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Трудовое законодательство в области охраны труда, права и обязанности работника.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Основные понятия, используемые в Федеральном законе об охране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EB424C">
        <w:rPr>
          <w:rFonts w:ascii="Times New Roman" w:eastAsia="Times New Roman" w:hAnsi="Times New Roman"/>
          <w:sz w:val="28"/>
          <w:szCs w:val="28"/>
        </w:rPr>
        <w:t xml:space="preserve">Раздел 2. Управление охраной труда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Управление охраной труда на железнодорожном транспорте.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Единые, межотраслевые, отраслевые и локальные акты.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Государственный надзор за охраной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Ведомственный надзор и общественный контроль.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Производственный контроль за состоянием охраны труда.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Порядок обучения правилам по охране труда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Порядок проведения инструктажей и проверки знаний, требований охраны труда.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Основные понятия о травматизме и профессиональных заболеваниях.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Классификация травматизма.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Служебное и специальное расследование производственного травматизма и профессиональных заболеваний.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Порядок оформления документации. Возмещение вреда здоровью пострадавшего.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Причины производственного травматизма.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Система оповещения работников в производственных помещениях и на подвижном составе.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эксплуатации грузоподъемных машин и механизмов. Требования к обслуживающему персоналу.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Погрузка и выгрузка тяжеловесных и негабаритных грузов. Нормы и требования при перемещении тяжестей вручную.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Безопасность технологических процессов ремонта и обслуживания подвижного состава, железнодорожной техники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Основные требования по технике безопасности при нахождении на путях.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производстве работ на участках пути при движении поездов.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безопасности при производстве работ на электрифицированных участках пути.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Работа на путях в зимних условиях.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bCs/>
          <w:sz w:val="28"/>
          <w:szCs w:val="28"/>
        </w:rPr>
      </w:pPr>
      <w:r w:rsidRPr="00EB424C">
        <w:rPr>
          <w:rFonts w:ascii="Times New Roman" w:hAnsi="Times New Roman"/>
          <w:bCs/>
          <w:sz w:val="28"/>
          <w:szCs w:val="28"/>
        </w:rPr>
        <w:lastRenderedPageBreak/>
        <w:t>Правила безопасности эксплуатации машин и механизмов, используемых в ремонте и строительстве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bCs/>
          <w:sz w:val="28"/>
          <w:szCs w:val="28"/>
        </w:rPr>
      </w:pPr>
      <w:r w:rsidRPr="00EB424C">
        <w:rPr>
          <w:rFonts w:ascii="Times New Roman" w:hAnsi="Times New Roman"/>
          <w:bCs/>
          <w:sz w:val="28"/>
          <w:szCs w:val="28"/>
        </w:rPr>
        <w:t>Правила безопасной эксплуатации путевых и железнодорожно-строительных машин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Действие электрического тока на организм человека. Критерии электробезопасности.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Особенности и виды поражения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Опасность прикосновения к токоведущим частям. Опасность шагового напряжения.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Классификация помещений по опасности поражения людей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Защита от статического и атмосферного электричества.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Средства индивидуальной защиты от поражений электрическим током.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284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Технические мероприятия, обеспечивающие безопасность работ, выполняемых со снятием напряжения.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Основные меры по предупреждению травматизма и профессиональных заболеваний.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Вентиляция производственных помещений, ее назначение, классификация и виды.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Вредные вещества и их источники, классы опасностей вредных веществ и меры защиты от них.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Производственное освещение. Влияние освещенности на организм человека, на безопасность и производительность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 шуме. Воздействие шума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 вибрации. Воздействие вибрации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Понятие об ультразвуке. Воздействие ультразвука шума на организм человека.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Виды технологического оборудования, область его использования.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Проявление опасных и вредных факторов, при работе технологического оборудования.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Методы и способы защиты работающих от поражения вредными факторами.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 xml:space="preserve">Автоматизация, роботизация и механизация производственных процессов как одно из важнейших средств безопасности труда.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Рациональное размещение оборудования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t>Требования охраны труда при разработке карьеров.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EB424C">
        <w:rPr>
          <w:rFonts w:ascii="Times New Roman" w:hAnsi="Times New Roman"/>
          <w:sz w:val="28"/>
          <w:szCs w:val="28"/>
        </w:rPr>
        <w:lastRenderedPageBreak/>
        <w:t>Обеспечение устойчивости бортов карьеров с учетом углов естественных откосов, свойств разрабатываемых грунтов, размеров карьера, гидротехнических факторов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Основные причины пожаров на объектах инфраструктуры и подвижном составе железнодорожного транспорта.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Мероприятия по предупреждению пожаров.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Средства и методы тушения пожаров.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 xml:space="preserve">Действия работников при возникновении пожара. </w:t>
      </w:r>
    </w:p>
    <w:p w:rsidR="00C01115" w:rsidRPr="00EB424C" w:rsidRDefault="00C01115" w:rsidP="00EB424C">
      <w:pPr>
        <w:pStyle w:val="a3"/>
        <w:numPr>
          <w:ilvl w:val="0"/>
          <w:numId w:val="51"/>
        </w:numPr>
        <w:tabs>
          <w:tab w:val="left" w:pos="426"/>
        </w:tabs>
        <w:spacing w:after="0"/>
        <w:ind w:left="-284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B424C">
        <w:rPr>
          <w:rFonts w:ascii="Times New Roman" w:hAnsi="Times New Roman"/>
          <w:color w:val="000000"/>
          <w:sz w:val="28"/>
          <w:szCs w:val="28"/>
        </w:rPr>
        <w:t>Пожарная техника. Пожарные поезда. Пожарная сигнализация. Передовые методы и средства пожаротушения</w:t>
      </w:r>
    </w:p>
    <w:p w:rsidR="00CF34A8" w:rsidRPr="00002159" w:rsidRDefault="00CF34A8" w:rsidP="00CF34A8">
      <w:pPr>
        <w:pStyle w:val="ab"/>
        <w:spacing w:line="276" w:lineRule="auto"/>
        <w:rPr>
          <w:b/>
          <w:color w:val="FF0000"/>
          <w:szCs w:val="28"/>
          <w:u w:val="single"/>
        </w:rPr>
      </w:pPr>
    </w:p>
    <w:p w:rsidR="00CF34A8" w:rsidRPr="009F0964" w:rsidRDefault="00CF34A8" w:rsidP="00CF34A8">
      <w:pPr>
        <w:tabs>
          <w:tab w:val="left" w:pos="426"/>
        </w:tabs>
        <w:rPr>
          <w:rFonts w:ascii="Times New Roman" w:hAnsi="Times New Roman"/>
          <w:b/>
          <w:sz w:val="28"/>
        </w:rPr>
      </w:pPr>
      <w:r w:rsidRPr="009F0964">
        <w:rPr>
          <w:rFonts w:ascii="Times New Roman" w:hAnsi="Times New Roman"/>
          <w:b/>
          <w:sz w:val="28"/>
        </w:rPr>
        <w:t>Критерии оценки:</w:t>
      </w:r>
    </w:p>
    <w:p w:rsidR="00CF34A8" w:rsidRPr="00E92537" w:rsidRDefault="00CF34A8" w:rsidP="000C0137">
      <w:pPr>
        <w:pStyle w:val="ae"/>
        <w:numPr>
          <w:ilvl w:val="0"/>
          <w:numId w:val="8"/>
        </w:numPr>
        <w:tabs>
          <w:tab w:val="left" w:pos="0"/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E92537">
        <w:rPr>
          <w:sz w:val="28"/>
          <w:szCs w:val="28"/>
        </w:rPr>
        <w:t xml:space="preserve">«5» (отлично) - студент знает не только принципы учебной дисциплины, но и их частные применения, может самостоятельно добывать знания по учебной дисциплине, имеет необходимые практические умения и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«4» (хорошо) - студент знает принципы учебной дисциплины, но их применения не все; может самостоятельно добывать знания, пользуясь литературой; имеет развитые практические умения, но необязательно навыки. </w:t>
      </w:r>
    </w:p>
    <w:p w:rsidR="00CF34A8" w:rsidRPr="00E92537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92537">
        <w:rPr>
          <w:rFonts w:ascii="Times New Roman" w:hAnsi="Times New Roman"/>
          <w:sz w:val="28"/>
          <w:szCs w:val="28"/>
        </w:rPr>
        <w:t xml:space="preserve">«3» (удовлетворительно) - студент знает только основные принципы, может самостоятельно добывать знания; частично сформированы умения и навыки. </w:t>
      </w:r>
    </w:p>
    <w:p w:rsidR="00CF34A8" w:rsidRPr="009554EC" w:rsidRDefault="00CF34A8" w:rsidP="000C0137">
      <w:pPr>
        <w:numPr>
          <w:ilvl w:val="0"/>
          <w:numId w:val="7"/>
        </w:numPr>
        <w:tabs>
          <w:tab w:val="left" w:pos="0"/>
          <w:tab w:val="left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554EC">
        <w:rPr>
          <w:rFonts w:ascii="Times New Roman" w:hAnsi="Times New Roman"/>
          <w:sz w:val="28"/>
          <w:szCs w:val="28"/>
        </w:rPr>
        <w:t xml:space="preserve">«2» (неудовлетворительно) - студент не знает принципов учебной дисциплины; частично сформированы умения и навыки, если студент показал полное незнание вопроса, отказался отвечать или не приступил к выполнению работы. 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>Перечень литературы</w:t>
      </w:r>
    </w:p>
    <w:p w:rsidR="004B0879" w:rsidRDefault="004B0879" w:rsidP="004B0879">
      <w:pPr>
        <w:spacing w:after="0"/>
        <w:jc w:val="center"/>
        <w:rPr>
          <w:rFonts w:ascii="Times New Roman" w:hAnsi="Times New Roman"/>
          <w:b/>
          <w:sz w:val="40"/>
        </w:rPr>
      </w:pPr>
      <w:r w:rsidRPr="00F75D3E">
        <w:rPr>
          <w:rFonts w:ascii="Times New Roman" w:hAnsi="Times New Roman"/>
          <w:b/>
          <w:sz w:val="40"/>
        </w:rPr>
        <w:t xml:space="preserve"> для подготовки к экзамену</w:t>
      </w:r>
    </w:p>
    <w:p w:rsidR="00735CEF" w:rsidRPr="00DA03FC" w:rsidRDefault="00735CEF" w:rsidP="0073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3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EB424C" w:rsidRPr="00AE7184" w:rsidRDefault="00EB424C" w:rsidP="00EB4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М.А. Охрана труда в путевом 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>хозяйстве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  / М. А. 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Мережникова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УМЦ ЖДТ,  2024. — 234 с.  — 978-5-907695-78-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>8 .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AE718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электронный // УМЦ ЖДТ : электронная библиотека. — URL: https://umczdt.ru/books/1197/290030/ </w:t>
      </w:r>
    </w:p>
    <w:p w:rsidR="00EB424C" w:rsidRPr="00AE7184" w:rsidRDefault="00EB424C" w:rsidP="00EB4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Н. Н. Охрана труда: учебник для среднего профессионального образования / Н. Н.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Карнаух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. — 2-е изд.,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AE71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7184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343 с. — (Профессиональное образование). — ISBN 978-5-534-15942-4.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https://urait.ru/bcode/510311.</w:t>
      </w:r>
    </w:p>
    <w:p w:rsidR="00735CEF" w:rsidRDefault="00735CEF" w:rsidP="00735CEF">
      <w:pPr>
        <w:pStyle w:val="a3"/>
        <w:tabs>
          <w:tab w:val="num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B05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EB424C" w:rsidRPr="00AE7184" w:rsidRDefault="00EB424C" w:rsidP="00EB424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Д.И. Охрана труда: учебное пособие / Д. И.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Целуйко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>. — Москва: УМЦ ЖДТ, 2023. — 200 с. — 978-5-907695-01-6. — Текст: электронный // УМЦ ЖДТ: электронная библиотека. — URL: https://umczdt.ru/books/1197/280366/ (дата обращения 22.05.2023).</w:t>
      </w:r>
    </w:p>
    <w:p w:rsidR="00EB424C" w:rsidRPr="00AE7184" w:rsidRDefault="00EB424C" w:rsidP="00EB424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7184">
        <w:rPr>
          <w:rFonts w:ascii="Times New Roman" w:hAnsi="Times New Roman" w:cs="Times New Roman"/>
          <w:sz w:val="28"/>
          <w:szCs w:val="28"/>
        </w:rPr>
        <w:t xml:space="preserve">2. Родионова, О. М.  Охрана труда: учебник для среднего профессионального образования / О. М. Родионова, Д. А. Семенов. — Москва: Издательство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, 2023. — 113 с. — (Профессиональное образование). — ISBN 978-5-534-09562-3. — Текст: электронный // Образовательная платформа </w:t>
      </w:r>
      <w:proofErr w:type="spellStart"/>
      <w:r w:rsidRPr="00AE718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AE7184">
        <w:rPr>
          <w:rFonts w:ascii="Times New Roman" w:hAnsi="Times New Roman" w:cs="Times New Roman"/>
          <w:sz w:val="28"/>
          <w:szCs w:val="28"/>
        </w:rPr>
        <w:t xml:space="preserve"> [сайт]. — URL: https://urait.ru/bcode/512993.</w:t>
      </w:r>
    </w:p>
    <w:p w:rsidR="00735CEF" w:rsidRPr="00BB0525" w:rsidRDefault="00735CEF" w:rsidP="00735CEF">
      <w:pPr>
        <w:pStyle w:val="a3"/>
        <w:tabs>
          <w:tab w:val="num" w:pos="0"/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5CEF" w:rsidRPr="00FD1CF9" w:rsidRDefault="00735CEF" w:rsidP="00735CEF">
      <w:pPr>
        <w:spacing w:after="0" w:line="240" w:lineRule="auto"/>
        <w:ind w:left="7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1CF9">
        <w:rPr>
          <w:rFonts w:ascii="Times New Roman" w:hAnsi="Times New Roman" w:cs="Times New Roman"/>
          <w:b/>
          <w:sz w:val="28"/>
          <w:szCs w:val="28"/>
        </w:rPr>
        <w:t>Перечень профессиональных баз данных и информационных справочных систем</w:t>
      </w:r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Информационный портал по охране труда в России: </w:t>
      </w:r>
      <w:hyperlink r:id="rId8" w:history="1">
        <w:r w:rsidRPr="00AE7184">
          <w:rPr>
            <w:rStyle w:val="af0"/>
            <w:rFonts w:ascii="Times New Roman" w:hAnsi="Times New Roman" w:cs="Times New Roman"/>
            <w:sz w:val="28"/>
            <w:szCs w:val="28"/>
          </w:rPr>
          <w:t>https://ohranatruda.ru/</w:t>
        </w:r>
      </w:hyperlink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>Законодательство, нормативные документы «</w:t>
      </w:r>
      <w:proofErr w:type="spellStart"/>
      <w:r w:rsidRPr="00AE7184">
        <w:rPr>
          <w:rFonts w:ascii="Times New Roman" w:hAnsi="Times New Roman" w:cs="Times New Roman"/>
          <w:color w:val="000000"/>
          <w:sz w:val="28"/>
          <w:szCs w:val="28"/>
        </w:rPr>
        <w:t>КонсультантПлюс</w:t>
      </w:r>
      <w:proofErr w:type="spellEnd"/>
      <w:proofErr w:type="gramStart"/>
      <w:r w:rsidRPr="00AE7184">
        <w:rPr>
          <w:rFonts w:ascii="Times New Roman" w:hAnsi="Times New Roman" w:cs="Times New Roman"/>
          <w:color w:val="000000"/>
          <w:sz w:val="28"/>
          <w:szCs w:val="28"/>
        </w:rPr>
        <w:t>»:  http://www.consultant.ru/</w:t>
      </w:r>
      <w:proofErr w:type="gramEnd"/>
    </w:p>
    <w:p w:rsidR="00EB424C" w:rsidRPr="00AE7184" w:rsidRDefault="00EB424C" w:rsidP="00EB424C">
      <w:pPr>
        <w:pStyle w:val="a3"/>
        <w:numPr>
          <w:ilvl w:val="0"/>
          <w:numId w:val="4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184">
        <w:rPr>
          <w:rFonts w:ascii="Times New Roman" w:hAnsi="Times New Roman" w:cs="Times New Roman"/>
          <w:color w:val="000000"/>
          <w:sz w:val="28"/>
          <w:szCs w:val="28"/>
        </w:rPr>
        <w:t xml:space="preserve">ЭБС </w:t>
      </w:r>
      <w:hyperlink r:id="rId9" w:history="1">
        <w:r w:rsidRPr="00AE7184">
          <w:rPr>
            <w:rStyle w:val="af0"/>
            <w:rFonts w:ascii="Times New Roman" w:hAnsi="Times New Roman" w:cs="Times New Roman"/>
            <w:sz w:val="28"/>
            <w:szCs w:val="28"/>
          </w:rPr>
          <w:t>https://umczdt.ru/books/</w:t>
        </w:r>
      </w:hyperlink>
    </w:p>
    <w:p w:rsidR="00735CEF" w:rsidRPr="004A0EB9" w:rsidRDefault="00735CEF" w:rsidP="00735CEF">
      <w:pPr>
        <w:rPr>
          <w:rFonts w:ascii="Times New Roman" w:hAnsi="Times New Roman" w:cs="Times New Roman"/>
          <w:sz w:val="28"/>
          <w:szCs w:val="28"/>
        </w:rPr>
      </w:pPr>
    </w:p>
    <w:p w:rsidR="009E5F33" w:rsidRPr="004A0EB9" w:rsidRDefault="009E5F33" w:rsidP="009E5F33">
      <w:pPr>
        <w:rPr>
          <w:rFonts w:ascii="Times New Roman" w:hAnsi="Times New Roman" w:cs="Times New Roman"/>
          <w:sz w:val="28"/>
          <w:szCs w:val="28"/>
        </w:rPr>
      </w:pPr>
    </w:p>
    <w:p w:rsidR="009E5F33" w:rsidRDefault="009E5F33" w:rsidP="00EB6408">
      <w:pPr>
        <w:spacing w:after="0"/>
        <w:jc w:val="center"/>
        <w:rPr>
          <w:rFonts w:ascii="Times New Roman" w:hAnsi="Times New Roman"/>
          <w:b/>
          <w:sz w:val="40"/>
        </w:rPr>
      </w:pPr>
    </w:p>
    <w:p w:rsidR="00DC7B9D" w:rsidRPr="00DC7B9D" w:rsidRDefault="00DC7B9D" w:rsidP="00DC7B9D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</w:p>
    <w:sectPr w:rsidR="00DC7B9D" w:rsidRPr="00DC7B9D" w:rsidSect="007554F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6BF" w:rsidRDefault="000A66BF" w:rsidP="00DC7B9D">
      <w:pPr>
        <w:spacing w:after="0" w:line="240" w:lineRule="auto"/>
      </w:pPr>
      <w:r>
        <w:separator/>
      </w:r>
    </w:p>
  </w:endnote>
  <w:endnote w:type="continuationSeparator" w:id="0">
    <w:p w:rsidR="000A66BF" w:rsidRDefault="000A66BF" w:rsidP="00DC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8127"/>
      <w:docPartObj>
        <w:docPartGallery w:val="Page Numbers (Bottom of Page)"/>
        <w:docPartUnique/>
      </w:docPartObj>
    </w:sdtPr>
    <w:sdtContent>
      <w:p w:rsidR="009F5F7C" w:rsidRDefault="009F5F7C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3988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9F5F7C" w:rsidRDefault="009F5F7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F7C" w:rsidRDefault="009F5F7C">
    <w:pPr>
      <w:pStyle w:val="a7"/>
      <w:jc w:val="right"/>
    </w:pPr>
    <w:r>
      <w:fldChar w:fldCharType="begin"/>
    </w:r>
    <w:r>
      <w:instrText>PAGE</w:instrText>
    </w:r>
    <w:r>
      <w:fldChar w:fldCharType="separate"/>
    </w:r>
    <w:r w:rsidR="001B3988">
      <w:rPr>
        <w:noProof/>
      </w:rPr>
      <w:t>20</w:t>
    </w:r>
    <w:r>
      <w:rPr>
        <w:noProof/>
      </w:rPr>
      <w:fldChar w:fldCharType="end"/>
    </w:r>
  </w:p>
  <w:p w:rsidR="009F5F7C" w:rsidRDefault="009F5F7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6BF" w:rsidRDefault="000A66BF" w:rsidP="00DC7B9D">
      <w:pPr>
        <w:spacing w:after="0" w:line="240" w:lineRule="auto"/>
      </w:pPr>
      <w:r>
        <w:separator/>
      </w:r>
    </w:p>
  </w:footnote>
  <w:footnote w:type="continuationSeparator" w:id="0">
    <w:p w:rsidR="000A66BF" w:rsidRDefault="000A66BF" w:rsidP="00DC7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7CA"/>
    <w:multiLevelType w:val="hybridMultilevel"/>
    <w:tmpl w:val="2EE0D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177"/>
    <w:multiLevelType w:val="hybridMultilevel"/>
    <w:tmpl w:val="B484BBDC"/>
    <w:lvl w:ilvl="0" w:tplc="3274D42C">
      <w:start w:val="65535"/>
      <w:numFmt w:val="bullet"/>
      <w:lvlText w:val="-"/>
      <w:lvlJc w:val="left"/>
      <w:pPr>
        <w:ind w:left="8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" w15:restartNumberingAfterBreak="0">
    <w:nsid w:val="04BA092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6F2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31088"/>
    <w:multiLevelType w:val="hybridMultilevel"/>
    <w:tmpl w:val="A93C124E"/>
    <w:lvl w:ilvl="0" w:tplc="3274D42C">
      <w:start w:val="65535"/>
      <w:numFmt w:val="bullet"/>
      <w:lvlText w:val="-"/>
      <w:lvlJc w:val="left"/>
      <w:pPr>
        <w:ind w:left="36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5" w15:restartNumberingAfterBreak="0">
    <w:nsid w:val="0C512F3F"/>
    <w:multiLevelType w:val="multilevel"/>
    <w:tmpl w:val="8962E7DA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97" w:hanging="37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 w:tentative="1">
      <w:start w:val="1"/>
      <w:numFmt w:val="decimal"/>
      <w:lvlText w:val="%7."/>
      <w:lvlJc w:val="left"/>
      <w:pPr>
        <w:ind w:left="5182" w:hanging="360"/>
      </w:p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D7D2CC0"/>
    <w:multiLevelType w:val="hybridMultilevel"/>
    <w:tmpl w:val="F89C2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31D16"/>
    <w:multiLevelType w:val="hybridMultilevel"/>
    <w:tmpl w:val="FA4E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93D75"/>
    <w:multiLevelType w:val="hybridMultilevel"/>
    <w:tmpl w:val="F4DAE98E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840EC9"/>
    <w:multiLevelType w:val="hybridMultilevel"/>
    <w:tmpl w:val="8BFEF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1B505E"/>
    <w:multiLevelType w:val="hybridMultilevel"/>
    <w:tmpl w:val="EF261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1089E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12" w15:restartNumberingAfterBreak="0">
    <w:nsid w:val="1AEC7F5D"/>
    <w:multiLevelType w:val="multilevel"/>
    <w:tmpl w:val="A3D2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 w:hint="default"/>
        <w:color w:val="00000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7B41BB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32B9C"/>
    <w:multiLevelType w:val="hybridMultilevel"/>
    <w:tmpl w:val="58CE4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DE7309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856B3"/>
    <w:multiLevelType w:val="hybridMultilevel"/>
    <w:tmpl w:val="9934DAF0"/>
    <w:lvl w:ilvl="0" w:tplc="3274D42C">
      <w:start w:val="65535"/>
      <w:numFmt w:val="bullet"/>
      <w:lvlText w:val="-"/>
      <w:lvlJc w:val="left"/>
      <w:pPr>
        <w:ind w:left="8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17" w15:restartNumberingAfterBreak="0">
    <w:nsid w:val="33B43C75"/>
    <w:multiLevelType w:val="hybridMultilevel"/>
    <w:tmpl w:val="3B989FB6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C6BA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1338E"/>
    <w:multiLevelType w:val="hybridMultilevel"/>
    <w:tmpl w:val="0874BA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3662FA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621EE"/>
    <w:multiLevelType w:val="hybridMultilevel"/>
    <w:tmpl w:val="AFEA14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2C4693"/>
    <w:multiLevelType w:val="multilevel"/>
    <w:tmpl w:val="4E2A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91B63"/>
    <w:multiLevelType w:val="hybridMultilevel"/>
    <w:tmpl w:val="B74A3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61D6E"/>
    <w:multiLevelType w:val="hybridMultilevel"/>
    <w:tmpl w:val="9796D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4A1A7E"/>
    <w:multiLevelType w:val="hybridMultilevel"/>
    <w:tmpl w:val="3A1E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87678"/>
    <w:multiLevelType w:val="hybridMultilevel"/>
    <w:tmpl w:val="34E6D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986CC4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855F7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29" w15:restartNumberingAfterBreak="0">
    <w:nsid w:val="48FD5BCD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329AD"/>
    <w:multiLevelType w:val="hybridMultilevel"/>
    <w:tmpl w:val="65421024"/>
    <w:lvl w:ilvl="0" w:tplc="F0F6D1C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9C3E7B1A">
      <w:start w:val="1"/>
      <w:numFmt w:val="decimal"/>
      <w:lvlText w:val="%2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31" w15:restartNumberingAfterBreak="0">
    <w:nsid w:val="4AC371CE"/>
    <w:multiLevelType w:val="multilevel"/>
    <w:tmpl w:val="80BC35A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2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2160"/>
      </w:pPr>
      <w:rPr>
        <w:rFonts w:hint="default"/>
      </w:rPr>
    </w:lvl>
  </w:abstractNum>
  <w:abstractNum w:abstractNumId="32" w15:restartNumberingAfterBreak="0">
    <w:nsid w:val="4C94067D"/>
    <w:multiLevelType w:val="hybridMultilevel"/>
    <w:tmpl w:val="7C0693D0"/>
    <w:lvl w:ilvl="0" w:tplc="3274D42C">
      <w:start w:val="65535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496497"/>
    <w:multiLevelType w:val="hybridMultilevel"/>
    <w:tmpl w:val="8BDE5CD0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155F87"/>
    <w:multiLevelType w:val="hybridMultilevel"/>
    <w:tmpl w:val="2D521EA0"/>
    <w:lvl w:ilvl="0" w:tplc="3274D42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650057"/>
    <w:multiLevelType w:val="hybridMultilevel"/>
    <w:tmpl w:val="95847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A22962"/>
    <w:multiLevelType w:val="hybridMultilevel"/>
    <w:tmpl w:val="01602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1C0FCA"/>
    <w:multiLevelType w:val="hybridMultilevel"/>
    <w:tmpl w:val="BA0AB5C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351E0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322B3"/>
    <w:multiLevelType w:val="multilevel"/>
    <w:tmpl w:val="B9B038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eastAsia="Calibri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eastAsia="Calibri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eastAsia="Calibri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eastAsia="Calibri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eastAsia="Calibri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eastAsia="Calibri" w:hint="default"/>
        <w:b w:val="0"/>
        <w:color w:val="auto"/>
      </w:rPr>
    </w:lvl>
  </w:abstractNum>
  <w:abstractNum w:abstractNumId="40" w15:restartNumberingAfterBreak="0">
    <w:nsid w:val="63B4498D"/>
    <w:multiLevelType w:val="hybridMultilevel"/>
    <w:tmpl w:val="E8E0816C"/>
    <w:lvl w:ilvl="0" w:tplc="B6FEB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0545B5"/>
    <w:multiLevelType w:val="hybridMultilevel"/>
    <w:tmpl w:val="60EE2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E4359A"/>
    <w:multiLevelType w:val="hybridMultilevel"/>
    <w:tmpl w:val="A3C2B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91A5703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AA7B84"/>
    <w:multiLevelType w:val="hybridMultilevel"/>
    <w:tmpl w:val="B2A60AFE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46" w15:restartNumberingAfterBreak="0">
    <w:nsid w:val="6E916D17"/>
    <w:multiLevelType w:val="hybridMultilevel"/>
    <w:tmpl w:val="BDFC2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5865A1E"/>
    <w:multiLevelType w:val="multilevel"/>
    <w:tmpl w:val="D09EB9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76C540FE"/>
    <w:multiLevelType w:val="hybridMultilevel"/>
    <w:tmpl w:val="DAF8DE4C"/>
    <w:lvl w:ilvl="0" w:tplc="F1829ED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69713A"/>
    <w:multiLevelType w:val="hybridMultilevel"/>
    <w:tmpl w:val="FF32B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953963"/>
    <w:multiLevelType w:val="multilevel"/>
    <w:tmpl w:val="2F0A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5"/>
  </w:num>
  <w:num w:numId="2">
    <w:abstractNumId w:val="1"/>
  </w:num>
  <w:num w:numId="3">
    <w:abstractNumId w:val="32"/>
  </w:num>
  <w:num w:numId="4">
    <w:abstractNumId w:val="4"/>
  </w:num>
  <w:num w:numId="5">
    <w:abstractNumId w:val="16"/>
  </w:num>
  <w:num w:numId="6">
    <w:abstractNumId w:val="34"/>
  </w:num>
  <w:num w:numId="7">
    <w:abstractNumId w:val="22"/>
  </w:num>
  <w:num w:numId="8">
    <w:abstractNumId w:val="7"/>
  </w:num>
  <w:num w:numId="9">
    <w:abstractNumId w:val="41"/>
  </w:num>
  <w:num w:numId="10">
    <w:abstractNumId w:val="27"/>
  </w:num>
  <w:num w:numId="11">
    <w:abstractNumId w:val="38"/>
  </w:num>
  <w:num w:numId="12">
    <w:abstractNumId w:val="30"/>
  </w:num>
  <w:num w:numId="13">
    <w:abstractNumId w:val="15"/>
  </w:num>
  <w:num w:numId="14">
    <w:abstractNumId w:val="48"/>
  </w:num>
  <w:num w:numId="15">
    <w:abstractNumId w:val="43"/>
  </w:num>
  <w:num w:numId="16">
    <w:abstractNumId w:val="13"/>
  </w:num>
  <w:num w:numId="17">
    <w:abstractNumId w:val="29"/>
  </w:num>
  <w:num w:numId="18">
    <w:abstractNumId w:val="3"/>
  </w:num>
  <w:num w:numId="19">
    <w:abstractNumId w:val="50"/>
  </w:num>
  <w:num w:numId="20">
    <w:abstractNumId w:val="33"/>
  </w:num>
  <w:num w:numId="21">
    <w:abstractNumId w:val="12"/>
  </w:num>
  <w:num w:numId="22">
    <w:abstractNumId w:val="47"/>
  </w:num>
  <w:num w:numId="23">
    <w:abstractNumId w:val="9"/>
  </w:num>
  <w:num w:numId="24">
    <w:abstractNumId w:val="36"/>
  </w:num>
  <w:num w:numId="25">
    <w:abstractNumId w:val="11"/>
  </w:num>
  <w:num w:numId="26">
    <w:abstractNumId w:val="42"/>
  </w:num>
  <w:num w:numId="27">
    <w:abstractNumId w:val="5"/>
  </w:num>
  <w:num w:numId="28">
    <w:abstractNumId w:val="39"/>
  </w:num>
  <w:num w:numId="29">
    <w:abstractNumId w:val="21"/>
  </w:num>
  <w:num w:numId="30">
    <w:abstractNumId w:val="46"/>
  </w:num>
  <w:num w:numId="31">
    <w:abstractNumId w:val="0"/>
  </w:num>
  <w:num w:numId="32">
    <w:abstractNumId w:val="20"/>
  </w:num>
  <w:num w:numId="33">
    <w:abstractNumId w:val="28"/>
  </w:num>
  <w:num w:numId="34">
    <w:abstractNumId w:val="2"/>
  </w:num>
  <w:num w:numId="35">
    <w:abstractNumId w:val="18"/>
  </w:num>
  <w:num w:numId="36">
    <w:abstractNumId w:val="37"/>
  </w:num>
  <w:num w:numId="37">
    <w:abstractNumId w:val="44"/>
  </w:num>
  <w:num w:numId="38">
    <w:abstractNumId w:val="8"/>
  </w:num>
  <w:num w:numId="39">
    <w:abstractNumId w:val="19"/>
  </w:num>
  <w:num w:numId="40">
    <w:abstractNumId w:val="24"/>
  </w:num>
  <w:num w:numId="41">
    <w:abstractNumId w:val="17"/>
  </w:num>
  <w:num w:numId="42">
    <w:abstractNumId w:val="6"/>
  </w:num>
  <w:num w:numId="43">
    <w:abstractNumId w:val="26"/>
  </w:num>
  <w:num w:numId="44">
    <w:abstractNumId w:val="31"/>
  </w:num>
  <w:num w:numId="45">
    <w:abstractNumId w:val="40"/>
  </w:num>
  <w:num w:numId="46">
    <w:abstractNumId w:val="10"/>
  </w:num>
  <w:num w:numId="47">
    <w:abstractNumId w:val="35"/>
  </w:num>
  <w:num w:numId="48">
    <w:abstractNumId w:val="14"/>
  </w:num>
  <w:num w:numId="49">
    <w:abstractNumId w:val="49"/>
  </w:num>
  <w:num w:numId="50">
    <w:abstractNumId w:val="25"/>
  </w:num>
  <w:num w:numId="51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06"/>
    <w:rsid w:val="00021C78"/>
    <w:rsid w:val="00027F93"/>
    <w:rsid w:val="000437E2"/>
    <w:rsid w:val="000507F4"/>
    <w:rsid w:val="000A66BF"/>
    <w:rsid w:val="000B6B82"/>
    <w:rsid w:val="000B6C37"/>
    <w:rsid w:val="000C0137"/>
    <w:rsid w:val="000D2492"/>
    <w:rsid w:val="000F77D3"/>
    <w:rsid w:val="001226B9"/>
    <w:rsid w:val="0012367F"/>
    <w:rsid w:val="00133D18"/>
    <w:rsid w:val="00143B1D"/>
    <w:rsid w:val="001541F8"/>
    <w:rsid w:val="001543A3"/>
    <w:rsid w:val="00164A57"/>
    <w:rsid w:val="0017718D"/>
    <w:rsid w:val="001A2DB7"/>
    <w:rsid w:val="001B3988"/>
    <w:rsid w:val="001D02F5"/>
    <w:rsid w:val="001E0E8A"/>
    <w:rsid w:val="001E63C2"/>
    <w:rsid w:val="001E731F"/>
    <w:rsid w:val="002000EA"/>
    <w:rsid w:val="00203CAB"/>
    <w:rsid w:val="00217E7F"/>
    <w:rsid w:val="00256F12"/>
    <w:rsid w:val="00266A6A"/>
    <w:rsid w:val="0029618E"/>
    <w:rsid w:val="002D2858"/>
    <w:rsid w:val="00323461"/>
    <w:rsid w:val="003274DE"/>
    <w:rsid w:val="003347A4"/>
    <w:rsid w:val="00342B3A"/>
    <w:rsid w:val="0035146D"/>
    <w:rsid w:val="003601FA"/>
    <w:rsid w:val="0037716F"/>
    <w:rsid w:val="003B1B93"/>
    <w:rsid w:val="003D1096"/>
    <w:rsid w:val="003E1A72"/>
    <w:rsid w:val="0042537B"/>
    <w:rsid w:val="00430989"/>
    <w:rsid w:val="0046508C"/>
    <w:rsid w:val="004939B4"/>
    <w:rsid w:val="004B0879"/>
    <w:rsid w:val="004C396F"/>
    <w:rsid w:val="004D58DC"/>
    <w:rsid w:val="004F428E"/>
    <w:rsid w:val="004F72D8"/>
    <w:rsid w:val="005173F4"/>
    <w:rsid w:val="00523F08"/>
    <w:rsid w:val="00542DB9"/>
    <w:rsid w:val="005452EA"/>
    <w:rsid w:val="005608F0"/>
    <w:rsid w:val="005704FC"/>
    <w:rsid w:val="0059324A"/>
    <w:rsid w:val="005A268D"/>
    <w:rsid w:val="005A4677"/>
    <w:rsid w:val="005A6406"/>
    <w:rsid w:val="005B0B65"/>
    <w:rsid w:val="005C0B5F"/>
    <w:rsid w:val="005C27DB"/>
    <w:rsid w:val="005E3DF4"/>
    <w:rsid w:val="00604AB4"/>
    <w:rsid w:val="00610485"/>
    <w:rsid w:val="00611912"/>
    <w:rsid w:val="00634349"/>
    <w:rsid w:val="00646348"/>
    <w:rsid w:val="00651B7A"/>
    <w:rsid w:val="006549DD"/>
    <w:rsid w:val="0065621B"/>
    <w:rsid w:val="0068331F"/>
    <w:rsid w:val="006943C0"/>
    <w:rsid w:val="006A1A83"/>
    <w:rsid w:val="006A3083"/>
    <w:rsid w:val="006A74F6"/>
    <w:rsid w:val="006B5FC4"/>
    <w:rsid w:val="006D59EB"/>
    <w:rsid w:val="006D6DA4"/>
    <w:rsid w:val="00705E5D"/>
    <w:rsid w:val="00706760"/>
    <w:rsid w:val="00735CEF"/>
    <w:rsid w:val="00741C53"/>
    <w:rsid w:val="00751380"/>
    <w:rsid w:val="00754626"/>
    <w:rsid w:val="007554F6"/>
    <w:rsid w:val="0076232C"/>
    <w:rsid w:val="00775F1A"/>
    <w:rsid w:val="00790D0B"/>
    <w:rsid w:val="007964B2"/>
    <w:rsid w:val="007B4CBC"/>
    <w:rsid w:val="007D3BEB"/>
    <w:rsid w:val="007E3F49"/>
    <w:rsid w:val="007E5A94"/>
    <w:rsid w:val="007F3148"/>
    <w:rsid w:val="007F4D52"/>
    <w:rsid w:val="007F6ECE"/>
    <w:rsid w:val="00840BA2"/>
    <w:rsid w:val="00845324"/>
    <w:rsid w:val="008767C3"/>
    <w:rsid w:val="00877E40"/>
    <w:rsid w:val="00883596"/>
    <w:rsid w:val="00887A43"/>
    <w:rsid w:val="008C34AB"/>
    <w:rsid w:val="008E3CB1"/>
    <w:rsid w:val="008F525E"/>
    <w:rsid w:val="008F7A85"/>
    <w:rsid w:val="009230E0"/>
    <w:rsid w:val="00940AF9"/>
    <w:rsid w:val="00944E46"/>
    <w:rsid w:val="00953E20"/>
    <w:rsid w:val="009918F4"/>
    <w:rsid w:val="009A4496"/>
    <w:rsid w:val="009B664B"/>
    <w:rsid w:val="009C40EB"/>
    <w:rsid w:val="009C4F0C"/>
    <w:rsid w:val="009C5D3D"/>
    <w:rsid w:val="009C6B2E"/>
    <w:rsid w:val="009E5F33"/>
    <w:rsid w:val="009F28A6"/>
    <w:rsid w:val="009F5F7C"/>
    <w:rsid w:val="00A00408"/>
    <w:rsid w:val="00A02023"/>
    <w:rsid w:val="00A1353B"/>
    <w:rsid w:val="00A251DB"/>
    <w:rsid w:val="00A353C3"/>
    <w:rsid w:val="00A57110"/>
    <w:rsid w:val="00A90C8A"/>
    <w:rsid w:val="00A920F0"/>
    <w:rsid w:val="00A926DA"/>
    <w:rsid w:val="00AC451A"/>
    <w:rsid w:val="00AD6E04"/>
    <w:rsid w:val="00AE0E69"/>
    <w:rsid w:val="00AE50B0"/>
    <w:rsid w:val="00AF4739"/>
    <w:rsid w:val="00B22F6B"/>
    <w:rsid w:val="00B2520C"/>
    <w:rsid w:val="00B814F5"/>
    <w:rsid w:val="00BC7D5A"/>
    <w:rsid w:val="00BD124C"/>
    <w:rsid w:val="00BD2A6B"/>
    <w:rsid w:val="00C01115"/>
    <w:rsid w:val="00C1094A"/>
    <w:rsid w:val="00C34906"/>
    <w:rsid w:val="00C408D8"/>
    <w:rsid w:val="00C451D5"/>
    <w:rsid w:val="00C62B82"/>
    <w:rsid w:val="00C84DBC"/>
    <w:rsid w:val="00C97C07"/>
    <w:rsid w:val="00CB7501"/>
    <w:rsid w:val="00CB7C7E"/>
    <w:rsid w:val="00CC1526"/>
    <w:rsid w:val="00CC3A6F"/>
    <w:rsid w:val="00CC598C"/>
    <w:rsid w:val="00CF34A8"/>
    <w:rsid w:val="00D21087"/>
    <w:rsid w:val="00D86E50"/>
    <w:rsid w:val="00D87BA7"/>
    <w:rsid w:val="00DB238E"/>
    <w:rsid w:val="00DC39BF"/>
    <w:rsid w:val="00DC7B9D"/>
    <w:rsid w:val="00DE3D4E"/>
    <w:rsid w:val="00E25705"/>
    <w:rsid w:val="00E30DA1"/>
    <w:rsid w:val="00E30EA8"/>
    <w:rsid w:val="00E540ED"/>
    <w:rsid w:val="00E54529"/>
    <w:rsid w:val="00EB424C"/>
    <w:rsid w:val="00EB6408"/>
    <w:rsid w:val="00EB714B"/>
    <w:rsid w:val="00EC254B"/>
    <w:rsid w:val="00EE0A34"/>
    <w:rsid w:val="00F11447"/>
    <w:rsid w:val="00F1306F"/>
    <w:rsid w:val="00F37118"/>
    <w:rsid w:val="00F42C4C"/>
    <w:rsid w:val="00F53CFF"/>
    <w:rsid w:val="00F87661"/>
    <w:rsid w:val="00FC368C"/>
    <w:rsid w:val="00FC5E49"/>
    <w:rsid w:val="00FD0DCC"/>
    <w:rsid w:val="00FE489F"/>
    <w:rsid w:val="00FF6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13A9"/>
  <w15:docId w15:val="{754CCD89-5C64-4104-8EB0-E0F1676E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4F6"/>
  </w:style>
  <w:style w:type="paragraph" w:styleId="1">
    <w:name w:val="heading 1"/>
    <w:basedOn w:val="a"/>
    <w:next w:val="a"/>
    <w:link w:val="10"/>
    <w:qFormat/>
    <w:rsid w:val="00CF34A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507F4"/>
    <w:pPr>
      <w:ind w:left="720"/>
      <w:contextualSpacing/>
    </w:pPr>
  </w:style>
  <w:style w:type="table" w:styleId="a5">
    <w:name w:val="Table Grid"/>
    <w:basedOn w:val="a1"/>
    <w:uiPriority w:val="59"/>
    <w:rsid w:val="004B0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B08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C7B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B9D"/>
  </w:style>
  <w:style w:type="character" w:customStyle="1" w:styleId="FootnoteCharacters">
    <w:name w:val="Footnote Characters"/>
    <w:qFormat/>
    <w:rsid w:val="00DC7B9D"/>
    <w:rPr>
      <w:rFonts w:cs="Times New Roman"/>
      <w:vertAlign w:val="superscript"/>
    </w:rPr>
  </w:style>
  <w:style w:type="paragraph" w:styleId="a9">
    <w:name w:val="footnote text"/>
    <w:basedOn w:val="a"/>
    <w:link w:val="aa"/>
    <w:rsid w:val="00DC7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aa">
    <w:name w:val="Текст сноски Знак"/>
    <w:basedOn w:val="a0"/>
    <w:link w:val="a9"/>
    <w:rsid w:val="00DC7B9D"/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ab">
    <w:name w:val="Subtitle"/>
    <w:aliases w:val=" Знак"/>
    <w:basedOn w:val="a"/>
    <w:next w:val="a"/>
    <w:link w:val="ac"/>
    <w:qFormat/>
    <w:rsid w:val="003D1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c">
    <w:name w:val="Подзаголовок Знак"/>
    <w:aliases w:val=" Знак Знак"/>
    <w:basedOn w:val="a0"/>
    <w:link w:val="ab"/>
    <w:rsid w:val="003D1096"/>
    <w:rPr>
      <w:rFonts w:ascii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AE0E69"/>
    <w:rPr>
      <w:rFonts w:cs="Times New Roman"/>
      <w:i/>
    </w:rPr>
  </w:style>
  <w:style w:type="paragraph" w:customStyle="1" w:styleId="11">
    <w:name w:val="Абзац списка1"/>
    <w:basedOn w:val="a"/>
    <w:rsid w:val="006A3083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e">
    <w:name w:val="Normal (Web)"/>
    <w:basedOn w:val="a"/>
    <w:uiPriority w:val="99"/>
    <w:rsid w:val="006A3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308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34A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4">
    <w:name w:val="Абзац списка Знак"/>
    <w:link w:val="a3"/>
    <w:uiPriority w:val="34"/>
    <w:locked/>
    <w:rsid w:val="00CF34A8"/>
  </w:style>
  <w:style w:type="character" w:customStyle="1" w:styleId="af">
    <w:name w:val="Гипертекстовая ссылка"/>
    <w:basedOn w:val="a0"/>
    <w:uiPriority w:val="99"/>
    <w:rsid w:val="00CF34A8"/>
    <w:rPr>
      <w:color w:val="106BBE"/>
    </w:rPr>
  </w:style>
  <w:style w:type="character" w:styleId="af0">
    <w:name w:val="Hyperlink"/>
    <w:basedOn w:val="a0"/>
    <w:uiPriority w:val="99"/>
    <w:unhideWhenUsed/>
    <w:rsid w:val="00CF34A8"/>
    <w:rPr>
      <w:color w:val="0000FF" w:themeColor="hyperlink"/>
      <w:u w:val="single"/>
    </w:rPr>
  </w:style>
  <w:style w:type="paragraph" w:customStyle="1" w:styleId="ConsPlusNormal">
    <w:name w:val="ConsPlusNormal"/>
    <w:rsid w:val="00C408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40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408D8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8F7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8F7A85"/>
  </w:style>
  <w:style w:type="paragraph" w:customStyle="1" w:styleId="2">
    <w:name w:val="Абзац списка2"/>
    <w:basedOn w:val="a"/>
    <w:rsid w:val="009B664B"/>
    <w:pPr>
      <w:ind w:left="720"/>
      <w:contextualSpacing/>
    </w:pPr>
    <w:rPr>
      <w:rFonts w:ascii="Calibri" w:eastAsia="Calibri" w:hAnsi="Calibri" w:cs="Times New Roman"/>
      <w:lang w:eastAsia="ru-RU"/>
    </w:rPr>
  </w:style>
  <w:style w:type="character" w:customStyle="1" w:styleId="110">
    <w:name w:val="Основной текст + 11"/>
    <w:aliases w:val="5 pt"/>
    <w:rsid w:val="009F5F7C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1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53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11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5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8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2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75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2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13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7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6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4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0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2341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764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6916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0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92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9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5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45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1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439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010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237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4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16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9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13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9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0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7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1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24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01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6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88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7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3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8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5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27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97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06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18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9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21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21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127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09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56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1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7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84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3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54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7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156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596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1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90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8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5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7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7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9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3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68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9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3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59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7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0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2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1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03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01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7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truda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21</Pages>
  <Words>4258</Words>
  <Characters>24271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секретарь-метод</dc:creator>
  <cp:keywords/>
  <dc:description/>
  <cp:lastModifiedBy>Виолетта</cp:lastModifiedBy>
  <cp:revision>8</cp:revision>
  <cp:lastPrinted>2025-02-27T13:10:00Z</cp:lastPrinted>
  <dcterms:created xsi:type="dcterms:W3CDTF">2025-02-27T13:10:00Z</dcterms:created>
  <dcterms:modified xsi:type="dcterms:W3CDTF">2025-04-09T06:23:00Z</dcterms:modified>
</cp:coreProperties>
</file>