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2D4" w:rsidRDefault="003322D4" w:rsidP="003322D4">
      <w:pPr>
        <w:spacing w:after="0" w:line="240" w:lineRule="auto"/>
        <w:ind w:firstLine="709"/>
        <w:jc w:val="both"/>
        <w:rPr>
          <w:rFonts w:ascii="Times New Roman" w:hAnsi="Times New Roman"/>
          <w:sz w:val="28"/>
          <w:szCs w:val="28"/>
          <w:lang w:eastAsia="ru-RU"/>
        </w:rPr>
      </w:pPr>
      <w:bookmarkStart w:id="0" w:name="_Hlk147183116"/>
      <w:bookmarkStart w:id="1" w:name="_GoBack"/>
      <w:bookmarkEnd w:id="1"/>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Default="003322D4" w:rsidP="003322D4">
      <w:pPr>
        <w:spacing w:after="0" w:line="240" w:lineRule="auto"/>
        <w:ind w:firstLine="709"/>
        <w:jc w:val="both"/>
        <w:rPr>
          <w:rFonts w:ascii="Times New Roman" w:hAnsi="Times New Roman"/>
          <w:sz w:val="28"/>
          <w:szCs w:val="28"/>
          <w:lang w:eastAsia="ru-RU"/>
        </w:rPr>
      </w:pPr>
    </w:p>
    <w:p w:rsidR="003322D4" w:rsidRDefault="003322D4" w:rsidP="003322D4">
      <w:pPr>
        <w:spacing w:after="0" w:line="240" w:lineRule="auto"/>
        <w:ind w:firstLine="709"/>
        <w:jc w:val="both"/>
        <w:rPr>
          <w:rFonts w:ascii="Times New Roman" w:hAnsi="Times New Roman"/>
          <w:sz w:val="28"/>
          <w:szCs w:val="28"/>
          <w:lang w:eastAsia="ru-RU"/>
        </w:rPr>
      </w:pPr>
    </w:p>
    <w:p w:rsidR="003322D4"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AF761B" w:rsidRDefault="00D8496D" w:rsidP="003322D4">
      <w:pPr>
        <w:widowControl w:val="0"/>
        <w:spacing w:after="0" w:line="240" w:lineRule="auto"/>
        <w:ind w:firstLine="403"/>
        <w:contextualSpacing/>
        <w:jc w:val="center"/>
        <w:rPr>
          <w:rFonts w:ascii="Times New Roman" w:hAnsi="Times New Roman"/>
          <w:b/>
          <w:sz w:val="28"/>
          <w:szCs w:val="28"/>
          <w:lang w:eastAsia="ru-RU"/>
        </w:rPr>
      </w:pPr>
      <w:r w:rsidRPr="00AF761B">
        <w:rPr>
          <w:rFonts w:ascii="Times New Roman" w:hAnsi="Times New Roman"/>
          <w:b/>
          <w:sz w:val="28"/>
          <w:szCs w:val="28"/>
          <w:lang w:eastAsia="ru-RU"/>
        </w:rPr>
        <w:t>ПРОГРАММА ГОСУДАРСТВЕННОЙ ИТОГОВОЙ АТТЕСТАЦИИ</w:t>
      </w:r>
    </w:p>
    <w:p w:rsidR="003322D4" w:rsidRPr="00D8496D" w:rsidRDefault="003322D4" w:rsidP="00D8496D">
      <w:pPr>
        <w:widowControl w:val="0"/>
        <w:spacing w:after="0" w:line="240" w:lineRule="auto"/>
        <w:ind w:firstLine="403"/>
        <w:contextualSpacing/>
        <w:rPr>
          <w:rFonts w:ascii="Times New Roman" w:hAnsi="Times New Roman"/>
          <w:b/>
          <w:sz w:val="28"/>
          <w:szCs w:val="28"/>
          <w:lang w:eastAsia="ru-RU"/>
        </w:rPr>
      </w:pPr>
    </w:p>
    <w:p w:rsidR="003322D4" w:rsidRPr="00D8496D" w:rsidRDefault="00D8496D" w:rsidP="003322D4">
      <w:pPr>
        <w:widowControl w:val="0"/>
        <w:spacing w:after="0" w:line="240" w:lineRule="auto"/>
        <w:ind w:firstLine="403"/>
        <w:contextualSpacing/>
        <w:jc w:val="center"/>
        <w:rPr>
          <w:rFonts w:ascii="Times New Roman" w:hAnsi="Times New Roman"/>
          <w:b/>
          <w:sz w:val="28"/>
          <w:szCs w:val="28"/>
          <w:lang w:eastAsia="ru-RU"/>
        </w:rPr>
      </w:pPr>
      <w:r w:rsidRPr="00D8496D">
        <w:rPr>
          <w:rFonts w:ascii="Times New Roman" w:hAnsi="Times New Roman"/>
          <w:b/>
          <w:sz w:val="28"/>
          <w:szCs w:val="28"/>
          <w:lang w:eastAsia="ru-RU"/>
        </w:rPr>
        <w:t>Профессия/</w:t>
      </w:r>
      <w:r w:rsidR="003322D4" w:rsidRPr="00D8496D">
        <w:rPr>
          <w:rFonts w:ascii="Times New Roman" w:hAnsi="Times New Roman"/>
          <w:b/>
          <w:sz w:val="28"/>
          <w:szCs w:val="28"/>
          <w:lang w:eastAsia="ru-RU"/>
        </w:rPr>
        <w:t>специальност</w:t>
      </w:r>
      <w:r w:rsidRPr="00D8496D">
        <w:rPr>
          <w:rFonts w:ascii="Times New Roman" w:hAnsi="Times New Roman"/>
          <w:b/>
          <w:sz w:val="28"/>
          <w:szCs w:val="28"/>
          <w:lang w:eastAsia="ru-RU"/>
        </w:rPr>
        <w:t>ь</w:t>
      </w:r>
    </w:p>
    <w:p w:rsidR="003322D4" w:rsidRPr="00A243B2" w:rsidRDefault="00466925" w:rsidP="00A243B2">
      <w:pPr>
        <w:widowControl w:val="0"/>
        <w:spacing w:after="0" w:line="240" w:lineRule="auto"/>
        <w:ind w:left="402"/>
        <w:jc w:val="center"/>
        <w:rPr>
          <w:rFonts w:ascii="Times New Roman" w:hAnsi="Times New Roman"/>
          <w:bCs/>
          <w:i/>
          <w:iCs/>
          <w:sz w:val="28"/>
          <w:szCs w:val="28"/>
          <w:lang w:eastAsia="ru-RU"/>
        </w:rPr>
      </w:pPr>
      <w:r>
        <w:rPr>
          <w:rFonts w:ascii="Times New Roman" w:hAnsi="Times New Roman"/>
          <w:bCs/>
          <w:i/>
          <w:iCs/>
          <w:sz w:val="28"/>
          <w:szCs w:val="28"/>
          <w:lang w:eastAsia="ru-RU"/>
        </w:rPr>
        <w:t>23</w:t>
      </w:r>
      <w:r w:rsidR="00A243B2">
        <w:rPr>
          <w:rFonts w:ascii="Times New Roman" w:hAnsi="Times New Roman"/>
          <w:bCs/>
          <w:i/>
          <w:iCs/>
          <w:sz w:val="28"/>
          <w:szCs w:val="28"/>
          <w:lang w:eastAsia="ru-RU"/>
        </w:rPr>
        <w:t>.02.</w:t>
      </w:r>
      <w:r>
        <w:rPr>
          <w:rFonts w:ascii="Times New Roman" w:hAnsi="Times New Roman"/>
          <w:bCs/>
          <w:i/>
          <w:iCs/>
          <w:sz w:val="28"/>
          <w:szCs w:val="28"/>
          <w:lang w:eastAsia="ru-RU"/>
        </w:rPr>
        <w:t>08</w:t>
      </w:r>
      <w:r w:rsidR="00A243B2">
        <w:rPr>
          <w:rFonts w:ascii="Times New Roman" w:hAnsi="Times New Roman"/>
          <w:bCs/>
          <w:i/>
          <w:iCs/>
          <w:sz w:val="28"/>
          <w:szCs w:val="28"/>
          <w:lang w:eastAsia="ru-RU"/>
        </w:rPr>
        <w:t xml:space="preserve"> </w:t>
      </w:r>
      <w:r w:rsidR="00A243B2" w:rsidRPr="00A243B2">
        <w:rPr>
          <w:rFonts w:ascii="Times New Roman" w:hAnsi="Times New Roman"/>
          <w:bCs/>
          <w:i/>
          <w:iCs/>
          <w:sz w:val="28"/>
          <w:szCs w:val="28"/>
          <w:u w:val="single"/>
          <w:lang w:eastAsia="ru-RU"/>
        </w:rPr>
        <w:t>Строительство железных дорог, путь и путевое хозяйство</w:t>
      </w:r>
    </w:p>
    <w:p w:rsidR="003322D4" w:rsidRDefault="003322D4" w:rsidP="003322D4">
      <w:pPr>
        <w:widowControl w:val="0"/>
        <w:spacing w:after="0" w:line="240" w:lineRule="auto"/>
        <w:ind w:firstLine="403"/>
        <w:contextualSpacing/>
        <w:jc w:val="center"/>
        <w:rPr>
          <w:rFonts w:ascii="Times New Roman" w:hAnsi="Times New Roman"/>
          <w:b/>
          <w:sz w:val="28"/>
          <w:szCs w:val="28"/>
          <w:lang w:eastAsia="ru-RU"/>
        </w:rPr>
      </w:pPr>
    </w:p>
    <w:p w:rsidR="00D8496D" w:rsidRDefault="00D8496D" w:rsidP="003322D4">
      <w:pPr>
        <w:widowControl w:val="0"/>
        <w:spacing w:after="0" w:line="240" w:lineRule="auto"/>
        <w:ind w:firstLine="403"/>
        <w:contextualSpacing/>
        <w:jc w:val="center"/>
        <w:rPr>
          <w:rFonts w:ascii="Times New Roman" w:hAnsi="Times New Roman"/>
          <w:b/>
          <w:sz w:val="28"/>
          <w:szCs w:val="28"/>
          <w:lang w:eastAsia="ru-RU"/>
        </w:rPr>
      </w:pPr>
      <w:r>
        <w:rPr>
          <w:rFonts w:ascii="Times New Roman" w:hAnsi="Times New Roman"/>
          <w:b/>
          <w:sz w:val="28"/>
          <w:szCs w:val="28"/>
          <w:lang w:eastAsia="ru-RU"/>
        </w:rPr>
        <w:t>Квалификация</w:t>
      </w:r>
    </w:p>
    <w:p w:rsidR="00D8496D" w:rsidRPr="00A243B2" w:rsidRDefault="00A243B2" w:rsidP="003322D4">
      <w:pPr>
        <w:widowControl w:val="0"/>
        <w:spacing w:after="0" w:line="240" w:lineRule="auto"/>
        <w:ind w:firstLine="403"/>
        <w:contextualSpacing/>
        <w:jc w:val="center"/>
        <w:rPr>
          <w:rFonts w:ascii="Times New Roman" w:hAnsi="Times New Roman"/>
          <w:bCs/>
          <w:i/>
          <w:iCs/>
          <w:sz w:val="28"/>
          <w:szCs w:val="28"/>
          <w:u w:val="single"/>
          <w:lang w:eastAsia="ru-RU"/>
        </w:rPr>
      </w:pPr>
      <w:r w:rsidRPr="00A243B2">
        <w:rPr>
          <w:rFonts w:ascii="Times New Roman" w:hAnsi="Times New Roman"/>
          <w:bCs/>
          <w:i/>
          <w:iCs/>
          <w:sz w:val="28"/>
          <w:szCs w:val="28"/>
          <w:u w:val="single"/>
          <w:lang w:eastAsia="ru-RU"/>
        </w:rPr>
        <w:t>техник</w:t>
      </w:r>
    </w:p>
    <w:p w:rsidR="00D8496D" w:rsidRDefault="00D8496D" w:rsidP="003322D4">
      <w:pPr>
        <w:widowControl w:val="0"/>
        <w:spacing w:after="0" w:line="240" w:lineRule="auto"/>
        <w:ind w:firstLine="403"/>
        <w:contextualSpacing/>
        <w:jc w:val="center"/>
        <w:rPr>
          <w:rFonts w:ascii="Times New Roman" w:hAnsi="Times New Roman"/>
          <w:bCs/>
          <w:i/>
          <w:iCs/>
          <w:sz w:val="28"/>
          <w:szCs w:val="28"/>
          <w:lang w:eastAsia="ru-RU"/>
        </w:rPr>
      </w:pPr>
    </w:p>
    <w:p w:rsidR="00D8496D" w:rsidRDefault="00D8496D" w:rsidP="003322D4">
      <w:pPr>
        <w:widowControl w:val="0"/>
        <w:spacing w:after="0" w:line="240" w:lineRule="auto"/>
        <w:ind w:firstLine="403"/>
        <w:contextualSpacing/>
        <w:jc w:val="center"/>
        <w:rPr>
          <w:rFonts w:ascii="Times New Roman" w:hAnsi="Times New Roman"/>
          <w:b/>
          <w:sz w:val="28"/>
          <w:szCs w:val="28"/>
          <w:lang w:eastAsia="ru-RU"/>
        </w:rPr>
      </w:pPr>
      <w:r w:rsidRPr="00D8496D">
        <w:rPr>
          <w:rFonts w:ascii="Times New Roman" w:hAnsi="Times New Roman"/>
          <w:b/>
          <w:sz w:val="28"/>
          <w:szCs w:val="28"/>
          <w:lang w:eastAsia="ru-RU"/>
        </w:rPr>
        <w:t>Форма обучения</w:t>
      </w:r>
    </w:p>
    <w:p w:rsidR="00D8496D" w:rsidRPr="00744EE1" w:rsidRDefault="00744EE1" w:rsidP="003322D4">
      <w:pPr>
        <w:widowControl w:val="0"/>
        <w:spacing w:after="0" w:line="240" w:lineRule="auto"/>
        <w:ind w:firstLine="403"/>
        <w:contextualSpacing/>
        <w:jc w:val="center"/>
        <w:rPr>
          <w:rFonts w:ascii="Times New Roman" w:hAnsi="Times New Roman"/>
          <w:sz w:val="28"/>
          <w:szCs w:val="28"/>
          <w:u w:val="single"/>
          <w:lang w:eastAsia="ru-RU"/>
        </w:rPr>
      </w:pPr>
      <w:r w:rsidRPr="00744EE1">
        <w:rPr>
          <w:rFonts w:ascii="Times New Roman" w:hAnsi="Times New Roman"/>
          <w:sz w:val="28"/>
          <w:szCs w:val="28"/>
          <w:u w:val="single"/>
          <w:lang w:eastAsia="ru-RU"/>
        </w:rPr>
        <w:t>очная, заочная</w:t>
      </w:r>
    </w:p>
    <w:p w:rsidR="00D8496D" w:rsidRPr="00167DB9" w:rsidRDefault="00D8496D" w:rsidP="003322D4">
      <w:pPr>
        <w:widowControl w:val="0"/>
        <w:spacing w:after="0" w:line="240" w:lineRule="auto"/>
        <w:ind w:firstLine="403"/>
        <w:contextualSpacing/>
        <w:jc w:val="center"/>
        <w:rPr>
          <w:rFonts w:ascii="Times New Roman" w:hAnsi="Times New Roman"/>
          <w:i/>
          <w:sz w:val="24"/>
          <w:szCs w:val="24"/>
          <w:lang w:eastAsia="ru-RU"/>
        </w:rPr>
      </w:pPr>
    </w:p>
    <w:p w:rsidR="003322D4" w:rsidRPr="00167DB9" w:rsidRDefault="003322D4" w:rsidP="003322D4">
      <w:pPr>
        <w:widowControl w:val="0"/>
        <w:spacing w:after="0" w:line="360" w:lineRule="auto"/>
        <w:ind w:firstLine="403"/>
        <w:contextualSpacing/>
        <w:jc w:val="center"/>
        <w:rPr>
          <w:rFonts w:ascii="Times New Roman" w:hAnsi="Times New Roman"/>
          <w:i/>
          <w:sz w:val="24"/>
          <w:szCs w:val="24"/>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Default="003322D4" w:rsidP="003322D4">
      <w:pPr>
        <w:widowControl w:val="0"/>
        <w:spacing w:after="0" w:line="240" w:lineRule="auto"/>
        <w:ind w:firstLine="400"/>
        <w:jc w:val="center"/>
        <w:rPr>
          <w:rFonts w:ascii="Times New Roman" w:hAnsi="Times New Roman"/>
          <w:sz w:val="28"/>
          <w:szCs w:val="28"/>
          <w:lang w:eastAsia="ru-RU"/>
        </w:rPr>
      </w:pPr>
    </w:p>
    <w:p w:rsidR="003322D4" w:rsidRDefault="003322D4" w:rsidP="003322D4">
      <w:pPr>
        <w:widowControl w:val="0"/>
        <w:spacing w:after="0" w:line="240" w:lineRule="auto"/>
        <w:ind w:firstLine="400"/>
        <w:jc w:val="center"/>
        <w:rPr>
          <w:rFonts w:ascii="Times New Roman" w:hAnsi="Times New Roman"/>
          <w:sz w:val="28"/>
          <w:szCs w:val="28"/>
          <w:lang w:eastAsia="ru-RU"/>
        </w:rPr>
      </w:pPr>
    </w:p>
    <w:p w:rsidR="003322D4" w:rsidRDefault="003322D4" w:rsidP="00D8496D">
      <w:pPr>
        <w:widowControl w:val="0"/>
        <w:spacing w:after="0" w:line="240" w:lineRule="auto"/>
        <w:rPr>
          <w:rFonts w:ascii="Times New Roman" w:hAnsi="Times New Roman"/>
          <w:sz w:val="28"/>
          <w:szCs w:val="28"/>
          <w:lang w:eastAsia="ru-RU"/>
        </w:rPr>
      </w:pPr>
    </w:p>
    <w:p w:rsidR="003322D4" w:rsidRDefault="003322D4" w:rsidP="003322D4">
      <w:pPr>
        <w:widowControl w:val="0"/>
        <w:spacing w:after="0" w:line="240" w:lineRule="auto"/>
        <w:ind w:firstLine="400"/>
        <w:jc w:val="center"/>
        <w:rPr>
          <w:rFonts w:ascii="Times New Roman" w:hAnsi="Times New Roman"/>
          <w:sz w:val="28"/>
          <w:szCs w:val="28"/>
          <w:lang w:eastAsia="ru-RU"/>
        </w:rPr>
      </w:pPr>
    </w:p>
    <w:p w:rsidR="00CE4D79" w:rsidRDefault="00CE4D79" w:rsidP="003322D4">
      <w:pPr>
        <w:widowControl w:val="0"/>
        <w:spacing w:after="0" w:line="240" w:lineRule="auto"/>
        <w:ind w:firstLine="400"/>
        <w:jc w:val="center"/>
        <w:rPr>
          <w:rFonts w:ascii="Times New Roman" w:hAnsi="Times New Roman"/>
          <w:sz w:val="28"/>
          <w:szCs w:val="28"/>
          <w:lang w:eastAsia="ru-RU"/>
        </w:rPr>
      </w:pPr>
    </w:p>
    <w:p w:rsidR="00CE4D79" w:rsidRDefault="00CE4D79" w:rsidP="003322D4">
      <w:pPr>
        <w:widowControl w:val="0"/>
        <w:spacing w:after="0" w:line="240" w:lineRule="auto"/>
        <w:ind w:firstLine="400"/>
        <w:jc w:val="center"/>
        <w:rPr>
          <w:rFonts w:ascii="Times New Roman" w:hAnsi="Times New Roman"/>
          <w:sz w:val="28"/>
          <w:szCs w:val="28"/>
          <w:lang w:eastAsia="ru-RU"/>
        </w:rPr>
      </w:pPr>
    </w:p>
    <w:p w:rsidR="00CE4D79" w:rsidRDefault="00CE4D79" w:rsidP="003322D4">
      <w:pPr>
        <w:widowControl w:val="0"/>
        <w:spacing w:after="0" w:line="240" w:lineRule="auto"/>
        <w:ind w:firstLine="400"/>
        <w:jc w:val="center"/>
        <w:rPr>
          <w:rFonts w:ascii="Times New Roman" w:hAnsi="Times New Roman"/>
          <w:sz w:val="28"/>
          <w:szCs w:val="28"/>
          <w:lang w:eastAsia="ru-RU"/>
        </w:rPr>
      </w:pPr>
    </w:p>
    <w:p w:rsidR="00CE4D79" w:rsidRDefault="00CE4D79" w:rsidP="003322D4">
      <w:pPr>
        <w:widowControl w:val="0"/>
        <w:spacing w:after="0" w:line="240" w:lineRule="auto"/>
        <w:ind w:firstLine="400"/>
        <w:jc w:val="center"/>
        <w:rPr>
          <w:rFonts w:ascii="Times New Roman" w:hAnsi="Times New Roman"/>
          <w:sz w:val="28"/>
          <w:szCs w:val="28"/>
          <w:lang w:eastAsia="ru-RU"/>
        </w:rPr>
      </w:pPr>
    </w:p>
    <w:p w:rsidR="00CE4D79" w:rsidRDefault="00CE4D79" w:rsidP="003322D4">
      <w:pPr>
        <w:widowControl w:val="0"/>
        <w:spacing w:after="0" w:line="240" w:lineRule="auto"/>
        <w:ind w:firstLine="400"/>
        <w:jc w:val="center"/>
        <w:rPr>
          <w:rFonts w:ascii="Times New Roman" w:hAnsi="Times New Roman"/>
          <w:sz w:val="28"/>
          <w:szCs w:val="28"/>
          <w:lang w:eastAsia="ru-RU"/>
        </w:rPr>
      </w:pPr>
    </w:p>
    <w:p w:rsidR="00CE4D79" w:rsidRDefault="00CE4D79" w:rsidP="003322D4">
      <w:pPr>
        <w:widowControl w:val="0"/>
        <w:spacing w:after="0" w:line="240" w:lineRule="auto"/>
        <w:ind w:firstLine="400"/>
        <w:jc w:val="center"/>
        <w:rPr>
          <w:rFonts w:ascii="Times New Roman" w:hAnsi="Times New Roman"/>
          <w:sz w:val="28"/>
          <w:szCs w:val="28"/>
          <w:lang w:eastAsia="ru-RU"/>
        </w:rPr>
      </w:pPr>
    </w:p>
    <w:p w:rsidR="00CE4D79" w:rsidRPr="00167DB9" w:rsidRDefault="00CE4D79"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bookmarkEnd w:id="0"/>
    <w:p w:rsidR="003322D4" w:rsidRDefault="003322D4" w:rsidP="003322D4">
      <w:pPr>
        <w:spacing w:after="0" w:line="240" w:lineRule="auto"/>
        <w:ind w:firstLine="709"/>
        <w:jc w:val="center"/>
        <w:rPr>
          <w:rFonts w:ascii="Times New Roman" w:hAnsi="Times New Roman"/>
          <w:b/>
          <w:bCs/>
          <w:spacing w:val="-2"/>
          <w:w w:val="105"/>
          <w:sz w:val="28"/>
          <w:szCs w:val="28"/>
        </w:rPr>
      </w:pPr>
      <w:r w:rsidRPr="00B953D8">
        <w:rPr>
          <w:rFonts w:ascii="Times New Roman" w:hAnsi="Times New Roman"/>
          <w:b/>
          <w:bCs/>
          <w:spacing w:val="-2"/>
          <w:w w:val="105"/>
          <w:sz w:val="28"/>
          <w:szCs w:val="28"/>
        </w:rPr>
        <w:lastRenderedPageBreak/>
        <w:t>1</w:t>
      </w:r>
      <w:r>
        <w:rPr>
          <w:rFonts w:ascii="Times New Roman" w:hAnsi="Times New Roman"/>
          <w:b/>
          <w:bCs/>
          <w:spacing w:val="-2"/>
          <w:w w:val="105"/>
          <w:sz w:val="28"/>
          <w:szCs w:val="28"/>
        </w:rPr>
        <w:t>.</w:t>
      </w:r>
      <w:r w:rsidRPr="00B953D8">
        <w:rPr>
          <w:rFonts w:ascii="Times New Roman" w:hAnsi="Times New Roman"/>
          <w:b/>
          <w:bCs/>
          <w:spacing w:val="-2"/>
          <w:w w:val="105"/>
          <w:sz w:val="28"/>
          <w:szCs w:val="28"/>
        </w:rPr>
        <w:t xml:space="preserve"> </w:t>
      </w:r>
      <w:r w:rsidR="006341CA">
        <w:rPr>
          <w:rFonts w:ascii="Times New Roman" w:hAnsi="Times New Roman"/>
          <w:b/>
          <w:bCs/>
          <w:spacing w:val="-2"/>
          <w:w w:val="105"/>
          <w:sz w:val="28"/>
          <w:szCs w:val="28"/>
        </w:rPr>
        <w:t>Основные</w:t>
      </w:r>
      <w:r w:rsidRPr="00B953D8">
        <w:rPr>
          <w:rFonts w:ascii="Times New Roman" w:hAnsi="Times New Roman"/>
          <w:b/>
          <w:bCs/>
          <w:spacing w:val="-2"/>
          <w:w w:val="105"/>
          <w:sz w:val="28"/>
          <w:szCs w:val="28"/>
        </w:rPr>
        <w:t xml:space="preserve"> положения</w:t>
      </w:r>
    </w:p>
    <w:p w:rsidR="003322D4" w:rsidRPr="0082019C" w:rsidRDefault="003322D4" w:rsidP="0082019C">
      <w:pPr>
        <w:spacing w:after="0" w:line="240" w:lineRule="auto"/>
        <w:ind w:firstLine="709"/>
        <w:jc w:val="both"/>
        <w:rPr>
          <w:rFonts w:ascii="Times New Roman" w:hAnsi="Times New Roman"/>
          <w:spacing w:val="-2"/>
          <w:w w:val="105"/>
          <w:sz w:val="28"/>
          <w:szCs w:val="28"/>
          <w:u w:val="single"/>
        </w:rPr>
      </w:pPr>
      <w:r>
        <w:rPr>
          <w:rFonts w:ascii="Times New Roman" w:hAnsi="Times New Roman"/>
          <w:spacing w:val="-2"/>
          <w:w w:val="105"/>
          <w:sz w:val="28"/>
          <w:szCs w:val="28"/>
        </w:rPr>
        <w:t xml:space="preserve">1.1. </w:t>
      </w:r>
      <w:r w:rsidRPr="00B953D8">
        <w:rPr>
          <w:rFonts w:ascii="Times New Roman" w:hAnsi="Times New Roman"/>
          <w:spacing w:val="-2"/>
          <w:w w:val="105"/>
          <w:sz w:val="28"/>
          <w:szCs w:val="28"/>
        </w:rPr>
        <w:t xml:space="preserve">Программа государственной итоговой аттестации (далее – ГИА) является частью </w:t>
      </w:r>
      <w:r w:rsidRPr="00A54B11">
        <w:rPr>
          <w:rFonts w:ascii="Times New Roman" w:hAnsi="Times New Roman"/>
          <w:spacing w:val="-2"/>
          <w:w w:val="105"/>
          <w:sz w:val="28"/>
          <w:szCs w:val="28"/>
        </w:rPr>
        <w:t xml:space="preserve">программы </w:t>
      </w:r>
      <w:bookmarkStart w:id="2" w:name="_Hlk180566164"/>
      <w:r w:rsidR="009A0475" w:rsidRPr="00A54B11">
        <w:rPr>
          <w:rFonts w:ascii="Times New Roman" w:hAnsi="Times New Roman"/>
          <w:spacing w:val="-2"/>
          <w:w w:val="105"/>
          <w:sz w:val="28"/>
          <w:szCs w:val="28"/>
        </w:rPr>
        <w:t>квалифицированных рабочих, служащих / программы</w:t>
      </w:r>
      <w:bookmarkEnd w:id="2"/>
      <w:r w:rsidR="009A0475" w:rsidRPr="00A54B11">
        <w:rPr>
          <w:rFonts w:ascii="Times New Roman" w:hAnsi="Times New Roman"/>
          <w:spacing w:val="-2"/>
          <w:w w:val="105"/>
          <w:sz w:val="28"/>
          <w:szCs w:val="28"/>
        </w:rPr>
        <w:t xml:space="preserve"> </w:t>
      </w:r>
      <w:r w:rsidRPr="00A54B11">
        <w:rPr>
          <w:rFonts w:ascii="Times New Roman" w:hAnsi="Times New Roman"/>
          <w:spacing w:val="-2"/>
          <w:w w:val="105"/>
          <w:sz w:val="28"/>
          <w:szCs w:val="28"/>
        </w:rPr>
        <w:t>подготовки специалистов среднего звена в соответствии с ФГОС СПО по профессии/специальности</w:t>
      </w:r>
      <w:r w:rsidRPr="00B953D8">
        <w:rPr>
          <w:rFonts w:ascii="Times New Roman" w:hAnsi="Times New Roman"/>
          <w:spacing w:val="-2"/>
          <w:w w:val="105"/>
          <w:sz w:val="28"/>
          <w:szCs w:val="28"/>
        </w:rPr>
        <w:t xml:space="preserve">: </w:t>
      </w:r>
      <w:r w:rsidR="00466925">
        <w:rPr>
          <w:rFonts w:ascii="Times New Roman" w:hAnsi="Times New Roman"/>
          <w:i/>
          <w:iCs/>
          <w:spacing w:val="-2"/>
          <w:w w:val="105"/>
          <w:sz w:val="28"/>
          <w:szCs w:val="28"/>
        </w:rPr>
        <w:t>23</w:t>
      </w:r>
      <w:r w:rsidRPr="006341CA">
        <w:rPr>
          <w:rFonts w:ascii="Times New Roman" w:hAnsi="Times New Roman"/>
          <w:i/>
          <w:iCs/>
          <w:spacing w:val="-2"/>
          <w:w w:val="105"/>
          <w:sz w:val="28"/>
          <w:szCs w:val="28"/>
        </w:rPr>
        <w:t>.0</w:t>
      </w:r>
      <w:r w:rsidR="0082019C">
        <w:rPr>
          <w:rFonts w:ascii="Times New Roman" w:hAnsi="Times New Roman"/>
          <w:i/>
          <w:iCs/>
          <w:spacing w:val="-2"/>
          <w:w w:val="105"/>
          <w:sz w:val="28"/>
          <w:szCs w:val="28"/>
        </w:rPr>
        <w:t>2</w:t>
      </w:r>
      <w:r w:rsidRPr="006341CA">
        <w:rPr>
          <w:rFonts w:ascii="Times New Roman" w:hAnsi="Times New Roman"/>
          <w:i/>
          <w:iCs/>
          <w:spacing w:val="-2"/>
          <w:w w:val="105"/>
          <w:sz w:val="28"/>
          <w:szCs w:val="28"/>
        </w:rPr>
        <w:t>.</w:t>
      </w:r>
      <w:r w:rsidR="00466925">
        <w:rPr>
          <w:rFonts w:ascii="Times New Roman" w:hAnsi="Times New Roman"/>
          <w:i/>
          <w:iCs/>
          <w:spacing w:val="-2"/>
          <w:w w:val="105"/>
          <w:sz w:val="28"/>
          <w:szCs w:val="28"/>
        </w:rPr>
        <w:t>08</w:t>
      </w:r>
      <w:r w:rsidRPr="006341CA">
        <w:rPr>
          <w:rFonts w:ascii="Times New Roman" w:hAnsi="Times New Roman"/>
          <w:i/>
          <w:iCs/>
          <w:spacing w:val="-2"/>
          <w:w w:val="105"/>
          <w:sz w:val="28"/>
          <w:szCs w:val="28"/>
        </w:rPr>
        <w:t xml:space="preserve"> </w:t>
      </w:r>
      <w:r w:rsidR="0082019C" w:rsidRPr="0082019C">
        <w:rPr>
          <w:rFonts w:ascii="Times New Roman" w:hAnsi="Times New Roman"/>
          <w:i/>
          <w:iCs/>
          <w:spacing w:val="-2"/>
          <w:w w:val="105"/>
          <w:sz w:val="28"/>
          <w:szCs w:val="28"/>
          <w:u w:val="single"/>
        </w:rPr>
        <w:t>Строительство железных дорог, путь и путевое хозяйство</w:t>
      </w:r>
    </w:p>
    <w:p w:rsidR="003322D4" w:rsidRPr="00B953D8" w:rsidRDefault="003322D4" w:rsidP="003322D4">
      <w:pPr>
        <w:spacing w:after="0" w:line="240" w:lineRule="auto"/>
        <w:ind w:firstLine="709"/>
        <w:jc w:val="center"/>
        <w:rPr>
          <w:rFonts w:ascii="Times New Roman" w:hAnsi="Times New Roman"/>
          <w:spacing w:val="-2"/>
          <w:w w:val="105"/>
          <w:sz w:val="28"/>
          <w:szCs w:val="28"/>
        </w:rPr>
      </w:pPr>
      <w:r w:rsidRPr="00B953D8">
        <w:rPr>
          <w:rFonts w:ascii="Times New Roman" w:hAnsi="Times New Roman"/>
          <w:spacing w:val="-2"/>
          <w:w w:val="105"/>
          <w:sz w:val="18"/>
          <w:szCs w:val="18"/>
        </w:rPr>
        <w:t>код и наименование специальности</w:t>
      </w:r>
    </w:p>
    <w:p w:rsidR="003322D4" w:rsidRPr="00B953D8" w:rsidRDefault="003322D4" w:rsidP="003322D4">
      <w:pPr>
        <w:spacing w:after="0" w:line="240" w:lineRule="auto"/>
        <w:ind w:firstLine="709"/>
        <w:jc w:val="both"/>
        <w:rPr>
          <w:rFonts w:ascii="Times New Roman" w:hAnsi="Times New Roman"/>
          <w:spacing w:val="-2"/>
          <w:w w:val="105"/>
          <w:sz w:val="28"/>
          <w:szCs w:val="28"/>
        </w:rPr>
      </w:pPr>
      <w:r>
        <w:rPr>
          <w:rFonts w:ascii="Times New Roman" w:hAnsi="Times New Roman"/>
          <w:spacing w:val="-2"/>
          <w:w w:val="105"/>
          <w:sz w:val="28"/>
          <w:szCs w:val="28"/>
        </w:rPr>
        <w:t xml:space="preserve">1.2. </w:t>
      </w:r>
      <w:r w:rsidRPr="00B953D8">
        <w:rPr>
          <w:rFonts w:ascii="Times New Roman" w:hAnsi="Times New Roman"/>
          <w:spacing w:val="-2"/>
          <w:w w:val="105"/>
          <w:sz w:val="28"/>
          <w:szCs w:val="28"/>
        </w:rPr>
        <w:t>Порядок проведения ГИА, порядок подачи и рассмотрения апелляций,</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 xml:space="preserve">порядок проведения ГИА для </w:t>
      </w:r>
      <w:r w:rsidR="00EA792D">
        <w:rPr>
          <w:rFonts w:ascii="Times New Roman" w:hAnsi="Times New Roman"/>
          <w:spacing w:val="-2"/>
          <w:w w:val="105"/>
          <w:sz w:val="28"/>
          <w:szCs w:val="28"/>
        </w:rPr>
        <w:t>обучающихся</w:t>
      </w:r>
      <w:r w:rsidRPr="00B953D8">
        <w:rPr>
          <w:rFonts w:ascii="Times New Roman" w:hAnsi="Times New Roman"/>
          <w:spacing w:val="-2"/>
          <w:w w:val="105"/>
          <w:sz w:val="28"/>
          <w:szCs w:val="28"/>
        </w:rPr>
        <w:t xml:space="preserve"> из числа лиц с ограниченными</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возможностями здоровья, порядок присвоения квалификации осуществляется в соответствии со следующими</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документами:</w:t>
      </w:r>
    </w:p>
    <w:p w:rsidR="003322D4" w:rsidRPr="00B953D8"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Федеральны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закон</w:t>
      </w:r>
      <w:r>
        <w:rPr>
          <w:rFonts w:ascii="Times New Roman" w:hAnsi="Times New Roman"/>
          <w:spacing w:val="-2"/>
          <w:w w:val="105"/>
          <w:sz w:val="28"/>
          <w:szCs w:val="28"/>
        </w:rPr>
        <w:t>ом</w:t>
      </w:r>
      <w:r w:rsidRPr="00B953D8">
        <w:rPr>
          <w:rFonts w:ascii="Times New Roman" w:hAnsi="Times New Roman"/>
          <w:spacing w:val="-2"/>
          <w:w w:val="105"/>
          <w:sz w:val="28"/>
          <w:szCs w:val="28"/>
        </w:rPr>
        <w:t xml:space="preserve"> от 29.12.2012 № 273-ФЗ «Об образовании в</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Российской Федерации»;</w:t>
      </w:r>
    </w:p>
    <w:p w:rsidR="003322D4"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Федеральны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государственны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образовательны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стандарт</w:t>
      </w:r>
      <w:r>
        <w:rPr>
          <w:rFonts w:ascii="Times New Roman" w:hAnsi="Times New Roman"/>
          <w:spacing w:val="-2"/>
          <w:w w:val="105"/>
          <w:sz w:val="28"/>
          <w:szCs w:val="28"/>
        </w:rPr>
        <w:t>ом</w:t>
      </w:r>
      <w:r w:rsidRPr="00B953D8">
        <w:rPr>
          <w:rFonts w:ascii="Times New Roman" w:hAnsi="Times New Roman"/>
          <w:spacing w:val="-2"/>
          <w:w w:val="105"/>
          <w:sz w:val="28"/>
          <w:szCs w:val="28"/>
        </w:rPr>
        <w:t xml:space="preserve"> среднего</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 xml:space="preserve">профессионального образования по </w:t>
      </w:r>
      <w:r>
        <w:rPr>
          <w:rFonts w:ascii="Times New Roman" w:hAnsi="Times New Roman"/>
          <w:spacing w:val="-2"/>
          <w:w w:val="105"/>
          <w:sz w:val="28"/>
          <w:szCs w:val="28"/>
        </w:rPr>
        <w:t>профессии/</w:t>
      </w:r>
      <w:r w:rsidRPr="00B953D8">
        <w:rPr>
          <w:rFonts w:ascii="Times New Roman" w:hAnsi="Times New Roman"/>
          <w:spacing w:val="-2"/>
          <w:w w:val="105"/>
          <w:sz w:val="28"/>
          <w:szCs w:val="28"/>
        </w:rPr>
        <w:t xml:space="preserve">специальности </w:t>
      </w:r>
      <w:r>
        <w:rPr>
          <w:rFonts w:ascii="Times New Roman" w:hAnsi="Times New Roman"/>
          <w:i/>
          <w:iCs/>
          <w:spacing w:val="-2"/>
          <w:w w:val="105"/>
          <w:sz w:val="28"/>
          <w:szCs w:val="28"/>
        </w:rPr>
        <w:t>0</w:t>
      </w:r>
      <w:r w:rsidR="004B60FA">
        <w:rPr>
          <w:rFonts w:ascii="Times New Roman" w:hAnsi="Times New Roman"/>
          <w:i/>
          <w:iCs/>
          <w:spacing w:val="-2"/>
          <w:w w:val="105"/>
          <w:sz w:val="28"/>
          <w:szCs w:val="28"/>
        </w:rPr>
        <w:t>8.02.1</w:t>
      </w:r>
      <w:r>
        <w:rPr>
          <w:rFonts w:ascii="Times New Roman" w:hAnsi="Times New Roman"/>
          <w:i/>
          <w:iCs/>
          <w:spacing w:val="-2"/>
          <w:w w:val="105"/>
          <w:sz w:val="28"/>
          <w:szCs w:val="28"/>
        </w:rPr>
        <w:t xml:space="preserve">0 </w:t>
      </w:r>
      <w:r w:rsidR="004B60FA">
        <w:rPr>
          <w:rFonts w:ascii="Times New Roman" w:hAnsi="Times New Roman"/>
          <w:i/>
          <w:iCs/>
          <w:spacing w:val="-2"/>
          <w:w w:val="105"/>
          <w:sz w:val="28"/>
          <w:szCs w:val="28"/>
        </w:rPr>
        <w:t>Строительство железных дорог, путь и путевое хозяйство</w:t>
      </w:r>
      <w:r w:rsidRPr="00B953D8">
        <w:rPr>
          <w:rFonts w:ascii="Times New Roman" w:hAnsi="Times New Roman"/>
          <w:spacing w:val="-2"/>
          <w:w w:val="105"/>
          <w:sz w:val="28"/>
          <w:szCs w:val="28"/>
        </w:rPr>
        <w:t>,</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 xml:space="preserve">утвержденный приказом </w:t>
      </w:r>
      <w:r w:rsidR="00A5700F" w:rsidRPr="00A5700F">
        <w:rPr>
          <w:rFonts w:ascii="Times New Roman" w:hAnsi="Times New Roman"/>
          <w:color w:val="000000"/>
          <w:sz w:val="28"/>
          <w:szCs w:val="28"/>
        </w:rPr>
        <w:t>Министерства образования и науки Российской Федерации</w:t>
      </w:r>
      <w:r w:rsidRPr="00B953D8">
        <w:rPr>
          <w:rFonts w:ascii="Times New Roman" w:hAnsi="Times New Roman"/>
          <w:spacing w:val="-2"/>
          <w:w w:val="105"/>
          <w:sz w:val="28"/>
          <w:szCs w:val="28"/>
        </w:rPr>
        <w:t xml:space="preserve"> от </w:t>
      </w:r>
      <w:r w:rsidR="00F439F4" w:rsidRPr="00F439F4">
        <w:rPr>
          <w:rFonts w:ascii="Times New Roman" w:hAnsi="Times New Roman"/>
          <w:spacing w:val="-2"/>
          <w:w w:val="105"/>
          <w:sz w:val="28"/>
          <w:szCs w:val="28"/>
          <w:u w:val="single"/>
        </w:rPr>
        <w:t>13 августа</w:t>
      </w:r>
      <w:r w:rsidRPr="00B953D8">
        <w:rPr>
          <w:rFonts w:ascii="Times New Roman" w:hAnsi="Times New Roman"/>
          <w:spacing w:val="-2"/>
          <w:w w:val="105"/>
          <w:sz w:val="28"/>
          <w:szCs w:val="28"/>
        </w:rPr>
        <w:t xml:space="preserve"> № </w:t>
      </w:r>
      <w:r w:rsidR="0044509A" w:rsidRPr="0044509A">
        <w:rPr>
          <w:rFonts w:ascii="Times New Roman" w:hAnsi="Times New Roman"/>
          <w:spacing w:val="-2"/>
          <w:w w:val="105"/>
          <w:sz w:val="28"/>
          <w:szCs w:val="28"/>
          <w:u w:val="single"/>
        </w:rPr>
        <w:t>1002</w:t>
      </w:r>
      <w:r w:rsidRPr="00B953D8">
        <w:rPr>
          <w:rFonts w:ascii="Times New Roman" w:hAnsi="Times New Roman"/>
          <w:spacing w:val="-2"/>
          <w:w w:val="105"/>
          <w:sz w:val="28"/>
          <w:szCs w:val="28"/>
        </w:rPr>
        <w:t xml:space="preserve"> (далее –</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ФГОС СПО);</w:t>
      </w:r>
    </w:p>
    <w:p w:rsidR="003322D4" w:rsidRPr="00B953D8"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w:t>
      </w:r>
      <w:r>
        <w:rPr>
          <w:rFonts w:ascii="Times New Roman" w:hAnsi="Times New Roman"/>
          <w:spacing w:val="-2"/>
          <w:w w:val="105"/>
          <w:sz w:val="28"/>
          <w:szCs w:val="28"/>
        </w:rPr>
        <w:t xml:space="preserve"> </w:t>
      </w:r>
      <w:r w:rsidRPr="003322D4">
        <w:rPr>
          <w:rFonts w:ascii="Times New Roman" w:hAnsi="Times New Roman"/>
          <w:sz w:val="28"/>
          <w:szCs w:val="28"/>
        </w:rPr>
        <w:t xml:space="preserve">Приказом </w:t>
      </w:r>
      <w:r>
        <w:rPr>
          <w:rFonts w:ascii="Times New Roman" w:hAnsi="Times New Roman"/>
          <w:spacing w:val="-2"/>
          <w:w w:val="105"/>
          <w:sz w:val="28"/>
          <w:szCs w:val="28"/>
        </w:rPr>
        <w:t xml:space="preserve">Министерства просвещения Российской Федерации </w:t>
      </w:r>
      <w:r w:rsidRPr="003322D4">
        <w:rPr>
          <w:rFonts w:ascii="Times New Roman" w:hAnsi="Times New Roman"/>
          <w:sz w:val="28"/>
          <w:szCs w:val="28"/>
        </w:rPr>
        <w:t xml:space="preserve">24.08.2022 </w:t>
      </w:r>
      <w:r>
        <w:rPr>
          <w:rFonts w:ascii="Times New Roman" w:hAnsi="Times New Roman"/>
          <w:sz w:val="28"/>
          <w:szCs w:val="28"/>
        </w:rPr>
        <w:t>№</w:t>
      </w:r>
      <w:r w:rsidRPr="003322D4">
        <w:rPr>
          <w:rFonts w:ascii="Times New Roman" w:hAnsi="Times New Roman"/>
          <w:sz w:val="28"/>
          <w:szCs w:val="28"/>
        </w:rPr>
        <w:t xml:space="preserve">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6341CA">
        <w:rPr>
          <w:rFonts w:ascii="Times New Roman" w:hAnsi="Times New Roman"/>
          <w:sz w:val="28"/>
          <w:szCs w:val="28"/>
        </w:rPr>
        <w:t>;</w:t>
      </w:r>
    </w:p>
    <w:p w:rsidR="003322D4"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xml:space="preserve">– </w:t>
      </w:r>
      <w:bookmarkStart w:id="3" w:name="_Hlk161870614"/>
      <w:r>
        <w:rPr>
          <w:rFonts w:ascii="Times New Roman" w:hAnsi="Times New Roman"/>
          <w:spacing w:val="-2"/>
          <w:w w:val="105"/>
          <w:sz w:val="28"/>
          <w:szCs w:val="28"/>
        </w:rPr>
        <w:t xml:space="preserve">Приказом Министерства просвещения Российской Федерации от 08.11.2021 № 800 </w:t>
      </w:r>
      <w:bookmarkEnd w:id="3"/>
      <w:r>
        <w:rPr>
          <w:rFonts w:ascii="Times New Roman" w:hAnsi="Times New Roman"/>
          <w:spacing w:val="-2"/>
          <w:w w:val="105"/>
          <w:sz w:val="28"/>
          <w:szCs w:val="28"/>
        </w:rPr>
        <w:t>«</w:t>
      </w:r>
      <w:r w:rsidRPr="00566979">
        <w:rPr>
          <w:rFonts w:ascii="Times New Roman" w:hAnsi="Times New Roman"/>
          <w:spacing w:val="-2"/>
          <w:w w:val="105"/>
          <w:sz w:val="28"/>
          <w:szCs w:val="28"/>
        </w:rPr>
        <w:t>Об утверждении Порядка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spacing w:val="-2"/>
          <w:w w:val="105"/>
          <w:sz w:val="28"/>
          <w:szCs w:val="28"/>
        </w:rPr>
        <w:t>»;</w:t>
      </w:r>
    </w:p>
    <w:p w:rsidR="003322D4"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Письмо</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Мин</w:t>
      </w:r>
      <w:r>
        <w:rPr>
          <w:rFonts w:ascii="Times New Roman" w:hAnsi="Times New Roman"/>
          <w:spacing w:val="-2"/>
          <w:w w:val="105"/>
          <w:sz w:val="28"/>
          <w:szCs w:val="28"/>
        </w:rPr>
        <w:t>истерства образования и науки</w:t>
      </w:r>
      <w:r w:rsidRPr="00B953D8">
        <w:rPr>
          <w:rFonts w:ascii="Times New Roman" w:hAnsi="Times New Roman"/>
          <w:spacing w:val="-2"/>
          <w:w w:val="105"/>
          <w:sz w:val="28"/>
          <w:szCs w:val="28"/>
        </w:rPr>
        <w:t xml:space="preserve"> </w:t>
      </w:r>
      <w:r>
        <w:rPr>
          <w:rFonts w:ascii="Times New Roman" w:hAnsi="Times New Roman"/>
          <w:spacing w:val="-2"/>
          <w:w w:val="105"/>
          <w:sz w:val="28"/>
          <w:szCs w:val="28"/>
        </w:rPr>
        <w:t>Российской Федерации</w:t>
      </w:r>
      <w:r w:rsidRPr="00B953D8">
        <w:rPr>
          <w:rFonts w:ascii="Times New Roman" w:hAnsi="Times New Roman"/>
          <w:spacing w:val="-2"/>
          <w:w w:val="105"/>
          <w:sz w:val="28"/>
          <w:szCs w:val="28"/>
        </w:rPr>
        <w:t xml:space="preserve"> от 20</w:t>
      </w:r>
      <w:r>
        <w:rPr>
          <w:rFonts w:ascii="Times New Roman" w:hAnsi="Times New Roman"/>
          <w:spacing w:val="-2"/>
          <w:w w:val="105"/>
          <w:sz w:val="28"/>
          <w:szCs w:val="28"/>
        </w:rPr>
        <w:t>.07.</w:t>
      </w:r>
      <w:r w:rsidRPr="00B953D8">
        <w:rPr>
          <w:rFonts w:ascii="Times New Roman" w:hAnsi="Times New Roman"/>
          <w:spacing w:val="-2"/>
          <w:w w:val="105"/>
          <w:sz w:val="28"/>
          <w:szCs w:val="28"/>
        </w:rPr>
        <w:t>2015 № 06-846 «О</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направлении Методических рекомендаций по организации выполнения и защиты</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выпускной квалификационной работы в образовательных организациях,</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реализующих образовательные программы среднего профессионального</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образования по программам подготовки специалистов среднего звена»</w:t>
      </w:r>
      <w:r>
        <w:rPr>
          <w:rFonts w:ascii="Times New Roman" w:hAnsi="Times New Roman"/>
          <w:spacing w:val="-2"/>
          <w:w w:val="105"/>
          <w:sz w:val="28"/>
          <w:szCs w:val="28"/>
        </w:rPr>
        <w:t>;</w:t>
      </w:r>
    </w:p>
    <w:p w:rsidR="009046F7" w:rsidRDefault="003322D4" w:rsidP="00BC249C">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w:t>
      </w:r>
      <w:r>
        <w:rPr>
          <w:rFonts w:ascii="Times New Roman" w:hAnsi="Times New Roman"/>
          <w:spacing w:val="-2"/>
          <w:w w:val="105"/>
          <w:sz w:val="28"/>
          <w:szCs w:val="28"/>
        </w:rPr>
        <w:t xml:space="preserve"> Устав</w:t>
      </w:r>
      <w:r w:rsidR="006341CA">
        <w:rPr>
          <w:rFonts w:ascii="Times New Roman" w:hAnsi="Times New Roman"/>
          <w:spacing w:val="-2"/>
          <w:w w:val="105"/>
          <w:sz w:val="28"/>
          <w:szCs w:val="28"/>
        </w:rPr>
        <w:t>ом</w:t>
      </w:r>
      <w:r>
        <w:rPr>
          <w:rFonts w:ascii="Times New Roman" w:hAnsi="Times New Roman"/>
          <w:spacing w:val="-2"/>
          <w:w w:val="105"/>
          <w:sz w:val="28"/>
          <w:szCs w:val="28"/>
        </w:rPr>
        <w:t xml:space="preserve"> и ины</w:t>
      </w:r>
      <w:r w:rsidR="006341CA">
        <w:rPr>
          <w:rFonts w:ascii="Times New Roman" w:hAnsi="Times New Roman"/>
          <w:spacing w:val="-2"/>
          <w:w w:val="105"/>
          <w:sz w:val="28"/>
          <w:szCs w:val="28"/>
        </w:rPr>
        <w:t>ми</w:t>
      </w:r>
      <w:r>
        <w:rPr>
          <w:rFonts w:ascii="Times New Roman" w:hAnsi="Times New Roman"/>
          <w:spacing w:val="-2"/>
          <w:w w:val="105"/>
          <w:sz w:val="28"/>
          <w:szCs w:val="28"/>
        </w:rPr>
        <w:t xml:space="preserve"> локальны</w:t>
      </w:r>
      <w:r w:rsidR="006341CA">
        <w:rPr>
          <w:rFonts w:ascii="Times New Roman" w:hAnsi="Times New Roman"/>
          <w:spacing w:val="-2"/>
          <w:w w:val="105"/>
          <w:sz w:val="28"/>
          <w:szCs w:val="28"/>
        </w:rPr>
        <w:t>ми</w:t>
      </w:r>
      <w:r>
        <w:rPr>
          <w:rFonts w:ascii="Times New Roman" w:hAnsi="Times New Roman"/>
          <w:spacing w:val="-2"/>
          <w:w w:val="105"/>
          <w:sz w:val="28"/>
          <w:szCs w:val="28"/>
        </w:rPr>
        <w:t xml:space="preserve"> нормативны</w:t>
      </w:r>
      <w:r w:rsidR="006341CA">
        <w:rPr>
          <w:rFonts w:ascii="Times New Roman" w:hAnsi="Times New Roman"/>
          <w:spacing w:val="-2"/>
          <w:w w:val="105"/>
          <w:sz w:val="28"/>
          <w:szCs w:val="28"/>
        </w:rPr>
        <w:t>ми</w:t>
      </w:r>
      <w:r>
        <w:rPr>
          <w:rFonts w:ascii="Times New Roman" w:hAnsi="Times New Roman"/>
          <w:spacing w:val="-2"/>
          <w:w w:val="105"/>
          <w:sz w:val="28"/>
          <w:szCs w:val="28"/>
        </w:rPr>
        <w:t xml:space="preserve"> акт</w:t>
      </w:r>
      <w:r w:rsidR="006341CA">
        <w:rPr>
          <w:rFonts w:ascii="Times New Roman" w:hAnsi="Times New Roman"/>
          <w:spacing w:val="-2"/>
          <w:w w:val="105"/>
          <w:sz w:val="28"/>
          <w:szCs w:val="28"/>
        </w:rPr>
        <w:t>ами образовательной организации</w:t>
      </w:r>
      <w:r>
        <w:rPr>
          <w:rFonts w:ascii="Times New Roman" w:hAnsi="Times New Roman"/>
          <w:spacing w:val="-2"/>
          <w:w w:val="105"/>
          <w:sz w:val="28"/>
          <w:szCs w:val="28"/>
        </w:rPr>
        <w:t>.</w:t>
      </w:r>
    </w:p>
    <w:p w:rsidR="00BC249C" w:rsidRPr="00D1337A" w:rsidRDefault="007C6494" w:rsidP="00BC249C">
      <w:pPr>
        <w:spacing w:after="0" w:line="240" w:lineRule="auto"/>
        <w:ind w:firstLine="709"/>
        <w:jc w:val="both"/>
        <w:rPr>
          <w:rFonts w:ascii="Times New Roman" w:hAnsi="Times New Roman"/>
          <w:sz w:val="28"/>
          <w:szCs w:val="28"/>
          <w:u w:val="single"/>
        </w:rPr>
      </w:pPr>
      <w:r>
        <w:rPr>
          <w:rFonts w:ascii="Times New Roman" w:hAnsi="Times New Roman"/>
          <w:spacing w:val="-2"/>
          <w:w w:val="105"/>
          <w:sz w:val="28"/>
          <w:szCs w:val="28"/>
        </w:rPr>
        <w:t xml:space="preserve">1.3. </w:t>
      </w:r>
      <w:r w:rsidRPr="00BC249C">
        <w:rPr>
          <w:rFonts w:ascii="Times New Roman" w:hAnsi="Times New Roman"/>
          <w:sz w:val="28"/>
          <w:szCs w:val="28"/>
        </w:rPr>
        <w:t xml:space="preserve">ГИА завершает освоение имеющей государственную аккредитацию </w:t>
      </w:r>
      <w:r>
        <w:rPr>
          <w:rFonts w:ascii="Times New Roman" w:hAnsi="Times New Roman"/>
          <w:sz w:val="28"/>
          <w:szCs w:val="28"/>
        </w:rPr>
        <w:t xml:space="preserve">основной профессиональной </w:t>
      </w:r>
      <w:r w:rsidRPr="00BC249C">
        <w:rPr>
          <w:rFonts w:ascii="Times New Roman" w:hAnsi="Times New Roman"/>
          <w:sz w:val="28"/>
          <w:szCs w:val="28"/>
        </w:rPr>
        <w:t xml:space="preserve">образовательной программы </w:t>
      </w:r>
      <w:r w:rsidR="00EC19E1">
        <w:rPr>
          <w:rFonts w:ascii="Times New Roman" w:hAnsi="Times New Roman"/>
          <w:sz w:val="28"/>
          <w:szCs w:val="28"/>
        </w:rPr>
        <w:t>(далее – ОПОП)</w:t>
      </w:r>
      <w:r w:rsidR="00EC19E1" w:rsidRPr="00BC249C">
        <w:rPr>
          <w:rFonts w:ascii="Times New Roman" w:hAnsi="Times New Roman"/>
          <w:sz w:val="28"/>
          <w:szCs w:val="28"/>
        </w:rPr>
        <w:t xml:space="preserve"> </w:t>
      </w:r>
      <w:r w:rsidRPr="00BC249C">
        <w:rPr>
          <w:rFonts w:ascii="Times New Roman" w:hAnsi="Times New Roman"/>
          <w:sz w:val="28"/>
          <w:szCs w:val="28"/>
        </w:rPr>
        <w:t>среднего профессионального образования</w:t>
      </w:r>
      <w:r>
        <w:rPr>
          <w:rFonts w:ascii="Times New Roman" w:hAnsi="Times New Roman"/>
          <w:sz w:val="28"/>
          <w:szCs w:val="28"/>
        </w:rPr>
        <w:t xml:space="preserve"> </w:t>
      </w:r>
      <w:r w:rsidRPr="00BC249C">
        <w:rPr>
          <w:rFonts w:ascii="Times New Roman" w:hAnsi="Times New Roman"/>
          <w:sz w:val="28"/>
          <w:szCs w:val="28"/>
        </w:rPr>
        <w:t xml:space="preserve">по </w:t>
      </w:r>
      <w:r>
        <w:rPr>
          <w:rFonts w:ascii="Times New Roman" w:hAnsi="Times New Roman"/>
          <w:sz w:val="28"/>
          <w:szCs w:val="28"/>
        </w:rPr>
        <w:t>профессии/</w:t>
      </w:r>
      <w:r w:rsidRPr="00BC249C">
        <w:rPr>
          <w:rFonts w:ascii="Times New Roman" w:hAnsi="Times New Roman"/>
          <w:sz w:val="28"/>
          <w:szCs w:val="28"/>
        </w:rPr>
        <w:t>специальности</w:t>
      </w:r>
      <w:r>
        <w:rPr>
          <w:rFonts w:ascii="Times New Roman" w:hAnsi="Times New Roman"/>
          <w:sz w:val="28"/>
          <w:szCs w:val="28"/>
        </w:rPr>
        <w:t xml:space="preserve"> </w:t>
      </w:r>
      <w:r w:rsidRPr="00BC249C">
        <w:rPr>
          <w:rFonts w:ascii="Times New Roman" w:hAnsi="Times New Roman"/>
          <w:i/>
          <w:iCs/>
          <w:sz w:val="28"/>
          <w:szCs w:val="28"/>
        </w:rPr>
        <w:t>0</w:t>
      </w:r>
      <w:r w:rsidR="0044509A">
        <w:rPr>
          <w:rFonts w:ascii="Times New Roman" w:hAnsi="Times New Roman"/>
          <w:i/>
          <w:iCs/>
          <w:sz w:val="28"/>
          <w:szCs w:val="28"/>
        </w:rPr>
        <w:t>8.02.1</w:t>
      </w:r>
      <w:r w:rsidRPr="00BC249C">
        <w:rPr>
          <w:rFonts w:ascii="Times New Roman" w:hAnsi="Times New Roman"/>
          <w:i/>
          <w:iCs/>
          <w:sz w:val="28"/>
          <w:szCs w:val="28"/>
        </w:rPr>
        <w:t xml:space="preserve">0 </w:t>
      </w:r>
      <w:r w:rsidR="00D1337A" w:rsidRPr="00D1337A">
        <w:rPr>
          <w:rFonts w:ascii="Times New Roman" w:hAnsi="Times New Roman"/>
          <w:i/>
          <w:iCs/>
          <w:sz w:val="28"/>
          <w:szCs w:val="28"/>
          <w:u w:val="single"/>
        </w:rPr>
        <w:t>Строительство железных дорог, путь и путевое хозяйство.</w:t>
      </w:r>
    </w:p>
    <w:p w:rsidR="007C6494" w:rsidRDefault="007C6494" w:rsidP="00BC249C">
      <w:pPr>
        <w:spacing w:after="0" w:line="240" w:lineRule="auto"/>
        <w:ind w:firstLine="709"/>
        <w:jc w:val="both"/>
        <w:rPr>
          <w:rFonts w:ascii="Times New Roman" w:hAnsi="Times New Roman"/>
          <w:spacing w:val="-2"/>
          <w:w w:val="105"/>
          <w:sz w:val="28"/>
          <w:szCs w:val="28"/>
        </w:rPr>
      </w:pPr>
    </w:p>
    <w:p w:rsidR="00BC249C" w:rsidRDefault="00BC249C" w:rsidP="00BC249C">
      <w:pPr>
        <w:spacing w:after="0" w:line="240" w:lineRule="auto"/>
        <w:ind w:firstLine="709"/>
        <w:jc w:val="center"/>
        <w:rPr>
          <w:rFonts w:ascii="Times New Roman" w:hAnsi="Times New Roman"/>
          <w:i/>
          <w:iCs/>
          <w:sz w:val="24"/>
          <w:szCs w:val="24"/>
          <w:lang w:eastAsia="zh-CN"/>
        </w:rPr>
      </w:pPr>
      <w:r w:rsidRPr="00BC249C">
        <w:rPr>
          <w:rFonts w:ascii="Times New Roman" w:hAnsi="Times New Roman"/>
          <w:b/>
          <w:bCs/>
          <w:spacing w:val="-2"/>
          <w:w w:val="105"/>
          <w:sz w:val="28"/>
          <w:szCs w:val="28"/>
        </w:rPr>
        <w:t xml:space="preserve">2. Паспорт </w:t>
      </w:r>
      <w:r w:rsidRPr="00BC249C">
        <w:rPr>
          <w:rFonts w:ascii="Times New Roman" w:hAnsi="Times New Roman"/>
          <w:b/>
          <w:bCs/>
          <w:sz w:val="28"/>
          <w:szCs w:val="28"/>
          <w:lang w:eastAsia="zh-CN"/>
        </w:rPr>
        <w:t>программы ГИА</w:t>
      </w:r>
    </w:p>
    <w:p w:rsidR="00BC249C" w:rsidRPr="00D1337A" w:rsidRDefault="00BC249C" w:rsidP="00D1337A">
      <w:pPr>
        <w:spacing w:after="0" w:line="240" w:lineRule="auto"/>
        <w:ind w:firstLine="709"/>
        <w:jc w:val="both"/>
        <w:rPr>
          <w:rFonts w:ascii="Times New Roman" w:hAnsi="Times New Roman"/>
          <w:sz w:val="28"/>
          <w:szCs w:val="28"/>
          <w:u w:val="single"/>
        </w:rPr>
      </w:pPr>
      <w:r w:rsidRPr="00BC249C">
        <w:rPr>
          <w:rFonts w:ascii="Times New Roman" w:hAnsi="Times New Roman"/>
          <w:sz w:val="28"/>
          <w:szCs w:val="28"/>
          <w:lang w:eastAsia="zh-CN"/>
        </w:rPr>
        <w:t>2.1.</w:t>
      </w:r>
      <w:r w:rsidR="007C6494">
        <w:rPr>
          <w:rFonts w:ascii="Times New Roman" w:hAnsi="Times New Roman"/>
          <w:sz w:val="28"/>
          <w:szCs w:val="28"/>
          <w:lang w:eastAsia="zh-CN"/>
        </w:rPr>
        <w:t xml:space="preserve"> </w:t>
      </w:r>
      <w:r w:rsidRPr="00BC249C">
        <w:rPr>
          <w:rFonts w:ascii="Times New Roman" w:hAnsi="Times New Roman"/>
          <w:sz w:val="28"/>
          <w:szCs w:val="28"/>
        </w:rPr>
        <w:t>Программа ГИА является частью ОП</w:t>
      </w:r>
      <w:r>
        <w:rPr>
          <w:rFonts w:ascii="Times New Roman" w:hAnsi="Times New Roman"/>
          <w:sz w:val="28"/>
          <w:szCs w:val="28"/>
        </w:rPr>
        <w:t>ОП</w:t>
      </w:r>
      <w:r w:rsidRPr="00BC249C">
        <w:rPr>
          <w:rFonts w:ascii="Times New Roman" w:hAnsi="Times New Roman"/>
          <w:sz w:val="28"/>
          <w:szCs w:val="28"/>
        </w:rPr>
        <w:t xml:space="preserve"> по </w:t>
      </w:r>
      <w:r>
        <w:rPr>
          <w:rFonts w:ascii="Times New Roman" w:hAnsi="Times New Roman"/>
          <w:sz w:val="28"/>
          <w:szCs w:val="28"/>
        </w:rPr>
        <w:t>профессии/</w:t>
      </w:r>
      <w:r w:rsidRPr="00BC249C">
        <w:rPr>
          <w:rFonts w:ascii="Times New Roman" w:hAnsi="Times New Roman"/>
          <w:sz w:val="28"/>
          <w:szCs w:val="28"/>
        </w:rPr>
        <w:t>специальности</w:t>
      </w:r>
      <w:r>
        <w:rPr>
          <w:rFonts w:ascii="Times New Roman" w:hAnsi="Times New Roman"/>
          <w:sz w:val="28"/>
          <w:szCs w:val="28"/>
        </w:rPr>
        <w:t xml:space="preserve"> </w:t>
      </w:r>
      <w:r w:rsidR="00466925">
        <w:rPr>
          <w:rFonts w:ascii="Times New Roman" w:hAnsi="Times New Roman"/>
          <w:i/>
          <w:iCs/>
          <w:sz w:val="28"/>
          <w:szCs w:val="28"/>
        </w:rPr>
        <w:t>23</w:t>
      </w:r>
      <w:r w:rsidR="00D1337A">
        <w:rPr>
          <w:rFonts w:ascii="Times New Roman" w:hAnsi="Times New Roman"/>
          <w:i/>
          <w:iCs/>
          <w:sz w:val="28"/>
          <w:szCs w:val="28"/>
        </w:rPr>
        <w:t>.02.</w:t>
      </w:r>
      <w:r w:rsidR="00466925">
        <w:rPr>
          <w:rFonts w:ascii="Times New Roman" w:hAnsi="Times New Roman"/>
          <w:i/>
          <w:iCs/>
          <w:sz w:val="28"/>
          <w:szCs w:val="28"/>
        </w:rPr>
        <w:t>08</w:t>
      </w:r>
      <w:r w:rsidR="00D1337A" w:rsidRPr="00BC249C">
        <w:rPr>
          <w:rFonts w:ascii="Times New Roman" w:hAnsi="Times New Roman"/>
          <w:i/>
          <w:iCs/>
          <w:sz w:val="28"/>
          <w:szCs w:val="28"/>
        </w:rPr>
        <w:t xml:space="preserve"> </w:t>
      </w:r>
      <w:r w:rsidR="00D1337A" w:rsidRPr="00D1337A">
        <w:rPr>
          <w:rFonts w:ascii="Times New Roman" w:hAnsi="Times New Roman"/>
          <w:i/>
          <w:iCs/>
          <w:sz w:val="28"/>
          <w:szCs w:val="28"/>
          <w:u w:val="single"/>
        </w:rPr>
        <w:t xml:space="preserve">Строительство железных </w:t>
      </w:r>
      <w:r w:rsidR="00D1337A">
        <w:rPr>
          <w:rFonts w:ascii="Times New Roman" w:hAnsi="Times New Roman"/>
          <w:i/>
          <w:iCs/>
          <w:sz w:val="28"/>
          <w:szCs w:val="28"/>
          <w:u w:val="single"/>
        </w:rPr>
        <w:t xml:space="preserve">дорог, путь и путевое хозяйство </w:t>
      </w:r>
      <w:r w:rsidR="007C6494" w:rsidRPr="00BC249C">
        <w:rPr>
          <w:rFonts w:ascii="Times New Roman" w:hAnsi="Times New Roman"/>
          <w:sz w:val="28"/>
          <w:szCs w:val="28"/>
        </w:rPr>
        <w:t xml:space="preserve">и определяет совокупность требований к ГИА, в том </w:t>
      </w:r>
      <w:r w:rsidR="007C6494" w:rsidRPr="00BC249C">
        <w:rPr>
          <w:rFonts w:ascii="Times New Roman" w:hAnsi="Times New Roman"/>
          <w:sz w:val="28"/>
          <w:szCs w:val="28"/>
        </w:rPr>
        <w:lastRenderedPageBreak/>
        <w:t xml:space="preserve">числе к содержанию, организации работы, оценочным материалам ГИА </w:t>
      </w:r>
      <w:r w:rsidR="00EA792D">
        <w:rPr>
          <w:rFonts w:ascii="Times New Roman" w:hAnsi="Times New Roman"/>
          <w:sz w:val="28"/>
          <w:szCs w:val="28"/>
        </w:rPr>
        <w:t>обучающихся</w:t>
      </w:r>
      <w:r w:rsidR="007C6494">
        <w:rPr>
          <w:rFonts w:ascii="Times New Roman" w:hAnsi="Times New Roman"/>
          <w:sz w:val="28"/>
          <w:szCs w:val="28"/>
        </w:rPr>
        <w:t>.</w:t>
      </w:r>
    </w:p>
    <w:p w:rsidR="00A54B11" w:rsidRPr="003D10BA" w:rsidRDefault="00EC19E1" w:rsidP="003D10BA">
      <w:pPr>
        <w:spacing w:after="0" w:line="240" w:lineRule="auto"/>
        <w:ind w:firstLine="709"/>
        <w:jc w:val="both"/>
        <w:rPr>
          <w:rFonts w:ascii="Times New Roman" w:hAnsi="Times New Roman"/>
          <w:sz w:val="28"/>
          <w:szCs w:val="28"/>
          <w:u w:val="single"/>
        </w:rPr>
      </w:pPr>
      <w:r w:rsidRPr="00EC19E1">
        <w:rPr>
          <w:rFonts w:ascii="Times New Roman" w:hAnsi="Times New Roman"/>
          <w:sz w:val="28"/>
          <w:szCs w:val="28"/>
        </w:rPr>
        <w:t xml:space="preserve">2.2. Целью ГИА является установление соответствия результатов освоения обучающимися </w:t>
      </w:r>
      <w:r w:rsidRPr="00A54B11">
        <w:rPr>
          <w:rFonts w:ascii="Times New Roman" w:hAnsi="Times New Roman"/>
          <w:sz w:val="28"/>
          <w:szCs w:val="28"/>
        </w:rPr>
        <w:t xml:space="preserve">ОПОП по </w:t>
      </w:r>
      <w:bookmarkStart w:id="4" w:name="_Hlk180567021"/>
      <w:r w:rsidR="009A0475" w:rsidRPr="00A54B11">
        <w:rPr>
          <w:rFonts w:ascii="Times New Roman" w:hAnsi="Times New Roman"/>
          <w:sz w:val="28"/>
          <w:szCs w:val="28"/>
        </w:rPr>
        <w:t>профессии</w:t>
      </w:r>
      <w:bookmarkEnd w:id="4"/>
      <w:r w:rsidR="009A0475" w:rsidRPr="00A54B11">
        <w:rPr>
          <w:rFonts w:ascii="Times New Roman" w:hAnsi="Times New Roman"/>
          <w:sz w:val="28"/>
          <w:szCs w:val="28"/>
        </w:rPr>
        <w:t>/</w:t>
      </w:r>
      <w:r w:rsidRPr="00A54B11">
        <w:rPr>
          <w:rFonts w:ascii="Times New Roman" w:hAnsi="Times New Roman"/>
          <w:sz w:val="28"/>
          <w:szCs w:val="28"/>
        </w:rPr>
        <w:t xml:space="preserve">специальности </w:t>
      </w:r>
      <w:r w:rsidR="00466925">
        <w:rPr>
          <w:rFonts w:ascii="Times New Roman" w:hAnsi="Times New Roman"/>
          <w:i/>
          <w:iCs/>
          <w:sz w:val="28"/>
          <w:szCs w:val="28"/>
        </w:rPr>
        <w:t>23</w:t>
      </w:r>
      <w:r w:rsidR="003D10BA">
        <w:rPr>
          <w:rFonts w:ascii="Times New Roman" w:hAnsi="Times New Roman"/>
          <w:i/>
          <w:iCs/>
          <w:sz w:val="28"/>
          <w:szCs w:val="28"/>
        </w:rPr>
        <w:t>.02.</w:t>
      </w:r>
      <w:r w:rsidR="00466925">
        <w:rPr>
          <w:rFonts w:ascii="Times New Roman" w:hAnsi="Times New Roman"/>
          <w:i/>
          <w:iCs/>
          <w:sz w:val="28"/>
          <w:szCs w:val="28"/>
        </w:rPr>
        <w:t>08</w:t>
      </w:r>
      <w:r w:rsidR="003D10BA" w:rsidRPr="00BC249C">
        <w:rPr>
          <w:rFonts w:ascii="Times New Roman" w:hAnsi="Times New Roman"/>
          <w:i/>
          <w:iCs/>
          <w:sz w:val="28"/>
          <w:szCs w:val="28"/>
        </w:rPr>
        <w:t xml:space="preserve"> </w:t>
      </w:r>
      <w:r w:rsidR="003D10BA" w:rsidRPr="00D1337A">
        <w:rPr>
          <w:rFonts w:ascii="Times New Roman" w:hAnsi="Times New Roman"/>
          <w:i/>
          <w:iCs/>
          <w:sz w:val="28"/>
          <w:szCs w:val="28"/>
          <w:u w:val="single"/>
        </w:rPr>
        <w:t xml:space="preserve">Строительство железных </w:t>
      </w:r>
      <w:r w:rsidR="003D10BA">
        <w:rPr>
          <w:rFonts w:ascii="Times New Roman" w:hAnsi="Times New Roman"/>
          <w:i/>
          <w:iCs/>
          <w:sz w:val="28"/>
          <w:szCs w:val="28"/>
          <w:u w:val="single"/>
        </w:rPr>
        <w:t xml:space="preserve">дорог, путь и путевое хозяйство </w:t>
      </w:r>
      <w:r w:rsidRPr="00A54B11">
        <w:rPr>
          <w:rFonts w:ascii="Times New Roman" w:hAnsi="Times New Roman"/>
          <w:sz w:val="28"/>
          <w:szCs w:val="28"/>
        </w:rPr>
        <w:t xml:space="preserve">соответствующим требованиям ФГОС СПО с учетом требований регионального рынка труда, их готовность и способность решать профессиональные задачи. </w:t>
      </w:r>
    </w:p>
    <w:p w:rsidR="00EC19E1" w:rsidRPr="00EC19E1" w:rsidRDefault="00EC19E1" w:rsidP="007C6494">
      <w:pPr>
        <w:spacing w:after="0" w:line="240" w:lineRule="auto"/>
        <w:ind w:firstLine="709"/>
        <w:jc w:val="both"/>
        <w:rPr>
          <w:rFonts w:ascii="Times New Roman" w:hAnsi="Times New Roman"/>
          <w:sz w:val="28"/>
          <w:szCs w:val="28"/>
        </w:rPr>
      </w:pPr>
      <w:r w:rsidRPr="00EC19E1">
        <w:rPr>
          <w:rFonts w:ascii="Times New Roman" w:hAnsi="Times New Roman"/>
          <w:sz w:val="28"/>
          <w:szCs w:val="28"/>
        </w:rPr>
        <w:t xml:space="preserve">2.3. Задачи ГИА: </w:t>
      </w:r>
    </w:p>
    <w:p w:rsidR="00EC19E1" w:rsidRPr="00A54B11" w:rsidRDefault="00EC19E1" w:rsidP="007C6494">
      <w:pPr>
        <w:spacing w:after="0" w:line="240" w:lineRule="auto"/>
        <w:ind w:firstLine="709"/>
        <w:jc w:val="both"/>
        <w:rPr>
          <w:rFonts w:ascii="Times New Roman" w:hAnsi="Times New Roman"/>
          <w:sz w:val="28"/>
          <w:szCs w:val="28"/>
        </w:rPr>
      </w:pPr>
      <w:r w:rsidRPr="00EC19E1">
        <w:rPr>
          <w:rFonts w:ascii="Times New Roman" w:hAnsi="Times New Roman"/>
          <w:sz w:val="28"/>
          <w:szCs w:val="28"/>
        </w:rPr>
        <w:t>– определение соответствия знаний</w:t>
      </w:r>
      <w:r>
        <w:rPr>
          <w:rFonts w:ascii="Times New Roman" w:hAnsi="Times New Roman"/>
          <w:sz w:val="28"/>
          <w:szCs w:val="28"/>
        </w:rPr>
        <w:t xml:space="preserve">, </w:t>
      </w:r>
      <w:r w:rsidRPr="00EC19E1">
        <w:rPr>
          <w:rFonts w:ascii="Times New Roman" w:hAnsi="Times New Roman"/>
          <w:sz w:val="28"/>
          <w:szCs w:val="28"/>
        </w:rPr>
        <w:t xml:space="preserve">умений </w:t>
      </w:r>
      <w:r>
        <w:rPr>
          <w:rFonts w:ascii="Times New Roman" w:hAnsi="Times New Roman"/>
          <w:sz w:val="28"/>
          <w:szCs w:val="28"/>
        </w:rPr>
        <w:t xml:space="preserve">и </w:t>
      </w:r>
      <w:r w:rsidRPr="00EC19E1">
        <w:rPr>
          <w:rFonts w:ascii="Times New Roman" w:hAnsi="Times New Roman"/>
          <w:sz w:val="28"/>
          <w:szCs w:val="28"/>
        </w:rPr>
        <w:t xml:space="preserve">навыков </w:t>
      </w:r>
      <w:r>
        <w:rPr>
          <w:rFonts w:ascii="Times New Roman" w:hAnsi="Times New Roman"/>
          <w:sz w:val="28"/>
          <w:szCs w:val="28"/>
        </w:rPr>
        <w:t>обучающихся</w:t>
      </w:r>
      <w:r w:rsidRPr="00EC19E1">
        <w:rPr>
          <w:rFonts w:ascii="Times New Roman" w:hAnsi="Times New Roman"/>
          <w:sz w:val="28"/>
          <w:szCs w:val="28"/>
        </w:rPr>
        <w:t xml:space="preserve"> современным требованиям рынка труда, квалификационным требованиям ФГОС СПО и регионального рынка труда; </w:t>
      </w:r>
    </w:p>
    <w:p w:rsidR="00EC19E1" w:rsidRPr="00A54B11" w:rsidRDefault="00EC19E1" w:rsidP="007C6494">
      <w:pPr>
        <w:spacing w:after="0" w:line="240" w:lineRule="auto"/>
        <w:ind w:firstLine="709"/>
        <w:jc w:val="both"/>
        <w:rPr>
          <w:rFonts w:ascii="Times New Roman" w:hAnsi="Times New Roman"/>
          <w:sz w:val="28"/>
          <w:szCs w:val="28"/>
        </w:rPr>
      </w:pPr>
      <w:r w:rsidRPr="00A54B11">
        <w:rPr>
          <w:rFonts w:ascii="Times New Roman" w:hAnsi="Times New Roman"/>
          <w:sz w:val="28"/>
          <w:szCs w:val="28"/>
        </w:rPr>
        <w:t xml:space="preserve">– определение степени сформированности </w:t>
      </w:r>
      <w:bookmarkStart w:id="5" w:name="_Hlk180567069"/>
      <w:r w:rsidR="00BF1857" w:rsidRPr="00A54B11">
        <w:rPr>
          <w:rFonts w:ascii="Times New Roman" w:hAnsi="Times New Roman"/>
          <w:sz w:val="28"/>
          <w:szCs w:val="28"/>
        </w:rPr>
        <w:t>общих и</w:t>
      </w:r>
      <w:bookmarkEnd w:id="5"/>
      <w:r w:rsidR="00BF1857" w:rsidRPr="00A54B11">
        <w:rPr>
          <w:rFonts w:ascii="Times New Roman" w:hAnsi="Times New Roman"/>
          <w:sz w:val="28"/>
          <w:szCs w:val="28"/>
        </w:rPr>
        <w:t xml:space="preserve"> </w:t>
      </w:r>
      <w:r w:rsidRPr="00A54B11">
        <w:rPr>
          <w:rFonts w:ascii="Times New Roman" w:hAnsi="Times New Roman"/>
          <w:sz w:val="28"/>
          <w:szCs w:val="28"/>
        </w:rPr>
        <w:t>профессиональных компетенций, личностных качеств, соответствующих ФГОС СПО и наиболее востребованных на рынке труда;</w:t>
      </w:r>
    </w:p>
    <w:p w:rsidR="00D40D37" w:rsidRPr="002D32D0" w:rsidRDefault="00EC19E1" w:rsidP="00D40D37">
      <w:pPr>
        <w:pStyle w:val="3"/>
        <w:shd w:val="clear" w:color="auto" w:fill="auto"/>
        <w:spacing w:line="276" w:lineRule="auto"/>
        <w:ind w:firstLine="709"/>
        <w:jc w:val="both"/>
        <w:rPr>
          <w:color w:val="auto"/>
          <w:sz w:val="28"/>
          <w:szCs w:val="28"/>
        </w:rPr>
      </w:pPr>
      <w:r w:rsidRPr="00EC19E1">
        <w:rPr>
          <w:sz w:val="28"/>
          <w:szCs w:val="28"/>
        </w:rPr>
        <w:t>–</w:t>
      </w:r>
      <w:r>
        <w:rPr>
          <w:sz w:val="28"/>
          <w:szCs w:val="28"/>
        </w:rPr>
        <w:t xml:space="preserve"> </w:t>
      </w:r>
      <w:r w:rsidR="00D40D37" w:rsidRPr="002D32D0">
        <w:rPr>
          <w:color w:val="auto"/>
          <w:sz w:val="28"/>
          <w:szCs w:val="28"/>
        </w:rPr>
        <w:t>решение вопроса о присвоении квалификации по результатам государственной итоговой аттестации и выдаче диплома о среднем профессиональном образовании;</w:t>
      </w:r>
    </w:p>
    <w:p w:rsidR="00EC19E1" w:rsidRPr="002D32D0" w:rsidRDefault="00D40D37" w:rsidP="00D40D37">
      <w:pPr>
        <w:pStyle w:val="3"/>
        <w:numPr>
          <w:ilvl w:val="0"/>
          <w:numId w:val="9"/>
        </w:numPr>
        <w:shd w:val="clear" w:color="auto" w:fill="auto"/>
        <w:tabs>
          <w:tab w:val="left" w:pos="947"/>
        </w:tabs>
        <w:spacing w:line="276" w:lineRule="auto"/>
        <w:ind w:firstLine="709"/>
        <w:jc w:val="both"/>
        <w:rPr>
          <w:color w:val="auto"/>
          <w:sz w:val="28"/>
          <w:szCs w:val="28"/>
        </w:rPr>
      </w:pPr>
      <w:r w:rsidRPr="002D32D0">
        <w:rPr>
          <w:color w:val="auto"/>
          <w:sz w:val="28"/>
          <w:szCs w:val="28"/>
        </w:rPr>
        <w:t>разработка рекомендаций по совершенствованию подготовки выпускников по образовательной программе среднего профессионального образования.</w:t>
      </w:r>
    </w:p>
    <w:p w:rsidR="00BC249C" w:rsidRPr="00BC249C" w:rsidRDefault="00BC249C" w:rsidP="00BC249C">
      <w:pPr>
        <w:spacing w:after="0" w:line="240" w:lineRule="auto"/>
        <w:ind w:firstLine="709"/>
        <w:jc w:val="both"/>
        <w:rPr>
          <w:rFonts w:ascii="Times New Roman" w:hAnsi="Times New Roman"/>
          <w:sz w:val="28"/>
          <w:szCs w:val="28"/>
          <w:lang w:eastAsia="zh-CN"/>
        </w:rPr>
      </w:pPr>
      <w:r w:rsidRPr="00BC249C">
        <w:rPr>
          <w:rFonts w:ascii="Times New Roman" w:hAnsi="Times New Roman"/>
          <w:sz w:val="28"/>
          <w:szCs w:val="28"/>
          <w:lang w:eastAsia="zh-CN"/>
        </w:rPr>
        <w:t>2.</w:t>
      </w:r>
      <w:r w:rsidR="00EC19E1">
        <w:rPr>
          <w:rFonts w:ascii="Times New Roman" w:hAnsi="Times New Roman"/>
          <w:sz w:val="28"/>
          <w:szCs w:val="28"/>
          <w:lang w:eastAsia="zh-CN"/>
        </w:rPr>
        <w:t>4</w:t>
      </w:r>
      <w:r w:rsidRPr="00BC249C">
        <w:rPr>
          <w:rFonts w:ascii="Times New Roman" w:hAnsi="Times New Roman"/>
          <w:sz w:val="28"/>
          <w:szCs w:val="28"/>
          <w:lang w:eastAsia="zh-CN"/>
        </w:rPr>
        <w:t xml:space="preserve">. </w:t>
      </w:r>
      <w:r w:rsidR="00EA792D">
        <w:rPr>
          <w:rFonts w:ascii="Times New Roman" w:hAnsi="Times New Roman"/>
          <w:sz w:val="28"/>
          <w:szCs w:val="28"/>
          <w:lang w:eastAsia="ru-RU"/>
        </w:rPr>
        <w:t>О</w:t>
      </w:r>
      <w:r w:rsidR="00EA792D" w:rsidRPr="003F1931">
        <w:rPr>
          <w:rFonts w:ascii="Times New Roman" w:hAnsi="Times New Roman"/>
          <w:sz w:val="28"/>
          <w:szCs w:val="28"/>
          <w:lang w:eastAsia="ru-RU"/>
        </w:rPr>
        <w:t>бучающийся</w:t>
      </w:r>
      <w:r w:rsidR="007C6494" w:rsidRPr="007C6494">
        <w:rPr>
          <w:rFonts w:ascii="Times New Roman" w:hAnsi="Times New Roman"/>
          <w:sz w:val="28"/>
          <w:szCs w:val="28"/>
        </w:rPr>
        <w:t>, освоивший образовательную программу, должен быть готов к выполнению видов деятельности, предусмотренных образовательной программой</w:t>
      </w:r>
      <w:r w:rsidR="00EA792D">
        <w:rPr>
          <w:rFonts w:ascii="Times New Roman" w:hAnsi="Times New Roman"/>
          <w:sz w:val="28"/>
          <w:szCs w:val="28"/>
        </w:rPr>
        <w:t xml:space="preserve"> (Таблица 1):</w:t>
      </w:r>
    </w:p>
    <w:p w:rsidR="00BC249C" w:rsidRPr="00EC19E1" w:rsidRDefault="00EC19E1" w:rsidP="00EC19E1">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Style w:val="af4"/>
        <w:tblW w:w="0" w:type="auto"/>
        <w:tblLook w:val="04A0" w:firstRow="1" w:lastRow="0" w:firstColumn="1" w:lastColumn="0" w:noHBand="0" w:noVBand="1"/>
      </w:tblPr>
      <w:tblGrid>
        <w:gridCol w:w="4785"/>
        <w:gridCol w:w="4786"/>
      </w:tblGrid>
      <w:tr w:rsidR="007C6494" w:rsidTr="00671339">
        <w:tc>
          <w:tcPr>
            <w:tcW w:w="4785" w:type="dxa"/>
            <w:shd w:val="clear" w:color="000000" w:fill="FFFFFF" w:themeFill="background1"/>
          </w:tcPr>
          <w:p w:rsidR="007C6494" w:rsidRPr="007C6494" w:rsidRDefault="00EA792D" w:rsidP="007C6494">
            <w:pPr>
              <w:jc w:val="center"/>
              <w:rPr>
                <w:rFonts w:ascii="Times New Roman" w:hAnsi="Times New Roman"/>
                <w:i/>
                <w:iCs/>
                <w:sz w:val="28"/>
                <w:szCs w:val="28"/>
                <w:lang w:eastAsia="zh-CN"/>
              </w:rPr>
            </w:pPr>
            <w:r>
              <w:rPr>
                <w:rFonts w:ascii="Times New Roman" w:hAnsi="Times New Roman"/>
                <w:sz w:val="28"/>
                <w:szCs w:val="28"/>
              </w:rPr>
              <w:t>Н</w:t>
            </w:r>
            <w:r w:rsidR="007C6494" w:rsidRPr="007C6494">
              <w:rPr>
                <w:rFonts w:ascii="Times New Roman" w:hAnsi="Times New Roman"/>
                <w:sz w:val="28"/>
                <w:szCs w:val="28"/>
              </w:rPr>
              <w:t>аименование вида деятельности (ВД)</w:t>
            </w:r>
          </w:p>
        </w:tc>
        <w:tc>
          <w:tcPr>
            <w:tcW w:w="4786" w:type="dxa"/>
            <w:shd w:val="clear" w:color="000000" w:fill="FFFFFF" w:themeFill="background1"/>
          </w:tcPr>
          <w:p w:rsidR="007C6494" w:rsidRPr="007C6494" w:rsidRDefault="007C6494" w:rsidP="007C6494">
            <w:pPr>
              <w:jc w:val="center"/>
              <w:rPr>
                <w:rFonts w:ascii="Times New Roman" w:hAnsi="Times New Roman"/>
                <w:i/>
                <w:iCs/>
                <w:sz w:val="28"/>
                <w:szCs w:val="28"/>
                <w:lang w:eastAsia="zh-CN"/>
              </w:rPr>
            </w:pPr>
            <w:r w:rsidRPr="007C6494">
              <w:rPr>
                <w:rFonts w:ascii="Times New Roman" w:hAnsi="Times New Roman"/>
                <w:sz w:val="28"/>
                <w:szCs w:val="28"/>
              </w:rPr>
              <w:t>Код и наименование профессионального модуля (ПМ), в рамках которого осваивается ВД</w:t>
            </w:r>
          </w:p>
        </w:tc>
      </w:tr>
      <w:tr w:rsidR="007C6494" w:rsidTr="00671339">
        <w:tc>
          <w:tcPr>
            <w:tcW w:w="4785" w:type="dxa"/>
            <w:shd w:val="clear" w:color="000000" w:fill="FFFFFF" w:themeFill="background1"/>
          </w:tcPr>
          <w:p w:rsidR="007C6494" w:rsidRPr="00227FDA" w:rsidRDefault="00B46924" w:rsidP="00227FDA">
            <w:pPr>
              <w:pStyle w:val="1"/>
              <w:tabs>
                <w:tab w:val="left" w:pos="1213"/>
              </w:tabs>
              <w:ind w:firstLine="0"/>
              <w:jc w:val="both"/>
              <w:rPr>
                <w:rFonts w:ascii="Times New Roman" w:hAnsi="Times New Roman" w:cs="Times New Roman"/>
                <w:sz w:val="28"/>
                <w:szCs w:val="28"/>
              </w:rPr>
            </w:pPr>
            <w:r w:rsidRPr="00227FDA">
              <w:rPr>
                <w:rFonts w:ascii="Times New Roman" w:hAnsi="Times New Roman" w:cs="Times New Roman"/>
                <w:color w:val="000000"/>
                <w:sz w:val="28"/>
                <w:szCs w:val="28"/>
              </w:rPr>
              <w:t>Проведение геодезических работ при изысканиях по реконструкции, проектированию, строительству и эксплуатации железных дорог.</w:t>
            </w:r>
          </w:p>
        </w:tc>
        <w:tc>
          <w:tcPr>
            <w:tcW w:w="4786" w:type="dxa"/>
            <w:shd w:val="clear" w:color="000000" w:fill="FFFFFF" w:themeFill="background1"/>
          </w:tcPr>
          <w:p w:rsidR="007C6494" w:rsidRPr="00DF28E7" w:rsidRDefault="007C6494"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t>ПМ</w:t>
            </w:r>
            <w:r w:rsidR="00A27C36" w:rsidRPr="00DD4A22">
              <w:rPr>
                <w:rFonts w:ascii="Times New Roman" w:hAnsi="Times New Roman"/>
                <w:i/>
                <w:iCs/>
                <w:sz w:val="28"/>
                <w:szCs w:val="28"/>
                <w:lang w:eastAsia="zh-CN"/>
              </w:rPr>
              <w:t>.01</w:t>
            </w:r>
            <w:r w:rsidRPr="00DD4A22">
              <w:rPr>
                <w:rFonts w:ascii="Times New Roman" w:hAnsi="Times New Roman"/>
                <w:i/>
                <w:iCs/>
                <w:sz w:val="28"/>
                <w:szCs w:val="28"/>
                <w:lang w:eastAsia="zh-CN"/>
              </w:rPr>
              <w:t xml:space="preserve"> </w:t>
            </w:r>
            <w:r w:rsidR="00DE6D80" w:rsidRPr="00DD4A22">
              <w:rPr>
                <w:rFonts w:ascii="Times New Roman" w:hAnsi="Times New Roman"/>
                <w:color w:val="000000"/>
                <w:sz w:val="28"/>
                <w:szCs w:val="28"/>
              </w:rPr>
              <w:t>Проведение геодезических работ при изысканиях по реконструкции, проектированию, строительству и эксплуатации железных  дорог</w:t>
            </w:r>
          </w:p>
        </w:tc>
      </w:tr>
      <w:tr w:rsidR="007C6494" w:rsidTr="00671339">
        <w:tc>
          <w:tcPr>
            <w:tcW w:w="4785" w:type="dxa"/>
            <w:shd w:val="clear" w:color="000000" w:fill="FFFFFF" w:themeFill="background1"/>
          </w:tcPr>
          <w:p w:rsidR="007C6494" w:rsidRPr="00227FDA" w:rsidRDefault="00B46924" w:rsidP="00227FDA">
            <w:pPr>
              <w:pStyle w:val="1"/>
              <w:tabs>
                <w:tab w:val="left" w:pos="1235"/>
              </w:tabs>
              <w:ind w:firstLine="0"/>
              <w:jc w:val="both"/>
              <w:rPr>
                <w:rFonts w:ascii="Times New Roman" w:hAnsi="Times New Roman" w:cs="Times New Roman"/>
                <w:sz w:val="28"/>
                <w:szCs w:val="28"/>
              </w:rPr>
            </w:pPr>
            <w:r w:rsidRPr="00227FDA">
              <w:rPr>
                <w:rFonts w:ascii="Times New Roman" w:hAnsi="Times New Roman" w:cs="Times New Roman"/>
                <w:color w:val="000000"/>
                <w:sz w:val="28"/>
                <w:szCs w:val="28"/>
              </w:rPr>
              <w:t>Строительство железных дорог, ремонт и текущее содержание железнодорожного пути.</w:t>
            </w:r>
          </w:p>
        </w:tc>
        <w:tc>
          <w:tcPr>
            <w:tcW w:w="4786" w:type="dxa"/>
            <w:shd w:val="clear" w:color="000000" w:fill="FFFFFF" w:themeFill="background1"/>
          </w:tcPr>
          <w:p w:rsidR="007C6494" w:rsidRPr="00DF28E7" w:rsidRDefault="00A27C36" w:rsidP="007C6494">
            <w:pPr>
              <w:jc w:val="both"/>
              <w:rPr>
                <w:rFonts w:ascii="Times New Roman" w:hAnsi="Times New Roman"/>
                <w:i/>
                <w:iCs/>
                <w:sz w:val="28"/>
                <w:szCs w:val="28"/>
                <w:lang w:eastAsia="zh-CN"/>
              </w:rPr>
            </w:pPr>
            <w:r w:rsidRPr="00DD4A22">
              <w:rPr>
                <w:rFonts w:ascii="Times New Roman" w:hAnsi="Times New Roman"/>
                <w:i/>
                <w:iCs/>
                <w:sz w:val="28"/>
                <w:szCs w:val="28"/>
                <w:lang w:eastAsia="zh-CN"/>
              </w:rPr>
              <w:t>ПМ.02</w:t>
            </w:r>
            <w:r w:rsidR="007C6494" w:rsidRPr="00DD4A22">
              <w:rPr>
                <w:rFonts w:ascii="Times New Roman" w:hAnsi="Times New Roman"/>
                <w:i/>
                <w:iCs/>
                <w:sz w:val="28"/>
                <w:szCs w:val="28"/>
                <w:lang w:eastAsia="zh-CN"/>
              </w:rPr>
              <w:t xml:space="preserve"> </w:t>
            </w:r>
            <w:r w:rsidR="00DE6D80" w:rsidRPr="00DD4A22">
              <w:rPr>
                <w:rFonts w:ascii="Times New Roman" w:hAnsi="Times New Roman"/>
                <w:color w:val="000000"/>
                <w:sz w:val="28"/>
                <w:szCs w:val="28"/>
              </w:rPr>
              <w:t>Строительство железных дорог, ремонт и текущее содержание железнодорожного пути</w:t>
            </w:r>
          </w:p>
        </w:tc>
      </w:tr>
      <w:tr w:rsidR="007C6494" w:rsidTr="00671339">
        <w:tc>
          <w:tcPr>
            <w:tcW w:w="4785" w:type="dxa"/>
            <w:shd w:val="clear" w:color="000000" w:fill="FFFFFF" w:themeFill="background1"/>
          </w:tcPr>
          <w:p w:rsidR="007C6494" w:rsidRPr="00227FDA" w:rsidRDefault="00024DB2" w:rsidP="00024DB2">
            <w:pPr>
              <w:pStyle w:val="1"/>
              <w:tabs>
                <w:tab w:val="left" w:pos="1235"/>
              </w:tabs>
              <w:ind w:firstLine="0"/>
              <w:jc w:val="both"/>
              <w:rPr>
                <w:rFonts w:ascii="Times New Roman" w:hAnsi="Times New Roman" w:cs="Times New Roman"/>
                <w:sz w:val="28"/>
                <w:szCs w:val="28"/>
              </w:rPr>
            </w:pPr>
            <w:r>
              <w:rPr>
                <w:rFonts w:ascii="Times New Roman" w:hAnsi="Times New Roman" w:cs="Times New Roman"/>
                <w:color w:val="000000"/>
                <w:sz w:val="28"/>
                <w:szCs w:val="28"/>
              </w:rPr>
              <w:t>Н</w:t>
            </w:r>
            <w:r w:rsidR="00B46924" w:rsidRPr="00227FDA">
              <w:rPr>
                <w:rFonts w:ascii="Times New Roman" w:hAnsi="Times New Roman" w:cs="Times New Roman"/>
                <w:color w:val="000000"/>
                <w:sz w:val="28"/>
                <w:szCs w:val="28"/>
              </w:rPr>
              <w:t xml:space="preserve">адзор </w:t>
            </w:r>
            <w:r>
              <w:rPr>
                <w:rFonts w:ascii="Times New Roman" w:hAnsi="Times New Roman" w:cs="Times New Roman"/>
                <w:color w:val="000000"/>
                <w:sz w:val="28"/>
                <w:szCs w:val="28"/>
              </w:rPr>
              <w:t xml:space="preserve">за устройством </w:t>
            </w:r>
            <w:r w:rsidR="00B46924" w:rsidRPr="00227FDA">
              <w:rPr>
                <w:rFonts w:ascii="Times New Roman" w:hAnsi="Times New Roman" w:cs="Times New Roman"/>
                <w:color w:val="000000"/>
                <w:sz w:val="28"/>
                <w:szCs w:val="28"/>
              </w:rPr>
              <w:t>и техническ</w:t>
            </w:r>
            <w:r>
              <w:rPr>
                <w:rFonts w:ascii="Times New Roman" w:hAnsi="Times New Roman" w:cs="Times New Roman"/>
                <w:color w:val="000000"/>
                <w:sz w:val="28"/>
                <w:szCs w:val="28"/>
              </w:rPr>
              <w:t>им</w:t>
            </w:r>
            <w:r w:rsidR="00B46924" w:rsidRPr="00227FDA">
              <w:rPr>
                <w:rFonts w:ascii="Times New Roman" w:hAnsi="Times New Roman" w:cs="Times New Roman"/>
                <w:color w:val="000000"/>
                <w:sz w:val="28"/>
                <w:szCs w:val="28"/>
              </w:rPr>
              <w:t xml:space="preserve"> состояние</w:t>
            </w:r>
            <w:r>
              <w:rPr>
                <w:rFonts w:ascii="Times New Roman" w:hAnsi="Times New Roman" w:cs="Times New Roman"/>
                <w:color w:val="000000"/>
                <w:sz w:val="28"/>
                <w:szCs w:val="28"/>
              </w:rPr>
              <w:t>м</w:t>
            </w:r>
            <w:r w:rsidR="00B46924" w:rsidRPr="00227FDA">
              <w:rPr>
                <w:rFonts w:ascii="Times New Roman" w:hAnsi="Times New Roman" w:cs="Times New Roman"/>
                <w:color w:val="000000"/>
                <w:sz w:val="28"/>
                <w:szCs w:val="28"/>
              </w:rPr>
              <w:t xml:space="preserve"> железнодорожного пути и искусственных сооружений.</w:t>
            </w:r>
          </w:p>
        </w:tc>
        <w:tc>
          <w:tcPr>
            <w:tcW w:w="4786" w:type="dxa"/>
            <w:shd w:val="clear" w:color="000000" w:fill="FFFFFF" w:themeFill="background1"/>
          </w:tcPr>
          <w:p w:rsidR="007C6494" w:rsidRPr="00DF28E7" w:rsidRDefault="00DD4A22"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t xml:space="preserve">ПМ.03 </w:t>
            </w:r>
            <w:r w:rsidR="00DE6D80" w:rsidRPr="00DD4A22">
              <w:rPr>
                <w:rFonts w:ascii="Times New Roman" w:hAnsi="Times New Roman"/>
                <w:color w:val="000000"/>
                <w:sz w:val="28"/>
                <w:szCs w:val="28"/>
              </w:rPr>
              <w:t>Устройство, надзор и техническое состояние железнодорожного пути и искусственных сооружений</w:t>
            </w:r>
          </w:p>
        </w:tc>
      </w:tr>
      <w:tr w:rsidR="009A3255" w:rsidTr="00671339">
        <w:tc>
          <w:tcPr>
            <w:tcW w:w="4785" w:type="dxa"/>
            <w:shd w:val="clear" w:color="000000" w:fill="FFFFFF" w:themeFill="background1"/>
          </w:tcPr>
          <w:p w:rsidR="009A3255" w:rsidRPr="00227FDA" w:rsidRDefault="00024DB2" w:rsidP="009A3255">
            <w:pPr>
              <w:pStyle w:val="1"/>
              <w:tabs>
                <w:tab w:val="left" w:pos="1235"/>
              </w:tab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О</w:t>
            </w:r>
            <w:r w:rsidR="009A3255" w:rsidRPr="00227FDA">
              <w:rPr>
                <w:rFonts w:ascii="Times New Roman" w:hAnsi="Times New Roman" w:cs="Times New Roman"/>
                <w:color w:val="000000"/>
                <w:sz w:val="28"/>
                <w:szCs w:val="28"/>
              </w:rPr>
              <w:t>рганизации деятельности структурного подразделения</w:t>
            </w:r>
          </w:p>
        </w:tc>
        <w:tc>
          <w:tcPr>
            <w:tcW w:w="4786" w:type="dxa"/>
            <w:shd w:val="clear" w:color="000000" w:fill="FFFFFF" w:themeFill="background1"/>
          </w:tcPr>
          <w:p w:rsidR="009A3255" w:rsidRPr="00DF28E7" w:rsidRDefault="00DD4A22"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t xml:space="preserve">ПМ.04 </w:t>
            </w:r>
            <w:r w:rsidR="00A27C36" w:rsidRPr="00DD4A22">
              <w:rPr>
                <w:rFonts w:ascii="Times New Roman" w:hAnsi="Times New Roman"/>
                <w:color w:val="000000"/>
                <w:sz w:val="28"/>
                <w:szCs w:val="28"/>
              </w:rPr>
              <w:t>Участие в организации деятельности структурного подразделения</w:t>
            </w:r>
          </w:p>
        </w:tc>
      </w:tr>
      <w:tr w:rsidR="009A3255" w:rsidTr="00671339">
        <w:tc>
          <w:tcPr>
            <w:tcW w:w="4785" w:type="dxa"/>
            <w:shd w:val="clear" w:color="000000" w:fill="FFFFFF" w:themeFill="background1"/>
          </w:tcPr>
          <w:p w:rsidR="009A3255" w:rsidRPr="00227FDA" w:rsidRDefault="00227FDA" w:rsidP="009A3255">
            <w:pPr>
              <w:pStyle w:val="1"/>
              <w:tabs>
                <w:tab w:val="left" w:pos="1235"/>
              </w:tabs>
              <w:ind w:firstLine="0"/>
              <w:jc w:val="both"/>
              <w:rPr>
                <w:rFonts w:ascii="Times New Roman" w:hAnsi="Times New Roman" w:cs="Times New Roman"/>
                <w:color w:val="000000"/>
                <w:sz w:val="28"/>
                <w:szCs w:val="28"/>
              </w:rPr>
            </w:pPr>
            <w:r w:rsidRPr="00227FDA">
              <w:rPr>
                <w:rFonts w:ascii="Times New Roman" w:hAnsi="Times New Roman" w:cs="Times New Roman"/>
                <w:color w:val="000000"/>
                <w:sz w:val="28"/>
                <w:szCs w:val="28"/>
              </w:rPr>
              <w:t xml:space="preserve">Выполнение работ по одной или </w:t>
            </w:r>
            <w:r w:rsidRPr="00227FDA">
              <w:rPr>
                <w:rFonts w:ascii="Times New Roman" w:hAnsi="Times New Roman" w:cs="Times New Roman"/>
                <w:color w:val="000000"/>
                <w:sz w:val="28"/>
                <w:szCs w:val="28"/>
              </w:rPr>
              <w:lastRenderedPageBreak/>
              <w:t>нескольким профессиям рабочих, должностям служащих</w:t>
            </w:r>
          </w:p>
        </w:tc>
        <w:tc>
          <w:tcPr>
            <w:tcW w:w="4786" w:type="dxa"/>
            <w:shd w:val="clear" w:color="000000" w:fill="FFFFFF" w:themeFill="background1"/>
          </w:tcPr>
          <w:p w:rsidR="009A3255" w:rsidRPr="00DF28E7" w:rsidRDefault="00DD4A22"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lastRenderedPageBreak/>
              <w:t xml:space="preserve">ПМ.05 </w:t>
            </w:r>
            <w:r w:rsidR="00A27C36" w:rsidRPr="00DD4A22">
              <w:rPr>
                <w:rFonts w:ascii="Times New Roman" w:hAnsi="Times New Roman"/>
                <w:color w:val="000000"/>
                <w:sz w:val="28"/>
                <w:szCs w:val="28"/>
              </w:rPr>
              <w:t xml:space="preserve">Выполнение работ по одной </w:t>
            </w:r>
            <w:r w:rsidR="00A27C36" w:rsidRPr="00DD4A22">
              <w:rPr>
                <w:rFonts w:ascii="Times New Roman" w:hAnsi="Times New Roman"/>
                <w:color w:val="000000"/>
                <w:sz w:val="28"/>
                <w:szCs w:val="28"/>
              </w:rPr>
              <w:lastRenderedPageBreak/>
              <w:t>или нескольким профессиям рабочих, должностям служащих 14668 Монтер пути /18401 Сигналист</w:t>
            </w:r>
          </w:p>
        </w:tc>
      </w:tr>
    </w:tbl>
    <w:p w:rsidR="00EA792D" w:rsidRDefault="00EA792D" w:rsidP="00EA792D">
      <w:pPr>
        <w:spacing w:after="0" w:line="240" w:lineRule="auto"/>
        <w:rPr>
          <w:rFonts w:ascii="Times New Roman" w:hAnsi="Times New Roman"/>
          <w:sz w:val="28"/>
          <w:szCs w:val="28"/>
          <w:lang w:eastAsia="zh-CN"/>
        </w:rPr>
      </w:pPr>
    </w:p>
    <w:p w:rsidR="00EA792D" w:rsidRPr="003F1931" w:rsidRDefault="00EA792D" w:rsidP="00EA792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zh-CN"/>
        </w:rPr>
        <w:t>2.</w:t>
      </w:r>
      <w:r w:rsidR="00EC19E1">
        <w:rPr>
          <w:rFonts w:ascii="Times New Roman" w:hAnsi="Times New Roman"/>
          <w:sz w:val="28"/>
          <w:szCs w:val="28"/>
          <w:lang w:eastAsia="zh-CN"/>
        </w:rPr>
        <w:t>5</w:t>
      </w:r>
      <w:r>
        <w:rPr>
          <w:rFonts w:ascii="Times New Roman" w:hAnsi="Times New Roman"/>
          <w:sz w:val="28"/>
          <w:szCs w:val="28"/>
          <w:lang w:eastAsia="zh-CN"/>
        </w:rPr>
        <w:t xml:space="preserve">. </w:t>
      </w:r>
      <w:r w:rsidRPr="003F1931">
        <w:rPr>
          <w:rFonts w:ascii="Times New Roman" w:hAnsi="Times New Roman"/>
          <w:sz w:val="28"/>
          <w:szCs w:val="28"/>
          <w:lang w:eastAsia="ru-RU"/>
        </w:rPr>
        <w:t>В рамках проведения ГИА обучающийся должен показать владение следующими компетенциями:</w:t>
      </w:r>
    </w:p>
    <w:p w:rsidR="00EA792D" w:rsidRPr="00EA792D" w:rsidRDefault="00EA792D" w:rsidP="00EA792D">
      <w:pPr>
        <w:spacing w:after="0"/>
        <w:ind w:firstLine="709"/>
        <w:jc w:val="both"/>
        <w:rPr>
          <w:rFonts w:ascii="Times New Roman" w:hAnsi="Times New Roman"/>
          <w:bCs/>
          <w:sz w:val="28"/>
          <w:szCs w:val="28"/>
          <w:lang w:eastAsia="ru-RU"/>
        </w:rPr>
      </w:pPr>
      <w:r w:rsidRPr="00EA792D">
        <w:rPr>
          <w:rFonts w:ascii="Times New Roman" w:hAnsi="Times New Roman"/>
          <w:bCs/>
          <w:sz w:val="28"/>
          <w:szCs w:val="28"/>
          <w:lang w:eastAsia="ru-RU"/>
        </w:rPr>
        <w:t>– общими компетенциями</w:t>
      </w:r>
      <w:r w:rsidR="00EC19E1">
        <w:rPr>
          <w:rFonts w:ascii="Times New Roman" w:hAnsi="Times New Roman"/>
          <w:bCs/>
          <w:sz w:val="28"/>
          <w:szCs w:val="28"/>
          <w:lang w:eastAsia="ru-RU"/>
        </w:rPr>
        <w:t xml:space="preserve"> (далее – ОК):</w:t>
      </w:r>
    </w:p>
    <w:p w:rsidR="00EA792D" w:rsidRPr="00D94524" w:rsidRDefault="00EA792D" w:rsidP="00EA792D">
      <w:pPr>
        <w:widowControl w:val="0"/>
        <w:tabs>
          <w:tab w:val="left" w:pos="1260"/>
          <w:tab w:val="left" w:pos="1620"/>
        </w:tabs>
        <w:spacing w:after="0" w:line="240" w:lineRule="auto"/>
        <w:ind w:firstLine="709"/>
        <w:jc w:val="both"/>
        <w:rPr>
          <w:rFonts w:ascii="Times New Roman" w:hAnsi="Times New Roman"/>
          <w:i/>
          <w:iCs/>
          <w:sz w:val="28"/>
          <w:szCs w:val="24"/>
        </w:rPr>
      </w:pPr>
      <w:r w:rsidRPr="00EA792D">
        <w:rPr>
          <w:rFonts w:ascii="Times New Roman" w:hAnsi="Times New Roman"/>
          <w:i/>
          <w:iCs/>
          <w:sz w:val="28"/>
          <w:szCs w:val="24"/>
        </w:rPr>
        <w:t>ОК</w:t>
      </w:r>
      <w:r>
        <w:rPr>
          <w:rFonts w:ascii="Times New Roman" w:hAnsi="Times New Roman"/>
          <w:i/>
          <w:iCs/>
          <w:sz w:val="28"/>
          <w:szCs w:val="24"/>
        </w:rPr>
        <w:t xml:space="preserve"> 0</w:t>
      </w:r>
      <w:r w:rsidRPr="00EA792D">
        <w:rPr>
          <w:rFonts w:ascii="Times New Roman" w:hAnsi="Times New Roman"/>
          <w:i/>
          <w:iCs/>
          <w:sz w:val="28"/>
          <w:szCs w:val="24"/>
        </w:rPr>
        <w:t>1.</w:t>
      </w:r>
      <w:r w:rsidRPr="00EA792D">
        <w:rPr>
          <w:rFonts w:ascii="Times New Roman" w:hAnsi="Times New Roman"/>
          <w:i/>
          <w:iCs/>
          <w:sz w:val="28"/>
          <w:szCs w:val="24"/>
        </w:rPr>
        <w:tab/>
      </w:r>
      <w:r w:rsidR="002123D6" w:rsidRPr="00D94524">
        <w:rPr>
          <w:rFonts w:ascii="Times New Roman" w:hAnsi="Times New Roman"/>
          <w:sz w:val="28"/>
          <w:szCs w:val="28"/>
        </w:rPr>
        <w:t>Выбирать способы решения задач профессиональной деятельности применительно к различным контекстам</w:t>
      </w:r>
      <w:r w:rsidRPr="00D94524">
        <w:rPr>
          <w:rFonts w:ascii="Times New Roman" w:hAnsi="Times New Roman"/>
          <w:i/>
          <w:iCs/>
          <w:sz w:val="28"/>
          <w:szCs w:val="24"/>
        </w:rPr>
        <w:t>;</w:t>
      </w:r>
    </w:p>
    <w:p w:rsidR="00EA792D" w:rsidRPr="00D94524" w:rsidRDefault="00EA792D" w:rsidP="00EA792D">
      <w:pPr>
        <w:widowControl w:val="0"/>
        <w:tabs>
          <w:tab w:val="left" w:pos="1260"/>
          <w:tab w:val="left" w:pos="1620"/>
        </w:tabs>
        <w:spacing w:after="0" w:line="240" w:lineRule="auto"/>
        <w:ind w:firstLine="709"/>
        <w:jc w:val="both"/>
        <w:rPr>
          <w:rFonts w:ascii="Times New Roman" w:hAnsi="Times New Roman"/>
          <w:i/>
          <w:iCs/>
          <w:sz w:val="28"/>
          <w:szCs w:val="24"/>
        </w:rPr>
      </w:pPr>
      <w:r w:rsidRPr="00D94524">
        <w:rPr>
          <w:rFonts w:ascii="Times New Roman" w:hAnsi="Times New Roman"/>
          <w:i/>
          <w:iCs/>
          <w:sz w:val="28"/>
          <w:szCs w:val="24"/>
        </w:rPr>
        <w:t>ОК 02.</w:t>
      </w:r>
      <w:r w:rsidRPr="00D94524">
        <w:rPr>
          <w:rFonts w:ascii="Times New Roman" w:hAnsi="Times New Roman"/>
          <w:i/>
          <w:iCs/>
          <w:sz w:val="28"/>
          <w:szCs w:val="24"/>
        </w:rPr>
        <w:tab/>
      </w:r>
      <w:r w:rsidR="002123D6" w:rsidRPr="00D94524">
        <w:rPr>
          <w:rFonts w:ascii="Times New Roman" w:hAnsi="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D94524">
        <w:rPr>
          <w:rFonts w:ascii="Times New Roman" w:hAnsi="Times New Roman"/>
          <w:i/>
          <w:iCs/>
          <w:sz w:val="28"/>
          <w:szCs w:val="24"/>
        </w:rPr>
        <w:t>;</w:t>
      </w:r>
    </w:p>
    <w:p w:rsidR="00EA792D" w:rsidRPr="00D94524" w:rsidRDefault="00EA792D"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03.</w:t>
      </w:r>
      <w:r w:rsidRPr="00D94524">
        <w:rPr>
          <w:rFonts w:ascii="Times New Roman" w:hAnsi="Times New Roman"/>
          <w:i/>
          <w:iCs/>
          <w:sz w:val="28"/>
          <w:szCs w:val="24"/>
        </w:rPr>
        <w:tab/>
      </w:r>
      <w:r w:rsidR="002123D6" w:rsidRPr="00D94524">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D94524">
        <w:rPr>
          <w:rFonts w:ascii="Times New Roman" w:hAnsi="Times New Roman"/>
          <w:i/>
          <w:iCs/>
          <w:sz w:val="28"/>
          <w:szCs w:val="24"/>
        </w:rPr>
        <w:t>;</w:t>
      </w:r>
    </w:p>
    <w:p w:rsidR="00EA792D" w:rsidRPr="00D94524" w:rsidRDefault="00EA792D"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w:t>
      </w:r>
      <w:r w:rsidR="002123D6" w:rsidRPr="00D94524">
        <w:rPr>
          <w:rFonts w:ascii="Times New Roman" w:hAnsi="Times New Roman"/>
          <w:i/>
          <w:iCs/>
          <w:sz w:val="28"/>
          <w:szCs w:val="24"/>
        </w:rPr>
        <w:t>4</w:t>
      </w:r>
      <w:r w:rsidRPr="00D94524">
        <w:rPr>
          <w:rFonts w:ascii="Times New Roman" w:hAnsi="Times New Roman"/>
          <w:i/>
          <w:iCs/>
          <w:sz w:val="28"/>
          <w:szCs w:val="24"/>
        </w:rPr>
        <w:t>.</w:t>
      </w:r>
      <w:r w:rsidRPr="00D94524">
        <w:rPr>
          <w:rFonts w:ascii="Times New Roman" w:hAnsi="Times New Roman"/>
          <w:i/>
          <w:iCs/>
          <w:sz w:val="28"/>
          <w:szCs w:val="24"/>
        </w:rPr>
        <w:tab/>
      </w:r>
      <w:r w:rsidR="002123D6" w:rsidRPr="00D94524">
        <w:rPr>
          <w:rFonts w:ascii="Times New Roman" w:hAnsi="Times New Roman"/>
          <w:sz w:val="28"/>
          <w:szCs w:val="28"/>
        </w:rPr>
        <w:t>Эффективно взаимодействовать и работать в коллективе и команде</w:t>
      </w:r>
      <w:r w:rsidRPr="00D94524">
        <w:rPr>
          <w:rFonts w:ascii="Times New Roman" w:hAnsi="Times New Roman"/>
          <w:i/>
          <w:iCs/>
          <w:sz w:val="28"/>
          <w:szCs w:val="24"/>
        </w:rPr>
        <w:t>;</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05.</w:t>
      </w:r>
      <w:r w:rsidRPr="00D94524">
        <w:rPr>
          <w:rFonts w:ascii="Times New Roman" w:hAnsi="Times New Roman"/>
          <w:i/>
          <w:iCs/>
          <w:sz w:val="28"/>
          <w:szCs w:val="24"/>
        </w:rPr>
        <w:tab/>
      </w:r>
      <w:r w:rsidRPr="00D94524">
        <w:rPr>
          <w:rFonts w:ascii="Times New Roman" w:hAnsi="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00D04154" w:rsidRPr="00D94524">
        <w:rPr>
          <w:rFonts w:ascii="Times New Roman" w:hAnsi="Times New Roman"/>
          <w:sz w:val="28"/>
          <w:szCs w:val="28"/>
        </w:rPr>
        <w:t>;</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06.</w:t>
      </w:r>
      <w:r w:rsidRPr="00D94524">
        <w:rPr>
          <w:rFonts w:ascii="Times New Roman" w:hAnsi="Times New Roman"/>
          <w:i/>
          <w:iCs/>
          <w:sz w:val="28"/>
          <w:szCs w:val="24"/>
        </w:rPr>
        <w:tab/>
      </w:r>
      <w:r w:rsidR="00D04154" w:rsidRPr="00D94524">
        <w:rPr>
          <w:rFonts w:ascii="Times New Roman" w:hAnsi="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07.</w:t>
      </w:r>
      <w:r w:rsidRPr="00D94524">
        <w:rPr>
          <w:rFonts w:ascii="Times New Roman" w:hAnsi="Times New Roman"/>
          <w:i/>
          <w:iCs/>
          <w:sz w:val="28"/>
          <w:szCs w:val="24"/>
        </w:rPr>
        <w:tab/>
      </w:r>
      <w:r w:rsidR="00D04154" w:rsidRPr="00D94524">
        <w:rPr>
          <w:rFonts w:ascii="Times New Roman" w:hAnsi="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08.</w:t>
      </w:r>
      <w:r w:rsidRPr="00D94524">
        <w:rPr>
          <w:rFonts w:ascii="Times New Roman" w:hAnsi="Times New Roman"/>
          <w:i/>
          <w:iCs/>
          <w:sz w:val="28"/>
          <w:szCs w:val="24"/>
        </w:rPr>
        <w:tab/>
      </w:r>
      <w:r w:rsidR="00D04154" w:rsidRPr="00D94524">
        <w:rPr>
          <w:rFonts w:ascii="Times New Roman" w:hAnsi="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09.</w:t>
      </w:r>
      <w:r w:rsidRPr="00D94524">
        <w:rPr>
          <w:rFonts w:ascii="Times New Roman" w:hAnsi="Times New Roman"/>
          <w:i/>
          <w:iCs/>
          <w:sz w:val="28"/>
          <w:szCs w:val="24"/>
        </w:rPr>
        <w:tab/>
      </w:r>
      <w:r w:rsidR="00D04154" w:rsidRPr="00D94524">
        <w:rPr>
          <w:rFonts w:ascii="Times New Roman" w:hAnsi="Times New Roman"/>
          <w:sz w:val="28"/>
          <w:szCs w:val="28"/>
        </w:rPr>
        <w:t>Пользоваться профессиональной документацией на государственном и иностранном языках</w:t>
      </w:r>
      <w:r w:rsidR="00EB1BE7" w:rsidRPr="00D94524">
        <w:rPr>
          <w:rFonts w:ascii="Times New Roman" w:hAnsi="Times New Roman"/>
          <w:sz w:val="28"/>
          <w:szCs w:val="28"/>
        </w:rPr>
        <w:t>;</w:t>
      </w:r>
    </w:p>
    <w:p w:rsidR="00EA792D" w:rsidRPr="00EA792D" w:rsidRDefault="00EA792D" w:rsidP="00EA792D">
      <w:pPr>
        <w:widowControl w:val="0"/>
        <w:tabs>
          <w:tab w:val="left" w:pos="1620"/>
        </w:tabs>
        <w:spacing w:after="0" w:line="240" w:lineRule="auto"/>
        <w:ind w:firstLine="709"/>
        <w:jc w:val="both"/>
        <w:rPr>
          <w:rFonts w:ascii="Times New Roman" w:hAnsi="Times New Roman"/>
          <w:bCs/>
          <w:sz w:val="28"/>
          <w:szCs w:val="24"/>
        </w:rPr>
      </w:pPr>
      <w:bookmarkStart w:id="6" w:name="_Hlk135684942"/>
      <w:r w:rsidRPr="00EA792D">
        <w:rPr>
          <w:rFonts w:ascii="Times New Roman" w:hAnsi="Times New Roman"/>
          <w:bCs/>
          <w:sz w:val="28"/>
          <w:szCs w:val="24"/>
        </w:rPr>
        <w:t>– профессиональными компетенциями</w:t>
      </w:r>
      <w:r w:rsidR="00EC19E1">
        <w:rPr>
          <w:rFonts w:ascii="Times New Roman" w:hAnsi="Times New Roman"/>
          <w:bCs/>
          <w:sz w:val="28"/>
          <w:szCs w:val="24"/>
        </w:rPr>
        <w:t xml:space="preserve"> </w:t>
      </w:r>
      <w:r w:rsidR="00EC19E1">
        <w:rPr>
          <w:rFonts w:ascii="Times New Roman" w:hAnsi="Times New Roman"/>
          <w:bCs/>
          <w:sz w:val="28"/>
          <w:szCs w:val="28"/>
          <w:lang w:eastAsia="ru-RU"/>
        </w:rPr>
        <w:t>(далее – ПК)</w:t>
      </w:r>
      <w:r w:rsidRPr="00EA792D">
        <w:rPr>
          <w:rFonts w:ascii="Times New Roman" w:hAnsi="Times New Roman"/>
          <w:bCs/>
          <w:sz w:val="28"/>
          <w:szCs w:val="24"/>
        </w:rPr>
        <w:t>, соответствующими видам деятельности</w:t>
      </w:r>
      <w:r>
        <w:rPr>
          <w:rFonts w:ascii="Times New Roman" w:hAnsi="Times New Roman"/>
          <w:bCs/>
          <w:sz w:val="28"/>
          <w:szCs w:val="24"/>
        </w:rPr>
        <w:t xml:space="preserve"> (Таблица 2)</w:t>
      </w:r>
      <w:r w:rsidRPr="00EA792D">
        <w:rPr>
          <w:rFonts w:ascii="Times New Roman" w:hAnsi="Times New Roman"/>
          <w:bCs/>
          <w:sz w:val="28"/>
          <w:szCs w:val="24"/>
        </w:rPr>
        <w:t>:</w:t>
      </w:r>
    </w:p>
    <w:bookmarkEnd w:id="6"/>
    <w:p w:rsidR="00EA792D" w:rsidRDefault="00EA792D" w:rsidP="00EA792D">
      <w:pPr>
        <w:widowControl w:val="0"/>
        <w:tabs>
          <w:tab w:val="left" w:pos="900"/>
        </w:tabs>
        <w:spacing w:after="0" w:line="240" w:lineRule="auto"/>
        <w:ind w:firstLine="540"/>
        <w:jc w:val="right"/>
        <w:rPr>
          <w:rFonts w:ascii="Times New Roman" w:hAnsi="Times New Roman"/>
          <w:sz w:val="28"/>
          <w:szCs w:val="28"/>
          <w:lang w:eastAsia="ru-RU"/>
        </w:rPr>
      </w:pPr>
      <w:r>
        <w:rPr>
          <w:rFonts w:ascii="Times New Roman" w:hAnsi="Times New Roman"/>
          <w:sz w:val="28"/>
          <w:szCs w:val="28"/>
          <w:lang w:eastAsia="ru-RU"/>
        </w:rPr>
        <w:t>Таблица 2</w:t>
      </w:r>
    </w:p>
    <w:tbl>
      <w:tblPr>
        <w:tblStyle w:val="af4"/>
        <w:tblW w:w="0" w:type="auto"/>
        <w:tblLook w:val="04A0" w:firstRow="1" w:lastRow="0" w:firstColumn="1" w:lastColumn="0" w:noHBand="0" w:noVBand="1"/>
      </w:tblPr>
      <w:tblGrid>
        <w:gridCol w:w="4770"/>
        <w:gridCol w:w="4801"/>
      </w:tblGrid>
      <w:tr w:rsidR="00EA792D" w:rsidTr="00671339">
        <w:tc>
          <w:tcPr>
            <w:tcW w:w="4770" w:type="dxa"/>
            <w:shd w:val="clear" w:color="000000" w:fill="FFFFFF" w:themeFill="background1"/>
          </w:tcPr>
          <w:p w:rsidR="00EA792D" w:rsidRDefault="00EC19E1" w:rsidP="00CA71BC">
            <w:pPr>
              <w:widowControl w:val="0"/>
              <w:tabs>
                <w:tab w:val="left" w:pos="900"/>
              </w:tabs>
              <w:jc w:val="center"/>
              <w:rPr>
                <w:rFonts w:ascii="Times New Roman" w:hAnsi="Times New Roman"/>
                <w:sz w:val="28"/>
                <w:szCs w:val="28"/>
                <w:lang w:eastAsia="ru-RU"/>
              </w:rPr>
            </w:pPr>
            <w:r>
              <w:rPr>
                <w:rFonts w:ascii="Times New Roman" w:hAnsi="Times New Roman"/>
                <w:sz w:val="28"/>
                <w:szCs w:val="28"/>
              </w:rPr>
              <w:t>Н</w:t>
            </w:r>
            <w:r w:rsidRPr="007C6494">
              <w:rPr>
                <w:rFonts w:ascii="Times New Roman" w:hAnsi="Times New Roman"/>
                <w:sz w:val="28"/>
                <w:szCs w:val="28"/>
              </w:rPr>
              <w:t>аименование</w:t>
            </w:r>
            <w:r w:rsidRPr="00730E35">
              <w:rPr>
                <w:rFonts w:ascii="Times New Roman" w:hAnsi="Times New Roman"/>
                <w:sz w:val="28"/>
                <w:szCs w:val="28"/>
                <w:lang w:eastAsia="ru-RU"/>
              </w:rPr>
              <w:t xml:space="preserve"> </w:t>
            </w:r>
            <w:r>
              <w:rPr>
                <w:rFonts w:ascii="Times New Roman" w:hAnsi="Times New Roman"/>
                <w:sz w:val="28"/>
                <w:szCs w:val="28"/>
                <w:lang w:eastAsia="ru-RU"/>
              </w:rPr>
              <w:t>в</w:t>
            </w:r>
            <w:r w:rsidR="00EA792D" w:rsidRPr="00730E35">
              <w:rPr>
                <w:rFonts w:ascii="Times New Roman" w:hAnsi="Times New Roman"/>
                <w:sz w:val="28"/>
                <w:szCs w:val="28"/>
                <w:lang w:eastAsia="ru-RU"/>
              </w:rPr>
              <w:t>ид</w:t>
            </w:r>
            <w:r>
              <w:rPr>
                <w:rFonts w:ascii="Times New Roman" w:hAnsi="Times New Roman"/>
                <w:sz w:val="28"/>
                <w:szCs w:val="28"/>
                <w:lang w:eastAsia="ru-RU"/>
              </w:rPr>
              <w:t xml:space="preserve">а </w:t>
            </w:r>
            <w:r w:rsidR="00EA792D" w:rsidRPr="00730E35">
              <w:rPr>
                <w:rFonts w:ascii="Times New Roman" w:hAnsi="Times New Roman"/>
                <w:sz w:val="28"/>
                <w:szCs w:val="28"/>
                <w:lang w:eastAsia="ru-RU"/>
              </w:rPr>
              <w:t>деятельности</w:t>
            </w:r>
          </w:p>
        </w:tc>
        <w:tc>
          <w:tcPr>
            <w:tcW w:w="4801" w:type="dxa"/>
            <w:shd w:val="clear" w:color="000000" w:fill="FFFFFF" w:themeFill="background1"/>
          </w:tcPr>
          <w:p w:rsidR="00EA792D" w:rsidRDefault="00EA792D" w:rsidP="00CA71BC">
            <w:pPr>
              <w:widowControl w:val="0"/>
              <w:tabs>
                <w:tab w:val="left" w:pos="900"/>
              </w:tabs>
              <w:jc w:val="center"/>
              <w:rPr>
                <w:rFonts w:ascii="Times New Roman" w:hAnsi="Times New Roman"/>
                <w:sz w:val="28"/>
                <w:szCs w:val="28"/>
                <w:lang w:eastAsia="ru-RU"/>
              </w:rPr>
            </w:pPr>
            <w:r w:rsidRPr="00730E35">
              <w:rPr>
                <w:rFonts w:ascii="Times New Roman" w:hAnsi="Times New Roman"/>
                <w:sz w:val="28"/>
                <w:szCs w:val="28"/>
                <w:lang w:eastAsia="ru-RU"/>
              </w:rPr>
              <w:t>Профессиональные компетенции, соответствующие видам профессиональной деятельности</w:t>
            </w:r>
          </w:p>
        </w:tc>
      </w:tr>
      <w:tr w:rsidR="00090C07" w:rsidTr="00671339">
        <w:tc>
          <w:tcPr>
            <w:tcW w:w="4770" w:type="dxa"/>
            <w:vMerge w:val="restart"/>
            <w:shd w:val="clear" w:color="000000" w:fill="FFFFFF" w:themeFill="background1"/>
          </w:tcPr>
          <w:p w:rsidR="00090C07" w:rsidRDefault="00090C07" w:rsidP="00EA792D">
            <w:pPr>
              <w:widowControl w:val="0"/>
              <w:tabs>
                <w:tab w:val="left" w:pos="900"/>
              </w:tabs>
              <w:rPr>
                <w:rFonts w:ascii="Times New Roman" w:hAnsi="Times New Roman"/>
                <w:sz w:val="28"/>
                <w:szCs w:val="28"/>
                <w:lang w:eastAsia="ru-RU"/>
              </w:rPr>
            </w:pPr>
            <w:r w:rsidRPr="00227FDA">
              <w:rPr>
                <w:rFonts w:ascii="Times New Roman" w:hAnsi="Times New Roman"/>
                <w:color w:val="000000"/>
                <w:sz w:val="28"/>
                <w:szCs w:val="28"/>
              </w:rPr>
              <w:t xml:space="preserve">Проведение геодезических работ при изысканиях по реконструкции, проектированию, строительству и </w:t>
            </w:r>
            <w:r w:rsidRPr="00227FDA">
              <w:rPr>
                <w:rFonts w:ascii="Times New Roman" w:hAnsi="Times New Roman"/>
                <w:color w:val="000000"/>
                <w:sz w:val="28"/>
                <w:szCs w:val="28"/>
              </w:rPr>
              <w:lastRenderedPageBreak/>
              <w:t>эксплуатации железных дорог.</w:t>
            </w:r>
          </w:p>
        </w:tc>
        <w:tc>
          <w:tcPr>
            <w:tcW w:w="4801" w:type="dxa"/>
            <w:shd w:val="clear" w:color="000000" w:fill="FFFFFF" w:themeFill="background1"/>
          </w:tcPr>
          <w:p w:rsidR="00090C07" w:rsidRPr="00921A61" w:rsidRDefault="00090C07" w:rsidP="00921A61">
            <w:pPr>
              <w:pStyle w:val="afc"/>
              <w:spacing w:line="240" w:lineRule="auto"/>
              <w:ind w:firstLine="0"/>
              <w:jc w:val="both"/>
            </w:pPr>
            <w:r w:rsidRPr="00921A61">
              <w:rPr>
                <w:lang w:eastAsia="ru-RU"/>
              </w:rPr>
              <w:lastRenderedPageBreak/>
              <w:t xml:space="preserve">ПК 1.1. </w:t>
            </w:r>
            <w:r w:rsidR="00323257" w:rsidRPr="00921A61">
              <w:t>Выполнять различные виды геодезических съемок.</w:t>
            </w:r>
          </w:p>
        </w:tc>
      </w:tr>
      <w:tr w:rsidR="00090C07" w:rsidTr="00671339">
        <w:tc>
          <w:tcPr>
            <w:tcW w:w="4770" w:type="dxa"/>
            <w:vMerge/>
            <w:shd w:val="clear" w:color="000000" w:fill="FFFFFF" w:themeFill="background1"/>
          </w:tcPr>
          <w:p w:rsidR="00090C07" w:rsidRDefault="00090C07" w:rsidP="00CA71BC">
            <w:pPr>
              <w:widowControl w:val="0"/>
              <w:tabs>
                <w:tab w:val="left" w:pos="900"/>
              </w:tabs>
              <w:jc w:val="both"/>
              <w:rPr>
                <w:rFonts w:ascii="Times New Roman" w:hAnsi="Times New Roman"/>
                <w:sz w:val="28"/>
                <w:szCs w:val="28"/>
                <w:lang w:eastAsia="ru-RU"/>
              </w:rPr>
            </w:pPr>
          </w:p>
        </w:tc>
        <w:tc>
          <w:tcPr>
            <w:tcW w:w="4801" w:type="dxa"/>
            <w:shd w:val="clear" w:color="000000" w:fill="FFFFFF" w:themeFill="background1"/>
          </w:tcPr>
          <w:p w:rsidR="00090C07" w:rsidRPr="00921A61" w:rsidRDefault="00090C07" w:rsidP="00921A61">
            <w:pPr>
              <w:pStyle w:val="afc"/>
              <w:spacing w:line="240" w:lineRule="auto"/>
              <w:ind w:firstLine="0"/>
              <w:jc w:val="both"/>
            </w:pPr>
            <w:r w:rsidRPr="00921A61">
              <w:rPr>
                <w:lang w:eastAsia="ru-RU"/>
              </w:rPr>
              <w:t>ПК 1.2.</w:t>
            </w:r>
            <w:r w:rsidRPr="00921A61">
              <w:t xml:space="preserve"> </w:t>
            </w:r>
            <w:r w:rsidR="00323257" w:rsidRPr="00921A61">
              <w:t xml:space="preserve">Анализировать и </w:t>
            </w:r>
            <w:r w:rsidR="00323257" w:rsidRPr="00921A61">
              <w:lastRenderedPageBreak/>
              <w:t>рассчитывать материалы геодезических съемок.</w:t>
            </w:r>
          </w:p>
        </w:tc>
      </w:tr>
      <w:tr w:rsidR="00090C07" w:rsidTr="00671339">
        <w:tc>
          <w:tcPr>
            <w:tcW w:w="4770" w:type="dxa"/>
            <w:vMerge/>
            <w:shd w:val="clear" w:color="000000" w:fill="FFFFFF" w:themeFill="background1"/>
          </w:tcPr>
          <w:p w:rsidR="00090C07" w:rsidRDefault="00090C07" w:rsidP="00CA71BC">
            <w:pPr>
              <w:widowControl w:val="0"/>
              <w:tabs>
                <w:tab w:val="left" w:pos="900"/>
              </w:tabs>
              <w:jc w:val="both"/>
              <w:rPr>
                <w:rFonts w:ascii="Times New Roman" w:hAnsi="Times New Roman"/>
                <w:sz w:val="28"/>
                <w:szCs w:val="28"/>
                <w:lang w:eastAsia="ru-RU"/>
              </w:rPr>
            </w:pPr>
          </w:p>
        </w:tc>
        <w:tc>
          <w:tcPr>
            <w:tcW w:w="4801" w:type="dxa"/>
            <w:shd w:val="clear" w:color="000000" w:fill="FFFFFF" w:themeFill="background1"/>
          </w:tcPr>
          <w:p w:rsidR="00090C07" w:rsidRPr="00921A61" w:rsidRDefault="00090C07" w:rsidP="00921A61">
            <w:pPr>
              <w:pStyle w:val="afc"/>
              <w:spacing w:line="240" w:lineRule="auto"/>
              <w:ind w:firstLine="0"/>
              <w:jc w:val="both"/>
            </w:pPr>
            <w:r w:rsidRPr="00921A61">
              <w:rPr>
                <w:lang w:eastAsia="ru-RU"/>
              </w:rPr>
              <w:t>ПК 1.3.</w:t>
            </w:r>
            <w:r w:rsidRPr="00921A61">
              <w:t xml:space="preserve"> </w:t>
            </w:r>
            <w:r w:rsidR="00921A61" w:rsidRPr="00921A61">
              <w:t>Производить разбивку на местности элементов железнодорожного пути и искусственных сооружений для строительства железных дорог.</w:t>
            </w:r>
          </w:p>
        </w:tc>
      </w:tr>
      <w:tr w:rsidR="00090C07" w:rsidTr="00671339">
        <w:tc>
          <w:tcPr>
            <w:tcW w:w="4770" w:type="dxa"/>
            <w:vMerge/>
            <w:shd w:val="clear" w:color="000000" w:fill="FFFFFF" w:themeFill="background1"/>
          </w:tcPr>
          <w:p w:rsidR="00090C07" w:rsidRDefault="00090C07" w:rsidP="00CA71BC">
            <w:pPr>
              <w:widowControl w:val="0"/>
              <w:tabs>
                <w:tab w:val="left" w:pos="900"/>
              </w:tabs>
              <w:jc w:val="both"/>
              <w:rPr>
                <w:rFonts w:ascii="Times New Roman" w:hAnsi="Times New Roman"/>
                <w:sz w:val="28"/>
                <w:szCs w:val="28"/>
                <w:lang w:eastAsia="ru-RU"/>
              </w:rPr>
            </w:pPr>
          </w:p>
        </w:tc>
        <w:tc>
          <w:tcPr>
            <w:tcW w:w="4801" w:type="dxa"/>
            <w:shd w:val="clear" w:color="000000" w:fill="FFFFFF" w:themeFill="background1"/>
          </w:tcPr>
          <w:p w:rsidR="00090C07" w:rsidRPr="00921A61" w:rsidRDefault="00921A61" w:rsidP="00024DB2">
            <w:pPr>
              <w:widowControl w:val="0"/>
              <w:tabs>
                <w:tab w:val="left" w:pos="900"/>
              </w:tabs>
              <w:rPr>
                <w:rFonts w:ascii="Times New Roman" w:hAnsi="Times New Roman"/>
                <w:sz w:val="28"/>
                <w:szCs w:val="28"/>
                <w:lang w:eastAsia="ru-RU"/>
              </w:rPr>
            </w:pPr>
            <w:r w:rsidRPr="00921A61">
              <w:rPr>
                <w:rFonts w:ascii="Times New Roman" w:hAnsi="Times New Roman"/>
                <w:sz w:val="28"/>
                <w:szCs w:val="28"/>
                <w:lang w:eastAsia="ru-RU"/>
              </w:rPr>
              <w:t>ПК 1.</w:t>
            </w:r>
            <w:r w:rsidR="00024DB2">
              <w:rPr>
                <w:rFonts w:ascii="Times New Roman" w:hAnsi="Times New Roman"/>
                <w:sz w:val="28"/>
                <w:szCs w:val="28"/>
                <w:lang w:eastAsia="ru-RU"/>
              </w:rPr>
              <w:t>4</w:t>
            </w:r>
            <w:r w:rsidRPr="00921A61">
              <w:rPr>
                <w:rFonts w:ascii="Times New Roman" w:hAnsi="Times New Roman"/>
                <w:sz w:val="28"/>
                <w:szCs w:val="28"/>
                <w:lang w:eastAsia="ru-RU"/>
              </w:rPr>
              <w:t>.</w:t>
            </w:r>
            <w:r w:rsidRPr="00921A61">
              <w:rPr>
                <w:rFonts w:ascii="Times New Roman" w:hAnsi="Times New Roman"/>
                <w:sz w:val="28"/>
                <w:szCs w:val="28"/>
              </w:rPr>
              <w:t xml:space="preserve"> Организовывать соблюдение требований охраны труда при проведении геодезических работ при изысканиях по реконструкции, проектированию, строительству и эксплуатации железных дорог.</w:t>
            </w:r>
          </w:p>
        </w:tc>
      </w:tr>
      <w:tr w:rsidR="00CD28A9" w:rsidTr="00CD28A9">
        <w:trPr>
          <w:trHeight w:val="390"/>
        </w:trPr>
        <w:tc>
          <w:tcPr>
            <w:tcW w:w="4770" w:type="dxa"/>
            <w:vMerge w:val="restart"/>
            <w:shd w:val="clear" w:color="000000" w:fill="FFFFFF" w:themeFill="background1"/>
          </w:tcPr>
          <w:p w:rsidR="00CD28A9" w:rsidRDefault="00CD28A9" w:rsidP="00EC19E1">
            <w:pPr>
              <w:widowControl w:val="0"/>
              <w:tabs>
                <w:tab w:val="left" w:pos="900"/>
              </w:tabs>
              <w:jc w:val="both"/>
              <w:rPr>
                <w:rFonts w:ascii="Times New Roman" w:hAnsi="Times New Roman"/>
                <w:sz w:val="28"/>
                <w:szCs w:val="28"/>
                <w:lang w:eastAsia="ru-RU"/>
              </w:rPr>
            </w:pPr>
            <w:r w:rsidRPr="00227FDA">
              <w:rPr>
                <w:rFonts w:ascii="Times New Roman" w:hAnsi="Times New Roman"/>
                <w:color w:val="000000"/>
                <w:sz w:val="28"/>
                <w:szCs w:val="28"/>
              </w:rPr>
              <w:t>Строительство железных дорог, ремонт и текущее содержание железнодорожного пути.</w:t>
            </w:r>
          </w:p>
        </w:tc>
        <w:tc>
          <w:tcPr>
            <w:tcW w:w="4801" w:type="dxa"/>
            <w:shd w:val="clear" w:color="000000" w:fill="FFFFFF" w:themeFill="background1"/>
          </w:tcPr>
          <w:p w:rsidR="00CD28A9" w:rsidRPr="000F2F9C" w:rsidRDefault="00CD28A9" w:rsidP="000F2F9C">
            <w:pPr>
              <w:pStyle w:val="afc"/>
              <w:spacing w:line="240" w:lineRule="auto"/>
              <w:ind w:firstLine="0"/>
              <w:jc w:val="both"/>
            </w:pPr>
            <w:r w:rsidRPr="000F2F9C">
              <w:rPr>
                <w:lang w:eastAsia="ru-RU"/>
              </w:rPr>
              <w:t xml:space="preserve">ПК 2.1. </w:t>
            </w:r>
            <w:r w:rsidR="00F32D5C" w:rsidRPr="000F2F9C">
              <w:t>Выполнять работы по строительству, ремонту и восстановлению железнодорожного пути и сооружений с использованием средств механизации.</w:t>
            </w:r>
          </w:p>
        </w:tc>
      </w:tr>
      <w:tr w:rsidR="00CD28A9" w:rsidTr="00CD28A9">
        <w:trPr>
          <w:trHeight w:val="165"/>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Pr="000F2F9C" w:rsidRDefault="00140ABC" w:rsidP="000F2F9C">
            <w:pPr>
              <w:pStyle w:val="afc"/>
              <w:spacing w:line="240" w:lineRule="auto"/>
              <w:ind w:firstLine="0"/>
              <w:jc w:val="both"/>
            </w:pPr>
            <w:r w:rsidRPr="000F2F9C">
              <w:rPr>
                <w:lang w:eastAsia="ru-RU"/>
              </w:rPr>
              <w:t>ПК 2.2.</w:t>
            </w:r>
            <w:r w:rsidRPr="000F2F9C">
              <w:t xml:space="preserve"> </w:t>
            </w:r>
            <w:r w:rsidR="00F32D5C" w:rsidRPr="000F2F9C">
              <w:t>Разрабатывать технологические процессы производства ремонтных работ железнодорожного пути и сооружений.</w:t>
            </w:r>
          </w:p>
        </w:tc>
      </w:tr>
      <w:tr w:rsidR="00CD28A9" w:rsidTr="00CD28A9">
        <w:trPr>
          <w:trHeight w:val="195"/>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Pr="000F2F9C" w:rsidRDefault="00140ABC" w:rsidP="000F2F9C">
            <w:pPr>
              <w:widowControl w:val="0"/>
              <w:tabs>
                <w:tab w:val="left" w:pos="900"/>
              </w:tabs>
              <w:jc w:val="both"/>
              <w:rPr>
                <w:rFonts w:ascii="Times New Roman" w:hAnsi="Times New Roman"/>
                <w:sz w:val="28"/>
                <w:szCs w:val="28"/>
                <w:lang w:eastAsia="ru-RU"/>
              </w:rPr>
            </w:pPr>
            <w:r w:rsidRPr="000F2F9C">
              <w:rPr>
                <w:rFonts w:ascii="Times New Roman" w:hAnsi="Times New Roman"/>
                <w:sz w:val="28"/>
                <w:szCs w:val="28"/>
                <w:lang w:eastAsia="ru-RU"/>
              </w:rPr>
              <w:t>ПК 2.3.</w:t>
            </w:r>
            <w:r w:rsidRPr="000F2F9C">
              <w:rPr>
                <w:rFonts w:ascii="Times New Roman" w:hAnsi="Times New Roman"/>
                <w:sz w:val="28"/>
                <w:szCs w:val="28"/>
              </w:rPr>
              <w:t xml:space="preserve"> </w:t>
            </w:r>
            <w:r w:rsidR="00F32D5C" w:rsidRPr="000F2F9C">
              <w:rPr>
                <w:rFonts w:ascii="Times New Roman" w:hAnsi="Times New Roman"/>
                <w:sz w:val="28"/>
                <w:szCs w:val="28"/>
              </w:rPr>
              <w:t>Осуществлять контроль качества текущего содержания железнодорожного пути, ремонтных и строительных работ.</w:t>
            </w:r>
          </w:p>
        </w:tc>
      </w:tr>
      <w:tr w:rsidR="00CD28A9" w:rsidTr="00CD28A9">
        <w:trPr>
          <w:trHeight w:val="112"/>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Pr="000F2F9C" w:rsidRDefault="00140ABC" w:rsidP="000F2F9C">
            <w:pPr>
              <w:pStyle w:val="afc"/>
              <w:spacing w:line="240" w:lineRule="auto"/>
              <w:ind w:firstLine="0"/>
              <w:jc w:val="both"/>
            </w:pPr>
            <w:r w:rsidRPr="000F2F9C">
              <w:rPr>
                <w:lang w:eastAsia="ru-RU"/>
              </w:rPr>
              <w:t>ПК 2.4.</w:t>
            </w:r>
            <w:r w:rsidRPr="000F2F9C">
              <w:t xml:space="preserve"> </w:t>
            </w:r>
            <w:r w:rsidR="000F2F9C" w:rsidRPr="000F2F9C">
              <w:t>Выполнять работы по проектированию и строительству железных дорог, земляного полотна и искусственных сооружений.</w:t>
            </w:r>
          </w:p>
        </w:tc>
      </w:tr>
      <w:tr w:rsidR="00CD28A9" w:rsidTr="00671339">
        <w:trPr>
          <w:trHeight w:val="285"/>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Pr="000F2F9C" w:rsidRDefault="00140ABC" w:rsidP="000F2F9C">
            <w:pPr>
              <w:widowControl w:val="0"/>
              <w:tabs>
                <w:tab w:val="left" w:pos="900"/>
              </w:tabs>
              <w:rPr>
                <w:rFonts w:ascii="Times New Roman" w:hAnsi="Times New Roman"/>
                <w:sz w:val="28"/>
                <w:szCs w:val="28"/>
                <w:lang w:eastAsia="ru-RU"/>
              </w:rPr>
            </w:pPr>
            <w:r w:rsidRPr="000F2F9C">
              <w:rPr>
                <w:rFonts w:ascii="Times New Roman" w:hAnsi="Times New Roman"/>
                <w:sz w:val="28"/>
                <w:szCs w:val="28"/>
                <w:lang w:eastAsia="ru-RU"/>
              </w:rPr>
              <w:t>ПК 2.5</w:t>
            </w:r>
            <w:r w:rsidRPr="000F2F9C">
              <w:rPr>
                <w:rFonts w:ascii="Times New Roman" w:hAnsi="Times New Roman"/>
                <w:sz w:val="28"/>
                <w:szCs w:val="28"/>
              </w:rPr>
              <w:t xml:space="preserve"> </w:t>
            </w:r>
            <w:r w:rsidR="000F2F9C" w:rsidRPr="000F2F9C">
              <w:rPr>
                <w:rFonts w:ascii="Times New Roman" w:hAnsi="Times New Roman"/>
                <w:sz w:val="28"/>
                <w:szCs w:val="28"/>
              </w:rPr>
              <w:t>Соблюдать требования охраны окружающей среды, охраны труда и промышленной безопасности при строительстве и эксплуатации железных дорог.</w:t>
            </w:r>
          </w:p>
        </w:tc>
      </w:tr>
      <w:tr w:rsidR="00893E16" w:rsidTr="00893E16">
        <w:trPr>
          <w:trHeight w:val="345"/>
        </w:trPr>
        <w:tc>
          <w:tcPr>
            <w:tcW w:w="4770" w:type="dxa"/>
            <w:vMerge w:val="restart"/>
            <w:shd w:val="clear" w:color="000000" w:fill="FFFFFF" w:themeFill="background1"/>
          </w:tcPr>
          <w:p w:rsidR="00893E16" w:rsidRPr="00903B4E" w:rsidRDefault="00903B4E" w:rsidP="00EC19E1">
            <w:pPr>
              <w:widowControl w:val="0"/>
              <w:tabs>
                <w:tab w:val="left" w:pos="900"/>
              </w:tabs>
              <w:jc w:val="both"/>
              <w:rPr>
                <w:rFonts w:ascii="Times New Roman" w:hAnsi="Times New Roman"/>
                <w:sz w:val="28"/>
                <w:szCs w:val="28"/>
                <w:lang w:eastAsia="ru-RU"/>
              </w:rPr>
            </w:pPr>
            <w:r>
              <w:rPr>
                <w:rFonts w:ascii="Times New Roman" w:hAnsi="Times New Roman"/>
                <w:sz w:val="28"/>
                <w:szCs w:val="28"/>
              </w:rPr>
              <w:t>Н</w:t>
            </w:r>
            <w:r w:rsidRPr="00903B4E">
              <w:rPr>
                <w:rFonts w:ascii="Times New Roman" w:hAnsi="Times New Roman"/>
                <w:sz w:val="28"/>
                <w:szCs w:val="28"/>
              </w:rPr>
              <w:t>адзор за устройством и техническим состоянием железнодорожного пути и искусственных сооружений</w:t>
            </w:r>
          </w:p>
        </w:tc>
        <w:tc>
          <w:tcPr>
            <w:tcW w:w="4801" w:type="dxa"/>
            <w:shd w:val="clear" w:color="000000" w:fill="FFFFFF" w:themeFill="background1"/>
          </w:tcPr>
          <w:p w:rsidR="00893E16" w:rsidRPr="00E545EF" w:rsidRDefault="00893E16" w:rsidP="00E545EF">
            <w:pPr>
              <w:widowControl w:val="0"/>
              <w:tabs>
                <w:tab w:val="left" w:pos="900"/>
              </w:tabs>
              <w:jc w:val="both"/>
              <w:rPr>
                <w:rFonts w:ascii="Times New Roman" w:hAnsi="Times New Roman"/>
                <w:sz w:val="28"/>
                <w:szCs w:val="28"/>
                <w:lang w:eastAsia="ru-RU"/>
              </w:rPr>
            </w:pPr>
            <w:r w:rsidRPr="00E545EF">
              <w:rPr>
                <w:rFonts w:ascii="Times New Roman" w:hAnsi="Times New Roman"/>
                <w:sz w:val="28"/>
                <w:szCs w:val="28"/>
                <w:lang w:eastAsia="ru-RU"/>
              </w:rPr>
              <w:t>ПК 3.1.</w:t>
            </w:r>
            <w:r w:rsidRPr="00E545EF">
              <w:rPr>
                <w:rFonts w:ascii="Times New Roman" w:hAnsi="Times New Roman"/>
                <w:sz w:val="28"/>
                <w:szCs w:val="28"/>
              </w:rPr>
              <w:t xml:space="preserve"> </w:t>
            </w:r>
            <w:r w:rsidR="00903B4E" w:rsidRPr="00E545EF">
              <w:rPr>
                <w:rFonts w:ascii="Times New Roman" w:hAnsi="Times New Roman"/>
                <w:sz w:val="28"/>
                <w:szCs w:val="28"/>
              </w:rPr>
              <w:t>Осуществлять контроль основных элементов и конструкций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w:t>
            </w:r>
          </w:p>
        </w:tc>
      </w:tr>
      <w:tr w:rsidR="00893E16" w:rsidTr="00893E16">
        <w:trPr>
          <w:trHeight w:val="270"/>
        </w:trPr>
        <w:tc>
          <w:tcPr>
            <w:tcW w:w="4770" w:type="dxa"/>
            <w:vMerge/>
            <w:shd w:val="clear" w:color="000000" w:fill="FFFFFF" w:themeFill="background1"/>
          </w:tcPr>
          <w:p w:rsidR="00893E16" w:rsidRPr="00227FDA" w:rsidRDefault="00893E16"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266258" w:rsidRPr="00E545EF" w:rsidRDefault="00893E16" w:rsidP="00E545EF">
            <w:pPr>
              <w:pStyle w:val="afc"/>
              <w:tabs>
                <w:tab w:val="left" w:pos="2218"/>
                <w:tab w:val="left" w:pos="5270"/>
              </w:tabs>
              <w:spacing w:line="240" w:lineRule="auto"/>
              <w:ind w:firstLine="0"/>
              <w:jc w:val="both"/>
            </w:pPr>
            <w:r w:rsidRPr="00E545EF">
              <w:rPr>
                <w:lang w:eastAsia="ru-RU"/>
              </w:rPr>
              <w:t xml:space="preserve">ПК 3.2. </w:t>
            </w:r>
            <w:r w:rsidR="00266258" w:rsidRPr="00E545EF">
              <w:t>Осуществлять контроль искусственных сооружений</w:t>
            </w:r>
            <w:r w:rsidR="00266258" w:rsidRPr="00E545EF">
              <w:tab/>
              <w:t>железнодорожного</w:t>
            </w:r>
            <w:r w:rsidR="00266258" w:rsidRPr="00E545EF">
              <w:tab/>
              <w:t>транспорта</w:t>
            </w:r>
          </w:p>
          <w:p w:rsidR="00893E16" w:rsidRPr="00E545EF" w:rsidRDefault="00266258" w:rsidP="00E545EF">
            <w:pPr>
              <w:pStyle w:val="afc"/>
              <w:spacing w:line="240" w:lineRule="auto"/>
              <w:ind w:firstLine="0"/>
              <w:jc w:val="both"/>
            </w:pPr>
            <w:r w:rsidRPr="00E545EF">
              <w:t>на соответствие техническим условиям эксплуатации.</w:t>
            </w:r>
          </w:p>
        </w:tc>
      </w:tr>
      <w:tr w:rsidR="00893E16" w:rsidTr="00671339">
        <w:trPr>
          <w:trHeight w:val="345"/>
        </w:trPr>
        <w:tc>
          <w:tcPr>
            <w:tcW w:w="4770" w:type="dxa"/>
            <w:vMerge/>
            <w:shd w:val="clear" w:color="000000" w:fill="FFFFFF" w:themeFill="background1"/>
          </w:tcPr>
          <w:p w:rsidR="00893E16" w:rsidRPr="00227FDA" w:rsidRDefault="00893E16"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266258" w:rsidRPr="00E545EF" w:rsidRDefault="00893E16" w:rsidP="00E545EF">
            <w:pPr>
              <w:pStyle w:val="afc"/>
              <w:tabs>
                <w:tab w:val="left" w:pos="3000"/>
                <w:tab w:val="left" w:pos="4286"/>
                <w:tab w:val="left" w:pos="5165"/>
              </w:tabs>
              <w:spacing w:line="240" w:lineRule="auto"/>
              <w:ind w:firstLine="0"/>
              <w:jc w:val="both"/>
            </w:pPr>
            <w:r w:rsidRPr="00E545EF">
              <w:rPr>
                <w:rStyle w:val="FontStyle57"/>
                <w:sz w:val="28"/>
              </w:rPr>
              <w:t xml:space="preserve">ПК 3.3. </w:t>
            </w:r>
            <w:r w:rsidR="00266258" w:rsidRPr="00E545EF">
              <w:t>Контролировать состояние рельсов, элементов железнодорожного</w:t>
            </w:r>
            <w:r w:rsidR="00266258" w:rsidRPr="00E545EF">
              <w:tab/>
              <w:t>пути</w:t>
            </w:r>
            <w:r w:rsidR="00266258" w:rsidRPr="00E545EF">
              <w:tab/>
              <w:t>и</w:t>
            </w:r>
            <w:r w:rsidR="00266258" w:rsidRPr="00E545EF">
              <w:tab/>
              <w:t>сооружений</w:t>
            </w:r>
          </w:p>
          <w:p w:rsidR="00893E16" w:rsidRPr="00E545EF" w:rsidRDefault="00266258" w:rsidP="00E545EF">
            <w:pPr>
              <w:pStyle w:val="afc"/>
              <w:spacing w:line="240" w:lineRule="auto"/>
              <w:ind w:firstLine="0"/>
              <w:jc w:val="both"/>
            </w:pPr>
            <w:r w:rsidRPr="00E545EF">
              <w:t>с использованием диагностического оборудования.</w:t>
            </w:r>
          </w:p>
        </w:tc>
      </w:tr>
      <w:tr w:rsidR="0088195E" w:rsidTr="00E545EF">
        <w:trPr>
          <w:trHeight w:val="345"/>
        </w:trPr>
        <w:tc>
          <w:tcPr>
            <w:tcW w:w="4770" w:type="dxa"/>
            <w:vMerge w:val="restart"/>
            <w:tcBorders>
              <w:top w:val="nil"/>
            </w:tcBorders>
            <w:shd w:val="clear" w:color="000000" w:fill="FFFFFF" w:themeFill="background1"/>
          </w:tcPr>
          <w:p w:rsidR="0088195E" w:rsidRPr="00227FDA" w:rsidRDefault="0088195E"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88195E" w:rsidRPr="00E545EF" w:rsidRDefault="0088195E" w:rsidP="00E545EF">
            <w:pPr>
              <w:pStyle w:val="afc"/>
              <w:spacing w:line="240" w:lineRule="auto"/>
              <w:ind w:firstLine="0"/>
              <w:jc w:val="both"/>
              <w:rPr>
                <w:rStyle w:val="FontStyle57"/>
                <w:sz w:val="28"/>
              </w:rPr>
            </w:pPr>
            <w:r w:rsidRPr="00E545EF">
              <w:t>ПК 3.4. Выявлять неисправности в содержании железнодорожного пути и искусственных сооружений средствами диагностики.</w:t>
            </w:r>
          </w:p>
        </w:tc>
      </w:tr>
      <w:tr w:rsidR="0088195E" w:rsidTr="0088195E">
        <w:trPr>
          <w:trHeight w:val="345"/>
        </w:trPr>
        <w:tc>
          <w:tcPr>
            <w:tcW w:w="4770" w:type="dxa"/>
            <w:vMerge/>
            <w:tcBorders>
              <w:top w:val="nil"/>
            </w:tcBorders>
            <w:shd w:val="clear" w:color="000000" w:fill="FFFFFF" w:themeFill="background1"/>
          </w:tcPr>
          <w:p w:rsidR="0088195E" w:rsidRPr="00227FDA" w:rsidRDefault="0088195E"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88195E" w:rsidRPr="00E545EF" w:rsidRDefault="0088195E" w:rsidP="00E545EF">
            <w:pPr>
              <w:pStyle w:val="afc"/>
              <w:spacing w:line="240" w:lineRule="auto"/>
              <w:ind w:firstLine="0"/>
              <w:jc w:val="both"/>
              <w:rPr>
                <w:rStyle w:val="FontStyle57"/>
                <w:sz w:val="28"/>
              </w:rPr>
            </w:pPr>
            <w:r w:rsidRPr="00E545EF">
              <w:t>ПК 3.5. Проводить автоматизированную обработку информации.</w:t>
            </w:r>
          </w:p>
        </w:tc>
      </w:tr>
      <w:tr w:rsidR="0088195E" w:rsidTr="0088195E">
        <w:trPr>
          <w:trHeight w:val="345"/>
        </w:trPr>
        <w:tc>
          <w:tcPr>
            <w:tcW w:w="4770" w:type="dxa"/>
            <w:vMerge/>
            <w:tcBorders>
              <w:top w:val="nil"/>
            </w:tcBorders>
            <w:shd w:val="clear" w:color="000000" w:fill="FFFFFF" w:themeFill="background1"/>
          </w:tcPr>
          <w:p w:rsidR="0088195E" w:rsidRPr="00227FDA" w:rsidRDefault="0088195E"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88195E" w:rsidRPr="00E545EF" w:rsidRDefault="0088195E" w:rsidP="00E545EF">
            <w:pPr>
              <w:widowControl w:val="0"/>
              <w:tabs>
                <w:tab w:val="left" w:pos="900"/>
              </w:tabs>
              <w:jc w:val="both"/>
              <w:rPr>
                <w:rStyle w:val="FontStyle57"/>
                <w:sz w:val="28"/>
                <w:szCs w:val="28"/>
              </w:rPr>
            </w:pPr>
            <w:r w:rsidRPr="00E545EF">
              <w:rPr>
                <w:rFonts w:ascii="Times New Roman" w:hAnsi="Times New Roman"/>
                <w:sz w:val="28"/>
                <w:szCs w:val="28"/>
              </w:rPr>
              <w:t>ПК 3.6. 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tc>
      </w:tr>
      <w:tr w:rsidR="00762981" w:rsidTr="00B95CB4">
        <w:trPr>
          <w:trHeight w:val="1635"/>
        </w:trPr>
        <w:tc>
          <w:tcPr>
            <w:tcW w:w="4770" w:type="dxa"/>
            <w:vMerge w:val="restart"/>
            <w:shd w:val="clear" w:color="000000" w:fill="FFFFFF" w:themeFill="background1"/>
          </w:tcPr>
          <w:p w:rsidR="00762981" w:rsidRPr="00414824" w:rsidRDefault="00414824" w:rsidP="00CA1CC4">
            <w:pPr>
              <w:pStyle w:val="1"/>
              <w:tabs>
                <w:tab w:val="left" w:pos="1235"/>
              </w:tabs>
              <w:ind w:firstLine="0"/>
              <w:jc w:val="both"/>
              <w:rPr>
                <w:rFonts w:ascii="Times New Roman" w:hAnsi="Times New Roman" w:cs="Times New Roman"/>
                <w:color w:val="000000"/>
                <w:sz w:val="28"/>
                <w:szCs w:val="28"/>
              </w:rPr>
            </w:pPr>
            <w:r>
              <w:rPr>
                <w:rFonts w:ascii="Times New Roman" w:hAnsi="Times New Roman" w:cs="Times New Roman"/>
                <w:sz w:val="28"/>
                <w:szCs w:val="28"/>
              </w:rPr>
              <w:t>О</w:t>
            </w:r>
            <w:r w:rsidR="0088195E" w:rsidRPr="00414824">
              <w:rPr>
                <w:rFonts w:ascii="Times New Roman" w:hAnsi="Times New Roman" w:cs="Times New Roman"/>
                <w:sz w:val="28"/>
                <w:szCs w:val="28"/>
              </w:rPr>
              <w:t>рганизация деятельности структурного подразделения</w:t>
            </w:r>
          </w:p>
        </w:tc>
        <w:tc>
          <w:tcPr>
            <w:tcW w:w="4801" w:type="dxa"/>
            <w:shd w:val="clear" w:color="000000" w:fill="FFFFFF" w:themeFill="background1"/>
          </w:tcPr>
          <w:p w:rsidR="00CB6C98" w:rsidRPr="0028712D" w:rsidRDefault="00762981" w:rsidP="0028712D">
            <w:pPr>
              <w:pStyle w:val="afc"/>
              <w:tabs>
                <w:tab w:val="left" w:pos="3336"/>
                <w:tab w:val="left" w:pos="4834"/>
              </w:tabs>
              <w:spacing w:line="240" w:lineRule="auto"/>
              <w:ind w:firstLine="0"/>
              <w:jc w:val="both"/>
            </w:pPr>
            <w:r w:rsidRPr="0028712D">
              <w:rPr>
                <w:lang w:eastAsia="ru-RU"/>
              </w:rPr>
              <w:t>ПК 4.1</w:t>
            </w:r>
            <w:r w:rsidRPr="0028712D">
              <w:t xml:space="preserve"> </w:t>
            </w:r>
            <w:r w:rsidR="00CB6C98" w:rsidRPr="0028712D">
              <w:t>Планировать</w:t>
            </w:r>
            <w:r w:rsidR="00CB6C98" w:rsidRPr="0028712D">
              <w:tab/>
              <w:t>работу</w:t>
            </w:r>
            <w:r w:rsidR="00CB6C98" w:rsidRPr="0028712D">
              <w:tab/>
              <w:t>структурного</w:t>
            </w:r>
          </w:p>
          <w:p w:rsidR="00762981" w:rsidRPr="0028712D" w:rsidRDefault="00CB6C98" w:rsidP="0028712D">
            <w:pPr>
              <w:pStyle w:val="afc"/>
              <w:spacing w:line="240" w:lineRule="auto"/>
              <w:ind w:firstLine="0"/>
              <w:jc w:val="both"/>
            </w:pPr>
            <w:r w:rsidRPr="0028712D">
              <w:t>подразделения при технической эксплуатации, обслуживании и ремонте железнодорожного пути, искусственных сооружений.</w:t>
            </w:r>
          </w:p>
        </w:tc>
      </w:tr>
      <w:tr w:rsidR="00762981" w:rsidTr="00B95CB4">
        <w:trPr>
          <w:trHeight w:val="570"/>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762981" w:rsidRPr="0028712D" w:rsidRDefault="00762981" w:rsidP="002E6AFC">
            <w:pPr>
              <w:pStyle w:val="afc"/>
              <w:spacing w:line="240" w:lineRule="auto"/>
              <w:ind w:firstLine="0"/>
              <w:jc w:val="both"/>
            </w:pPr>
            <w:r w:rsidRPr="0028712D">
              <w:rPr>
                <w:rStyle w:val="FontStyle57"/>
                <w:sz w:val="28"/>
              </w:rPr>
              <w:t xml:space="preserve">ПК 4.2. </w:t>
            </w:r>
            <w:r w:rsidR="00CB6C98" w:rsidRPr="0028712D">
              <w:t>Оформлять отчетную и техническую документацию в процессе руководства выполняемыми работами.</w:t>
            </w:r>
          </w:p>
        </w:tc>
      </w:tr>
      <w:tr w:rsidR="00762981" w:rsidTr="00762981">
        <w:trPr>
          <w:trHeight w:val="1530"/>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762981" w:rsidRPr="0028712D" w:rsidRDefault="00762981" w:rsidP="002E6AFC">
            <w:pPr>
              <w:pStyle w:val="afc"/>
              <w:spacing w:line="240" w:lineRule="auto"/>
              <w:ind w:firstLine="0"/>
              <w:rPr>
                <w:rStyle w:val="FontStyle57"/>
                <w:sz w:val="28"/>
              </w:rPr>
            </w:pPr>
            <w:r w:rsidRPr="0028712D">
              <w:rPr>
                <w:rStyle w:val="FontStyle57"/>
                <w:sz w:val="28"/>
              </w:rPr>
              <w:t xml:space="preserve">ПК 4.3. </w:t>
            </w:r>
            <w:r w:rsidR="0028712D" w:rsidRPr="0028712D">
              <w:t>Проводить контроль качества выполняемых работ при технической эксплуатации, обслуживании, ремонте, строительстве железнодорожного пути и искусственных сооружений.</w:t>
            </w:r>
          </w:p>
        </w:tc>
      </w:tr>
      <w:tr w:rsidR="00762981" w:rsidTr="002E6AFC">
        <w:trPr>
          <w:trHeight w:val="1204"/>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28712D" w:rsidRPr="0028712D" w:rsidRDefault="00762981" w:rsidP="002E6AFC">
            <w:pPr>
              <w:pStyle w:val="afc"/>
              <w:tabs>
                <w:tab w:val="left" w:pos="907"/>
                <w:tab w:val="left" w:pos="3754"/>
                <w:tab w:val="right" w:pos="6610"/>
              </w:tabs>
              <w:spacing w:line="240" w:lineRule="auto"/>
              <w:ind w:firstLine="0"/>
            </w:pPr>
            <w:r w:rsidRPr="0028712D">
              <w:rPr>
                <w:rStyle w:val="FontStyle57"/>
                <w:sz w:val="28"/>
              </w:rPr>
              <w:t xml:space="preserve">ПК 4.4. </w:t>
            </w:r>
            <w:r w:rsidR="0028712D" w:rsidRPr="0028712D">
              <w:t>Организовы</w:t>
            </w:r>
            <w:r w:rsidR="002E6AFC">
              <w:t xml:space="preserve">вать соблюдение охраны труда на </w:t>
            </w:r>
            <w:r w:rsidR="0028712D" w:rsidRPr="0028712D">
              <w:t>производственном</w:t>
            </w:r>
            <w:r w:rsidR="0028712D" w:rsidRPr="0028712D">
              <w:tab/>
              <w:t>участке,</w:t>
            </w:r>
            <w:r w:rsidR="0028712D" w:rsidRPr="0028712D">
              <w:tab/>
              <w:t>проводить</w:t>
            </w:r>
          </w:p>
          <w:p w:rsidR="00762981" w:rsidRPr="0028712D" w:rsidRDefault="0028712D" w:rsidP="002E6AFC">
            <w:pPr>
              <w:pStyle w:val="afc"/>
              <w:spacing w:line="240" w:lineRule="auto"/>
              <w:ind w:firstLine="0"/>
              <w:jc w:val="both"/>
              <w:rPr>
                <w:rStyle w:val="FontStyle57"/>
                <w:sz w:val="28"/>
              </w:rPr>
            </w:pPr>
            <w:r w:rsidRPr="0028712D">
              <w:t>профилактические мероприятия и инструктаж персонала.</w:t>
            </w:r>
          </w:p>
        </w:tc>
      </w:tr>
      <w:tr w:rsidR="00762981" w:rsidTr="00762981">
        <w:trPr>
          <w:trHeight w:val="922"/>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762981" w:rsidRPr="0028712D" w:rsidRDefault="00762981" w:rsidP="0028712D">
            <w:pPr>
              <w:widowControl w:val="0"/>
              <w:tabs>
                <w:tab w:val="left" w:pos="900"/>
              </w:tabs>
              <w:rPr>
                <w:rStyle w:val="FontStyle57"/>
                <w:sz w:val="28"/>
                <w:szCs w:val="28"/>
              </w:rPr>
            </w:pPr>
            <w:r w:rsidRPr="0028712D">
              <w:rPr>
                <w:rStyle w:val="FontStyle57"/>
                <w:sz w:val="28"/>
                <w:szCs w:val="28"/>
              </w:rPr>
              <w:t xml:space="preserve">ПК 4.5. </w:t>
            </w:r>
            <w:r w:rsidR="0028712D" w:rsidRPr="0028712D">
              <w:rPr>
                <w:rFonts w:ascii="Times New Roman" w:hAnsi="Times New Roman"/>
                <w:sz w:val="28"/>
                <w:szCs w:val="28"/>
              </w:rPr>
              <w:t>Организовывать взаимодействие между структурными подразделениями организации.</w:t>
            </w:r>
          </w:p>
        </w:tc>
      </w:tr>
      <w:tr w:rsidR="00E33B34" w:rsidTr="00E33B34">
        <w:trPr>
          <w:trHeight w:val="1196"/>
        </w:trPr>
        <w:tc>
          <w:tcPr>
            <w:tcW w:w="4770" w:type="dxa"/>
            <w:vMerge w:val="restart"/>
            <w:shd w:val="clear" w:color="000000" w:fill="FFFFFF" w:themeFill="background1"/>
          </w:tcPr>
          <w:p w:rsidR="00E33B34" w:rsidRPr="00227FDA" w:rsidRDefault="00E33B34" w:rsidP="00CA1CC4">
            <w:pPr>
              <w:pStyle w:val="1"/>
              <w:tabs>
                <w:tab w:val="left" w:pos="1235"/>
              </w:tabs>
              <w:ind w:firstLine="0"/>
              <w:jc w:val="both"/>
              <w:rPr>
                <w:rFonts w:ascii="Times New Roman" w:hAnsi="Times New Roman" w:cs="Times New Roman"/>
                <w:color w:val="000000"/>
                <w:sz w:val="28"/>
                <w:szCs w:val="28"/>
              </w:rPr>
            </w:pPr>
            <w:r w:rsidRPr="00227FDA">
              <w:rPr>
                <w:rFonts w:ascii="Times New Roman" w:hAnsi="Times New Roman" w:cs="Times New Roman"/>
                <w:color w:val="000000"/>
                <w:sz w:val="28"/>
                <w:szCs w:val="28"/>
              </w:rPr>
              <w:lastRenderedPageBreak/>
              <w:t>Выполнение работ по одной или нескольким профессиям рабочих, должностям служащих</w:t>
            </w:r>
          </w:p>
        </w:tc>
        <w:tc>
          <w:tcPr>
            <w:tcW w:w="4801" w:type="dxa"/>
            <w:shd w:val="clear" w:color="000000" w:fill="FFFFFF" w:themeFill="background1"/>
          </w:tcPr>
          <w:p w:rsidR="00E33B34" w:rsidRDefault="002E6AFC" w:rsidP="00E33B34">
            <w:pPr>
              <w:pStyle w:val="af5"/>
              <w:keepNext/>
              <w:keepLines/>
              <w:suppressLineNumbers/>
              <w:suppressAutoHyphens/>
              <w:ind w:left="0"/>
              <w:jc w:val="both"/>
              <w:rPr>
                <w:rFonts w:ascii="Times New Roman" w:hAnsi="Times New Roman"/>
                <w:sz w:val="28"/>
                <w:szCs w:val="28"/>
                <w:lang w:eastAsia="ru-RU"/>
              </w:rPr>
            </w:pPr>
            <w:r>
              <w:rPr>
                <w:rStyle w:val="FontStyle57"/>
                <w:sz w:val="28"/>
                <w:szCs w:val="28"/>
              </w:rPr>
              <w:t>ПК 2.1</w:t>
            </w:r>
            <w:r w:rsidR="00E33B34">
              <w:rPr>
                <w:rStyle w:val="FontStyle57"/>
                <w:sz w:val="28"/>
                <w:szCs w:val="28"/>
              </w:rPr>
              <w:t xml:space="preserve">. </w:t>
            </w:r>
            <w:r w:rsidRPr="000F2F9C">
              <w:rPr>
                <w:rFonts w:ascii="Times New Roman" w:hAnsi="Times New Roman"/>
                <w:sz w:val="28"/>
                <w:szCs w:val="28"/>
              </w:rPr>
              <w:t>Выполнять работы по строительству, ремонту и восстановлению железнодорожного пути и сооружений с использованием средств механизации.</w:t>
            </w:r>
          </w:p>
        </w:tc>
      </w:tr>
      <w:tr w:rsidR="00E33B34" w:rsidTr="0033112F">
        <w:trPr>
          <w:trHeight w:val="1627"/>
        </w:trPr>
        <w:tc>
          <w:tcPr>
            <w:tcW w:w="4770" w:type="dxa"/>
            <w:vMerge/>
            <w:shd w:val="clear" w:color="000000" w:fill="FFFFFF" w:themeFill="background1"/>
          </w:tcPr>
          <w:p w:rsidR="00E33B34" w:rsidRPr="00227FDA" w:rsidRDefault="00E33B34"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E33B34" w:rsidRDefault="00E33B34" w:rsidP="00E33B34">
            <w:pPr>
              <w:widowControl w:val="0"/>
              <w:tabs>
                <w:tab w:val="left" w:pos="900"/>
              </w:tabs>
              <w:jc w:val="both"/>
              <w:rPr>
                <w:rStyle w:val="FontStyle57"/>
                <w:sz w:val="28"/>
                <w:szCs w:val="28"/>
              </w:rPr>
            </w:pPr>
            <w:r>
              <w:rPr>
                <w:rStyle w:val="FontStyle57"/>
                <w:sz w:val="28"/>
                <w:szCs w:val="28"/>
              </w:rPr>
              <w:t xml:space="preserve">ПК 2.5. </w:t>
            </w:r>
            <w:r w:rsidR="002E6AFC" w:rsidRPr="000F2F9C">
              <w:rPr>
                <w:rFonts w:ascii="Times New Roman" w:hAnsi="Times New Roman"/>
                <w:sz w:val="28"/>
                <w:szCs w:val="28"/>
              </w:rPr>
              <w:t>Соблюдать требования охраны окружающей среды, охраны труда и промышленной безопасности при строительстве и эксплуатации железных дорог.</w:t>
            </w:r>
          </w:p>
        </w:tc>
      </w:tr>
    </w:tbl>
    <w:p w:rsidR="00EA792D" w:rsidRPr="00EA792D" w:rsidRDefault="00EA792D" w:rsidP="00EC19E1">
      <w:pPr>
        <w:spacing w:after="0" w:line="240" w:lineRule="auto"/>
        <w:jc w:val="both"/>
        <w:rPr>
          <w:rFonts w:ascii="Times New Roman" w:hAnsi="Times New Roman"/>
          <w:sz w:val="28"/>
          <w:szCs w:val="28"/>
          <w:lang w:eastAsia="zh-CN"/>
        </w:rPr>
      </w:pPr>
    </w:p>
    <w:p w:rsidR="00BC249C" w:rsidRDefault="00BC249C" w:rsidP="0078397F">
      <w:pPr>
        <w:pStyle w:val="af5"/>
        <w:suppressAutoHyphens/>
        <w:ind w:left="0" w:firstLine="709"/>
        <w:jc w:val="center"/>
        <w:rPr>
          <w:rFonts w:ascii="Times New Roman" w:hAnsi="Times New Roman"/>
          <w:i/>
          <w:iCs/>
          <w:sz w:val="24"/>
          <w:szCs w:val="24"/>
          <w:lang w:eastAsia="zh-CN"/>
        </w:rPr>
      </w:pPr>
      <w:r w:rsidRPr="0078397F">
        <w:rPr>
          <w:rFonts w:ascii="Times New Roman" w:hAnsi="Times New Roman"/>
          <w:b/>
          <w:bCs/>
          <w:sz w:val="28"/>
          <w:szCs w:val="28"/>
          <w:lang w:eastAsia="zh-CN"/>
        </w:rPr>
        <w:t>3. Структура, содержание и условия допуска к государственной итоговой аттестации</w:t>
      </w:r>
    </w:p>
    <w:p w:rsidR="0078397F" w:rsidRDefault="0078397F" w:rsidP="0078397F">
      <w:pPr>
        <w:pStyle w:val="af5"/>
        <w:suppressAutoHyphens/>
        <w:ind w:left="0" w:firstLine="709"/>
        <w:jc w:val="both"/>
        <w:rPr>
          <w:rFonts w:ascii="Times New Roman" w:hAnsi="Times New Roman"/>
          <w:sz w:val="28"/>
          <w:szCs w:val="28"/>
        </w:rPr>
      </w:pPr>
      <w:r w:rsidRPr="0078397F">
        <w:rPr>
          <w:rFonts w:ascii="Times New Roman" w:hAnsi="Times New Roman"/>
          <w:sz w:val="28"/>
          <w:szCs w:val="28"/>
          <w:lang w:eastAsia="zh-CN"/>
        </w:rPr>
        <w:t xml:space="preserve">3.1. </w:t>
      </w:r>
      <w:r w:rsidRPr="0078397F">
        <w:rPr>
          <w:rFonts w:ascii="Times New Roman" w:hAnsi="Times New Roman"/>
          <w:sz w:val="28"/>
          <w:szCs w:val="28"/>
        </w:rPr>
        <w:t xml:space="preserve">В соответствии с </w:t>
      </w:r>
      <w:r w:rsidRPr="00A54B11">
        <w:rPr>
          <w:rFonts w:ascii="Times New Roman" w:hAnsi="Times New Roman"/>
          <w:sz w:val="28"/>
          <w:szCs w:val="28"/>
        </w:rPr>
        <w:t xml:space="preserve">ФГОС СПО по </w:t>
      </w:r>
      <w:bookmarkStart w:id="7" w:name="_Hlk180567275"/>
      <w:r w:rsidR="00BF1857" w:rsidRPr="00A54B11">
        <w:rPr>
          <w:rFonts w:ascii="Times New Roman" w:hAnsi="Times New Roman"/>
          <w:sz w:val="28"/>
          <w:szCs w:val="28"/>
        </w:rPr>
        <w:t>профессии/</w:t>
      </w:r>
      <w:bookmarkEnd w:id="7"/>
      <w:r w:rsidRPr="00A54B11">
        <w:rPr>
          <w:rFonts w:ascii="Times New Roman" w:hAnsi="Times New Roman"/>
          <w:sz w:val="28"/>
          <w:szCs w:val="28"/>
        </w:rPr>
        <w:t xml:space="preserve">специальности </w:t>
      </w:r>
      <w:r w:rsidR="0033112F">
        <w:rPr>
          <w:rFonts w:ascii="Times New Roman" w:hAnsi="Times New Roman"/>
          <w:i/>
          <w:iCs/>
          <w:sz w:val="28"/>
          <w:szCs w:val="28"/>
        </w:rPr>
        <w:t>23</w:t>
      </w:r>
      <w:r w:rsidR="00A526A1">
        <w:rPr>
          <w:rFonts w:ascii="Times New Roman" w:hAnsi="Times New Roman"/>
          <w:i/>
          <w:iCs/>
          <w:sz w:val="28"/>
          <w:szCs w:val="28"/>
        </w:rPr>
        <w:t>.02.</w:t>
      </w:r>
      <w:r w:rsidR="0033112F">
        <w:rPr>
          <w:rFonts w:ascii="Times New Roman" w:hAnsi="Times New Roman"/>
          <w:i/>
          <w:iCs/>
          <w:sz w:val="28"/>
          <w:szCs w:val="28"/>
        </w:rPr>
        <w:t>08</w:t>
      </w:r>
      <w:r w:rsidR="00A526A1" w:rsidRPr="00A526A1">
        <w:rPr>
          <w:rFonts w:ascii="Times New Roman" w:hAnsi="Times New Roman"/>
          <w:i/>
          <w:iCs/>
          <w:sz w:val="28"/>
          <w:szCs w:val="28"/>
          <w:u w:val="single"/>
        </w:rPr>
        <w:t>Строительство железных дорог, путь и путевое хозяйство</w:t>
      </w:r>
      <w:r w:rsidR="00A526A1">
        <w:rPr>
          <w:rFonts w:ascii="Times New Roman" w:hAnsi="Times New Roman"/>
          <w:i/>
          <w:iCs/>
          <w:sz w:val="28"/>
          <w:szCs w:val="28"/>
        </w:rPr>
        <w:t xml:space="preserve"> </w:t>
      </w:r>
      <w:r w:rsidRPr="00A54B11">
        <w:rPr>
          <w:rFonts w:ascii="Times New Roman" w:hAnsi="Times New Roman"/>
          <w:sz w:val="28"/>
          <w:szCs w:val="28"/>
        </w:rPr>
        <w:t xml:space="preserve"> ГИА проводится в форме защиты </w:t>
      </w:r>
      <w:r w:rsidR="002E64A6">
        <w:rPr>
          <w:rFonts w:ascii="Times New Roman" w:hAnsi="Times New Roman"/>
          <w:sz w:val="28"/>
          <w:szCs w:val="28"/>
        </w:rPr>
        <w:t>дипломного проекта (работы)</w:t>
      </w:r>
      <w:r w:rsidRPr="00A54B11">
        <w:rPr>
          <w:rFonts w:ascii="Times New Roman" w:hAnsi="Times New Roman"/>
          <w:sz w:val="28"/>
          <w:szCs w:val="28"/>
        </w:rPr>
        <w:t xml:space="preserve"> </w:t>
      </w:r>
      <w:r w:rsidRPr="00A54B11">
        <w:rPr>
          <w:rFonts w:ascii="Times New Roman" w:hAnsi="Times New Roman"/>
          <w:i/>
          <w:iCs/>
          <w:sz w:val="28"/>
          <w:szCs w:val="28"/>
        </w:rPr>
        <w:t>и (или)</w:t>
      </w:r>
      <w:r w:rsidRPr="00A54B11">
        <w:rPr>
          <w:rFonts w:ascii="Times New Roman" w:hAnsi="Times New Roman"/>
          <w:sz w:val="28"/>
          <w:szCs w:val="28"/>
        </w:rPr>
        <w:t xml:space="preserve"> государственного экзамена</w:t>
      </w:r>
      <w:r w:rsidR="00A21944" w:rsidRPr="00A54B11">
        <w:rPr>
          <w:rFonts w:ascii="Times New Roman" w:hAnsi="Times New Roman"/>
          <w:sz w:val="28"/>
          <w:szCs w:val="28"/>
        </w:rPr>
        <w:t xml:space="preserve"> </w:t>
      </w:r>
      <w:r w:rsidR="002E64A6">
        <w:rPr>
          <w:rFonts w:ascii="Times New Roman" w:hAnsi="Times New Roman"/>
          <w:sz w:val="28"/>
          <w:szCs w:val="28"/>
        </w:rPr>
        <w:t xml:space="preserve">и демонстрационного экзамена </w:t>
      </w:r>
      <w:r w:rsidR="00A21944" w:rsidRPr="00A54B11">
        <w:rPr>
          <w:rFonts w:ascii="Times New Roman" w:hAnsi="Times New Roman"/>
          <w:i/>
          <w:iCs/>
          <w:spacing w:val="-2"/>
          <w:w w:val="105"/>
          <w:sz w:val="28"/>
          <w:szCs w:val="28"/>
        </w:rPr>
        <w:t>(в соответствии с ФГОС СПО по</w:t>
      </w:r>
      <w:r w:rsidR="00A21944" w:rsidRPr="00C06DA2">
        <w:rPr>
          <w:rFonts w:ascii="Times New Roman" w:hAnsi="Times New Roman"/>
          <w:i/>
          <w:iCs/>
          <w:spacing w:val="-2"/>
          <w:w w:val="105"/>
          <w:sz w:val="28"/>
          <w:szCs w:val="28"/>
        </w:rPr>
        <w:t xml:space="preserve"> </w:t>
      </w:r>
      <w:r w:rsidR="00A21944">
        <w:rPr>
          <w:rFonts w:ascii="Times New Roman" w:hAnsi="Times New Roman"/>
          <w:i/>
          <w:iCs/>
          <w:spacing w:val="-2"/>
          <w:w w:val="105"/>
          <w:sz w:val="28"/>
          <w:szCs w:val="28"/>
        </w:rPr>
        <w:t>профессии/</w:t>
      </w:r>
      <w:r w:rsidR="00A21944" w:rsidRPr="00C06DA2">
        <w:rPr>
          <w:rFonts w:ascii="Times New Roman" w:hAnsi="Times New Roman"/>
          <w:i/>
          <w:iCs/>
          <w:spacing w:val="-2"/>
          <w:w w:val="105"/>
          <w:sz w:val="28"/>
          <w:szCs w:val="28"/>
        </w:rPr>
        <w:t>специальности)</w:t>
      </w:r>
      <w:r w:rsidRPr="0078397F">
        <w:rPr>
          <w:rFonts w:ascii="Times New Roman" w:hAnsi="Times New Roman"/>
          <w:sz w:val="28"/>
          <w:szCs w:val="28"/>
        </w:rPr>
        <w:t>.</w:t>
      </w:r>
    </w:p>
    <w:p w:rsidR="0078397F" w:rsidRPr="0078397F" w:rsidRDefault="0078397F" w:rsidP="0078397F">
      <w:pPr>
        <w:pStyle w:val="af5"/>
        <w:suppressAutoHyphens/>
        <w:spacing w:after="0"/>
        <w:ind w:left="0" w:firstLine="709"/>
        <w:jc w:val="both"/>
        <w:rPr>
          <w:rFonts w:ascii="Times New Roman" w:hAnsi="Times New Roman"/>
          <w:sz w:val="28"/>
          <w:szCs w:val="28"/>
        </w:rPr>
      </w:pPr>
      <w:r w:rsidRPr="0078397F">
        <w:rPr>
          <w:rFonts w:ascii="Times New Roman" w:hAnsi="Times New Roman"/>
          <w:sz w:val="28"/>
          <w:szCs w:val="28"/>
          <w:lang w:eastAsia="zh-CN"/>
        </w:rPr>
        <w:t>3.2.</w:t>
      </w:r>
      <w:r w:rsidRPr="0078397F">
        <w:t xml:space="preserve"> </w:t>
      </w:r>
      <w:r w:rsidRPr="0078397F">
        <w:rPr>
          <w:rFonts w:ascii="Times New Roman" w:hAnsi="Times New Roman"/>
          <w:sz w:val="28"/>
          <w:szCs w:val="28"/>
        </w:rPr>
        <w:t>Объем времени и сроки проведения ГИА устанавливаются в соответствии с требованиями ФГОС СПО, учебным планом и календарным учебным графиком:</w:t>
      </w:r>
    </w:p>
    <w:p w:rsidR="0078397F" w:rsidRPr="0078397F" w:rsidRDefault="0078397F" w:rsidP="0078397F">
      <w:pPr>
        <w:spacing w:after="0" w:line="240" w:lineRule="auto"/>
        <w:ind w:firstLine="709"/>
        <w:jc w:val="both"/>
        <w:rPr>
          <w:rFonts w:ascii="Times New Roman" w:hAnsi="Times New Roman"/>
          <w:spacing w:val="-2"/>
          <w:w w:val="105"/>
          <w:sz w:val="28"/>
          <w:szCs w:val="28"/>
        </w:rPr>
      </w:pPr>
      <w:r w:rsidRPr="0078397F">
        <w:rPr>
          <w:rFonts w:ascii="Times New Roman" w:hAnsi="Times New Roman"/>
          <w:spacing w:val="-2"/>
          <w:w w:val="105"/>
          <w:sz w:val="28"/>
          <w:szCs w:val="28"/>
        </w:rPr>
        <w:t xml:space="preserve">– всего – </w:t>
      </w:r>
      <w:r w:rsidR="0037744C" w:rsidRPr="0037744C">
        <w:rPr>
          <w:rFonts w:ascii="Times New Roman" w:hAnsi="Times New Roman"/>
          <w:spacing w:val="-2"/>
          <w:w w:val="105"/>
          <w:sz w:val="28"/>
          <w:szCs w:val="28"/>
          <w:u w:val="single"/>
        </w:rPr>
        <w:t>6</w:t>
      </w:r>
      <w:r w:rsidR="0037744C">
        <w:rPr>
          <w:rFonts w:ascii="Times New Roman" w:hAnsi="Times New Roman"/>
          <w:spacing w:val="-2"/>
          <w:w w:val="105"/>
          <w:sz w:val="28"/>
          <w:szCs w:val="28"/>
        </w:rPr>
        <w:t xml:space="preserve"> </w:t>
      </w:r>
      <w:r w:rsidRPr="0078397F">
        <w:rPr>
          <w:rFonts w:ascii="Times New Roman" w:hAnsi="Times New Roman"/>
          <w:spacing w:val="-2"/>
          <w:w w:val="105"/>
          <w:sz w:val="28"/>
          <w:szCs w:val="28"/>
        </w:rPr>
        <w:t>недель, в том числе:</w:t>
      </w:r>
    </w:p>
    <w:p w:rsidR="0078397F" w:rsidRDefault="0078397F" w:rsidP="0078397F">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i/>
          <w:iCs/>
          <w:spacing w:val="-2"/>
          <w:w w:val="105"/>
          <w:sz w:val="28"/>
          <w:szCs w:val="28"/>
        </w:rPr>
        <w:t xml:space="preserve">– подготовка и сдача государственного экзамена – </w:t>
      </w:r>
      <w:r w:rsidR="0037744C" w:rsidRPr="0037744C">
        <w:rPr>
          <w:rFonts w:ascii="Times New Roman" w:hAnsi="Times New Roman"/>
          <w:i/>
          <w:iCs/>
          <w:spacing w:val="-2"/>
          <w:w w:val="105"/>
          <w:sz w:val="28"/>
          <w:szCs w:val="28"/>
          <w:u w:val="single"/>
        </w:rPr>
        <w:t>6</w:t>
      </w:r>
      <w:r w:rsidRPr="0078397F">
        <w:rPr>
          <w:rFonts w:ascii="Times New Roman" w:hAnsi="Times New Roman"/>
          <w:i/>
          <w:iCs/>
          <w:spacing w:val="-2"/>
          <w:w w:val="105"/>
          <w:sz w:val="28"/>
          <w:szCs w:val="28"/>
        </w:rPr>
        <w:t xml:space="preserve"> недель;</w:t>
      </w:r>
    </w:p>
    <w:p w:rsidR="00131B75" w:rsidRPr="0078397F" w:rsidRDefault="00131B75" w:rsidP="0078397F">
      <w:pPr>
        <w:spacing w:after="0" w:line="240" w:lineRule="auto"/>
        <w:ind w:firstLine="709"/>
        <w:jc w:val="both"/>
        <w:rPr>
          <w:rFonts w:ascii="Times New Roman" w:hAnsi="Times New Roman"/>
          <w:i/>
          <w:iCs/>
          <w:spacing w:val="-2"/>
          <w:w w:val="105"/>
          <w:sz w:val="28"/>
          <w:szCs w:val="28"/>
        </w:rPr>
      </w:pPr>
      <w:r>
        <w:rPr>
          <w:rFonts w:ascii="Times New Roman" w:hAnsi="Times New Roman"/>
          <w:i/>
          <w:iCs/>
          <w:spacing w:val="-2"/>
          <w:w w:val="105"/>
          <w:sz w:val="28"/>
          <w:szCs w:val="28"/>
        </w:rPr>
        <w:t>- подготовка и сдача демонстрационного экзамена – 6</w:t>
      </w:r>
      <w:r w:rsidR="00414824">
        <w:rPr>
          <w:rFonts w:ascii="Times New Roman" w:hAnsi="Times New Roman"/>
          <w:i/>
          <w:iCs/>
          <w:spacing w:val="-2"/>
          <w:w w:val="105"/>
          <w:sz w:val="28"/>
          <w:szCs w:val="28"/>
        </w:rPr>
        <w:t xml:space="preserve"> </w:t>
      </w:r>
      <w:r>
        <w:rPr>
          <w:rFonts w:ascii="Times New Roman" w:hAnsi="Times New Roman"/>
          <w:i/>
          <w:iCs/>
          <w:spacing w:val="-2"/>
          <w:w w:val="105"/>
          <w:sz w:val="28"/>
          <w:szCs w:val="28"/>
        </w:rPr>
        <w:t>недель;</w:t>
      </w:r>
    </w:p>
    <w:p w:rsidR="0078397F" w:rsidRPr="0078397F" w:rsidRDefault="0078397F" w:rsidP="0078397F">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i/>
          <w:iCs/>
          <w:spacing w:val="-2"/>
          <w:w w:val="105"/>
          <w:sz w:val="28"/>
          <w:szCs w:val="28"/>
        </w:rPr>
        <w:t xml:space="preserve">– выполнение </w:t>
      </w:r>
      <w:r w:rsidR="00680C2D">
        <w:rPr>
          <w:rFonts w:ascii="Times New Roman" w:hAnsi="Times New Roman"/>
          <w:i/>
          <w:iCs/>
          <w:spacing w:val="-2"/>
          <w:w w:val="105"/>
          <w:sz w:val="28"/>
          <w:szCs w:val="28"/>
        </w:rPr>
        <w:t>дипломного проекта (</w:t>
      </w:r>
      <w:r w:rsidRPr="0078397F">
        <w:rPr>
          <w:rFonts w:ascii="Times New Roman" w:hAnsi="Times New Roman"/>
          <w:i/>
          <w:iCs/>
          <w:spacing w:val="-2"/>
          <w:w w:val="105"/>
          <w:sz w:val="28"/>
          <w:szCs w:val="28"/>
        </w:rPr>
        <w:t>работы</w:t>
      </w:r>
      <w:r w:rsidR="00680C2D">
        <w:rPr>
          <w:rFonts w:ascii="Times New Roman" w:hAnsi="Times New Roman"/>
          <w:i/>
          <w:iCs/>
          <w:spacing w:val="-2"/>
          <w:w w:val="105"/>
          <w:sz w:val="28"/>
          <w:szCs w:val="28"/>
        </w:rPr>
        <w:t>)</w:t>
      </w:r>
      <w:r w:rsidRPr="0078397F">
        <w:rPr>
          <w:rFonts w:ascii="Times New Roman" w:hAnsi="Times New Roman"/>
          <w:i/>
          <w:iCs/>
          <w:spacing w:val="-2"/>
          <w:w w:val="105"/>
          <w:sz w:val="28"/>
          <w:szCs w:val="28"/>
        </w:rPr>
        <w:t xml:space="preserve"> – </w:t>
      </w:r>
      <w:r w:rsidR="0037744C" w:rsidRPr="0037744C">
        <w:rPr>
          <w:rFonts w:ascii="Times New Roman" w:hAnsi="Times New Roman"/>
          <w:i/>
          <w:iCs/>
          <w:spacing w:val="-2"/>
          <w:w w:val="105"/>
          <w:sz w:val="28"/>
          <w:szCs w:val="28"/>
          <w:u w:val="single"/>
        </w:rPr>
        <w:t>4</w:t>
      </w:r>
      <w:r w:rsidR="0037744C">
        <w:rPr>
          <w:rFonts w:ascii="Times New Roman" w:hAnsi="Times New Roman"/>
          <w:i/>
          <w:iCs/>
          <w:spacing w:val="-2"/>
          <w:w w:val="105"/>
          <w:sz w:val="28"/>
          <w:szCs w:val="28"/>
        </w:rPr>
        <w:t xml:space="preserve"> недели</w:t>
      </w:r>
      <w:r w:rsidRPr="0078397F">
        <w:rPr>
          <w:rFonts w:ascii="Times New Roman" w:hAnsi="Times New Roman"/>
          <w:i/>
          <w:iCs/>
          <w:spacing w:val="-2"/>
          <w:w w:val="105"/>
          <w:sz w:val="28"/>
          <w:szCs w:val="28"/>
        </w:rPr>
        <w:t>;</w:t>
      </w:r>
    </w:p>
    <w:p w:rsidR="0078397F" w:rsidRDefault="0078397F" w:rsidP="0078397F">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i/>
          <w:iCs/>
          <w:spacing w:val="-2"/>
          <w:w w:val="105"/>
          <w:sz w:val="28"/>
          <w:szCs w:val="28"/>
        </w:rPr>
        <w:t xml:space="preserve">– защита </w:t>
      </w:r>
      <w:r w:rsidR="00131B75">
        <w:rPr>
          <w:rFonts w:ascii="Times New Roman" w:hAnsi="Times New Roman"/>
          <w:i/>
          <w:iCs/>
          <w:spacing w:val="-2"/>
          <w:w w:val="105"/>
          <w:sz w:val="28"/>
          <w:szCs w:val="28"/>
        </w:rPr>
        <w:t>дипломного проекта (</w:t>
      </w:r>
      <w:r w:rsidRPr="0078397F">
        <w:rPr>
          <w:rFonts w:ascii="Times New Roman" w:hAnsi="Times New Roman"/>
          <w:i/>
          <w:iCs/>
          <w:spacing w:val="-2"/>
          <w:w w:val="105"/>
          <w:sz w:val="28"/>
          <w:szCs w:val="28"/>
        </w:rPr>
        <w:t>работы</w:t>
      </w:r>
      <w:r w:rsidR="00131B75">
        <w:rPr>
          <w:rFonts w:ascii="Times New Roman" w:hAnsi="Times New Roman"/>
          <w:i/>
          <w:iCs/>
          <w:spacing w:val="-2"/>
          <w:w w:val="105"/>
          <w:sz w:val="28"/>
          <w:szCs w:val="28"/>
        </w:rPr>
        <w:t>)</w:t>
      </w:r>
      <w:r w:rsidRPr="0078397F">
        <w:rPr>
          <w:rFonts w:ascii="Times New Roman" w:hAnsi="Times New Roman"/>
          <w:i/>
          <w:iCs/>
          <w:spacing w:val="-2"/>
          <w:w w:val="105"/>
          <w:sz w:val="28"/>
          <w:szCs w:val="28"/>
        </w:rPr>
        <w:t xml:space="preserve"> – </w:t>
      </w:r>
      <w:r w:rsidR="0037744C" w:rsidRPr="0037744C">
        <w:rPr>
          <w:rFonts w:ascii="Times New Roman" w:hAnsi="Times New Roman"/>
          <w:i/>
          <w:iCs/>
          <w:spacing w:val="-2"/>
          <w:w w:val="105"/>
          <w:sz w:val="28"/>
          <w:szCs w:val="28"/>
          <w:u w:val="single"/>
        </w:rPr>
        <w:t>2</w:t>
      </w:r>
      <w:r w:rsidR="0037744C">
        <w:rPr>
          <w:rFonts w:ascii="Times New Roman" w:hAnsi="Times New Roman"/>
          <w:i/>
          <w:iCs/>
          <w:spacing w:val="-2"/>
          <w:w w:val="105"/>
          <w:sz w:val="28"/>
          <w:szCs w:val="28"/>
        </w:rPr>
        <w:t xml:space="preserve"> недели</w:t>
      </w:r>
      <w:r w:rsidRPr="0078397F">
        <w:rPr>
          <w:rFonts w:ascii="Times New Roman" w:hAnsi="Times New Roman"/>
          <w:i/>
          <w:iCs/>
          <w:spacing w:val="-2"/>
          <w:w w:val="105"/>
          <w:sz w:val="28"/>
          <w:szCs w:val="28"/>
        </w:rPr>
        <w:t>.</w:t>
      </w:r>
    </w:p>
    <w:p w:rsidR="0078397F" w:rsidRDefault="0078397F" w:rsidP="0078397F">
      <w:pPr>
        <w:spacing w:after="0" w:line="240" w:lineRule="auto"/>
        <w:ind w:firstLine="709"/>
        <w:jc w:val="both"/>
        <w:rPr>
          <w:rFonts w:ascii="Times New Roman" w:hAnsi="Times New Roman"/>
          <w:spacing w:val="-2"/>
          <w:w w:val="105"/>
          <w:sz w:val="28"/>
          <w:szCs w:val="28"/>
        </w:rPr>
      </w:pPr>
      <w:r>
        <w:rPr>
          <w:rFonts w:ascii="Times New Roman" w:hAnsi="Times New Roman"/>
          <w:spacing w:val="-2"/>
          <w:w w:val="105"/>
          <w:sz w:val="28"/>
          <w:szCs w:val="28"/>
        </w:rPr>
        <w:t xml:space="preserve">3.3. </w:t>
      </w:r>
      <w:r w:rsidRPr="007E13B6">
        <w:rPr>
          <w:rFonts w:ascii="Times New Roman" w:hAnsi="Times New Roman"/>
          <w:spacing w:val="-2"/>
          <w:w w:val="105"/>
          <w:sz w:val="28"/>
          <w:szCs w:val="28"/>
        </w:rPr>
        <w:t xml:space="preserve">К ГИА допускаются </w:t>
      </w:r>
      <w:r>
        <w:rPr>
          <w:rFonts w:ascii="Times New Roman" w:hAnsi="Times New Roman"/>
          <w:spacing w:val="-2"/>
          <w:w w:val="105"/>
          <w:sz w:val="28"/>
          <w:szCs w:val="28"/>
        </w:rPr>
        <w:t>обучающиеся</w:t>
      </w:r>
      <w:r w:rsidRPr="007E13B6">
        <w:rPr>
          <w:rFonts w:ascii="Times New Roman" w:hAnsi="Times New Roman"/>
          <w:spacing w:val="-2"/>
          <w:w w:val="105"/>
          <w:sz w:val="28"/>
          <w:szCs w:val="28"/>
        </w:rPr>
        <w:t>, не имеющие академических</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задолженностей и в полном объеме выполнившие учебный план или</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 xml:space="preserve">индивидуальный учебный план по осваиваемой </w:t>
      </w:r>
      <w:r>
        <w:rPr>
          <w:rFonts w:ascii="Times New Roman" w:hAnsi="Times New Roman"/>
          <w:spacing w:val="-2"/>
          <w:w w:val="105"/>
          <w:sz w:val="28"/>
          <w:szCs w:val="28"/>
        </w:rPr>
        <w:t>ОПОП</w:t>
      </w:r>
      <w:r w:rsidRPr="007E13B6">
        <w:rPr>
          <w:rFonts w:ascii="Times New Roman" w:hAnsi="Times New Roman"/>
          <w:spacing w:val="-2"/>
          <w:w w:val="105"/>
          <w:sz w:val="28"/>
          <w:szCs w:val="28"/>
        </w:rPr>
        <w:t>. Допуск оформляется приказом по</w:t>
      </w:r>
      <w:r>
        <w:rPr>
          <w:rFonts w:ascii="Times New Roman" w:hAnsi="Times New Roman"/>
          <w:spacing w:val="-2"/>
          <w:w w:val="105"/>
          <w:sz w:val="28"/>
          <w:szCs w:val="28"/>
        </w:rPr>
        <w:t xml:space="preserve"> образовательной организации.</w:t>
      </w:r>
    </w:p>
    <w:p w:rsidR="00A21944" w:rsidRPr="007E13B6" w:rsidRDefault="00A21944" w:rsidP="00A21944">
      <w:pPr>
        <w:spacing w:after="0" w:line="240" w:lineRule="auto"/>
        <w:ind w:firstLine="709"/>
        <w:jc w:val="both"/>
        <w:rPr>
          <w:rFonts w:ascii="Times New Roman" w:hAnsi="Times New Roman"/>
          <w:spacing w:val="-2"/>
          <w:w w:val="105"/>
          <w:sz w:val="28"/>
          <w:szCs w:val="28"/>
        </w:rPr>
      </w:pPr>
      <w:r>
        <w:rPr>
          <w:rFonts w:ascii="Times New Roman" w:hAnsi="Times New Roman"/>
          <w:spacing w:val="-2"/>
          <w:w w:val="105"/>
          <w:sz w:val="28"/>
          <w:szCs w:val="28"/>
        </w:rPr>
        <w:t xml:space="preserve">3.4. </w:t>
      </w:r>
      <w:r w:rsidRPr="007E13B6">
        <w:rPr>
          <w:rFonts w:ascii="Times New Roman" w:hAnsi="Times New Roman"/>
          <w:spacing w:val="-2"/>
          <w:w w:val="105"/>
          <w:sz w:val="28"/>
          <w:szCs w:val="28"/>
        </w:rPr>
        <w:t>ГИА проводится Государственной экзаменационной комиссией (далее –</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ГЭК)</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в составе:</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Председатель: 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Зам. председателя: 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Секретарь: 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Члены комиссии:</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C06DA2">
        <w:rPr>
          <w:rFonts w:ascii="Times New Roman" w:hAnsi="Times New Roman"/>
          <w:i/>
          <w:iCs/>
          <w:spacing w:val="-2"/>
          <w:w w:val="105"/>
          <w:sz w:val="28"/>
          <w:szCs w:val="28"/>
        </w:rPr>
        <w:t>1</w:t>
      </w:r>
      <w:r>
        <w:rPr>
          <w:rFonts w:ascii="Times New Roman" w:hAnsi="Times New Roman"/>
          <w:i/>
          <w:iCs/>
          <w:spacing w:val="-2"/>
          <w:w w:val="105"/>
          <w:sz w:val="28"/>
          <w:szCs w:val="28"/>
        </w:rPr>
        <w:t xml:space="preserve">) </w:t>
      </w:r>
      <w:r w:rsidRPr="00C06DA2">
        <w:rPr>
          <w:rFonts w:ascii="Times New Roman" w:hAnsi="Times New Roman"/>
          <w:i/>
          <w:iCs/>
          <w:spacing w:val="-2"/>
          <w:w w:val="105"/>
          <w:sz w:val="28"/>
          <w:szCs w:val="28"/>
        </w:rPr>
        <w:t>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C06DA2">
        <w:rPr>
          <w:rFonts w:ascii="Times New Roman" w:hAnsi="Times New Roman"/>
          <w:i/>
          <w:iCs/>
          <w:spacing w:val="-2"/>
          <w:w w:val="105"/>
          <w:sz w:val="28"/>
          <w:szCs w:val="28"/>
        </w:rPr>
        <w:t>2</w:t>
      </w:r>
      <w:r>
        <w:rPr>
          <w:rFonts w:ascii="Times New Roman" w:hAnsi="Times New Roman"/>
          <w:i/>
          <w:iCs/>
          <w:spacing w:val="-2"/>
          <w:w w:val="105"/>
          <w:sz w:val="28"/>
          <w:szCs w:val="28"/>
        </w:rPr>
        <w:t xml:space="preserve">) </w:t>
      </w:r>
      <w:r w:rsidRPr="00C06DA2">
        <w:rPr>
          <w:rFonts w:ascii="Times New Roman" w:hAnsi="Times New Roman"/>
          <w:i/>
          <w:iCs/>
          <w:spacing w:val="-2"/>
          <w:w w:val="105"/>
          <w:sz w:val="28"/>
          <w:szCs w:val="28"/>
        </w:rPr>
        <w:t>ФИО – должность;</w:t>
      </w:r>
    </w:p>
    <w:p w:rsidR="00A21944" w:rsidRDefault="00A21944" w:rsidP="00A21944">
      <w:pPr>
        <w:spacing w:after="0" w:line="240" w:lineRule="auto"/>
        <w:ind w:firstLine="709"/>
        <w:jc w:val="both"/>
        <w:rPr>
          <w:rFonts w:ascii="Times New Roman" w:hAnsi="Times New Roman"/>
          <w:i/>
          <w:iCs/>
          <w:spacing w:val="-2"/>
          <w:w w:val="105"/>
          <w:sz w:val="28"/>
          <w:szCs w:val="28"/>
        </w:rPr>
      </w:pPr>
      <w:r w:rsidRPr="00C06DA2">
        <w:rPr>
          <w:rFonts w:ascii="Times New Roman" w:hAnsi="Times New Roman"/>
          <w:i/>
          <w:iCs/>
          <w:spacing w:val="-2"/>
          <w:w w:val="105"/>
          <w:sz w:val="28"/>
          <w:szCs w:val="28"/>
        </w:rPr>
        <w:t>3</w:t>
      </w:r>
      <w:r>
        <w:rPr>
          <w:rFonts w:ascii="Times New Roman" w:hAnsi="Times New Roman"/>
          <w:i/>
          <w:iCs/>
          <w:spacing w:val="-2"/>
          <w:w w:val="105"/>
          <w:sz w:val="28"/>
          <w:szCs w:val="28"/>
        </w:rPr>
        <w:t xml:space="preserve">) </w:t>
      </w:r>
      <w:r w:rsidRPr="00C06DA2">
        <w:rPr>
          <w:rFonts w:ascii="Times New Roman" w:hAnsi="Times New Roman"/>
          <w:i/>
          <w:iCs/>
          <w:spacing w:val="-2"/>
          <w:w w:val="105"/>
          <w:sz w:val="28"/>
          <w:szCs w:val="28"/>
        </w:rPr>
        <w:t>ФИО – должность.</w:t>
      </w:r>
    </w:p>
    <w:p w:rsidR="005E1830" w:rsidRDefault="005E1830" w:rsidP="00A21944">
      <w:pPr>
        <w:spacing w:after="0" w:line="240" w:lineRule="auto"/>
        <w:ind w:firstLine="709"/>
        <w:jc w:val="both"/>
        <w:rPr>
          <w:rFonts w:ascii="Times New Roman" w:hAnsi="Times New Roman"/>
          <w:sz w:val="28"/>
          <w:szCs w:val="28"/>
        </w:rPr>
      </w:pPr>
      <w:r w:rsidRPr="005E1830">
        <w:rPr>
          <w:rFonts w:ascii="Times New Roman" w:hAnsi="Times New Roman"/>
          <w:spacing w:val="-2"/>
          <w:w w:val="105"/>
          <w:sz w:val="28"/>
          <w:szCs w:val="28"/>
        </w:rPr>
        <w:t>3.5.</w:t>
      </w:r>
      <w:r w:rsidRPr="005E1830">
        <w:rPr>
          <w:rFonts w:ascii="Times New Roman" w:hAnsi="Times New Roman"/>
          <w:sz w:val="28"/>
          <w:szCs w:val="28"/>
        </w:rPr>
        <w:t xml:space="preserve"> Программа государственной итоговой аттестации, </w:t>
      </w:r>
      <w:r>
        <w:rPr>
          <w:rFonts w:ascii="Times New Roman" w:hAnsi="Times New Roman"/>
          <w:sz w:val="28"/>
          <w:szCs w:val="28"/>
        </w:rPr>
        <w:t>форма</w:t>
      </w:r>
      <w:r w:rsidRPr="005E1830">
        <w:rPr>
          <w:rFonts w:ascii="Times New Roman" w:hAnsi="Times New Roman"/>
          <w:sz w:val="28"/>
          <w:szCs w:val="28"/>
        </w:rPr>
        <w:t xml:space="preserve">, критерии оценивания, продолжительность </w:t>
      </w:r>
      <w:r>
        <w:rPr>
          <w:rFonts w:ascii="Times New Roman" w:hAnsi="Times New Roman"/>
          <w:sz w:val="28"/>
          <w:szCs w:val="28"/>
        </w:rPr>
        <w:t>ГИА</w:t>
      </w:r>
      <w:r w:rsidRPr="005E1830">
        <w:rPr>
          <w:rFonts w:ascii="Times New Roman" w:hAnsi="Times New Roman"/>
          <w:sz w:val="28"/>
          <w:szCs w:val="28"/>
        </w:rPr>
        <w:t xml:space="preserve"> утверждаются образовательной организацией и доводятся до сведения </w:t>
      </w:r>
      <w:r>
        <w:rPr>
          <w:rFonts w:ascii="Times New Roman" w:hAnsi="Times New Roman"/>
          <w:sz w:val="28"/>
          <w:szCs w:val="28"/>
        </w:rPr>
        <w:t>обучающихся</w:t>
      </w:r>
      <w:r w:rsidRPr="005E1830">
        <w:rPr>
          <w:rFonts w:ascii="Times New Roman" w:hAnsi="Times New Roman"/>
          <w:sz w:val="28"/>
          <w:szCs w:val="28"/>
        </w:rPr>
        <w:t xml:space="preserve"> не позднее, чем за шесть месяцев до начала </w:t>
      </w:r>
      <w:r>
        <w:rPr>
          <w:rFonts w:ascii="Times New Roman" w:hAnsi="Times New Roman"/>
          <w:sz w:val="28"/>
          <w:szCs w:val="28"/>
        </w:rPr>
        <w:t>ГИА</w:t>
      </w:r>
      <w:r w:rsidRPr="005E1830">
        <w:rPr>
          <w:rFonts w:ascii="Times New Roman" w:hAnsi="Times New Roman"/>
          <w:sz w:val="28"/>
          <w:szCs w:val="28"/>
        </w:rPr>
        <w:t>.</w:t>
      </w:r>
    </w:p>
    <w:p w:rsidR="00C63588" w:rsidRDefault="00C63588" w:rsidP="00A21944">
      <w:pPr>
        <w:spacing w:after="0" w:line="240" w:lineRule="auto"/>
        <w:ind w:firstLine="709"/>
        <w:jc w:val="both"/>
        <w:rPr>
          <w:rFonts w:ascii="Times New Roman" w:hAnsi="Times New Roman"/>
          <w:i/>
          <w:iCs/>
          <w:spacing w:val="-2"/>
          <w:w w:val="105"/>
          <w:sz w:val="28"/>
          <w:szCs w:val="28"/>
        </w:rPr>
      </w:pPr>
      <w:r>
        <w:rPr>
          <w:rFonts w:ascii="Times New Roman" w:hAnsi="Times New Roman"/>
          <w:sz w:val="28"/>
          <w:szCs w:val="28"/>
        </w:rPr>
        <w:lastRenderedPageBreak/>
        <w:t xml:space="preserve">3.6 </w:t>
      </w:r>
      <w:r>
        <w:rPr>
          <w:rFonts w:ascii="Times New Roman" w:hAnsi="Times New Roman"/>
          <w:i/>
          <w:iCs/>
          <w:spacing w:val="-2"/>
          <w:w w:val="105"/>
          <w:sz w:val="28"/>
          <w:szCs w:val="28"/>
        </w:rPr>
        <w:t>Подготовка и сдача демонстрационного экзамена:</w:t>
      </w:r>
    </w:p>
    <w:p w:rsidR="00E67F1B" w:rsidRPr="00E67F1B" w:rsidRDefault="00E67F1B" w:rsidP="00E67F1B">
      <w:pPr>
        <w:ind w:firstLine="709"/>
        <w:contextualSpacing/>
        <w:jc w:val="both"/>
        <w:rPr>
          <w:rFonts w:ascii="Times New Roman" w:hAnsi="Times New Roman"/>
          <w:sz w:val="28"/>
          <w:szCs w:val="28"/>
        </w:rPr>
      </w:pPr>
      <w:r w:rsidRPr="00E67F1B">
        <w:rPr>
          <w:rFonts w:ascii="Times New Roman" w:hAnsi="Times New Roman"/>
          <w:sz w:val="28"/>
          <w:szCs w:val="28"/>
        </w:rPr>
        <w:t>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w:t>
      </w:r>
      <w:r w:rsidR="00A93297">
        <w:rPr>
          <w:rFonts w:ascii="Times New Roman" w:hAnsi="Times New Roman"/>
          <w:sz w:val="28"/>
          <w:szCs w:val="28"/>
        </w:rPr>
        <w:t>ования, заявленные  организацией</w:t>
      </w:r>
      <w:r w:rsidRPr="00E67F1B">
        <w:rPr>
          <w:rFonts w:ascii="Times New Roman" w:hAnsi="Times New Roman"/>
          <w:sz w:val="28"/>
          <w:szCs w:val="28"/>
        </w:rPr>
        <w:t>,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rsidR="00E67F1B" w:rsidRPr="00E67F1B" w:rsidRDefault="00E67F1B" w:rsidP="00E67F1B">
      <w:pPr>
        <w:ind w:firstLine="709"/>
        <w:contextualSpacing/>
        <w:jc w:val="both"/>
        <w:rPr>
          <w:rFonts w:ascii="Times New Roman" w:hAnsi="Times New Roman"/>
          <w:sz w:val="28"/>
          <w:szCs w:val="28"/>
        </w:rPr>
      </w:pPr>
      <w:r w:rsidRPr="00E67F1B">
        <w:rPr>
          <w:rFonts w:ascii="Times New Roman" w:hAnsi="Times New Roman"/>
          <w:sz w:val="28"/>
          <w:szCs w:val="28"/>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rsidR="00C63588" w:rsidRPr="00C156D7" w:rsidRDefault="00E67F1B" w:rsidP="00C156D7">
      <w:pPr>
        <w:ind w:firstLine="709"/>
        <w:contextualSpacing/>
        <w:jc w:val="both"/>
        <w:rPr>
          <w:rFonts w:ascii="Times New Roman" w:hAnsi="Times New Roman"/>
          <w:sz w:val="28"/>
          <w:szCs w:val="28"/>
        </w:rPr>
      </w:pPr>
      <w:r w:rsidRPr="00E67F1B">
        <w:rPr>
          <w:rFonts w:ascii="Times New Roman" w:hAnsi="Times New Roman"/>
          <w:sz w:val="28"/>
          <w:szCs w:val="28"/>
        </w:rPr>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rsidR="00A21944" w:rsidRDefault="00A21944" w:rsidP="00A21944">
      <w:pPr>
        <w:spacing w:after="0" w:line="240" w:lineRule="auto"/>
        <w:ind w:firstLine="709"/>
        <w:jc w:val="both"/>
        <w:rPr>
          <w:rFonts w:ascii="Times New Roman" w:hAnsi="Times New Roman"/>
          <w:i/>
          <w:iCs/>
          <w:sz w:val="28"/>
          <w:szCs w:val="28"/>
          <w:lang w:eastAsia="zh-CN"/>
        </w:rPr>
      </w:pPr>
      <w:r>
        <w:rPr>
          <w:rFonts w:ascii="Times New Roman" w:hAnsi="Times New Roman"/>
          <w:spacing w:val="-2"/>
          <w:w w:val="105"/>
          <w:sz w:val="28"/>
          <w:szCs w:val="28"/>
        </w:rPr>
        <w:t>3.</w:t>
      </w:r>
      <w:r w:rsidR="00C156D7">
        <w:rPr>
          <w:rFonts w:ascii="Times New Roman" w:hAnsi="Times New Roman"/>
          <w:spacing w:val="-2"/>
          <w:w w:val="105"/>
          <w:sz w:val="28"/>
          <w:szCs w:val="28"/>
        </w:rPr>
        <w:t>7</w:t>
      </w:r>
      <w:r>
        <w:rPr>
          <w:rFonts w:ascii="Times New Roman" w:hAnsi="Times New Roman"/>
          <w:spacing w:val="-2"/>
          <w:w w:val="105"/>
          <w:sz w:val="28"/>
          <w:szCs w:val="28"/>
        </w:rPr>
        <w:t xml:space="preserve">. </w:t>
      </w:r>
      <w:r w:rsidRPr="00A21944">
        <w:rPr>
          <w:rFonts w:ascii="Times New Roman" w:hAnsi="Times New Roman"/>
          <w:i/>
          <w:iCs/>
          <w:sz w:val="28"/>
          <w:szCs w:val="28"/>
          <w:lang w:eastAsia="zh-CN"/>
        </w:rPr>
        <w:t>Подготовка, структур</w:t>
      </w:r>
      <w:r w:rsidR="005E1830">
        <w:rPr>
          <w:rFonts w:ascii="Times New Roman" w:hAnsi="Times New Roman"/>
          <w:i/>
          <w:iCs/>
          <w:sz w:val="28"/>
          <w:szCs w:val="28"/>
          <w:lang w:eastAsia="zh-CN"/>
        </w:rPr>
        <w:t>а</w:t>
      </w:r>
      <w:r w:rsidRPr="00A21944">
        <w:rPr>
          <w:rFonts w:ascii="Times New Roman" w:hAnsi="Times New Roman"/>
          <w:i/>
          <w:iCs/>
          <w:sz w:val="28"/>
          <w:szCs w:val="28"/>
          <w:lang w:eastAsia="zh-CN"/>
        </w:rPr>
        <w:t xml:space="preserve"> и требовани</w:t>
      </w:r>
      <w:r w:rsidR="005E1830">
        <w:rPr>
          <w:rFonts w:ascii="Times New Roman" w:hAnsi="Times New Roman"/>
          <w:i/>
          <w:iCs/>
          <w:sz w:val="28"/>
          <w:szCs w:val="28"/>
          <w:lang w:eastAsia="zh-CN"/>
        </w:rPr>
        <w:t>я</w:t>
      </w:r>
      <w:r w:rsidRPr="00A21944">
        <w:rPr>
          <w:rFonts w:ascii="Times New Roman" w:hAnsi="Times New Roman"/>
          <w:i/>
          <w:iCs/>
          <w:sz w:val="28"/>
          <w:szCs w:val="28"/>
          <w:lang w:eastAsia="zh-CN"/>
        </w:rPr>
        <w:t xml:space="preserve"> к содержанию </w:t>
      </w:r>
      <w:r w:rsidR="00C156D7">
        <w:rPr>
          <w:rFonts w:ascii="Times New Roman" w:hAnsi="Times New Roman"/>
          <w:i/>
          <w:iCs/>
          <w:sz w:val="28"/>
          <w:szCs w:val="28"/>
          <w:lang w:eastAsia="zh-CN"/>
        </w:rPr>
        <w:t>дипломного проекта (работы)</w:t>
      </w:r>
      <w:r>
        <w:rPr>
          <w:rFonts w:ascii="Times New Roman" w:hAnsi="Times New Roman"/>
          <w:i/>
          <w:iCs/>
          <w:sz w:val="28"/>
          <w:szCs w:val="28"/>
          <w:lang w:eastAsia="zh-CN"/>
        </w:rPr>
        <w:t>:</w:t>
      </w:r>
    </w:p>
    <w:p w:rsidR="0059666D" w:rsidRPr="00652CF8" w:rsidRDefault="0059666D" w:rsidP="0059666D">
      <w:pPr>
        <w:widowControl w:val="0"/>
        <w:spacing w:after="0"/>
        <w:ind w:firstLine="709"/>
        <w:jc w:val="both"/>
        <w:rPr>
          <w:rFonts w:ascii="Times New Roman" w:hAnsi="Times New Roman"/>
          <w:b/>
          <w:sz w:val="28"/>
          <w:szCs w:val="28"/>
        </w:rPr>
      </w:pPr>
      <w:r w:rsidRPr="00934879">
        <w:rPr>
          <w:rFonts w:ascii="Times New Roman" w:hAnsi="Times New Roman"/>
          <w:sz w:val="28"/>
        </w:rPr>
        <w:t>Темы</w:t>
      </w:r>
      <w:r>
        <w:rPr>
          <w:rFonts w:ascii="Times New Roman" w:hAnsi="Times New Roman"/>
          <w:sz w:val="28"/>
        </w:rPr>
        <w:t xml:space="preserve"> дипломных проектов </w:t>
      </w:r>
      <w:r w:rsidR="00C156D7">
        <w:rPr>
          <w:rFonts w:ascii="Times New Roman" w:hAnsi="Times New Roman"/>
          <w:sz w:val="28"/>
        </w:rPr>
        <w:t xml:space="preserve">(работ) </w:t>
      </w:r>
      <w:r>
        <w:rPr>
          <w:rFonts w:ascii="Times New Roman" w:hAnsi="Times New Roman"/>
          <w:sz w:val="28"/>
        </w:rPr>
        <w:t>разрабатываются</w:t>
      </w:r>
      <w:r w:rsidRPr="00934879">
        <w:rPr>
          <w:rFonts w:ascii="Times New Roman" w:hAnsi="Times New Roman"/>
          <w:sz w:val="28"/>
        </w:rPr>
        <w:t xml:space="preserve"> филиа</w:t>
      </w:r>
      <w:r>
        <w:rPr>
          <w:rFonts w:ascii="Times New Roman" w:hAnsi="Times New Roman"/>
          <w:sz w:val="28"/>
        </w:rPr>
        <w:t>лом Прив</w:t>
      </w:r>
      <w:r w:rsidRPr="00934879">
        <w:rPr>
          <w:rFonts w:ascii="Times New Roman" w:hAnsi="Times New Roman"/>
          <w:sz w:val="28"/>
        </w:rPr>
        <w:t xml:space="preserve">ГУПС </w:t>
      </w:r>
      <w:r>
        <w:rPr>
          <w:rFonts w:ascii="Times New Roman" w:hAnsi="Times New Roman"/>
          <w:sz w:val="28"/>
        </w:rPr>
        <w:t>с</w:t>
      </w:r>
      <w:r w:rsidRPr="00934879">
        <w:rPr>
          <w:rFonts w:ascii="Times New Roman" w:hAnsi="Times New Roman"/>
          <w:sz w:val="28"/>
        </w:rPr>
        <w:t>амостоятельно и должны отвечать современным требованиям развития высокотехнологичных отраслей науки, техники и производства, иметь практико-ориентированный характер</w:t>
      </w:r>
      <w:r>
        <w:t>.</w:t>
      </w:r>
    </w:p>
    <w:p w:rsidR="0059666D" w:rsidRPr="00934879" w:rsidRDefault="0059666D" w:rsidP="0059666D">
      <w:pPr>
        <w:pStyle w:val="3"/>
        <w:shd w:val="clear" w:color="auto" w:fill="auto"/>
        <w:spacing w:line="276" w:lineRule="auto"/>
        <w:ind w:firstLine="709"/>
        <w:jc w:val="both"/>
        <w:rPr>
          <w:sz w:val="28"/>
          <w:szCs w:val="28"/>
        </w:rPr>
      </w:pPr>
      <w:r w:rsidRPr="00934879">
        <w:rPr>
          <w:sz w:val="28"/>
          <w:szCs w:val="28"/>
        </w:rPr>
        <w:t xml:space="preserve">Перечень тем </w:t>
      </w:r>
      <w:r w:rsidR="00AE77C1">
        <w:rPr>
          <w:sz w:val="28"/>
          <w:szCs w:val="28"/>
        </w:rPr>
        <w:t>ДП (Р)</w:t>
      </w:r>
      <w:r w:rsidRPr="00934879">
        <w:rPr>
          <w:sz w:val="28"/>
          <w:szCs w:val="28"/>
        </w:rPr>
        <w:t xml:space="preserve"> разрабатывается преподавателями и обсуждается на заседаниях выпускающих профильных цикловых комисс</w:t>
      </w:r>
      <w:r>
        <w:rPr>
          <w:sz w:val="28"/>
          <w:szCs w:val="28"/>
        </w:rPr>
        <w:t xml:space="preserve">ий </w:t>
      </w:r>
      <w:r w:rsidRPr="00934879">
        <w:rPr>
          <w:sz w:val="28"/>
          <w:szCs w:val="28"/>
        </w:rPr>
        <w:t>и согласовывается с представителями работодателей или их объединений по профилю подготовки выпускников в рамках профессиональных модулей.</w:t>
      </w:r>
    </w:p>
    <w:p w:rsidR="0059666D" w:rsidRPr="00934879" w:rsidRDefault="0059666D" w:rsidP="0059666D">
      <w:pPr>
        <w:pStyle w:val="3"/>
        <w:shd w:val="clear" w:color="auto" w:fill="auto"/>
        <w:spacing w:line="276" w:lineRule="auto"/>
        <w:ind w:firstLine="709"/>
        <w:jc w:val="both"/>
        <w:rPr>
          <w:sz w:val="28"/>
          <w:szCs w:val="28"/>
        </w:rPr>
      </w:pPr>
      <w:r w:rsidRPr="00934879">
        <w:rPr>
          <w:sz w:val="28"/>
          <w:szCs w:val="28"/>
        </w:rPr>
        <w:t xml:space="preserve">Студенту предоставляется право выбора темы </w:t>
      </w:r>
      <w:r w:rsidR="00AE77C1">
        <w:rPr>
          <w:sz w:val="28"/>
          <w:szCs w:val="28"/>
        </w:rPr>
        <w:t>ДП (Р)</w:t>
      </w:r>
      <w:r w:rsidRPr="00934879">
        <w:rPr>
          <w:sz w:val="28"/>
          <w:szCs w:val="28"/>
        </w:rPr>
        <w:t xml:space="preserve">, в том  числе предложения своей тематики с необходимым обоснованием целесообразности ее разработки для практического применения. При этом тематика дипломных проектов должна соответствовать содержанию </w:t>
      </w:r>
      <w:r w:rsidRPr="00934879">
        <w:rPr>
          <w:sz w:val="28"/>
          <w:szCs w:val="28"/>
        </w:rPr>
        <w:lastRenderedPageBreak/>
        <w:t>одного или нескольких профессиональных модулей, входящих в образовательную ППССЗ.</w:t>
      </w:r>
    </w:p>
    <w:p w:rsidR="0059666D" w:rsidRDefault="0059666D" w:rsidP="0059666D">
      <w:pPr>
        <w:widowControl w:val="0"/>
        <w:spacing w:after="0"/>
        <w:ind w:firstLine="709"/>
        <w:jc w:val="both"/>
        <w:rPr>
          <w:rStyle w:val="af9"/>
          <w:i w:val="0"/>
          <w:iCs/>
          <w:sz w:val="28"/>
          <w:szCs w:val="28"/>
          <w:lang w:eastAsia="en-US"/>
        </w:rPr>
      </w:pPr>
      <w:r w:rsidRPr="00897B5D">
        <w:rPr>
          <w:rFonts w:ascii="Times New Roman" w:hAnsi="Times New Roman"/>
          <w:sz w:val="28"/>
          <w:szCs w:val="28"/>
        </w:rPr>
        <w:t xml:space="preserve">Выбор темы </w:t>
      </w:r>
      <w:r w:rsidR="00AE77C1">
        <w:rPr>
          <w:rFonts w:ascii="Times New Roman" w:hAnsi="Times New Roman"/>
          <w:sz w:val="28"/>
          <w:szCs w:val="28"/>
        </w:rPr>
        <w:t>ДП (Р)</w:t>
      </w:r>
      <w:r w:rsidRPr="00897B5D">
        <w:rPr>
          <w:rFonts w:ascii="Times New Roman" w:hAnsi="Times New Roman"/>
          <w:sz w:val="28"/>
          <w:szCs w:val="28"/>
        </w:rPr>
        <w:t xml:space="preserve"> студентом осуществляется до начала производственной практики (преддипломной), что обусловлено необходимостью сбора практического материала в период ее прохождения. </w:t>
      </w:r>
      <w:r>
        <w:rPr>
          <w:rFonts w:ascii="Times New Roman" w:hAnsi="Times New Roman"/>
          <w:sz w:val="28"/>
          <w:szCs w:val="28"/>
          <w:lang w:eastAsia="ru-RU"/>
        </w:rPr>
        <w:t>Дипломный проект (работа) (далее ДП (Р))</w:t>
      </w:r>
      <w:r w:rsidRPr="00897B5D">
        <w:rPr>
          <w:rFonts w:ascii="Times New Roman" w:hAnsi="Times New Roman"/>
          <w:sz w:val="28"/>
          <w:szCs w:val="28"/>
        </w:rPr>
        <w:t xml:space="preserve"> выполняется выпускником с использованием собранных</w:t>
      </w:r>
      <w:r w:rsidRPr="001601B2">
        <w:rPr>
          <w:rFonts w:ascii="Times New Roman" w:hAnsi="Times New Roman"/>
          <w:sz w:val="28"/>
          <w:szCs w:val="28"/>
        </w:rPr>
        <w:t xml:space="preserve"> им лично материалов, в том числе в период прохождения преддипломной практики, а также работы над выполнением </w:t>
      </w:r>
      <w:r w:rsidRPr="001601B2">
        <w:rPr>
          <w:rStyle w:val="af9"/>
          <w:i w:val="0"/>
          <w:iCs/>
          <w:sz w:val="28"/>
          <w:szCs w:val="28"/>
          <w:lang w:eastAsia="en-US"/>
        </w:rPr>
        <w:t xml:space="preserve">курсовых проектов и работ. </w:t>
      </w:r>
    </w:p>
    <w:p w:rsidR="0059666D" w:rsidRPr="00652CF8" w:rsidRDefault="0059666D" w:rsidP="0059666D">
      <w:pPr>
        <w:widowControl w:val="0"/>
        <w:spacing w:after="0"/>
        <w:ind w:firstLine="709"/>
        <w:jc w:val="both"/>
        <w:rPr>
          <w:rFonts w:ascii="Times New Roman" w:hAnsi="Times New Roman"/>
          <w:sz w:val="28"/>
          <w:szCs w:val="28"/>
        </w:rPr>
      </w:pPr>
      <w:r>
        <w:rPr>
          <w:rFonts w:ascii="Times New Roman" w:hAnsi="Times New Roman"/>
          <w:sz w:val="28"/>
          <w:szCs w:val="28"/>
        </w:rPr>
        <w:t>Примерная т</w:t>
      </w:r>
      <w:r w:rsidRPr="001601B2">
        <w:rPr>
          <w:rFonts w:ascii="Times New Roman" w:hAnsi="Times New Roman"/>
          <w:sz w:val="28"/>
          <w:szCs w:val="28"/>
        </w:rPr>
        <w:t xml:space="preserve">ематика </w:t>
      </w:r>
      <w:r>
        <w:rPr>
          <w:rFonts w:ascii="Times New Roman" w:hAnsi="Times New Roman"/>
          <w:sz w:val="28"/>
          <w:szCs w:val="28"/>
          <w:lang w:eastAsia="ru-RU"/>
        </w:rPr>
        <w:t>дипломных проектов (работ)</w:t>
      </w:r>
      <w:r w:rsidRPr="001601B2">
        <w:rPr>
          <w:rFonts w:ascii="Times New Roman" w:hAnsi="Times New Roman"/>
          <w:sz w:val="28"/>
          <w:szCs w:val="28"/>
        </w:rPr>
        <w:t xml:space="preserve"> пре</w:t>
      </w:r>
      <w:r>
        <w:rPr>
          <w:rFonts w:ascii="Times New Roman" w:hAnsi="Times New Roman"/>
          <w:sz w:val="28"/>
          <w:szCs w:val="28"/>
        </w:rPr>
        <w:t>дставлена в Приложении 1.</w:t>
      </w:r>
    </w:p>
    <w:p w:rsidR="0059666D" w:rsidRDefault="0059666D" w:rsidP="0059666D">
      <w:pPr>
        <w:pStyle w:val="3"/>
        <w:shd w:val="clear" w:color="auto" w:fill="auto"/>
        <w:spacing w:line="276" w:lineRule="auto"/>
        <w:ind w:firstLine="709"/>
        <w:jc w:val="both"/>
        <w:rPr>
          <w:sz w:val="28"/>
          <w:szCs w:val="28"/>
        </w:rPr>
      </w:pPr>
      <w:r w:rsidRPr="00934879">
        <w:rPr>
          <w:sz w:val="28"/>
          <w:szCs w:val="28"/>
        </w:rPr>
        <w:t>Студенты, обучающиеся по целевым направлениям ОАО «Российские железные дороги», могут участвовать в конкурсе на получение грантов на разработку дипломных проектов по заданию работодателя.</w:t>
      </w:r>
      <w:r>
        <w:rPr>
          <w:sz w:val="28"/>
          <w:szCs w:val="28"/>
        </w:rPr>
        <w:t xml:space="preserve"> </w:t>
      </w:r>
      <w:r w:rsidRPr="00934879">
        <w:rPr>
          <w:sz w:val="28"/>
          <w:szCs w:val="28"/>
        </w:rPr>
        <w:t>Для подгото</w:t>
      </w:r>
      <w:r>
        <w:rPr>
          <w:sz w:val="28"/>
          <w:szCs w:val="28"/>
        </w:rPr>
        <w:t>вки дипломного проекта с</w:t>
      </w:r>
      <w:r w:rsidRPr="00934879">
        <w:rPr>
          <w:sz w:val="28"/>
          <w:szCs w:val="28"/>
        </w:rPr>
        <w:t>туд</w:t>
      </w:r>
      <w:r>
        <w:rPr>
          <w:sz w:val="28"/>
          <w:szCs w:val="28"/>
        </w:rPr>
        <w:t>енту назначается руководитель</w:t>
      </w:r>
      <w:r w:rsidRPr="00934879">
        <w:rPr>
          <w:sz w:val="28"/>
          <w:szCs w:val="28"/>
        </w:rPr>
        <w:t xml:space="preserve">. </w:t>
      </w:r>
    </w:p>
    <w:p w:rsidR="00341B48" w:rsidRDefault="0059666D" w:rsidP="00341B48">
      <w:pPr>
        <w:pStyle w:val="3"/>
        <w:shd w:val="clear" w:color="auto" w:fill="auto"/>
        <w:spacing w:line="276" w:lineRule="auto"/>
        <w:ind w:firstLine="709"/>
        <w:jc w:val="both"/>
        <w:rPr>
          <w:sz w:val="28"/>
          <w:szCs w:val="28"/>
        </w:rPr>
      </w:pPr>
      <w:r w:rsidRPr="00C33BFC">
        <w:rPr>
          <w:sz w:val="28"/>
          <w:szCs w:val="28"/>
        </w:rPr>
        <w:t xml:space="preserve">В обязанности руководителя </w:t>
      </w:r>
      <w:r>
        <w:rPr>
          <w:sz w:val="28"/>
          <w:szCs w:val="28"/>
        </w:rPr>
        <w:t>дипломного проекта (работы)</w:t>
      </w:r>
      <w:r w:rsidR="00341B48">
        <w:rPr>
          <w:sz w:val="28"/>
          <w:szCs w:val="28"/>
        </w:rPr>
        <w:t xml:space="preserve"> входят:</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разработка задания на подготовку </w:t>
      </w:r>
      <w:r w:rsidR="0059666D">
        <w:rPr>
          <w:sz w:val="28"/>
          <w:szCs w:val="28"/>
        </w:rPr>
        <w:t>дипломного проекта</w:t>
      </w:r>
      <w:r>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разработка со</w:t>
      </w:r>
      <w:r w:rsidR="0059666D">
        <w:rPr>
          <w:sz w:val="28"/>
          <w:szCs w:val="28"/>
        </w:rPr>
        <w:t>вместно со студентами плана ДП (Р);</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6E5CA0">
        <w:rPr>
          <w:sz w:val="28"/>
          <w:szCs w:val="28"/>
        </w:rPr>
        <w:t xml:space="preserve">консультирование студентов по вопросам содержания и последовательности выполнения </w:t>
      </w:r>
      <w:r w:rsidR="0059666D">
        <w:rPr>
          <w:sz w:val="28"/>
          <w:szCs w:val="28"/>
        </w:rPr>
        <w:t>ДП (Р)</w:t>
      </w:r>
      <w:r>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оказание помощи студентам в </w:t>
      </w:r>
      <w:r>
        <w:rPr>
          <w:sz w:val="28"/>
          <w:szCs w:val="28"/>
        </w:rPr>
        <w:t>подборе необходимых источников;</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контроль хода выполнения </w:t>
      </w:r>
      <w:r w:rsidR="0059666D">
        <w:rPr>
          <w:sz w:val="28"/>
          <w:szCs w:val="28"/>
        </w:rPr>
        <w:t>ДП (Р)</w:t>
      </w:r>
      <w:r w:rsidR="0059666D" w:rsidRPr="00C33BFC">
        <w:rPr>
          <w:sz w:val="28"/>
          <w:szCs w:val="28"/>
        </w:rPr>
        <w:t xml:space="preserve"> в соответствии с установленным графиком в форме регулярного обсуждения руково</w:t>
      </w:r>
      <w:r>
        <w:rPr>
          <w:sz w:val="28"/>
          <w:szCs w:val="28"/>
        </w:rPr>
        <w:t>дителем и студентом хода работ;</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Pr>
          <w:sz w:val="28"/>
          <w:szCs w:val="28"/>
        </w:rPr>
        <w:t>консультирование студента</w:t>
      </w:r>
      <w:r w:rsidR="0059666D" w:rsidRPr="00C33BFC">
        <w:rPr>
          <w:sz w:val="28"/>
          <w:szCs w:val="28"/>
        </w:rPr>
        <w:t xml:space="preserve"> в подготовке презентации и доклада для защиты </w:t>
      </w:r>
      <w:r w:rsidR="0059666D">
        <w:rPr>
          <w:sz w:val="28"/>
          <w:szCs w:val="28"/>
        </w:rPr>
        <w:t>ДП (Р)</w:t>
      </w:r>
      <w:r w:rsidR="0059666D" w:rsidRPr="00C33BFC">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организация и проведение предварительной защиты </w:t>
      </w:r>
      <w:r w:rsidR="0059666D">
        <w:rPr>
          <w:sz w:val="28"/>
          <w:szCs w:val="28"/>
        </w:rPr>
        <w:t>ДП (Р)</w:t>
      </w:r>
      <w:r>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предоставление письменного отзыва на </w:t>
      </w:r>
      <w:r w:rsidR="0059666D">
        <w:rPr>
          <w:sz w:val="28"/>
          <w:szCs w:val="28"/>
        </w:rPr>
        <w:t>ДП (Р)</w:t>
      </w:r>
      <w:r>
        <w:rPr>
          <w:sz w:val="28"/>
          <w:szCs w:val="28"/>
        </w:rPr>
        <w:t>;</w:t>
      </w:r>
    </w:p>
    <w:p w:rsidR="0059666D"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передача </w:t>
      </w:r>
      <w:r w:rsidR="0059666D">
        <w:rPr>
          <w:sz w:val="28"/>
          <w:szCs w:val="28"/>
        </w:rPr>
        <w:t>ДП (Р)</w:t>
      </w:r>
      <w:r w:rsidR="0059666D" w:rsidRPr="00C33BFC">
        <w:rPr>
          <w:sz w:val="28"/>
          <w:szCs w:val="28"/>
        </w:rPr>
        <w:t xml:space="preserve"> вместе с отзывом заместителю ди</w:t>
      </w:r>
      <w:r w:rsidR="0059666D">
        <w:rPr>
          <w:sz w:val="28"/>
          <w:szCs w:val="28"/>
        </w:rPr>
        <w:t>ректора по учебной работе для получения допуска к защите.</w:t>
      </w:r>
    </w:p>
    <w:p w:rsidR="0059666D" w:rsidRPr="00652CF8" w:rsidRDefault="0059666D" w:rsidP="0059666D">
      <w:pPr>
        <w:pStyle w:val="3"/>
        <w:shd w:val="clear" w:color="auto" w:fill="auto"/>
        <w:tabs>
          <w:tab w:val="left" w:pos="976"/>
        </w:tabs>
        <w:spacing w:line="276" w:lineRule="auto"/>
        <w:ind w:firstLine="709"/>
        <w:jc w:val="both"/>
        <w:rPr>
          <w:sz w:val="28"/>
          <w:szCs w:val="28"/>
        </w:rPr>
      </w:pPr>
      <w:r>
        <w:rPr>
          <w:sz w:val="28"/>
          <w:szCs w:val="28"/>
        </w:rPr>
        <w:t>Закрепление тем дипломных проектов (работ) за студентами оформляется приказом образовательной организации.</w:t>
      </w:r>
    </w:p>
    <w:p w:rsidR="0059666D" w:rsidRPr="00C6392C" w:rsidRDefault="0059666D" w:rsidP="0059666D">
      <w:pPr>
        <w:pStyle w:val="3"/>
        <w:shd w:val="clear" w:color="auto" w:fill="auto"/>
        <w:spacing w:line="276" w:lineRule="auto"/>
        <w:ind w:firstLine="709"/>
        <w:jc w:val="both"/>
        <w:rPr>
          <w:i/>
          <w:sz w:val="28"/>
          <w:szCs w:val="28"/>
        </w:rPr>
      </w:pPr>
      <w:r w:rsidRPr="00C33BFC">
        <w:rPr>
          <w:sz w:val="28"/>
          <w:szCs w:val="28"/>
        </w:rPr>
        <w:t>Задание для каждого студента разрабатывается в со</w:t>
      </w:r>
      <w:r>
        <w:rPr>
          <w:sz w:val="28"/>
          <w:szCs w:val="28"/>
        </w:rPr>
        <w:t>ответствии с утвержденной темой.</w:t>
      </w:r>
      <w:r w:rsidRPr="00C33BFC">
        <w:rPr>
          <w:sz w:val="28"/>
          <w:szCs w:val="28"/>
        </w:rPr>
        <w:t xml:space="preserve"> Задание на </w:t>
      </w:r>
      <w:r>
        <w:rPr>
          <w:sz w:val="28"/>
          <w:szCs w:val="28"/>
        </w:rPr>
        <w:t>ДП (Р)</w:t>
      </w:r>
      <w:r w:rsidRPr="00C33BFC">
        <w:rPr>
          <w:sz w:val="28"/>
          <w:szCs w:val="28"/>
        </w:rPr>
        <w:t xml:space="preserve"> рассматривается цикловой комиссией, подписывается руководителем </w:t>
      </w:r>
      <w:r>
        <w:rPr>
          <w:sz w:val="28"/>
          <w:szCs w:val="28"/>
        </w:rPr>
        <w:t>ДП (Р)</w:t>
      </w:r>
      <w:r w:rsidRPr="00C33BFC">
        <w:rPr>
          <w:sz w:val="28"/>
          <w:szCs w:val="28"/>
        </w:rPr>
        <w:t xml:space="preserve"> и утверждается заместителем</w:t>
      </w:r>
      <w:r>
        <w:rPr>
          <w:sz w:val="28"/>
          <w:szCs w:val="28"/>
        </w:rPr>
        <w:t xml:space="preserve"> директора по учебной работе</w:t>
      </w:r>
      <w:r w:rsidRPr="00C33BFC">
        <w:rPr>
          <w:sz w:val="28"/>
          <w:szCs w:val="28"/>
        </w:rPr>
        <w:t xml:space="preserve">. Задание </w:t>
      </w:r>
      <w:r>
        <w:rPr>
          <w:sz w:val="28"/>
          <w:szCs w:val="28"/>
        </w:rPr>
        <w:t xml:space="preserve">ДП (Р) </w:t>
      </w:r>
      <w:r w:rsidRPr="00C33BFC">
        <w:rPr>
          <w:sz w:val="28"/>
          <w:szCs w:val="28"/>
        </w:rPr>
        <w:t xml:space="preserve">выдается студенту </w:t>
      </w:r>
      <w:r w:rsidRPr="00C6392C">
        <w:rPr>
          <w:rStyle w:val="af9"/>
          <w:i w:val="0"/>
          <w:iCs/>
          <w:sz w:val="28"/>
          <w:szCs w:val="28"/>
          <w:lang w:eastAsia="ru-RU"/>
        </w:rPr>
        <w:t>не позднее, чем за две недели до начала производственной практики</w:t>
      </w:r>
      <w:r w:rsidRPr="00C6392C">
        <w:rPr>
          <w:i/>
          <w:sz w:val="28"/>
          <w:szCs w:val="28"/>
        </w:rPr>
        <w:t xml:space="preserve"> </w:t>
      </w:r>
      <w:r w:rsidRPr="00C6392C">
        <w:rPr>
          <w:sz w:val="28"/>
          <w:szCs w:val="28"/>
        </w:rPr>
        <w:t>(преддипломной).</w:t>
      </w:r>
    </w:p>
    <w:p w:rsidR="0059666D" w:rsidRDefault="0059666D" w:rsidP="0059666D">
      <w:pPr>
        <w:pStyle w:val="3"/>
        <w:shd w:val="clear" w:color="auto" w:fill="auto"/>
        <w:spacing w:line="276" w:lineRule="auto"/>
        <w:ind w:firstLine="709"/>
        <w:jc w:val="both"/>
        <w:rPr>
          <w:sz w:val="28"/>
          <w:szCs w:val="28"/>
        </w:rPr>
      </w:pPr>
      <w:r w:rsidRPr="00C33BFC">
        <w:rPr>
          <w:sz w:val="28"/>
          <w:szCs w:val="28"/>
        </w:rPr>
        <w:lastRenderedPageBreak/>
        <w:t xml:space="preserve">В отдельных случаях допускается выполнение </w:t>
      </w:r>
      <w:r>
        <w:rPr>
          <w:sz w:val="28"/>
          <w:szCs w:val="28"/>
        </w:rPr>
        <w:t>ДП (Р)</w:t>
      </w:r>
      <w:r w:rsidRPr="00C33BFC">
        <w:rPr>
          <w:sz w:val="28"/>
          <w:szCs w:val="28"/>
        </w:rPr>
        <w:t xml:space="preserve"> </w:t>
      </w:r>
      <w:r w:rsidRPr="00C6392C">
        <w:rPr>
          <w:rStyle w:val="af9"/>
          <w:i w:val="0"/>
          <w:iCs/>
          <w:sz w:val="28"/>
          <w:szCs w:val="28"/>
          <w:lang w:eastAsia="ru-RU"/>
        </w:rPr>
        <w:t>группой студентов.</w:t>
      </w:r>
      <w:r w:rsidRPr="00C33BFC">
        <w:rPr>
          <w:sz w:val="28"/>
          <w:szCs w:val="28"/>
        </w:rPr>
        <w:t xml:space="preserve"> При этом индивидуальные зад</w:t>
      </w:r>
      <w:r>
        <w:rPr>
          <w:sz w:val="28"/>
          <w:szCs w:val="28"/>
        </w:rPr>
        <w:t>ания выдаются каждому студенту.</w:t>
      </w:r>
    </w:p>
    <w:p w:rsidR="0059666D" w:rsidRPr="00DB05D0" w:rsidRDefault="0059666D" w:rsidP="0059666D">
      <w:pPr>
        <w:pStyle w:val="3"/>
        <w:shd w:val="clear" w:color="auto" w:fill="auto"/>
        <w:spacing w:line="276" w:lineRule="auto"/>
        <w:ind w:firstLine="709"/>
        <w:jc w:val="both"/>
        <w:rPr>
          <w:sz w:val="28"/>
          <w:szCs w:val="28"/>
        </w:rPr>
      </w:pPr>
      <w:r w:rsidRPr="00DB05D0">
        <w:rPr>
          <w:sz w:val="28"/>
          <w:szCs w:val="28"/>
        </w:rPr>
        <w:t xml:space="preserve">По завершении </w:t>
      </w:r>
      <w:r w:rsidRPr="00DB05D0">
        <w:rPr>
          <w:rStyle w:val="afa"/>
          <w:b w:val="0"/>
          <w:bCs/>
          <w:sz w:val="28"/>
          <w:szCs w:val="28"/>
          <w:lang w:eastAsia="ru-RU"/>
        </w:rPr>
        <w:t>студентом</w:t>
      </w:r>
      <w:r w:rsidRPr="00DB05D0">
        <w:rPr>
          <w:rStyle w:val="afa"/>
          <w:bCs/>
          <w:sz w:val="28"/>
          <w:szCs w:val="28"/>
          <w:lang w:eastAsia="ru-RU"/>
        </w:rPr>
        <w:t xml:space="preserve"> </w:t>
      </w:r>
      <w:r w:rsidRPr="00DB05D0">
        <w:rPr>
          <w:sz w:val="28"/>
          <w:szCs w:val="28"/>
        </w:rPr>
        <w:t xml:space="preserve">подготовки </w:t>
      </w:r>
      <w:r>
        <w:rPr>
          <w:sz w:val="28"/>
          <w:szCs w:val="28"/>
        </w:rPr>
        <w:t>ДП (Р)</w:t>
      </w:r>
      <w:r w:rsidRPr="00DB05D0">
        <w:rPr>
          <w:sz w:val="28"/>
          <w:szCs w:val="28"/>
        </w:rPr>
        <w:t xml:space="preserve"> руководитель проверяет качество работы, подписывает ее и вместе с заданием и своим письменным отзывом передает заместите</w:t>
      </w:r>
      <w:r>
        <w:rPr>
          <w:sz w:val="28"/>
          <w:szCs w:val="28"/>
        </w:rPr>
        <w:t xml:space="preserve">лю директора по учебной </w:t>
      </w:r>
      <w:r w:rsidRPr="00DB05D0">
        <w:rPr>
          <w:sz w:val="28"/>
          <w:szCs w:val="28"/>
        </w:rPr>
        <w:t>работе.</w:t>
      </w:r>
    </w:p>
    <w:p w:rsidR="0059666D" w:rsidRPr="00677B4E" w:rsidRDefault="0059666D" w:rsidP="0059666D">
      <w:pPr>
        <w:pStyle w:val="3"/>
        <w:shd w:val="clear" w:color="auto" w:fill="auto"/>
        <w:spacing w:line="276" w:lineRule="auto"/>
        <w:ind w:firstLine="709"/>
        <w:jc w:val="both"/>
        <w:rPr>
          <w:color w:val="auto"/>
          <w:sz w:val="28"/>
          <w:szCs w:val="28"/>
        </w:rPr>
      </w:pPr>
      <w:r w:rsidRPr="00677B4E">
        <w:rPr>
          <w:color w:val="auto"/>
          <w:sz w:val="28"/>
          <w:szCs w:val="28"/>
        </w:rPr>
        <w:t xml:space="preserve">В отзыве руководителя </w:t>
      </w:r>
      <w:r>
        <w:rPr>
          <w:color w:val="auto"/>
          <w:sz w:val="28"/>
          <w:szCs w:val="28"/>
        </w:rPr>
        <w:t>ДП (Р)</w:t>
      </w:r>
      <w:r w:rsidRPr="00677B4E">
        <w:rPr>
          <w:color w:val="auto"/>
          <w:sz w:val="28"/>
          <w:szCs w:val="28"/>
        </w:rPr>
        <w:t xml:space="preserve"> указываются характерные особенности работы, ее достоинства и недостатки, а также отношение студента к выполнению </w:t>
      </w:r>
      <w:r>
        <w:rPr>
          <w:color w:val="auto"/>
          <w:sz w:val="28"/>
          <w:szCs w:val="28"/>
        </w:rPr>
        <w:t>ДП (Р)</w:t>
      </w:r>
      <w:r w:rsidRPr="00677B4E">
        <w:rPr>
          <w:color w:val="auto"/>
          <w:sz w:val="28"/>
          <w:szCs w:val="28"/>
        </w:rPr>
        <w:t xml:space="preserve">, проявленные (не проявленные) им способности, оцениваются уровень освоения общих и профессиональных компетенций, знания, умения студента, продемонстрированные им при выполнении </w:t>
      </w:r>
      <w:r>
        <w:rPr>
          <w:color w:val="auto"/>
          <w:sz w:val="28"/>
          <w:szCs w:val="28"/>
        </w:rPr>
        <w:t>ДП (Р)</w:t>
      </w:r>
      <w:r w:rsidRPr="00677B4E">
        <w:rPr>
          <w:color w:val="auto"/>
          <w:sz w:val="28"/>
          <w:szCs w:val="28"/>
        </w:rPr>
        <w:t xml:space="preserve">, а также степень самостоятельности студента. Заканчивается отзыв выводом о возможности (невозможности) допуска </w:t>
      </w:r>
      <w:r>
        <w:rPr>
          <w:color w:val="auto"/>
          <w:sz w:val="28"/>
          <w:szCs w:val="28"/>
        </w:rPr>
        <w:t>ДП (Р)</w:t>
      </w:r>
      <w:r w:rsidRPr="00677B4E">
        <w:rPr>
          <w:color w:val="auto"/>
          <w:sz w:val="28"/>
          <w:szCs w:val="28"/>
        </w:rPr>
        <w:t xml:space="preserve"> к защите.</w:t>
      </w:r>
    </w:p>
    <w:p w:rsidR="0059666D" w:rsidRPr="00C33BFC" w:rsidRDefault="0059666D" w:rsidP="0059666D">
      <w:pPr>
        <w:pStyle w:val="3"/>
        <w:shd w:val="clear" w:color="auto" w:fill="auto"/>
        <w:spacing w:line="276" w:lineRule="auto"/>
        <w:ind w:firstLine="709"/>
        <w:jc w:val="both"/>
        <w:rPr>
          <w:sz w:val="28"/>
          <w:szCs w:val="28"/>
        </w:rPr>
      </w:pPr>
      <w:r w:rsidRPr="00934879">
        <w:rPr>
          <w:sz w:val="28"/>
          <w:szCs w:val="28"/>
        </w:rPr>
        <w:t xml:space="preserve">Дипломные проекты </w:t>
      </w:r>
      <w:r w:rsidR="002F3248">
        <w:rPr>
          <w:sz w:val="28"/>
          <w:szCs w:val="28"/>
        </w:rPr>
        <w:t xml:space="preserve">(работы) </w:t>
      </w:r>
      <w:r w:rsidRPr="00934879">
        <w:rPr>
          <w:sz w:val="28"/>
          <w:szCs w:val="28"/>
        </w:rPr>
        <w:t>подлежат обязательному рецензированию.</w:t>
      </w:r>
    </w:p>
    <w:p w:rsidR="0059666D" w:rsidRPr="00EC3D66" w:rsidRDefault="0059666D" w:rsidP="0059666D">
      <w:pPr>
        <w:pStyle w:val="3"/>
        <w:shd w:val="clear" w:color="auto" w:fill="auto"/>
        <w:spacing w:line="276" w:lineRule="auto"/>
        <w:ind w:firstLine="709"/>
        <w:jc w:val="both"/>
        <w:rPr>
          <w:sz w:val="28"/>
          <w:szCs w:val="28"/>
        </w:rPr>
      </w:pPr>
      <w:r w:rsidRPr="00EC3D66">
        <w:rPr>
          <w:sz w:val="28"/>
          <w:szCs w:val="28"/>
        </w:rPr>
        <w:t xml:space="preserve">Внешнее рецензирование </w:t>
      </w:r>
      <w:r>
        <w:rPr>
          <w:sz w:val="28"/>
          <w:szCs w:val="28"/>
        </w:rPr>
        <w:t>ДП (Р)</w:t>
      </w:r>
      <w:r w:rsidRPr="00EC3D66">
        <w:rPr>
          <w:sz w:val="28"/>
          <w:szCs w:val="28"/>
        </w:rPr>
        <w:t xml:space="preserve"> проводится с целью обеспечения объективности оценки труда выпускника. Выполненные </w:t>
      </w:r>
      <w:r w:rsidR="004D7219">
        <w:rPr>
          <w:sz w:val="28"/>
          <w:szCs w:val="28"/>
        </w:rPr>
        <w:t xml:space="preserve">выпускные </w:t>
      </w:r>
      <w:r w:rsidRPr="00EC3D66">
        <w:rPr>
          <w:sz w:val="28"/>
          <w:szCs w:val="28"/>
        </w:rPr>
        <w:t xml:space="preserve">квалификационные работы рецензируются специалистами по тематике </w:t>
      </w:r>
      <w:r>
        <w:rPr>
          <w:sz w:val="28"/>
          <w:szCs w:val="28"/>
        </w:rPr>
        <w:t>ДП (Р)</w:t>
      </w:r>
      <w:r w:rsidRPr="00EC3D66">
        <w:rPr>
          <w:sz w:val="28"/>
          <w:szCs w:val="28"/>
        </w:rPr>
        <w:t xml:space="preserve"> из сферы труда и образования, научно-исследовательских институтов и др.</w:t>
      </w:r>
    </w:p>
    <w:p w:rsidR="0059666D" w:rsidRPr="00EC3D66" w:rsidRDefault="0059666D" w:rsidP="0059666D">
      <w:pPr>
        <w:pStyle w:val="3"/>
        <w:shd w:val="clear" w:color="auto" w:fill="auto"/>
        <w:spacing w:line="276" w:lineRule="auto"/>
        <w:ind w:firstLine="709"/>
        <w:jc w:val="both"/>
        <w:rPr>
          <w:i/>
          <w:sz w:val="28"/>
          <w:szCs w:val="28"/>
        </w:rPr>
      </w:pPr>
      <w:r w:rsidRPr="00EC3D66">
        <w:rPr>
          <w:sz w:val="28"/>
          <w:szCs w:val="28"/>
        </w:rPr>
        <w:t xml:space="preserve">Рецензенты </w:t>
      </w:r>
      <w:r>
        <w:rPr>
          <w:sz w:val="28"/>
          <w:szCs w:val="28"/>
        </w:rPr>
        <w:t>ДП (Р)</w:t>
      </w:r>
      <w:r w:rsidRPr="00EC3D66">
        <w:rPr>
          <w:sz w:val="28"/>
          <w:szCs w:val="28"/>
        </w:rPr>
        <w:t xml:space="preserve"> определяются и назначаются приказом руководителя филиала или структурного подразделения </w:t>
      </w:r>
      <w:r w:rsidR="004D7219">
        <w:rPr>
          <w:sz w:val="28"/>
          <w:szCs w:val="28"/>
        </w:rPr>
        <w:t>Прив</w:t>
      </w:r>
      <w:r w:rsidRPr="00EC3D66">
        <w:rPr>
          <w:sz w:val="28"/>
          <w:szCs w:val="28"/>
        </w:rPr>
        <w:t>ГУПС</w:t>
      </w:r>
      <w:r>
        <w:rPr>
          <w:sz w:val="28"/>
          <w:szCs w:val="28"/>
        </w:rPr>
        <w:t xml:space="preserve"> </w:t>
      </w:r>
      <w:r w:rsidRPr="00EC3D66">
        <w:rPr>
          <w:sz w:val="28"/>
          <w:szCs w:val="28"/>
        </w:rPr>
        <w:t xml:space="preserve"> </w:t>
      </w:r>
      <w:r w:rsidRPr="00EC3D66">
        <w:rPr>
          <w:rStyle w:val="af9"/>
          <w:i w:val="0"/>
          <w:iCs/>
          <w:sz w:val="28"/>
          <w:szCs w:val="28"/>
          <w:lang w:eastAsia="ru-RU"/>
        </w:rPr>
        <w:t>не позднее чем за месяц до защиты.</w:t>
      </w:r>
    </w:p>
    <w:p w:rsidR="0059666D" w:rsidRPr="00677B4E" w:rsidRDefault="0059666D" w:rsidP="0059666D">
      <w:pPr>
        <w:pStyle w:val="3"/>
        <w:shd w:val="clear" w:color="auto" w:fill="auto"/>
        <w:spacing w:line="276" w:lineRule="auto"/>
        <w:ind w:firstLine="709"/>
        <w:jc w:val="both"/>
        <w:rPr>
          <w:color w:val="auto"/>
          <w:sz w:val="28"/>
          <w:szCs w:val="28"/>
        </w:rPr>
      </w:pPr>
      <w:r w:rsidRPr="00677B4E">
        <w:rPr>
          <w:color w:val="auto"/>
          <w:sz w:val="28"/>
          <w:szCs w:val="28"/>
        </w:rPr>
        <w:t>Рецензия должна включать:</w:t>
      </w:r>
    </w:p>
    <w:p w:rsidR="0059666D" w:rsidRPr="00677B4E" w:rsidRDefault="0059666D" w:rsidP="0059666D">
      <w:pPr>
        <w:pStyle w:val="3"/>
        <w:numPr>
          <w:ilvl w:val="0"/>
          <w:numId w:val="9"/>
        </w:numPr>
        <w:shd w:val="clear" w:color="auto" w:fill="auto"/>
        <w:tabs>
          <w:tab w:val="left" w:pos="903"/>
        </w:tabs>
        <w:spacing w:line="276" w:lineRule="auto"/>
        <w:ind w:firstLine="709"/>
        <w:jc w:val="both"/>
        <w:rPr>
          <w:color w:val="auto"/>
          <w:sz w:val="28"/>
          <w:szCs w:val="28"/>
        </w:rPr>
      </w:pPr>
      <w:r w:rsidRPr="00677B4E">
        <w:rPr>
          <w:color w:val="auto"/>
          <w:sz w:val="28"/>
          <w:szCs w:val="28"/>
        </w:rPr>
        <w:t xml:space="preserve">заключение о соответствии </w:t>
      </w:r>
      <w:r>
        <w:rPr>
          <w:color w:val="auto"/>
          <w:sz w:val="28"/>
          <w:szCs w:val="28"/>
        </w:rPr>
        <w:t>ДП (Р)</w:t>
      </w:r>
      <w:r w:rsidRPr="00677B4E">
        <w:rPr>
          <w:color w:val="auto"/>
          <w:sz w:val="28"/>
          <w:szCs w:val="28"/>
        </w:rPr>
        <w:t xml:space="preserve"> заявленной теме и заданию на нее;</w:t>
      </w:r>
    </w:p>
    <w:p w:rsidR="0059666D" w:rsidRPr="00677B4E" w:rsidRDefault="0059666D" w:rsidP="0059666D">
      <w:pPr>
        <w:pStyle w:val="3"/>
        <w:numPr>
          <w:ilvl w:val="0"/>
          <w:numId w:val="9"/>
        </w:numPr>
        <w:shd w:val="clear" w:color="auto" w:fill="auto"/>
        <w:tabs>
          <w:tab w:val="left" w:pos="903"/>
        </w:tabs>
        <w:spacing w:line="276" w:lineRule="auto"/>
        <w:ind w:firstLine="709"/>
        <w:jc w:val="both"/>
        <w:rPr>
          <w:color w:val="auto"/>
          <w:sz w:val="28"/>
          <w:szCs w:val="28"/>
        </w:rPr>
      </w:pPr>
      <w:r w:rsidRPr="00677B4E">
        <w:rPr>
          <w:color w:val="auto"/>
          <w:sz w:val="28"/>
          <w:szCs w:val="28"/>
        </w:rPr>
        <w:t xml:space="preserve">оценку качества выполнения каждого раздела </w:t>
      </w:r>
      <w:r>
        <w:rPr>
          <w:color w:val="auto"/>
          <w:sz w:val="28"/>
          <w:szCs w:val="28"/>
        </w:rPr>
        <w:t>ДП (Р)</w:t>
      </w:r>
      <w:r w:rsidRPr="00677B4E">
        <w:rPr>
          <w:color w:val="auto"/>
          <w:sz w:val="28"/>
          <w:szCs w:val="28"/>
        </w:rPr>
        <w:t>;</w:t>
      </w:r>
    </w:p>
    <w:p w:rsidR="0059666D" w:rsidRPr="00677B4E" w:rsidRDefault="0059666D" w:rsidP="0059666D">
      <w:pPr>
        <w:pStyle w:val="3"/>
        <w:shd w:val="clear" w:color="auto" w:fill="auto"/>
        <w:tabs>
          <w:tab w:val="left" w:pos="1086"/>
        </w:tabs>
        <w:spacing w:line="276" w:lineRule="auto"/>
        <w:ind w:firstLine="709"/>
        <w:jc w:val="both"/>
        <w:rPr>
          <w:color w:val="auto"/>
          <w:sz w:val="28"/>
          <w:szCs w:val="28"/>
        </w:rPr>
      </w:pPr>
      <w:r w:rsidRPr="00677B4E">
        <w:rPr>
          <w:color w:val="auto"/>
          <w:sz w:val="28"/>
          <w:szCs w:val="28"/>
        </w:rPr>
        <w:t>-оценку степени разработки поставленных вопросов и практической   значимости работы;</w:t>
      </w:r>
    </w:p>
    <w:p w:rsidR="0059666D" w:rsidRPr="00677B4E" w:rsidRDefault="0059666D" w:rsidP="0059666D">
      <w:pPr>
        <w:pStyle w:val="3"/>
        <w:numPr>
          <w:ilvl w:val="0"/>
          <w:numId w:val="9"/>
        </w:numPr>
        <w:shd w:val="clear" w:color="auto" w:fill="auto"/>
        <w:tabs>
          <w:tab w:val="left" w:pos="903"/>
        </w:tabs>
        <w:spacing w:line="276" w:lineRule="auto"/>
        <w:ind w:firstLine="709"/>
        <w:jc w:val="both"/>
        <w:rPr>
          <w:color w:val="auto"/>
          <w:sz w:val="28"/>
          <w:szCs w:val="28"/>
        </w:rPr>
      </w:pPr>
      <w:r w:rsidRPr="00677B4E">
        <w:rPr>
          <w:color w:val="auto"/>
          <w:sz w:val="28"/>
          <w:szCs w:val="28"/>
        </w:rPr>
        <w:t xml:space="preserve">общую оценку качества выполнения </w:t>
      </w:r>
      <w:r>
        <w:rPr>
          <w:color w:val="auto"/>
          <w:sz w:val="28"/>
          <w:szCs w:val="28"/>
        </w:rPr>
        <w:t>ДП (Р)</w:t>
      </w:r>
      <w:r w:rsidRPr="00677B4E">
        <w:rPr>
          <w:color w:val="auto"/>
          <w:sz w:val="28"/>
          <w:szCs w:val="28"/>
        </w:rPr>
        <w:t>.</w:t>
      </w:r>
    </w:p>
    <w:p w:rsidR="0059666D" w:rsidRPr="00EC3D66" w:rsidRDefault="0059666D" w:rsidP="0059666D">
      <w:pPr>
        <w:pStyle w:val="3"/>
        <w:shd w:val="clear" w:color="auto" w:fill="auto"/>
        <w:spacing w:line="276" w:lineRule="auto"/>
        <w:ind w:firstLine="709"/>
        <w:jc w:val="both"/>
        <w:rPr>
          <w:i/>
          <w:sz w:val="28"/>
          <w:szCs w:val="28"/>
        </w:rPr>
      </w:pPr>
      <w:r w:rsidRPr="00EC3D66">
        <w:rPr>
          <w:sz w:val="28"/>
          <w:szCs w:val="28"/>
        </w:rPr>
        <w:t xml:space="preserve">Содержание рецензии доводится до сведения, студента </w:t>
      </w:r>
      <w:r w:rsidRPr="00EC3D66">
        <w:rPr>
          <w:rStyle w:val="af9"/>
          <w:i w:val="0"/>
          <w:iCs/>
          <w:sz w:val="28"/>
          <w:szCs w:val="28"/>
          <w:lang w:eastAsia="ru-RU"/>
        </w:rPr>
        <w:t>не позднее, чем за день</w:t>
      </w:r>
      <w:r>
        <w:rPr>
          <w:rStyle w:val="af9"/>
          <w:i w:val="0"/>
          <w:iCs/>
          <w:sz w:val="28"/>
          <w:szCs w:val="28"/>
          <w:lang w:eastAsia="ru-RU"/>
        </w:rPr>
        <w:t>.</w:t>
      </w:r>
    </w:p>
    <w:p w:rsidR="0059666D" w:rsidRPr="00084357" w:rsidRDefault="0059666D" w:rsidP="0059666D">
      <w:pPr>
        <w:pStyle w:val="3"/>
        <w:shd w:val="clear" w:color="auto" w:fill="auto"/>
        <w:spacing w:line="276" w:lineRule="auto"/>
        <w:ind w:firstLine="709"/>
        <w:jc w:val="both"/>
        <w:rPr>
          <w:i/>
          <w:sz w:val="28"/>
          <w:szCs w:val="28"/>
        </w:rPr>
      </w:pPr>
      <w:r w:rsidRPr="00DA1D0A">
        <w:rPr>
          <w:sz w:val="28"/>
          <w:szCs w:val="28"/>
        </w:rPr>
        <w:t>Заместитель директора по учебно</w:t>
      </w:r>
      <w:r>
        <w:rPr>
          <w:sz w:val="28"/>
          <w:szCs w:val="28"/>
        </w:rPr>
        <w:t xml:space="preserve">й </w:t>
      </w:r>
      <w:r w:rsidRPr="00DA1D0A">
        <w:rPr>
          <w:sz w:val="28"/>
          <w:szCs w:val="28"/>
        </w:rPr>
        <w:t xml:space="preserve">работе после ознакомления с отзывом руководителя и рецензией решает вопрос о допуске студента к защите и передает </w:t>
      </w:r>
      <w:r>
        <w:rPr>
          <w:sz w:val="28"/>
          <w:szCs w:val="28"/>
        </w:rPr>
        <w:t>ДП (Р)</w:t>
      </w:r>
      <w:r w:rsidRPr="00DA1D0A">
        <w:rPr>
          <w:sz w:val="28"/>
          <w:szCs w:val="28"/>
        </w:rPr>
        <w:t xml:space="preserve"> в ГЭК. </w:t>
      </w:r>
    </w:p>
    <w:p w:rsidR="0059666D" w:rsidRPr="00DA1D0A" w:rsidRDefault="0059666D" w:rsidP="0059666D">
      <w:pPr>
        <w:pStyle w:val="3"/>
        <w:shd w:val="clear" w:color="auto" w:fill="auto"/>
        <w:spacing w:line="276" w:lineRule="auto"/>
        <w:ind w:firstLine="709"/>
        <w:jc w:val="both"/>
        <w:rPr>
          <w:sz w:val="28"/>
          <w:szCs w:val="28"/>
        </w:rPr>
      </w:pPr>
      <w:r w:rsidRPr="00DA1D0A">
        <w:rPr>
          <w:sz w:val="28"/>
          <w:szCs w:val="28"/>
        </w:rPr>
        <w:t>Программа государственной итоговой аттестации</w:t>
      </w:r>
      <w:r>
        <w:rPr>
          <w:sz w:val="28"/>
          <w:szCs w:val="28"/>
        </w:rPr>
        <w:t xml:space="preserve"> утверждае</w:t>
      </w:r>
      <w:r w:rsidRPr="00DA1D0A">
        <w:rPr>
          <w:sz w:val="28"/>
          <w:szCs w:val="28"/>
        </w:rPr>
        <w:t>тся</w:t>
      </w:r>
      <w:r>
        <w:rPr>
          <w:sz w:val="28"/>
          <w:szCs w:val="28"/>
        </w:rPr>
        <w:t xml:space="preserve"> директором  </w:t>
      </w:r>
      <w:r w:rsidRPr="00DA1D0A">
        <w:rPr>
          <w:sz w:val="28"/>
          <w:szCs w:val="28"/>
        </w:rPr>
        <w:t>фил</w:t>
      </w:r>
      <w:r>
        <w:rPr>
          <w:sz w:val="28"/>
          <w:szCs w:val="28"/>
        </w:rPr>
        <w:t xml:space="preserve">иала </w:t>
      </w:r>
      <w:r w:rsidR="00FA0522">
        <w:rPr>
          <w:sz w:val="28"/>
          <w:szCs w:val="28"/>
        </w:rPr>
        <w:t>Прив</w:t>
      </w:r>
      <w:r w:rsidRPr="00DA1D0A">
        <w:rPr>
          <w:sz w:val="28"/>
          <w:szCs w:val="28"/>
        </w:rPr>
        <w:t xml:space="preserve">ГУПС </w:t>
      </w:r>
      <w:r>
        <w:rPr>
          <w:sz w:val="28"/>
          <w:szCs w:val="28"/>
        </w:rPr>
        <w:t xml:space="preserve"> после</w:t>
      </w:r>
      <w:r w:rsidRPr="00DA1D0A">
        <w:rPr>
          <w:sz w:val="28"/>
          <w:szCs w:val="28"/>
        </w:rPr>
        <w:t xml:space="preserve"> обсуждения на заседании педагогического  совета с участие</w:t>
      </w:r>
      <w:r>
        <w:rPr>
          <w:sz w:val="28"/>
          <w:szCs w:val="28"/>
        </w:rPr>
        <w:t>м</w:t>
      </w:r>
      <w:r w:rsidRPr="00DA1D0A">
        <w:rPr>
          <w:sz w:val="28"/>
          <w:szCs w:val="28"/>
        </w:rPr>
        <w:t xml:space="preserve"> </w:t>
      </w:r>
      <w:r>
        <w:rPr>
          <w:sz w:val="28"/>
          <w:szCs w:val="28"/>
        </w:rPr>
        <w:t>работодателя (председателя государственной экзаменационной комиссии).</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lastRenderedPageBreak/>
        <w:t xml:space="preserve">Руководство и консультирование </w:t>
      </w:r>
      <w:r>
        <w:rPr>
          <w:sz w:val="28"/>
          <w:szCs w:val="28"/>
        </w:rPr>
        <w:t>ДП (Р)</w:t>
      </w:r>
      <w:r w:rsidRPr="00523DA3">
        <w:rPr>
          <w:sz w:val="28"/>
          <w:szCs w:val="28"/>
        </w:rPr>
        <w:t xml:space="preserve"> осуществляется в течение </w:t>
      </w:r>
      <w:r>
        <w:rPr>
          <w:sz w:val="28"/>
          <w:szCs w:val="28"/>
        </w:rPr>
        <w:t>производственной преддипломной</w:t>
      </w:r>
      <w:r w:rsidRPr="00523DA3">
        <w:rPr>
          <w:sz w:val="28"/>
          <w:szCs w:val="28"/>
        </w:rPr>
        <w:t xml:space="preserve"> практики и времени, отведенного</w:t>
      </w:r>
      <w:r>
        <w:rPr>
          <w:sz w:val="28"/>
          <w:szCs w:val="28"/>
        </w:rPr>
        <w:t xml:space="preserve"> на </w:t>
      </w:r>
      <w:r w:rsidRPr="00523DA3">
        <w:rPr>
          <w:sz w:val="28"/>
          <w:szCs w:val="28"/>
        </w:rPr>
        <w:t>подготовку к защите.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Представление </w:t>
      </w:r>
      <w:r>
        <w:rPr>
          <w:sz w:val="28"/>
          <w:szCs w:val="28"/>
        </w:rPr>
        <w:t>ДП (Р)</w:t>
      </w:r>
      <w:r w:rsidRPr="00523DA3">
        <w:rPr>
          <w:sz w:val="28"/>
          <w:szCs w:val="28"/>
        </w:rPr>
        <w:t xml:space="preserve"> на нормоконтроль осуществляется не позднее, чем за 7</w:t>
      </w:r>
      <w:r>
        <w:rPr>
          <w:sz w:val="28"/>
          <w:szCs w:val="28"/>
        </w:rPr>
        <w:t xml:space="preserve"> </w:t>
      </w:r>
      <w:r w:rsidRPr="00523DA3">
        <w:rPr>
          <w:sz w:val="28"/>
          <w:szCs w:val="28"/>
        </w:rPr>
        <w:t>дней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Написание отзыва и представление руководителем </w:t>
      </w:r>
      <w:r>
        <w:rPr>
          <w:sz w:val="28"/>
          <w:szCs w:val="28"/>
        </w:rPr>
        <w:t>ДП (Р)</w:t>
      </w:r>
      <w:r w:rsidRPr="00523DA3">
        <w:rPr>
          <w:sz w:val="28"/>
          <w:szCs w:val="28"/>
        </w:rPr>
        <w:t xml:space="preserve"> дипломных проектов, закрепленных за ним выпускников, заместителю директора по учебной или производственной работе осуществляется не позднее, чем за 5 дней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Направление </w:t>
      </w:r>
      <w:r>
        <w:rPr>
          <w:sz w:val="28"/>
          <w:szCs w:val="28"/>
        </w:rPr>
        <w:t>ДП (Р)</w:t>
      </w:r>
      <w:r w:rsidRPr="00523DA3">
        <w:rPr>
          <w:sz w:val="28"/>
          <w:szCs w:val="28"/>
        </w:rPr>
        <w:t xml:space="preserve"> на рецензирование проводится не позднее, чем за 5 дней до защиты. Рецензия оформляется в письменной форме.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Подпись рецензента заверяется печатью отдела кадров организации, в которой осуществляет трудовую деятельность рецензент.</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Внесение изменений в </w:t>
      </w:r>
      <w:r w:rsidR="00731D15">
        <w:rPr>
          <w:sz w:val="28"/>
          <w:szCs w:val="28"/>
        </w:rPr>
        <w:t>ДП (Р)</w:t>
      </w:r>
      <w:r w:rsidRPr="00523DA3">
        <w:rPr>
          <w:sz w:val="28"/>
          <w:szCs w:val="28"/>
        </w:rPr>
        <w:t xml:space="preserve"> после получения рецензии не допускается.</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Ознакомление выпускников с содержанием рецензии проводится не позднее, чем за 1 день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Обсуждение </w:t>
      </w:r>
      <w:r>
        <w:rPr>
          <w:sz w:val="28"/>
          <w:szCs w:val="28"/>
        </w:rPr>
        <w:t>ДП (Р)</w:t>
      </w:r>
      <w:r w:rsidRPr="00523DA3">
        <w:rPr>
          <w:sz w:val="28"/>
          <w:szCs w:val="28"/>
        </w:rPr>
        <w:t xml:space="preserve"> на заседаниях профильных предметных (цикловых) комиссий и принятие решения о допуске </w:t>
      </w:r>
      <w:r>
        <w:rPr>
          <w:sz w:val="28"/>
          <w:szCs w:val="28"/>
        </w:rPr>
        <w:t>ДП (Р)</w:t>
      </w:r>
      <w:r w:rsidRPr="00523DA3">
        <w:rPr>
          <w:sz w:val="28"/>
          <w:szCs w:val="28"/>
        </w:rPr>
        <w:t xml:space="preserve"> к защите осуществляется не позднее, чем за 3 дня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Принятие решения о готовности </w:t>
      </w:r>
      <w:r>
        <w:rPr>
          <w:sz w:val="28"/>
          <w:szCs w:val="28"/>
        </w:rPr>
        <w:t>ДП (Р)</w:t>
      </w:r>
      <w:r w:rsidRPr="00523DA3">
        <w:rPr>
          <w:sz w:val="28"/>
          <w:szCs w:val="28"/>
        </w:rPr>
        <w:t xml:space="preserve"> к защите заместителем директора по учебной </w:t>
      </w:r>
      <w:r>
        <w:rPr>
          <w:sz w:val="28"/>
          <w:szCs w:val="28"/>
        </w:rPr>
        <w:t xml:space="preserve">и </w:t>
      </w:r>
      <w:r w:rsidRPr="00523DA3">
        <w:rPr>
          <w:sz w:val="28"/>
          <w:szCs w:val="28"/>
        </w:rPr>
        <w:t xml:space="preserve">издании распорядительного документа о передаче допущенных к защите </w:t>
      </w:r>
      <w:r>
        <w:rPr>
          <w:sz w:val="28"/>
          <w:szCs w:val="28"/>
        </w:rPr>
        <w:t>ДП (Р)</w:t>
      </w:r>
      <w:r w:rsidRPr="00523DA3">
        <w:rPr>
          <w:sz w:val="28"/>
          <w:szCs w:val="28"/>
        </w:rPr>
        <w:t xml:space="preserve"> в ГЭК осуществляется не позднее, чем в день, предшествующей защите.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Предварительная защита </w:t>
      </w:r>
      <w:r>
        <w:rPr>
          <w:sz w:val="28"/>
          <w:szCs w:val="28"/>
        </w:rPr>
        <w:t>ДП (Р)</w:t>
      </w:r>
      <w:r w:rsidRPr="00523DA3">
        <w:rPr>
          <w:sz w:val="28"/>
          <w:szCs w:val="28"/>
        </w:rPr>
        <w:t xml:space="preserve"> организуется не позднее, чем в день, предшествующей защите.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Защита </w:t>
      </w:r>
      <w:r>
        <w:rPr>
          <w:sz w:val="28"/>
          <w:szCs w:val="28"/>
        </w:rPr>
        <w:t>ДП (Р)</w:t>
      </w:r>
      <w:r w:rsidRPr="00523DA3">
        <w:rPr>
          <w:sz w:val="28"/>
          <w:szCs w:val="28"/>
        </w:rPr>
        <w:t xml:space="preserve"> проводится согласно расписания ГИА на открытом заседании ГЭК в присутствии не менее 2/3 от численности ее состава.</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Решение ГЭК по каждому выпускнику принимается на закрытом заседании простым большинством голосов, при равном числе голосов голос председательствующего является решающим. Решение ГЭК оформляется протоколом, который подписывается председателем ГЭК (в случае отсутствия председателя - его заместителем) и секретарем Г</w:t>
      </w:r>
      <w:r>
        <w:rPr>
          <w:sz w:val="28"/>
          <w:szCs w:val="28"/>
        </w:rPr>
        <w:t xml:space="preserve">ЭК и хранится в архиве филиала </w:t>
      </w:r>
      <w:r w:rsidR="00FE6512">
        <w:rPr>
          <w:sz w:val="28"/>
          <w:szCs w:val="28"/>
        </w:rPr>
        <w:t>Прив</w:t>
      </w:r>
      <w:r w:rsidRPr="00523DA3">
        <w:rPr>
          <w:sz w:val="28"/>
          <w:szCs w:val="28"/>
        </w:rPr>
        <w:t>ГУПС.</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В протоколе записываются: итоговая оценка </w:t>
      </w:r>
      <w:r>
        <w:rPr>
          <w:sz w:val="28"/>
          <w:szCs w:val="28"/>
        </w:rPr>
        <w:t>ДП (Р)</w:t>
      </w:r>
      <w:r w:rsidRPr="00523DA3">
        <w:rPr>
          <w:sz w:val="28"/>
          <w:szCs w:val="28"/>
        </w:rPr>
        <w:t xml:space="preserve">, присуждение квалификации и особые мнения членов комиссии. Результаты защиты </w:t>
      </w:r>
      <w:r>
        <w:rPr>
          <w:sz w:val="28"/>
          <w:szCs w:val="28"/>
        </w:rPr>
        <w:t>ДП (Р)</w:t>
      </w:r>
      <w:r w:rsidRPr="00523DA3">
        <w:rPr>
          <w:sz w:val="28"/>
          <w:szCs w:val="28"/>
        </w:rPr>
        <w:t xml:space="preserve"> определяются оценками «отлично», «хорошо», «удовлетворительно», «неудовлетворительно».</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Результаты защиты объявляются в тот же день после оформления в </w:t>
      </w:r>
      <w:r w:rsidRPr="00523DA3">
        <w:rPr>
          <w:sz w:val="28"/>
          <w:szCs w:val="28"/>
        </w:rPr>
        <w:lastRenderedPageBreak/>
        <w:t>установленном порядке протокола заседания ГЭК.</w:t>
      </w:r>
    </w:p>
    <w:p w:rsidR="00A21944" w:rsidRPr="00416F5A" w:rsidRDefault="009A1B64" w:rsidP="004D7860">
      <w:pPr>
        <w:pStyle w:val="3"/>
        <w:shd w:val="clear" w:color="auto" w:fill="auto"/>
        <w:spacing w:line="276" w:lineRule="auto"/>
        <w:ind w:firstLine="709"/>
        <w:jc w:val="both"/>
        <w:rPr>
          <w:sz w:val="28"/>
          <w:szCs w:val="28"/>
        </w:rPr>
      </w:pPr>
      <w:r>
        <w:rPr>
          <w:sz w:val="28"/>
          <w:szCs w:val="28"/>
        </w:rPr>
        <w:t>Председатель</w:t>
      </w:r>
      <w:r w:rsidR="0059666D" w:rsidRPr="00523DA3">
        <w:rPr>
          <w:sz w:val="28"/>
          <w:szCs w:val="28"/>
        </w:rPr>
        <w:t xml:space="preserve"> ГЭК представляют отчет о работе ГЭК для обсужд</w:t>
      </w:r>
      <w:r w:rsidR="0059666D">
        <w:rPr>
          <w:sz w:val="28"/>
          <w:szCs w:val="28"/>
        </w:rPr>
        <w:t xml:space="preserve">ения на педагогическом </w:t>
      </w:r>
      <w:r w:rsidR="0059666D" w:rsidRPr="00523DA3">
        <w:rPr>
          <w:sz w:val="28"/>
          <w:szCs w:val="28"/>
        </w:rPr>
        <w:t xml:space="preserve">совете филиала или структурного подразделения </w:t>
      </w:r>
      <w:r w:rsidR="004D7860">
        <w:rPr>
          <w:sz w:val="28"/>
          <w:szCs w:val="28"/>
        </w:rPr>
        <w:t>Прив</w:t>
      </w:r>
      <w:r w:rsidR="0059666D" w:rsidRPr="00523DA3">
        <w:rPr>
          <w:sz w:val="28"/>
          <w:szCs w:val="28"/>
        </w:rPr>
        <w:t>ГУПС</w:t>
      </w:r>
      <w:r w:rsidR="0059666D">
        <w:rPr>
          <w:sz w:val="28"/>
          <w:szCs w:val="28"/>
        </w:rPr>
        <w:t xml:space="preserve"> </w:t>
      </w:r>
      <w:r w:rsidR="004D7860">
        <w:rPr>
          <w:sz w:val="28"/>
          <w:szCs w:val="28"/>
        </w:rPr>
        <w:t>.</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Структура и содержание </w:t>
      </w:r>
      <w:r w:rsidR="009A1B64">
        <w:rPr>
          <w:sz w:val="28"/>
          <w:szCs w:val="28"/>
        </w:rPr>
        <w:t>ДП (Р)</w:t>
      </w:r>
      <w:r w:rsidRPr="00523DA3">
        <w:rPr>
          <w:sz w:val="28"/>
          <w:szCs w:val="28"/>
        </w:rPr>
        <w:t xml:space="preserve"> определяются в зависимости от профиля специальности, и, как правило, включают в себя: расчетно-пояснительную записку, состоящую из введения, основной части, заключения, списка использованных источников, приложений.</w:t>
      </w:r>
    </w:p>
    <w:p w:rsidR="00F46DCD" w:rsidRPr="004252A1" w:rsidRDefault="00F46DCD" w:rsidP="00F46DCD">
      <w:pPr>
        <w:pStyle w:val="31"/>
        <w:shd w:val="clear" w:color="auto" w:fill="auto"/>
        <w:spacing w:line="276" w:lineRule="auto"/>
        <w:ind w:firstLine="709"/>
        <w:rPr>
          <w:i w:val="0"/>
          <w:sz w:val="28"/>
          <w:szCs w:val="28"/>
        </w:rPr>
      </w:pPr>
      <w:r w:rsidRPr="004252A1">
        <w:rPr>
          <w:rStyle w:val="32"/>
          <w:sz w:val="28"/>
          <w:szCs w:val="28"/>
          <w:lang w:eastAsia="en-US"/>
        </w:rPr>
        <w:t xml:space="preserve">По </w:t>
      </w:r>
      <w:r w:rsidRPr="004252A1">
        <w:rPr>
          <w:i w:val="0"/>
          <w:sz w:val="28"/>
          <w:szCs w:val="28"/>
        </w:rPr>
        <w:t xml:space="preserve">структуре </w:t>
      </w:r>
      <w:r w:rsidR="009A1B64">
        <w:rPr>
          <w:i w:val="0"/>
          <w:sz w:val="28"/>
          <w:szCs w:val="28"/>
        </w:rPr>
        <w:t>ДП (Р)</w:t>
      </w:r>
      <w:r w:rsidRPr="004252A1">
        <w:rPr>
          <w:i w:val="0"/>
          <w:sz w:val="28"/>
          <w:szCs w:val="28"/>
        </w:rPr>
        <w:t xml:space="preserve"> </w:t>
      </w:r>
      <w:r w:rsidRPr="004252A1">
        <w:rPr>
          <w:rStyle w:val="32"/>
          <w:sz w:val="28"/>
          <w:szCs w:val="28"/>
          <w:lang w:eastAsia="en-US"/>
        </w:rPr>
        <w:t>состоит из:</w:t>
      </w:r>
    </w:p>
    <w:p w:rsidR="00F46DCD" w:rsidRPr="00523DA3" w:rsidRDefault="00F46DCD" w:rsidP="00F46DCD">
      <w:pPr>
        <w:pStyle w:val="3"/>
        <w:numPr>
          <w:ilvl w:val="0"/>
          <w:numId w:val="9"/>
        </w:numPr>
        <w:shd w:val="clear" w:color="auto" w:fill="auto"/>
        <w:tabs>
          <w:tab w:val="left" w:pos="909"/>
        </w:tabs>
        <w:spacing w:line="276" w:lineRule="auto"/>
        <w:ind w:firstLine="709"/>
        <w:jc w:val="both"/>
        <w:rPr>
          <w:sz w:val="28"/>
          <w:szCs w:val="28"/>
        </w:rPr>
      </w:pPr>
      <w:r w:rsidRPr="00523DA3">
        <w:rPr>
          <w:sz w:val="28"/>
          <w:szCs w:val="28"/>
        </w:rPr>
        <w:t>титульного листа (оформленного в установленном порядке),</w:t>
      </w:r>
    </w:p>
    <w:p w:rsidR="00F46DCD" w:rsidRPr="00523DA3" w:rsidRDefault="00F46DCD" w:rsidP="00F46DCD">
      <w:pPr>
        <w:pStyle w:val="3"/>
        <w:numPr>
          <w:ilvl w:val="0"/>
          <w:numId w:val="9"/>
        </w:numPr>
        <w:shd w:val="clear" w:color="auto" w:fill="auto"/>
        <w:tabs>
          <w:tab w:val="left" w:pos="923"/>
        </w:tabs>
        <w:spacing w:line="276" w:lineRule="auto"/>
        <w:ind w:firstLine="709"/>
        <w:jc w:val="both"/>
        <w:rPr>
          <w:sz w:val="28"/>
          <w:szCs w:val="28"/>
        </w:rPr>
      </w:pPr>
      <w:r w:rsidRPr="00523DA3">
        <w:rPr>
          <w:sz w:val="28"/>
          <w:szCs w:val="28"/>
        </w:rPr>
        <w:t>содержания,</w:t>
      </w:r>
    </w:p>
    <w:p w:rsidR="00F46DCD" w:rsidRPr="00523DA3" w:rsidRDefault="00F46DCD" w:rsidP="00F46DCD">
      <w:pPr>
        <w:pStyle w:val="3"/>
        <w:numPr>
          <w:ilvl w:val="0"/>
          <w:numId w:val="9"/>
        </w:numPr>
        <w:shd w:val="clear" w:color="auto" w:fill="auto"/>
        <w:tabs>
          <w:tab w:val="left" w:pos="943"/>
        </w:tabs>
        <w:spacing w:line="276" w:lineRule="auto"/>
        <w:ind w:firstLine="709"/>
        <w:jc w:val="both"/>
        <w:rPr>
          <w:sz w:val="28"/>
          <w:szCs w:val="28"/>
        </w:rPr>
      </w:pPr>
      <w:r>
        <w:rPr>
          <w:sz w:val="28"/>
          <w:szCs w:val="28"/>
        </w:rPr>
        <w:t>расчётно-</w:t>
      </w:r>
      <w:r w:rsidRPr="00523DA3">
        <w:rPr>
          <w:sz w:val="28"/>
          <w:szCs w:val="28"/>
        </w:rPr>
        <w:t>пояснительной записки, включающей в себя: введение, основную часть, заключение, список использованных источников,</w:t>
      </w:r>
    </w:p>
    <w:p w:rsidR="00F46DCD" w:rsidRPr="00523DA3" w:rsidRDefault="00F46DCD" w:rsidP="00F46DCD">
      <w:pPr>
        <w:pStyle w:val="3"/>
        <w:shd w:val="clear" w:color="auto" w:fill="auto"/>
        <w:spacing w:line="276" w:lineRule="auto"/>
        <w:ind w:firstLine="709"/>
        <w:jc w:val="both"/>
        <w:rPr>
          <w:sz w:val="28"/>
          <w:szCs w:val="28"/>
        </w:rPr>
      </w:pPr>
      <w:r>
        <w:rPr>
          <w:sz w:val="28"/>
          <w:szCs w:val="28"/>
        </w:rPr>
        <w:t>-</w:t>
      </w:r>
      <w:r w:rsidRPr="00523DA3">
        <w:rPr>
          <w:sz w:val="28"/>
          <w:szCs w:val="28"/>
        </w:rPr>
        <w:t>приложений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графиков, чертежей и т.п.).</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Во введении необходимо обосновать актуальность и практическую значимость выбранной темы, сформулировать цель и задачи, объект и предмет </w:t>
      </w:r>
      <w:r>
        <w:rPr>
          <w:sz w:val="28"/>
          <w:szCs w:val="28"/>
        </w:rPr>
        <w:t>ДП (Р)</w:t>
      </w:r>
      <w:r w:rsidRPr="00523DA3">
        <w:rPr>
          <w:sz w:val="28"/>
          <w:szCs w:val="28"/>
        </w:rPr>
        <w:t>, круг рассматриваемых проблем. Объем в</w:t>
      </w:r>
      <w:r>
        <w:rPr>
          <w:sz w:val="28"/>
          <w:szCs w:val="28"/>
        </w:rPr>
        <w:t>ведения должен быть в пределах 3-4</w:t>
      </w:r>
      <w:r w:rsidRPr="00523DA3">
        <w:rPr>
          <w:sz w:val="28"/>
          <w:szCs w:val="28"/>
        </w:rPr>
        <w:t xml:space="preserve"> страниц.</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Основная часть </w:t>
      </w:r>
      <w:r>
        <w:rPr>
          <w:sz w:val="28"/>
          <w:szCs w:val="28"/>
        </w:rPr>
        <w:t>ДП (Р)</w:t>
      </w:r>
      <w:r w:rsidRPr="00523DA3">
        <w:rPr>
          <w:sz w:val="28"/>
          <w:szCs w:val="28"/>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Основная часть </w:t>
      </w:r>
      <w:r>
        <w:rPr>
          <w:sz w:val="28"/>
          <w:szCs w:val="28"/>
        </w:rPr>
        <w:t>ДП (Р)</w:t>
      </w:r>
      <w:r w:rsidRPr="00523DA3">
        <w:rPr>
          <w:sz w:val="28"/>
          <w:szCs w:val="28"/>
        </w:rPr>
        <w:t xml:space="preserve"> должна содержать, как правило, две главы.</w:t>
      </w:r>
    </w:p>
    <w:p w:rsidR="00F46DCD" w:rsidRPr="00F47342" w:rsidRDefault="00F46DCD" w:rsidP="00F46DCD">
      <w:pPr>
        <w:pStyle w:val="3"/>
        <w:shd w:val="clear" w:color="auto" w:fill="auto"/>
        <w:spacing w:line="276" w:lineRule="auto"/>
        <w:ind w:firstLine="709"/>
        <w:jc w:val="both"/>
        <w:rPr>
          <w:b/>
          <w:sz w:val="28"/>
          <w:szCs w:val="28"/>
        </w:rPr>
      </w:pPr>
      <w:r w:rsidRPr="00523DA3">
        <w:rPr>
          <w:sz w:val="28"/>
          <w:szCs w:val="28"/>
        </w:rPr>
        <w:t xml:space="preserve">Первая глава посвящается теоретическим аспектам изучаемого объекта и предмета </w:t>
      </w:r>
      <w:r>
        <w:rPr>
          <w:sz w:val="28"/>
          <w:szCs w:val="28"/>
        </w:rPr>
        <w:t>ДП (Р)</w:t>
      </w:r>
      <w:r w:rsidRPr="00523DA3">
        <w:rPr>
          <w:sz w:val="28"/>
          <w:szCs w:val="28"/>
        </w:rPr>
        <w:t xml:space="preserve">. Вторая глава посвящается анализу практического материала, полученного во время производственной практики (преддипломной). </w:t>
      </w:r>
      <w:r w:rsidRPr="00F47342">
        <w:rPr>
          <w:sz w:val="28"/>
          <w:szCs w:val="28"/>
        </w:rPr>
        <w:t>Заключение лежит в основе доклада студента на защите.</w:t>
      </w:r>
    </w:p>
    <w:p w:rsidR="00F46DCD" w:rsidRPr="00F47342" w:rsidRDefault="00F46DCD" w:rsidP="00F46DCD">
      <w:pPr>
        <w:pStyle w:val="3"/>
        <w:shd w:val="clear" w:color="auto" w:fill="auto"/>
        <w:spacing w:line="276" w:lineRule="auto"/>
        <w:ind w:firstLine="709"/>
        <w:jc w:val="both"/>
        <w:rPr>
          <w:sz w:val="28"/>
          <w:szCs w:val="28"/>
        </w:rPr>
      </w:pPr>
      <w:r w:rsidRPr="00F47342">
        <w:rPr>
          <w:sz w:val="28"/>
          <w:szCs w:val="28"/>
        </w:rPr>
        <w:t xml:space="preserve">Список использованных источников отражает перечень источников, которые использовались при написании </w:t>
      </w:r>
      <w:r>
        <w:rPr>
          <w:sz w:val="28"/>
          <w:szCs w:val="28"/>
        </w:rPr>
        <w:t>ДП (Р)</w:t>
      </w:r>
      <w:r w:rsidRPr="00F47342">
        <w:rPr>
          <w:sz w:val="28"/>
          <w:szCs w:val="28"/>
        </w:rPr>
        <w:t xml:space="preserve"> (не менее 20), составленный в следующем порядке:</w:t>
      </w:r>
    </w:p>
    <w:p w:rsidR="00F46DCD" w:rsidRPr="00F47342" w:rsidRDefault="00F46DCD" w:rsidP="00F46DCD">
      <w:pPr>
        <w:pStyle w:val="3"/>
        <w:numPr>
          <w:ilvl w:val="0"/>
          <w:numId w:val="9"/>
        </w:numPr>
        <w:shd w:val="clear" w:color="auto" w:fill="auto"/>
        <w:tabs>
          <w:tab w:val="left" w:pos="1049"/>
        </w:tabs>
        <w:spacing w:line="276" w:lineRule="auto"/>
        <w:ind w:firstLine="709"/>
        <w:jc w:val="both"/>
        <w:rPr>
          <w:sz w:val="28"/>
          <w:szCs w:val="28"/>
        </w:rPr>
      </w:pPr>
      <w:r w:rsidRPr="00F47342">
        <w:rPr>
          <w:sz w:val="28"/>
          <w:szCs w:val="28"/>
        </w:rPr>
        <w:t>Федеральные законы (в очередности от последнего года принятия к предыдущим);</w:t>
      </w:r>
    </w:p>
    <w:p w:rsidR="00F46DCD" w:rsidRPr="00F47342" w:rsidRDefault="00F46DCD" w:rsidP="00F46DCD">
      <w:pPr>
        <w:pStyle w:val="3"/>
        <w:numPr>
          <w:ilvl w:val="0"/>
          <w:numId w:val="9"/>
        </w:numPr>
        <w:shd w:val="clear" w:color="auto" w:fill="auto"/>
        <w:tabs>
          <w:tab w:val="left" w:pos="918"/>
        </w:tabs>
        <w:spacing w:line="276" w:lineRule="auto"/>
        <w:ind w:firstLine="709"/>
        <w:jc w:val="both"/>
        <w:rPr>
          <w:sz w:val="28"/>
          <w:szCs w:val="28"/>
        </w:rPr>
      </w:pPr>
      <w:r w:rsidRPr="00F47342">
        <w:rPr>
          <w:sz w:val="28"/>
          <w:szCs w:val="28"/>
        </w:rPr>
        <w:t>указы Президента Российской Федерации (в той же последовательности);</w:t>
      </w:r>
    </w:p>
    <w:p w:rsidR="00F46DCD" w:rsidRPr="00F47342" w:rsidRDefault="00F46DCD" w:rsidP="00F46DCD">
      <w:pPr>
        <w:pStyle w:val="3"/>
        <w:numPr>
          <w:ilvl w:val="0"/>
          <w:numId w:val="9"/>
        </w:numPr>
        <w:shd w:val="clear" w:color="auto" w:fill="auto"/>
        <w:tabs>
          <w:tab w:val="left" w:pos="1164"/>
        </w:tabs>
        <w:spacing w:line="276" w:lineRule="auto"/>
        <w:ind w:firstLine="709"/>
        <w:jc w:val="both"/>
        <w:rPr>
          <w:sz w:val="28"/>
          <w:szCs w:val="28"/>
        </w:rPr>
      </w:pPr>
      <w:r w:rsidRPr="00F47342">
        <w:rPr>
          <w:sz w:val="28"/>
          <w:szCs w:val="28"/>
        </w:rPr>
        <w:lastRenderedPageBreak/>
        <w:t>постановления Правительства Российской Федерации (в той же очередности);</w:t>
      </w:r>
    </w:p>
    <w:p w:rsidR="00F46DCD" w:rsidRPr="00F47342" w:rsidRDefault="00F46DCD" w:rsidP="00F46DCD">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иные нормативные правовые акты;</w:t>
      </w:r>
    </w:p>
    <w:p w:rsidR="00F46DCD" w:rsidRPr="00F47342" w:rsidRDefault="00F46DCD" w:rsidP="00F46DCD">
      <w:pPr>
        <w:pStyle w:val="3"/>
        <w:numPr>
          <w:ilvl w:val="0"/>
          <w:numId w:val="9"/>
        </w:numPr>
        <w:shd w:val="clear" w:color="auto" w:fill="auto"/>
        <w:tabs>
          <w:tab w:val="left" w:pos="991"/>
        </w:tabs>
        <w:spacing w:line="276" w:lineRule="auto"/>
        <w:ind w:firstLine="709"/>
        <w:jc w:val="both"/>
        <w:rPr>
          <w:sz w:val="28"/>
          <w:szCs w:val="28"/>
        </w:rPr>
      </w:pPr>
      <w:r w:rsidRPr="00F47342">
        <w:rPr>
          <w:sz w:val="28"/>
          <w:szCs w:val="28"/>
        </w:rPr>
        <w:t>иные официальные материалы (резолюции-рекомендации международных организаций и конференций, официальные доклады, официальные отчеты и др.);</w:t>
      </w:r>
    </w:p>
    <w:p w:rsidR="00F46DCD" w:rsidRPr="00F47342" w:rsidRDefault="00F46DCD" w:rsidP="00F46DCD">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монографии, учебники, учебные пособия (в алфавитном порядке);</w:t>
      </w:r>
    </w:p>
    <w:p w:rsidR="00F46DCD" w:rsidRPr="00F47342" w:rsidRDefault="00F46DCD" w:rsidP="00F46DCD">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иностранная литература;</w:t>
      </w:r>
    </w:p>
    <w:p w:rsidR="00F46DCD" w:rsidRPr="00F47342" w:rsidRDefault="00F46DCD" w:rsidP="00F46DCD">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интернет-ресурсы.</w:t>
      </w:r>
    </w:p>
    <w:p w:rsidR="00F46DCD" w:rsidRPr="00FA219E" w:rsidRDefault="00F46DCD" w:rsidP="00FA219E">
      <w:pPr>
        <w:widowControl w:val="0"/>
        <w:tabs>
          <w:tab w:val="left" w:pos="1808"/>
        </w:tabs>
        <w:spacing w:after="0"/>
        <w:ind w:firstLine="709"/>
        <w:jc w:val="both"/>
        <w:rPr>
          <w:rFonts w:ascii="Times New Roman" w:hAnsi="Times New Roman"/>
          <w:b/>
          <w:sz w:val="28"/>
          <w:szCs w:val="28"/>
        </w:rPr>
      </w:pPr>
      <w:r>
        <w:rPr>
          <w:rFonts w:ascii="Times New Roman" w:hAnsi="Times New Roman"/>
          <w:sz w:val="28"/>
          <w:szCs w:val="28"/>
        </w:rPr>
        <w:t>Объем ДП (Р) должен составлять не менее 30</w:t>
      </w:r>
      <w:r w:rsidRPr="00F47342">
        <w:rPr>
          <w:rFonts w:ascii="Times New Roman" w:hAnsi="Times New Roman"/>
          <w:sz w:val="28"/>
          <w:szCs w:val="28"/>
        </w:rPr>
        <w:t xml:space="preserve"> страниц печатного текста (без приложений). Текст </w:t>
      </w:r>
      <w:r>
        <w:rPr>
          <w:rFonts w:ascii="Times New Roman" w:hAnsi="Times New Roman"/>
          <w:sz w:val="28"/>
          <w:szCs w:val="28"/>
        </w:rPr>
        <w:t>ДП (Р)</w:t>
      </w:r>
      <w:r w:rsidRPr="00F47342">
        <w:rPr>
          <w:rFonts w:ascii="Times New Roman" w:hAnsi="Times New Roman"/>
          <w:sz w:val="28"/>
          <w:szCs w:val="28"/>
        </w:rPr>
        <w:t xml:space="preserve"> должен быть подготовлен с исп</w:t>
      </w:r>
      <w:r>
        <w:rPr>
          <w:rFonts w:ascii="Times New Roman" w:hAnsi="Times New Roman"/>
          <w:sz w:val="28"/>
          <w:szCs w:val="28"/>
        </w:rPr>
        <w:t xml:space="preserve">ользованием компьютера в </w:t>
      </w:r>
      <w:r>
        <w:rPr>
          <w:rFonts w:ascii="Times New Roman" w:hAnsi="Times New Roman"/>
          <w:sz w:val="28"/>
          <w:szCs w:val="28"/>
          <w:lang w:val="en-US"/>
        </w:rPr>
        <w:t>Word</w:t>
      </w:r>
      <w:r w:rsidRPr="00F47342">
        <w:rPr>
          <w:rFonts w:ascii="Times New Roman" w:hAnsi="Times New Roman"/>
          <w:sz w:val="28"/>
          <w:szCs w:val="28"/>
        </w:rPr>
        <w:t>, распечатан на одной стороне белой бумаги формата А4 (210 х 297 мм), если иное не предусмотрено спецификой.</w:t>
      </w:r>
    </w:p>
    <w:p w:rsidR="009E5196" w:rsidRPr="00A54B11" w:rsidRDefault="009E5196" w:rsidP="00A75595">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 xml:space="preserve">ВКР </w:t>
      </w:r>
      <w:bookmarkStart w:id="8" w:name="_Hlk180573366"/>
      <w:r w:rsidRPr="00A54B11">
        <w:rPr>
          <w:rFonts w:ascii="Times New Roman" w:hAnsi="Times New Roman"/>
          <w:sz w:val="28"/>
          <w:szCs w:val="28"/>
          <w:lang w:eastAsia="ru-RU"/>
        </w:rPr>
        <w:t>оформляется в соответствии с требованиями, содержащимися в методических рекомендациях, утвержденными образовательной организацией.</w:t>
      </w:r>
      <w:bookmarkEnd w:id="8"/>
    </w:p>
    <w:p w:rsidR="00A75595" w:rsidRDefault="00A75595" w:rsidP="00A75595">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Примерный график выполнения</w:t>
      </w:r>
      <w:r w:rsidRPr="006E593D">
        <w:rPr>
          <w:rFonts w:ascii="Times New Roman" w:hAnsi="Times New Roman"/>
          <w:sz w:val="28"/>
          <w:szCs w:val="28"/>
          <w:lang w:eastAsia="ru-RU"/>
        </w:rPr>
        <w:t xml:space="preserve"> выпускной квалификационной работы</w:t>
      </w:r>
      <w:r>
        <w:rPr>
          <w:rFonts w:ascii="Times New Roman" w:hAnsi="Times New Roman"/>
          <w:sz w:val="28"/>
          <w:szCs w:val="28"/>
          <w:lang w:eastAsia="ru-RU"/>
        </w:rPr>
        <w:t>:</w:t>
      </w:r>
    </w:p>
    <w:tbl>
      <w:tblPr>
        <w:tblStyle w:val="af4"/>
        <w:tblW w:w="0" w:type="auto"/>
        <w:tblLook w:val="04A0" w:firstRow="1" w:lastRow="0" w:firstColumn="1" w:lastColumn="0" w:noHBand="0" w:noVBand="1"/>
      </w:tblPr>
      <w:tblGrid>
        <w:gridCol w:w="3201"/>
        <w:gridCol w:w="3570"/>
        <w:gridCol w:w="2800"/>
      </w:tblGrid>
      <w:tr w:rsidR="006A4F42" w:rsidTr="00E72471">
        <w:trPr>
          <w:trHeight w:val="188"/>
        </w:trPr>
        <w:tc>
          <w:tcPr>
            <w:tcW w:w="3201" w:type="dxa"/>
            <w:shd w:val="clear" w:color="000000" w:fill="FFFFFF" w:themeFill="background1"/>
          </w:tcPr>
          <w:p w:rsidR="006A4F42" w:rsidRPr="00A75595" w:rsidRDefault="006A4F42" w:rsidP="006A4F42">
            <w:pPr>
              <w:jc w:val="center"/>
              <w:rPr>
                <w:rFonts w:ascii="Times New Roman" w:hAnsi="Times New Roman"/>
                <w:sz w:val="28"/>
                <w:szCs w:val="28"/>
                <w:lang w:eastAsia="ru-RU"/>
              </w:rPr>
            </w:pPr>
            <w:r w:rsidRPr="00A75595">
              <w:rPr>
                <w:rFonts w:ascii="Times New Roman" w:hAnsi="Times New Roman"/>
                <w:sz w:val="28"/>
                <w:szCs w:val="28"/>
                <w:lang w:eastAsia="ru-RU"/>
              </w:rPr>
              <w:t>Наименование разделов и этапов выполнения ВКР</w:t>
            </w:r>
          </w:p>
        </w:tc>
        <w:tc>
          <w:tcPr>
            <w:tcW w:w="3570" w:type="dxa"/>
            <w:shd w:val="clear" w:color="000000" w:fill="FFFFFF" w:themeFill="background1"/>
          </w:tcPr>
          <w:p w:rsidR="006A4F42" w:rsidRPr="00A54B11" w:rsidRDefault="006A4F42" w:rsidP="006A4F42">
            <w:pPr>
              <w:jc w:val="center"/>
              <w:rPr>
                <w:rFonts w:ascii="Times New Roman" w:hAnsi="Times New Roman"/>
                <w:sz w:val="28"/>
                <w:szCs w:val="28"/>
                <w:lang w:eastAsia="ru-RU"/>
              </w:rPr>
            </w:pPr>
            <w:r w:rsidRPr="00A54B11">
              <w:rPr>
                <w:rFonts w:ascii="Times New Roman" w:hAnsi="Times New Roman"/>
                <w:sz w:val="28"/>
                <w:szCs w:val="28"/>
                <w:lang w:eastAsia="ru-RU"/>
              </w:rPr>
              <w:t>Планируемый срок выполнения этапов работы</w:t>
            </w:r>
          </w:p>
        </w:tc>
        <w:tc>
          <w:tcPr>
            <w:tcW w:w="2800" w:type="dxa"/>
            <w:shd w:val="clear" w:color="000000" w:fill="FFFFFF" w:themeFill="background1"/>
          </w:tcPr>
          <w:p w:rsidR="006A4F42" w:rsidRPr="00A54B11" w:rsidRDefault="006A4F42" w:rsidP="006A4F42">
            <w:pPr>
              <w:jc w:val="center"/>
              <w:rPr>
                <w:rFonts w:ascii="Times New Roman" w:hAnsi="Times New Roman"/>
                <w:sz w:val="28"/>
                <w:szCs w:val="28"/>
                <w:lang w:eastAsia="ru-RU"/>
              </w:rPr>
            </w:pPr>
            <w:r w:rsidRPr="00A54B11">
              <w:rPr>
                <w:rFonts w:ascii="Times New Roman" w:hAnsi="Times New Roman"/>
                <w:sz w:val="28"/>
                <w:szCs w:val="28"/>
                <w:lang w:eastAsia="ru-RU"/>
              </w:rPr>
              <w:t>Фактический срок выполнения этапов работы</w:t>
            </w:r>
          </w:p>
        </w:tc>
      </w:tr>
      <w:tr w:rsidR="00A75595" w:rsidTr="00E72471">
        <w:tc>
          <w:tcPr>
            <w:tcW w:w="3201" w:type="dxa"/>
            <w:shd w:val="clear" w:color="000000" w:fill="FFFFFF" w:themeFill="background1"/>
          </w:tcPr>
          <w:p w:rsidR="00A75595" w:rsidRPr="00A203AD" w:rsidRDefault="00A203AD" w:rsidP="00CA71BC">
            <w:pPr>
              <w:jc w:val="both"/>
              <w:rPr>
                <w:rFonts w:ascii="Times New Roman" w:hAnsi="Times New Roman"/>
                <w:sz w:val="28"/>
                <w:szCs w:val="28"/>
                <w:lang w:eastAsia="ru-RU"/>
              </w:rPr>
            </w:pPr>
            <w:r w:rsidRPr="00A203AD">
              <w:rPr>
                <w:rFonts w:ascii="Times New Roman" w:hAnsi="Times New Roman"/>
                <w:sz w:val="28"/>
                <w:szCs w:val="28"/>
              </w:rPr>
              <w:t>Составление задания и содержания выпускной квалификационной работы</w:t>
            </w:r>
          </w:p>
        </w:tc>
        <w:tc>
          <w:tcPr>
            <w:tcW w:w="3570" w:type="dxa"/>
            <w:shd w:val="clear" w:color="000000" w:fill="FFFFFF" w:themeFill="background1"/>
          </w:tcPr>
          <w:p w:rsidR="00A75595" w:rsidRDefault="00E72471" w:rsidP="00CA71BC">
            <w:pPr>
              <w:jc w:val="both"/>
              <w:rPr>
                <w:rFonts w:ascii="Times New Roman" w:hAnsi="Times New Roman"/>
                <w:sz w:val="28"/>
                <w:szCs w:val="28"/>
                <w:lang w:eastAsia="ru-RU"/>
              </w:rPr>
            </w:pPr>
            <w:r>
              <w:rPr>
                <w:rFonts w:ascii="Times New Roman" w:hAnsi="Times New Roman"/>
                <w:sz w:val="28"/>
                <w:szCs w:val="28"/>
                <w:lang w:eastAsia="ru-RU"/>
              </w:rPr>
              <w:t>за 2 недели до начала ПП</w:t>
            </w:r>
          </w:p>
        </w:tc>
        <w:tc>
          <w:tcPr>
            <w:tcW w:w="2800" w:type="dxa"/>
            <w:shd w:val="clear" w:color="000000" w:fill="FFFFFF" w:themeFill="background1"/>
          </w:tcPr>
          <w:p w:rsidR="00A75595" w:rsidRDefault="00A75595" w:rsidP="00CA71BC">
            <w:pPr>
              <w:jc w:val="both"/>
              <w:rPr>
                <w:rFonts w:ascii="Times New Roman" w:hAnsi="Times New Roman"/>
                <w:sz w:val="28"/>
                <w:szCs w:val="28"/>
                <w:lang w:eastAsia="ru-RU"/>
              </w:rPr>
            </w:pPr>
          </w:p>
        </w:tc>
      </w:tr>
      <w:tr w:rsidR="00CA0E1A" w:rsidTr="00E72471">
        <w:tc>
          <w:tcPr>
            <w:tcW w:w="3201" w:type="dxa"/>
            <w:shd w:val="clear" w:color="000000" w:fill="FFFFFF" w:themeFill="background1"/>
          </w:tcPr>
          <w:p w:rsidR="00CA0E1A" w:rsidRPr="00A203AD" w:rsidRDefault="00CA0E1A" w:rsidP="00CA71BC">
            <w:pPr>
              <w:jc w:val="both"/>
              <w:rPr>
                <w:rFonts w:ascii="Times New Roman" w:hAnsi="Times New Roman"/>
                <w:sz w:val="28"/>
                <w:szCs w:val="28"/>
              </w:rPr>
            </w:pPr>
            <w:r>
              <w:rPr>
                <w:rFonts w:ascii="Times New Roman" w:hAnsi="Times New Roman"/>
                <w:sz w:val="28"/>
                <w:szCs w:val="28"/>
              </w:rPr>
              <w:t>Сбор информации для разработки ВКР</w:t>
            </w:r>
          </w:p>
        </w:tc>
        <w:tc>
          <w:tcPr>
            <w:tcW w:w="3570" w:type="dxa"/>
            <w:shd w:val="clear" w:color="000000" w:fill="FFFFFF" w:themeFill="background1"/>
          </w:tcPr>
          <w:p w:rsidR="00CA0E1A" w:rsidRDefault="00651678" w:rsidP="00CA71BC">
            <w:pPr>
              <w:jc w:val="both"/>
              <w:rPr>
                <w:rFonts w:ascii="Times New Roman" w:hAnsi="Times New Roman"/>
                <w:sz w:val="28"/>
                <w:szCs w:val="28"/>
                <w:lang w:eastAsia="ru-RU"/>
              </w:rPr>
            </w:pPr>
            <w:r>
              <w:rPr>
                <w:rFonts w:ascii="Times New Roman" w:hAnsi="Times New Roman"/>
                <w:sz w:val="28"/>
                <w:szCs w:val="28"/>
                <w:lang w:eastAsia="ru-RU"/>
              </w:rPr>
              <w:t>При прохождении ПП</w:t>
            </w:r>
          </w:p>
        </w:tc>
        <w:tc>
          <w:tcPr>
            <w:tcW w:w="2800" w:type="dxa"/>
            <w:shd w:val="clear" w:color="000000" w:fill="FFFFFF" w:themeFill="background1"/>
          </w:tcPr>
          <w:p w:rsidR="00CA0E1A" w:rsidRDefault="00CA0E1A" w:rsidP="00CA71BC">
            <w:pPr>
              <w:jc w:val="both"/>
              <w:rPr>
                <w:rFonts w:ascii="Times New Roman" w:hAnsi="Times New Roman"/>
                <w:sz w:val="28"/>
                <w:szCs w:val="28"/>
                <w:lang w:eastAsia="ru-RU"/>
              </w:rPr>
            </w:pPr>
          </w:p>
        </w:tc>
      </w:tr>
      <w:tr w:rsidR="00A75595" w:rsidTr="00E72471">
        <w:tc>
          <w:tcPr>
            <w:tcW w:w="3201" w:type="dxa"/>
            <w:shd w:val="clear" w:color="000000" w:fill="FFFFFF" w:themeFill="background1"/>
          </w:tcPr>
          <w:p w:rsidR="00A75595" w:rsidRPr="00A203AD" w:rsidRDefault="00A203AD" w:rsidP="00CA71BC">
            <w:pPr>
              <w:jc w:val="both"/>
              <w:rPr>
                <w:rFonts w:ascii="Times New Roman" w:hAnsi="Times New Roman"/>
                <w:sz w:val="28"/>
                <w:szCs w:val="28"/>
                <w:lang w:eastAsia="ru-RU"/>
              </w:rPr>
            </w:pPr>
            <w:r w:rsidRPr="00A203AD">
              <w:rPr>
                <w:rFonts w:ascii="Times New Roman" w:hAnsi="Times New Roman"/>
                <w:sz w:val="28"/>
                <w:szCs w:val="28"/>
              </w:rPr>
              <w:t>Разработка введения и основной части ПЗ</w:t>
            </w:r>
          </w:p>
        </w:tc>
        <w:tc>
          <w:tcPr>
            <w:tcW w:w="3570" w:type="dxa"/>
            <w:shd w:val="clear" w:color="000000" w:fill="FFFFFF" w:themeFill="background1"/>
          </w:tcPr>
          <w:p w:rsidR="00A75595" w:rsidRDefault="00A75595" w:rsidP="00CA71BC">
            <w:pPr>
              <w:jc w:val="both"/>
              <w:rPr>
                <w:rFonts w:ascii="Times New Roman" w:hAnsi="Times New Roman"/>
                <w:sz w:val="28"/>
                <w:szCs w:val="28"/>
                <w:lang w:eastAsia="ru-RU"/>
              </w:rPr>
            </w:pPr>
          </w:p>
        </w:tc>
        <w:tc>
          <w:tcPr>
            <w:tcW w:w="2800" w:type="dxa"/>
            <w:shd w:val="clear" w:color="000000" w:fill="FFFFFF" w:themeFill="background1"/>
          </w:tcPr>
          <w:p w:rsidR="00A75595" w:rsidRDefault="00A75595"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749A2" w:rsidP="00CA71BC">
            <w:pPr>
              <w:jc w:val="both"/>
              <w:rPr>
                <w:rFonts w:ascii="Times New Roman" w:hAnsi="Times New Roman"/>
                <w:sz w:val="28"/>
                <w:szCs w:val="28"/>
              </w:rPr>
            </w:pPr>
            <w:r w:rsidRPr="0026403B">
              <w:rPr>
                <w:rFonts w:ascii="Times New Roman" w:hAnsi="Times New Roman"/>
                <w:sz w:val="28"/>
                <w:szCs w:val="28"/>
              </w:rPr>
              <w:t>Выполнение экономических расчетов</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749A2" w:rsidP="00CA71BC">
            <w:pPr>
              <w:jc w:val="both"/>
              <w:rPr>
                <w:rFonts w:ascii="Times New Roman" w:hAnsi="Times New Roman"/>
                <w:sz w:val="28"/>
                <w:szCs w:val="28"/>
              </w:rPr>
            </w:pPr>
            <w:r w:rsidRPr="0026403B">
              <w:rPr>
                <w:rFonts w:ascii="Times New Roman" w:hAnsi="Times New Roman"/>
                <w:sz w:val="28"/>
                <w:szCs w:val="28"/>
              </w:rPr>
              <w:t>Разработка раздела по охране труда и ТБ</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F018ED" w:rsidP="00CA71BC">
            <w:pPr>
              <w:jc w:val="both"/>
              <w:rPr>
                <w:rFonts w:ascii="Times New Roman" w:hAnsi="Times New Roman"/>
                <w:sz w:val="28"/>
                <w:szCs w:val="28"/>
              </w:rPr>
            </w:pPr>
            <w:r w:rsidRPr="0026403B">
              <w:rPr>
                <w:rFonts w:ascii="Times New Roman" w:hAnsi="Times New Roman"/>
                <w:sz w:val="28"/>
                <w:szCs w:val="28"/>
              </w:rPr>
              <w:t>Разработка раздела по станционной отчётности</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00087" w:rsidP="00CA71BC">
            <w:pPr>
              <w:jc w:val="both"/>
              <w:rPr>
                <w:rFonts w:ascii="Times New Roman" w:hAnsi="Times New Roman"/>
                <w:sz w:val="28"/>
                <w:szCs w:val="28"/>
              </w:rPr>
            </w:pPr>
            <w:r w:rsidRPr="0026403B">
              <w:rPr>
                <w:rFonts w:ascii="Times New Roman" w:hAnsi="Times New Roman"/>
                <w:sz w:val="28"/>
                <w:szCs w:val="28"/>
              </w:rPr>
              <w:t>Заключение</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00087" w:rsidP="00CA71BC">
            <w:pPr>
              <w:jc w:val="both"/>
              <w:rPr>
                <w:rFonts w:ascii="Times New Roman" w:hAnsi="Times New Roman"/>
                <w:sz w:val="28"/>
                <w:szCs w:val="28"/>
              </w:rPr>
            </w:pPr>
            <w:r w:rsidRPr="0026403B">
              <w:rPr>
                <w:rFonts w:ascii="Times New Roman" w:hAnsi="Times New Roman"/>
                <w:sz w:val="28"/>
                <w:szCs w:val="28"/>
              </w:rPr>
              <w:t>Список литературы, приложения</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00087" w:rsidTr="00E72471">
        <w:tc>
          <w:tcPr>
            <w:tcW w:w="3201" w:type="dxa"/>
            <w:shd w:val="clear" w:color="000000" w:fill="FFFFFF" w:themeFill="background1"/>
          </w:tcPr>
          <w:p w:rsidR="00200087" w:rsidRPr="0026403B" w:rsidRDefault="00200087" w:rsidP="00CA71BC">
            <w:pPr>
              <w:jc w:val="both"/>
              <w:rPr>
                <w:rFonts w:ascii="Times New Roman" w:hAnsi="Times New Roman"/>
                <w:sz w:val="28"/>
                <w:szCs w:val="28"/>
              </w:rPr>
            </w:pPr>
            <w:r w:rsidRPr="0026403B">
              <w:rPr>
                <w:rFonts w:ascii="Times New Roman" w:hAnsi="Times New Roman"/>
                <w:sz w:val="28"/>
                <w:szCs w:val="28"/>
              </w:rPr>
              <w:t>Разработка демонстрационного материала (графическая часть, презентация)</w:t>
            </w:r>
          </w:p>
        </w:tc>
        <w:tc>
          <w:tcPr>
            <w:tcW w:w="3570" w:type="dxa"/>
            <w:shd w:val="clear" w:color="000000" w:fill="FFFFFF" w:themeFill="background1"/>
          </w:tcPr>
          <w:p w:rsidR="00200087" w:rsidRDefault="00200087" w:rsidP="00CA71BC">
            <w:pPr>
              <w:jc w:val="both"/>
              <w:rPr>
                <w:rFonts w:ascii="Times New Roman" w:hAnsi="Times New Roman"/>
                <w:sz w:val="28"/>
                <w:szCs w:val="28"/>
                <w:lang w:eastAsia="ru-RU"/>
              </w:rPr>
            </w:pPr>
          </w:p>
        </w:tc>
        <w:tc>
          <w:tcPr>
            <w:tcW w:w="2800" w:type="dxa"/>
            <w:shd w:val="clear" w:color="000000" w:fill="FFFFFF" w:themeFill="background1"/>
          </w:tcPr>
          <w:p w:rsidR="00200087" w:rsidRDefault="00200087" w:rsidP="00CA71BC">
            <w:pPr>
              <w:jc w:val="both"/>
              <w:rPr>
                <w:rFonts w:ascii="Times New Roman" w:hAnsi="Times New Roman"/>
                <w:sz w:val="28"/>
                <w:szCs w:val="28"/>
                <w:lang w:eastAsia="ru-RU"/>
              </w:rPr>
            </w:pPr>
          </w:p>
        </w:tc>
      </w:tr>
      <w:tr w:rsidR="00200087" w:rsidTr="00E72471">
        <w:tc>
          <w:tcPr>
            <w:tcW w:w="3201" w:type="dxa"/>
            <w:shd w:val="clear" w:color="000000" w:fill="FFFFFF" w:themeFill="background1"/>
          </w:tcPr>
          <w:p w:rsidR="00200087" w:rsidRPr="0026403B" w:rsidRDefault="00471836" w:rsidP="00CA71BC">
            <w:pPr>
              <w:jc w:val="both"/>
              <w:rPr>
                <w:rFonts w:ascii="Times New Roman" w:hAnsi="Times New Roman"/>
                <w:sz w:val="28"/>
                <w:szCs w:val="28"/>
              </w:rPr>
            </w:pPr>
            <w:r w:rsidRPr="0026403B">
              <w:rPr>
                <w:rFonts w:ascii="Times New Roman" w:hAnsi="Times New Roman"/>
                <w:sz w:val="28"/>
                <w:szCs w:val="28"/>
              </w:rPr>
              <w:t xml:space="preserve">Проверка выпускной </w:t>
            </w:r>
            <w:r w:rsidRPr="0026403B">
              <w:rPr>
                <w:rFonts w:ascii="Times New Roman" w:hAnsi="Times New Roman"/>
                <w:sz w:val="28"/>
                <w:szCs w:val="28"/>
              </w:rPr>
              <w:lastRenderedPageBreak/>
              <w:t>квалификационной работы руководителем, написание отзыва</w:t>
            </w:r>
          </w:p>
        </w:tc>
        <w:tc>
          <w:tcPr>
            <w:tcW w:w="3570" w:type="dxa"/>
            <w:shd w:val="clear" w:color="000000" w:fill="FFFFFF" w:themeFill="background1"/>
          </w:tcPr>
          <w:p w:rsidR="0087252A" w:rsidRPr="00523DA3" w:rsidRDefault="0087252A" w:rsidP="0087252A">
            <w:pPr>
              <w:pStyle w:val="3"/>
              <w:shd w:val="clear" w:color="auto" w:fill="auto"/>
              <w:spacing w:line="276" w:lineRule="auto"/>
              <w:jc w:val="both"/>
              <w:rPr>
                <w:sz w:val="28"/>
                <w:szCs w:val="28"/>
              </w:rPr>
            </w:pPr>
            <w:r w:rsidRPr="00523DA3">
              <w:rPr>
                <w:sz w:val="28"/>
                <w:szCs w:val="28"/>
              </w:rPr>
              <w:lastRenderedPageBreak/>
              <w:t xml:space="preserve">не позднее, чем за </w:t>
            </w:r>
            <w:r>
              <w:rPr>
                <w:sz w:val="28"/>
                <w:szCs w:val="28"/>
              </w:rPr>
              <w:t>7</w:t>
            </w:r>
            <w:r w:rsidRPr="00523DA3">
              <w:rPr>
                <w:sz w:val="28"/>
                <w:szCs w:val="28"/>
              </w:rPr>
              <w:t xml:space="preserve"> дней </w:t>
            </w:r>
            <w:r w:rsidRPr="00523DA3">
              <w:rPr>
                <w:sz w:val="28"/>
                <w:szCs w:val="28"/>
              </w:rPr>
              <w:lastRenderedPageBreak/>
              <w:t>до защиты.</w:t>
            </w:r>
          </w:p>
          <w:p w:rsidR="00200087" w:rsidRDefault="00200087" w:rsidP="00CA71BC">
            <w:pPr>
              <w:jc w:val="both"/>
              <w:rPr>
                <w:rFonts w:ascii="Times New Roman" w:hAnsi="Times New Roman"/>
                <w:sz w:val="28"/>
                <w:szCs w:val="28"/>
                <w:lang w:eastAsia="ru-RU"/>
              </w:rPr>
            </w:pPr>
          </w:p>
        </w:tc>
        <w:tc>
          <w:tcPr>
            <w:tcW w:w="2800" w:type="dxa"/>
            <w:shd w:val="clear" w:color="000000" w:fill="FFFFFF" w:themeFill="background1"/>
          </w:tcPr>
          <w:p w:rsidR="00200087" w:rsidRDefault="00200087" w:rsidP="00CA71BC">
            <w:pPr>
              <w:jc w:val="both"/>
              <w:rPr>
                <w:rFonts w:ascii="Times New Roman" w:hAnsi="Times New Roman"/>
                <w:sz w:val="28"/>
                <w:szCs w:val="28"/>
                <w:lang w:eastAsia="ru-RU"/>
              </w:rPr>
            </w:pPr>
          </w:p>
        </w:tc>
      </w:tr>
      <w:tr w:rsidR="00471836" w:rsidTr="00E72471">
        <w:tc>
          <w:tcPr>
            <w:tcW w:w="3201" w:type="dxa"/>
            <w:shd w:val="clear" w:color="000000" w:fill="FFFFFF" w:themeFill="background1"/>
          </w:tcPr>
          <w:p w:rsidR="00471836" w:rsidRPr="0026403B" w:rsidRDefault="00471836" w:rsidP="00CA71BC">
            <w:pPr>
              <w:jc w:val="both"/>
              <w:rPr>
                <w:rFonts w:ascii="Times New Roman" w:hAnsi="Times New Roman"/>
                <w:sz w:val="28"/>
                <w:szCs w:val="28"/>
              </w:rPr>
            </w:pPr>
            <w:r w:rsidRPr="0026403B">
              <w:rPr>
                <w:rFonts w:ascii="Times New Roman" w:hAnsi="Times New Roman"/>
                <w:sz w:val="28"/>
                <w:szCs w:val="28"/>
              </w:rPr>
              <w:lastRenderedPageBreak/>
              <w:t>Рецензирование ВКР</w:t>
            </w:r>
          </w:p>
        </w:tc>
        <w:tc>
          <w:tcPr>
            <w:tcW w:w="3570" w:type="dxa"/>
            <w:shd w:val="clear" w:color="000000" w:fill="FFFFFF" w:themeFill="background1"/>
          </w:tcPr>
          <w:p w:rsidR="0087252A" w:rsidRPr="00523DA3" w:rsidRDefault="0087252A" w:rsidP="0087252A">
            <w:pPr>
              <w:pStyle w:val="3"/>
              <w:shd w:val="clear" w:color="auto" w:fill="auto"/>
              <w:spacing w:line="276" w:lineRule="auto"/>
              <w:jc w:val="both"/>
              <w:rPr>
                <w:sz w:val="28"/>
                <w:szCs w:val="28"/>
              </w:rPr>
            </w:pPr>
            <w:r w:rsidRPr="00523DA3">
              <w:rPr>
                <w:sz w:val="28"/>
                <w:szCs w:val="28"/>
              </w:rPr>
              <w:t xml:space="preserve">не позднее, чем за </w:t>
            </w:r>
            <w:r>
              <w:rPr>
                <w:sz w:val="28"/>
                <w:szCs w:val="28"/>
              </w:rPr>
              <w:t>7</w:t>
            </w:r>
            <w:r w:rsidRPr="00523DA3">
              <w:rPr>
                <w:sz w:val="28"/>
                <w:szCs w:val="28"/>
              </w:rPr>
              <w:t xml:space="preserve"> дней до защиты.</w:t>
            </w:r>
          </w:p>
          <w:p w:rsidR="00471836" w:rsidRDefault="00471836" w:rsidP="00CA71BC">
            <w:pPr>
              <w:jc w:val="both"/>
              <w:rPr>
                <w:rFonts w:ascii="Times New Roman" w:hAnsi="Times New Roman"/>
                <w:sz w:val="28"/>
                <w:szCs w:val="28"/>
                <w:lang w:eastAsia="ru-RU"/>
              </w:rPr>
            </w:pPr>
          </w:p>
        </w:tc>
        <w:tc>
          <w:tcPr>
            <w:tcW w:w="2800" w:type="dxa"/>
            <w:shd w:val="clear" w:color="000000" w:fill="FFFFFF" w:themeFill="background1"/>
          </w:tcPr>
          <w:p w:rsidR="00471836" w:rsidRDefault="00471836" w:rsidP="00CA71BC">
            <w:pPr>
              <w:jc w:val="both"/>
              <w:rPr>
                <w:rFonts w:ascii="Times New Roman" w:hAnsi="Times New Roman"/>
                <w:sz w:val="28"/>
                <w:szCs w:val="28"/>
                <w:lang w:eastAsia="ru-RU"/>
              </w:rPr>
            </w:pPr>
          </w:p>
        </w:tc>
      </w:tr>
      <w:tr w:rsidR="00471836" w:rsidTr="00E72471">
        <w:tc>
          <w:tcPr>
            <w:tcW w:w="3201" w:type="dxa"/>
            <w:shd w:val="clear" w:color="000000" w:fill="FFFFFF" w:themeFill="background1"/>
          </w:tcPr>
          <w:p w:rsidR="00471836" w:rsidRPr="0026403B" w:rsidRDefault="00B560D8" w:rsidP="00CA71BC">
            <w:pPr>
              <w:jc w:val="both"/>
              <w:rPr>
                <w:rFonts w:ascii="Times New Roman" w:hAnsi="Times New Roman"/>
                <w:sz w:val="28"/>
                <w:szCs w:val="28"/>
              </w:rPr>
            </w:pPr>
            <w:r w:rsidRPr="0026403B">
              <w:rPr>
                <w:rFonts w:ascii="Times New Roman" w:hAnsi="Times New Roman"/>
                <w:sz w:val="28"/>
                <w:szCs w:val="28"/>
              </w:rPr>
              <w:t>Проверка работы на нормоконтроль</w:t>
            </w:r>
          </w:p>
        </w:tc>
        <w:tc>
          <w:tcPr>
            <w:tcW w:w="3570" w:type="dxa"/>
            <w:shd w:val="clear" w:color="000000" w:fill="FFFFFF" w:themeFill="background1"/>
          </w:tcPr>
          <w:p w:rsidR="00471836" w:rsidRDefault="006767D2" w:rsidP="0087252A">
            <w:pPr>
              <w:pStyle w:val="3"/>
              <w:shd w:val="clear" w:color="auto" w:fill="auto"/>
              <w:spacing w:line="276" w:lineRule="auto"/>
              <w:jc w:val="both"/>
              <w:rPr>
                <w:sz w:val="28"/>
                <w:szCs w:val="28"/>
              </w:rPr>
            </w:pPr>
            <w:r w:rsidRPr="00523DA3">
              <w:rPr>
                <w:sz w:val="28"/>
                <w:szCs w:val="28"/>
              </w:rPr>
              <w:t xml:space="preserve">не позднее, чем за </w:t>
            </w:r>
            <w:r w:rsidR="0087252A">
              <w:rPr>
                <w:sz w:val="28"/>
                <w:szCs w:val="28"/>
              </w:rPr>
              <w:t>5</w:t>
            </w:r>
            <w:r>
              <w:rPr>
                <w:sz w:val="28"/>
                <w:szCs w:val="28"/>
              </w:rPr>
              <w:t xml:space="preserve"> </w:t>
            </w:r>
            <w:r w:rsidRPr="00523DA3">
              <w:rPr>
                <w:sz w:val="28"/>
                <w:szCs w:val="28"/>
              </w:rPr>
              <w:t>дней до защиты.</w:t>
            </w:r>
          </w:p>
        </w:tc>
        <w:tc>
          <w:tcPr>
            <w:tcW w:w="2800" w:type="dxa"/>
            <w:shd w:val="clear" w:color="000000" w:fill="FFFFFF" w:themeFill="background1"/>
          </w:tcPr>
          <w:p w:rsidR="00471836" w:rsidRDefault="00471836" w:rsidP="00CA71BC">
            <w:pPr>
              <w:jc w:val="both"/>
              <w:rPr>
                <w:rFonts w:ascii="Times New Roman" w:hAnsi="Times New Roman"/>
                <w:sz w:val="28"/>
                <w:szCs w:val="28"/>
                <w:lang w:eastAsia="ru-RU"/>
              </w:rPr>
            </w:pPr>
          </w:p>
        </w:tc>
      </w:tr>
      <w:tr w:rsidR="00B560D8" w:rsidTr="00E72471">
        <w:tc>
          <w:tcPr>
            <w:tcW w:w="3201" w:type="dxa"/>
            <w:shd w:val="clear" w:color="000000" w:fill="FFFFFF" w:themeFill="background1"/>
          </w:tcPr>
          <w:p w:rsidR="00B560D8" w:rsidRPr="00E53DC0" w:rsidRDefault="00E53DC0" w:rsidP="00E53DC0">
            <w:pPr>
              <w:widowControl w:val="0"/>
              <w:tabs>
                <w:tab w:val="left" w:pos="5670"/>
                <w:tab w:val="center" w:pos="10205"/>
              </w:tabs>
              <w:autoSpaceDE w:val="0"/>
              <w:autoSpaceDN w:val="0"/>
              <w:adjustRightInd w:val="0"/>
              <w:outlineLvl w:val="0"/>
              <w:rPr>
                <w:rFonts w:ascii="Times New Roman" w:hAnsi="Times New Roman"/>
                <w:sz w:val="28"/>
                <w:szCs w:val="28"/>
              </w:rPr>
            </w:pPr>
            <w:r w:rsidRPr="00E53DC0">
              <w:rPr>
                <w:rFonts w:ascii="Times New Roman" w:hAnsi="Times New Roman"/>
                <w:sz w:val="28"/>
                <w:szCs w:val="28"/>
              </w:rPr>
              <w:t xml:space="preserve">Принятие решения о допуске ДП (Р) к защите </w:t>
            </w:r>
          </w:p>
        </w:tc>
        <w:tc>
          <w:tcPr>
            <w:tcW w:w="3570" w:type="dxa"/>
            <w:shd w:val="clear" w:color="000000" w:fill="FFFFFF" w:themeFill="background1"/>
          </w:tcPr>
          <w:p w:rsidR="00B560D8" w:rsidRDefault="00E53DC0" w:rsidP="00CA71BC">
            <w:pPr>
              <w:jc w:val="both"/>
              <w:rPr>
                <w:rFonts w:ascii="Times New Roman" w:hAnsi="Times New Roman"/>
                <w:sz w:val="28"/>
                <w:szCs w:val="28"/>
                <w:lang w:eastAsia="ru-RU"/>
              </w:rPr>
            </w:pPr>
            <w:r w:rsidRPr="00E53DC0">
              <w:rPr>
                <w:rFonts w:ascii="Times New Roman" w:hAnsi="Times New Roman"/>
                <w:sz w:val="28"/>
                <w:szCs w:val="28"/>
              </w:rPr>
              <w:t>не позднее, чем за 3 дня до защиты</w:t>
            </w:r>
          </w:p>
        </w:tc>
        <w:tc>
          <w:tcPr>
            <w:tcW w:w="2800" w:type="dxa"/>
            <w:shd w:val="clear" w:color="000000" w:fill="FFFFFF" w:themeFill="background1"/>
          </w:tcPr>
          <w:p w:rsidR="00B560D8" w:rsidRDefault="00B560D8" w:rsidP="00CA71BC">
            <w:pPr>
              <w:jc w:val="both"/>
              <w:rPr>
                <w:rFonts w:ascii="Times New Roman" w:hAnsi="Times New Roman"/>
                <w:sz w:val="28"/>
                <w:szCs w:val="28"/>
                <w:lang w:eastAsia="ru-RU"/>
              </w:rPr>
            </w:pPr>
          </w:p>
        </w:tc>
      </w:tr>
      <w:tr w:rsidR="0026403B" w:rsidTr="00E72471">
        <w:tc>
          <w:tcPr>
            <w:tcW w:w="3201" w:type="dxa"/>
            <w:shd w:val="clear" w:color="000000" w:fill="FFFFFF" w:themeFill="background1"/>
          </w:tcPr>
          <w:p w:rsidR="0026403B" w:rsidRPr="0026403B" w:rsidRDefault="0026403B" w:rsidP="0026403B">
            <w:pPr>
              <w:widowControl w:val="0"/>
              <w:tabs>
                <w:tab w:val="left" w:pos="5670"/>
                <w:tab w:val="center" w:pos="10205"/>
              </w:tabs>
              <w:autoSpaceDE w:val="0"/>
              <w:autoSpaceDN w:val="0"/>
              <w:adjustRightInd w:val="0"/>
              <w:outlineLvl w:val="0"/>
              <w:rPr>
                <w:rFonts w:ascii="Times New Roman" w:hAnsi="Times New Roman"/>
                <w:sz w:val="28"/>
                <w:szCs w:val="28"/>
              </w:rPr>
            </w:pPr>
            <w:r w:rsidRPr="0026403B">
              <w:rPr>
                <w:rFonts w:ascii="Times New Roman" w:hAnsi="Times New Roman"/>
                <w:sz w:val="28"/>
                <w:szCs w:val="28"/>
              </w:rPr>
              <w:t xml:space="preserve">Представление документов </w:t>
            </w:r>
          </w:p>
          <w:p w:rsidR="0026403B" w:rsidRPr="0026403B" w:rsidRDefault="0026403B" w:rsidP="0026403B">
            <w:pPr>
              <w:widowControl w:val="0"/>
              <w:tabs>
                <w:tab w:val="left" w:pos="5670"/>
                <w:tab w:val="center" w:pos="10205"/>
              </w:tabs>
              <w:autoSpaceDE w:val="0"/>
              <w:autoSpaceDN w:val="0"/>
              <w:adjustRightInd w:val="0"/>
              <w:outlineLvl w:val="0"/>
              <w:rPr>
                <w:rFonts w:ascii="Times New Roman" w:hAnsi="Times New Roman"/>
                <w:sz w:val="28"/>
                <w:szCs w:val="28"/>
              </w:rPr>
            </w:pPr>
            <w:r w:rsidRPr="0026403B">
              <w:rPr>
                <w:rFonts w:ascii="Times New Roman" w:hAnsi="Times New Roman"/>
                <w:sz w:val="28"/>
                <w:szCs w:val="28"/>
              </w:rPr>
              <w:t>в ГЭК</w:t>
            </w:r>
          </w:p>
        </w:tc>
        <w:tc>
          <w:tcPr>
            <w:tcW w:w="3570" w:type="dxa"/>
            <w:shd w:val="clear" w:color="000000" w:fill="FFFFFF" w:themeFill="background1"/>
          </w:tcPr>
          <w:p w:rsidR="0026403B" w:rsidRDefault="00B36326" w:rsidP="00B36326">
            <w:pPr>
              <w:pStyle w:val="3"/>
              <w:shd w:val="clear" w:color="auto" w:fill="auto"/>
              <w:spacing w:line="276" w:lineRule="auto"/>
              <w:jc w:val="both"/>
              <w:rPr>
                <w:sz w:val="28"/>
                <w:szCs w:val="28"/>
              </w:rPr>
            </w:pPr>
            <w:r w:rsidRPr="00523DA3">
              <w:rPr>
                <w:sz w:val="28"/>
                <w:szCs w:val="28"/>
              </w:rPr>
              <w:t>не позднее, чем в день, предшествующей защите.</w:t>
            </w:r>
          </w:p>
        </w:tc>
        <w:tc>
          <w:tcPr>
            <w:tcW w:w="2800" w:type="dxa"/>
            <w:shd w:val="clear" w:color="000000" w:fill="FFFFFF" w:themeFill="background1"/>
          </w:tcPr>
          <w:p w:rsidR="0026403B" w:rsidRDefault="0026403B" w:rsidP="00CA71BC">
            <w:pPr>
              <w:jc w:val="both"/>
              <w:rPr>
                <w:rFonts w:ascii="Times New Roman" w:hAnsi="Times New Roman"/>
                <w:sz w:val="28"/>
                <w:szCs w:val="28"/>
                <w:lang w:eastAsia="ru-RU"/>
              </w:rPr>
            </w:pPr>
          </w:p>
        </w:tc>
      </w:tr>
    </w:tbl>
    <w:p w:rsidR="00FF14AF" w:rsidRDefault="00FF14AF" w:rsidP="005E1830">
      <w:pPr>
        <w:spacing w:after="0" w:line="240" w:lineRule="auto"/>
        <w:ind w:firstLine="709"/>
        <w:jc w:val="both"/>
        <w:rPr>
          <w:rFonts w:ascii="Times New Roman" w:hAnsi="Times New Roman"/>
          <w:sz w:val="28"/>
          <w:szCs w:val="28"/>
        </w:rPr>
      </w:pPr>
    </w:p>
    <w:p w:rsidR="00061C3A" w:rsidRDefault="00061C3A" w:rsidP="005E1830">
      <w:pPr>
        <w:spacing w:after="0" w:line="240" w:lineRule="auto"/>
        <w:ind w:firstLine="709"/>
        <w:jc w:val="both"/>
        <w:rPr>
          <w:rFonts w:ascii="Times New Roman" w:hAnsi="Times New Roman"/>
          <w:i/>
          <w:iCs/>
          <w:sz w:val="28"/>
          <w:szCs w:val="28"/>
          <w:lang w:eastAsia="zh-CN"/>
        </w:rPr>
      </w:pPr>
      <w:r w:rsidRPr="003A7C53">
        <w:rPr>
          <w:rFonts w:ascii="Times New Roman" w:hAnsi="Times New Roman"/>
          <w:i/>
          <w:iCs/>
          <w:sz w:val="28"/>
          <w:szCs w:val="28"/>
        </w:rPr>
        <w:t>3.</w:t>
      </w:r>
      <w:r w:rsidR="00525730">
        <w:rPr>
          <w:rFonts w:ascii="Times New Roman" w:hAnsi="Times New Roman"/>
          <w:i/>
          <w:iCs/>
          <w:sz w:val="28"/>
          <w:szCs w:val="28"/>
        </w:rPr>
        <w:t>8</w:t>
      </w:r>
      <w:r w:rsidRPr="003A7C53">
        <w:rPr>
          <w:rFonts w:ascii="Times New Roman" w:hAnsi="Times New Roman"/>
          <w:i/>
          <w:iCs/>
          <w:sz w:val="28"/>
          <w:szCs w:val="28"/>
        </w:rPr>
        <w:t>.</w:t>
      </w:r>
      <w:r w:rsidR="003A7C53" w:rsidRPr="003A7C53">
        <w:rPr>
          <w:rFonts w:ascii="Times New Roman" w:hAnsi="Times New Roman"/>
          <w:i/>
          <w:iCs/>
          <w:sz w:val="28"/>
          <w:szCs w:val="28"/>
        </w:rPr>
        <w:t xml:space="preserve"> </w:t>
      </w:r>
      <w:r w:rsidR="003A7C53" w:rsidRPr="003A7C53">
        <w:rPr>
          <w:rFonts w:ascii="Times New Roman" w:hAnsi="Times New Roman"/>
          <w:i/>
          <w:iCs/>
          <w:sz w:val="28"/>
          <w:szCs w:val="28"/>
          <w:lang w:eastAsia="zh-CN"/>
        </w:rPr>
        <w:t>Подготовка, структур</w:t>
      </w:r>
      <w:r w:rsidR="005E1830">
        <w:rPr>
          <w:rFonts w:ascii="Times New Roman" w:hAnsi="Times New Roman"/>
          <w:i/>
          <w:iCs/>
          <w:sz w:val="28"/>
          <w:szCs w:val="28"/>
          <w:lang w:eastAsia="zh-CN"/>
        </w:rPr>
        <w:t>а</w:t>
      </w:r>
      <w:r w:rsidR="003A7C53" w:rsidRPr="003A7C53">
        <w:rPr>
          <w:rFonts w:ascii="Times New Roman" w:hAnsi="Times New Roman"/>
          <w:i/>
          <w:iCs/>
          <w:sz w:val="28"/>
          <w:szCs w:val="28"/>
          <w:lang w:eastAsia="zh-CN"/>
        </w:rPr>
        <w:t xml:space="preserve"> и требовани</w:t>
      </w:r>
      <w:r w:rsidR="005E1830">
        <w:rPr>
          <w:rFonts w:ascii="Times New Roman" w:hAnsi="Times New Roman"/>
          <w:i/>
          <w:iCs/>
          <w:sz w:val="28"/>
          <w:szCs w:val="28"/>
          <w:lang w:eastAsia="zh-CN"/>
        </w:rPr>
        <w:t>я</w:t>
      </w:r>
      <w:r w:rsidR="003A7C53" w:rsidRPr="003A7C53">
        <w:rPr>
          <w:rFonts w:ascii="Times New Roman" w:hAnsi="Times New Roman"/>
          <w:i/>
          <w:iCs/>
          <w:sz w:val="28"/>
          <w:szCs w:val="28"/>
          <w:lang w:eastAsia="zh-CN"/>
        </w:rPr>
        <w:t xml:space="preserve"> к содержанию государственного экзамена</w:t>
      </w:r>
      <w:r w:rsidR="00A873AB">
        <w:rPr>
          <w:rStyle w:val="af3"/>
          <w:rFonts w:ascii="Times New Roman" w:hAnsi="Times New Roman"/>
          <w:i/>
          <w:iCs/>
          <w:sz w:val="28"/>
          <w:szCs w:val="28"/>
          <w:lang w:eastAsia="zh-CN"/>
        </w:rPr>
        <w:footnoteReference w:id="1"/>
      </w:r>
      <w:r w:rsidR="003A7C53" w:rsidRPr="003A7C53">
        <w:rPr>
          <w:rFonts w:ascii="Times New Roman" w:hAnsi="Times New Roman"/>
          <w:i/>
          <w:iCs/>
          <w:sz w:val="28"/>
          <w:szCs w:val="28"/>
          <w:lang w:eastAsia="zh-CN"/>
        </w:rPr>
        <w:t>:</w:t>
      </w:r>
    </w:p>
    <w:p w:rsidR="005E1830" w:rsidRPr="0067752B" w:rsidRDefault="008E1576" w:rsidP="005E1830">
      <w:pPr>
        <w:spacing w:after="0" w:line="240" w:lineRule="auto"/>
        <w:ind w:firstLine="709"/>
        <w:jc w:val="both"/>
        <w:rPr>
          <w:rFonts w:ascii="Times New Roman" w:hAnsi="Times New Roman"/>
          <w:sz w:val="28"/>
          <w:szCs w:val="28"/>
          <w:u w:val="single"/>
        </w:rPr>
      </w:pPr>
      <w:r w:rsidRPr="008E1576">
        <w:rPr>
          <w:rFonts w:ascii="Times New Roman" w:hAnsi="Times New Roman"/>
          <w:sz w:val="28"/>
          <w:szCs w:val="28"/>
        </w:rPr>
        <w:t xml:space="preserve">Задания для государственного экзамена разрабатываются на основе профессионального стандарта и </w:t>
      </w:r>
      <w:r w:rsidRPr="008E1576">
        <w:rPr>
          <w:rFonts w:ascii="Times New Roman" w:hAnsi="Times New Roman"/>
          <w:i/>
          <w:iCs/>
          <w:sz w:val="28"/>
          <w:szCs w:val="28"/>
        </w:rPr>
        <w:t>(или)</w:t>
      </w:r>
      <w:r w:rsidRPr="008E1576">
        <w:rPr>
          <w:rFonts w:ascii="Times New Roman" w:hAnsi="Times New Roman"/>
          <w:sz w:val="28"/>
          <w:szCs w:val="28"/>
        </w:rPr>
        <w:t xml:space="preserve"> с </w:t>
      </w:r>
      <w:r w:rsidRPr="00A54B11">
        <w:rPr>
          <w:rFonts w:ascii="Times New Roman" w:hAnsi="Times New Roman"/>
          <w:sz w:val="28"/>
          <w:szCs w:val="28"/>
        </w:rPr>
        <w:t xml:space="preserve">учетом требований </w:t>
      </w:r>
      <w:r w:rsidR="00D34E60" w:rsidRPr="00A54B11">
        <w:rPr>
          <w:rFonts w:ascii="Times New Roman" w:hAnsi="Times New Roman"/>
          <w:sz w:val="28"/>
          <w:szCs w:val="28"/>
        </w:rPr>
        <w:t xml:space="preserve">примерной программы </w:t>
      </w:r>
      <w:r w:rsidRPr="00A54B11">
        <w:rPr>
          <w:rFonts w:ascii="Times New Roman" w:hAnsi="Times New Roman"/>
          <w:sz w:val="28"/>
          <w:szCs w:val="28"/>
        </w:rPr>
        <w:t xml:space="preserve">по профессии/специальности </w:t>
      </w:r>
      <w:r w:rsidR="00525730">
        <w:rPr>
          <w:rFonts w:ascii="Times New Roman" w:hAnsi="Times New Roman"/>
          <w:i/>
          <w:iCs/>
          <w:sz w:val="28"/>
          <w:szCs w:val="28"/>
        </w:rPr>
        <w:t>23</w:t>
      </w:r>
      <w:r w:rsidR="0067752B">
        <w:rPr>
          <w:rFonts w:ascii="Times New Roman" w:hAnsi="Times New Roman"/>
          <w:i/>
          <w:iCs/>
          <w:sz w:val="28"/>
          <w:szCs w:val="28"/>
        </w:rPr>
        <w:t>.02.</w:t>
      </w:r>
      <w:r w:rsidR="00525730">
        <w:rPr>
          <w:rFonts w:ascii="Times New Roman" w:hAnsi="Times New Roman"/>
          <w:i/>
          <w:iCs/>
          <w:sz w:val="28"/>
          <w:szCs w:val="28"/>
        </w:rPr>
        <w:t>08</w:t>
      </w:r>
      <w:r w:rsidRPr="008E1576">
        <w:rPr>
          <w:rFonts w:ascii="Times New Roman" w:hAnsi="Times New Roman"/>
          <w:i/>
          <w:iCs/>
          <w:sz w:val="28"/>
          <w:szCs w:val="28"/>
        </w:rPr>
        <w:t xml:space="preserve"> </w:t>
      </w:r>
      <w:r w:rsidR="0067752B" w:rsidRPr="0067752B">
        <w:rPr>
          <w:rFonts w:ascii="Times New Roman" w:hAnsi="Times New Roman"/>
          <w:i/>
          <w:iCs/>
          <w:sz w:val="28"/>
          <w:szCs w:val="28"/>
          <w:u w:val="single"/>
        </w:rPr>
        <w:t>Строительство железных дорог, путь и путевое хозяйство</w:t>
      </w:r>
      <w:r w:rsidRPr="0067752B">
        <w:rPr>
          <w:rFonts w:ascii="Times New Roman" w:hAnsi="Times New Roman"/>
          <w:sz w:val="28"/>
          <w:szCs w:val="28"/>
          <w:u w:val="single"/>
        </w:rPr>
        <w:t>.</w:t>
      </w:r>
    </w:p>
    <w:p w:rsidR="008E1576" w:rsidRPr="008E1576" w:rsidRDefault="008E1576" w:rsidP="005E1830">
      <w:pPr>
        <w:spacing w:after="0" w:line="240" w:lineRule="auto"/>
        <w:ind w:firstLine="709"/>
        <w:jc w:val="both"/>
        <w:rPr>
          <w:rFonts w:ascii="Times New Roman" w:hAnsi="Times New Roman"/>
          <w:i/>
          <w:iCs/>
          <w:sz w:val="28"/>
          <w:szCs w:val="28"/>
          <w:lang w:eastAsia="zh-CN"/>
        </w:rPr>
      </w:pPr>
      <w:r w:rsidRPr="008E1576">
        <w:rPr>
          <w:rFonts w:ascii="Times New Roman" w:hAnsi="Times New Roman"/>
          <w:sz w:val="28"/>
          <w:szCs w:val="28"/>
        </w:rPr>
        <w:t xml:space="preserve">Варианты заданий государственного экзамена для обучающихся, участвующих в процедурах ГИА </w:t>
      </w:r>
      <w:r w:rsidRPr="008E1576">
        <w:rPr>
          <w:rFonts w:ascii="Times New Roman" w:hAnsi="Times New Roman"/>
          <w:sz w:val="28"/>
          <w:szCs w:val="28"/>
          <w:lang w:eastAsia="ko-KR"/>
        </w:rPr>
        <w:t>должны соответствовать содержанию одного или нескольких профессиональных модулей.</w:t>
      </w:r>
    </w:p>
    <w:p w:rsidR="00A873AB" w:rsidRDefault="00A873AB" w:rsidP="00A873AB">
      <w:pPr>
        <w:spacing w:after="0" w:line="240" w:lineRule="auto"/>
        <w:ind w:firstLine="709"/>
        <w:jc w:val="both"/>
        <w:rPr>
          <w:rFonts w:ascii="Times New Roman" w:hAnsi="Times New Roman"/>
          <w:sz w:val="28"/>
          <w:szCs w:val="28"/>
          <w:lang w:val="aa-ET" w:eastAsia="aa-ET"/>
        </w:rPr>
      </w:pPr>
      <w:r w:rsidRPr="00A873AB">
        <w:rPr>
          <w:rFonts w:ascii="Times New Roman" w:hAnsi="Times New Roman"/>
          <w:sz w:val="28"/>
          <w:szCs w:val="28"/>
          <w:lang w:val="aa-ET" w:eastAsia="aa-ET"/>
        </w:rPr>
        <w:t>Государственный экзамен может состоять из двух частей:</w:t>
      </w:r>
    </w:p>
    <w:p w:rsidR="00A873AB" w:rsidRPr="00A873AB" w:rsidRDefault="00A873AB" w:rsidP="00A873AB">
      <w:pPr>
        <w:spacing w:after="0" w:line="240" w:lineRule="auto"/>
        <w:ind w:firstLine="709"/>
        <w:jc w:val="both"/>
        <w:rPr>
          <w:rFonts w:ascii="Times New Roman" w:hAnsi="Times New Roman"/>
          <w:sz w:val="28"/>
          <w:szCs w:val="28"/>
          <w:lang w:eastAsia="aa-ET"/>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A873AB">
        <w:rPr>
          <w:rFonts w:ascii="Times New Roman" w:hAnsi="Times New Roman"/>
          <w:sz w:val="28"/>
          <w:szCs w:val="28"/>
          <w:lang w:val="aa-ET" w:eastAsia="aa-ET"/>
        </w:rPr>
        <w:t>Теоретическая часть</w:t>
      </w:r>
      <w:r>
        <w:rPr>
          <w:rFonts w:ascii="Times New Roman" w:hAnsi="Times New Roman"/>
          <w:sz w:val="28"/>
          <w:szCs w:val="28"/>
          <w:lang w:eastAsia="aa-ET"/>
        </w:rPr>
        <w:t xml:space="preserve"> (экзаменационные билеты, тестовые задания);</w:t>
      </w:r>
    </w:p>
    <w:p w:rsidR="00A873AB" w:rsidRPr="00A873AB" w:rsidRDefault="00A873AB" w:rsidP="00A873AB">
      <w:pPr>
        <w:spacing w:after="0" w:line="240" w:lineRule="auto"/>
        <w:ind w:firstLine="709"/>
        <w:jc w:val="both"/>
        <w:rPr>
          <w:rFonts w:ascii="Times New Roman" w:hAnsi="Times New Roman"/>
          <w:sz w:val="28"/>
          <w:szCs w:val="28"/>
          <w:lang w:eastAsia="aa-ET"/>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A873AB">
        <w:rPr>
          <w:rFonts w:ascii="Times New Roman" w:hAnsi="Times New Roman"/>
          <w:sz w:val="28"/>
          <w:szCs w:val="28"/>
          <w:lang w:val="aa-ET" w:eastAsia="aa-ET"/>
        </w:rPr>
        <w:t>Практическая часть</w:t>
      </w:r>
      <w:r>
        <w:rPr>
          <w:rFonts w:ascii="Times New Roman" w:hAnsi="Times New Roman"/>
          <w:sz w:val="28"/>
          <w:szCs w:val="28"/>
          <w:lang w:eastAsia="aa-ET"/>
        </w:rPr>
        <w:t xml:space="preserve"> (</w:t>
      </w:r>
      <w:r w:rsidRPr="00A873AB">
        <w:rPr>
          <w:rFonts w:ascii="Times New Roman" w:hAnsi="Times New Roman"/>
          <w:sz w:val="28"/>
          <w:szCs w:val="28"/>
        </w:rPr>
        <w:t>выполнение практических заданий, решение ситуационных задач</w:t>
      </w:r>
      <w:r>
        <w:t>).</w:t>
      </w:r>
    </w:p>
    <w:p w:rsidR="00061C3A" w:rsidRDefault="00061C3A" w:rsidP="00061C3A">
      <w:pPr>
        <w:pStyle w:val="aa"/>
        <w:shd w:val="clear" w:color="auto" w:fill="FFFFFF"/>
        <w:spacing w:before="0" w:beforeAutospacing="0" w:after="0" w:afterAutospacing="0"/>
        <w:ind w:firstLine="709"/>
        <w:jc w:val="both"/>
        <w:rPr>
          <w:sz w:val="28"/>
          <w:szCs w:val="28"/>
        </w:rPr>
      </w:pPr>
    </w:p>
    <w:p w:rsidR="00061C3A" w:rsidRPr="00061C3A" w:rsidRDefault="00061C3A" w:rsidP="00061C3A">
      <w:pPr>
        <w:pStyle w:val="af5"/>
        <w:suppressAutoHyphens/>
        <w:spacing w:after="0"/>
        <w:ind w:left="0" w:firstLine="709"/>
        <w:jc w:val="center"/>
        <w:rPr>
          <w:rFonts w:ascii="Times New Roman" w:hAnsi="Times New Roman"/>
          <w:b/>
          <w:bCs/>
          <w:sz w:val="28"/>
          <w:szCs w:val="28"/>
          <w:lang w:eastAsia="zh-CN"/>
        </w:rPr>
      </w:pPr>
      <w:r w:rsidRPr="00061C3A">
        <w:rPr>
          <w:rFonts w:ascii="Times New Roman" w:hAnsi="Times New Roman"/>
          <w:b/>
          <w:bCs/>
          <w:sz w:val="28"/>
          <w:szCs w:val="28"/>
          <w:lang w:eastAsia="zh-CN"/>
        </w:rPr>
        <w:t xml:space="preserve">4. Организация и порядок проведения государственной итоговой аттестации </w:t>
      </w:r>
    </w:p>
    <w:p w:rsidR="00061C3A" w:rsidRPr="00061C3A" w:rsidRDefault="00061C3A" w:rsidP="00061C3A">
      <w:pPr>
        <w:pStyle w:val="aa"/>
        <w:shd w:val="clear" w:color="auto" w:fill="FFFFFF"/>
        <w:spacing w:before="0" w:beforeAutospacing="0" w:after="0" w:afterAutospacing="0"/>
        <w:ind w:firstLine="709"/>
        <w:jc w:val="both"/>
        <w:rPr>
          <w:i/>
          <w:iCs/>
          <w:sz w:val="28"/>
          <w:szCs w:val="28"/>
        </w:rPr>
      </w:pPr>
      <w:r w:rsidRPr="00061C3A">
        <w:rPr>
          <w:i/>
          <w:iCs/>
          <w:sz w:val="28"/>
          <w:szCs w:val="28"/>
        </w:rPr>
        <w:t xml:space="preserve">4.1. </w:t>
      </w:r>
      <w:r w:rsidRPr="00061C3A">
        <w:rPr>
          <w:i/>
          <w:iCs/>
          <w:sz w:val="28"/>
          <w:szCs w:val="28"/>
          <w:lang w:eastAsia="zh-CN"/>
        </w:rPr>
        <w:t>Организация и проведение</w:t>
      </w:r>
      <w:r>
        <w:rPr>
          <w:i/>
          <w:iCs/>
          <w:sz w:val="28"/>
          <w:szCs w:val="28"/>
          <w:lang w:eastAsia="zh-CN"/>
        </w:rPr>
        <w:t xml:space="preserve"> </w:t>
      </w:r>
      <w:r w:rsidR="00677609">
        <w:rPr>
          <w:i/>
          <w:iCs/>
          <w:sz w:val="28"/>
          <w:szCs w:val="28"/>
          <w:lang w:eastAsia="zh-CN"/>
        </w:rPr>
        <w:t>защиты ДП (Р)</w:t>
      </w:r>
      <w:r w:rsidR="00191109">
        <w:rPr>
          <w:i/>
          <w:iCs/>
          <w:sz w:val="28"/>
          <w:szCs w:val="28"/>
          <w:lang w:eastAsia="zh-CN"/>
        </w:rPr>
        <w:t>:</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Защита </w:t>
      </w:r>
      <w:r w:rsidR="00677609">
        <w:rPr>
          <w:sz w:val="28"/>
          <w:szCs w:val="28"/>
        </w:rPr>
        <w:t>дипломных проектов</w:t>
      </w:r>
      <w:r>
        <w:rPr>
          <w:sz w:val="28"/>
          <w:szCs w:val="28"/>
        </w:rPr>
        <w:t xml:space="preserve"> </w:t>
      </w:r>
      <w:r w:rsidR="00677609">
        <w:rPr>
          <w:sz w:val="28"/>
          <w:szCs w:val="28"/>
        </w:rPr>
        <w:t>(</w:t>
      </w:r>
      <w:r>
        <w:rPr>
          <w:sz w:val="28"/>
          <w:szCs w:val="28"/>
        </w:rPr>
        <w:t>работ</w:t>
      </w:r>
      <w:r w:rsidR="00677609">
        <w:rPr>
          <w:sz w:val="28"/>
          <w:szCs w:val="28"/>
        </w:rPr>
        <w:t>)</w:t>
      </w:r>
      <w:r w:rsidRPr="00F47342">
        <w:rPr>
          <w:sz w:val="28"/>
          <w:szCs w:val="28"/>
        </w:rPr>
        <w:t xml:space="preserve"> проводится на открытом заседании ГЭК.</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На защиту одной </w:t>
      </w:r>
      <w:r>
        <w:rPr>
          <w:sz w:val="28"/>
          <w:szCs w:val="28"/>
        </w:rPr>
        <w:t>ДП (Р)</w:t>
      </w:r>
      <w:r w:rsidRPr="00F47342">
        <w:rPr>
          <w:sz w:val="28"/>
          <w:szCs w:val="28"/>
        </w:rPr>
        <w:t xml:space="preserve"> отводится до </w:t>
      </w:r>
      <w:r w:rsidRPr="0086524D">
        <w:rPr>
          <w:sz w:val="28"/>
          <w:szCs w:val="28"/>
          <w:u w:val="single"/>
        </w:rPr>
        <w:t>45 минут</w:t>
      </w:r>
      <w:r w:rsidRPr="00F47342">
        <w:rPr>
          <w:sz w:val="28"/>
          <w:szCs w:val="28"/>
        </w:rPr>
        <w:t>. Процедура защиты устанавливается председателем государственной экзаменационной комиссии по согласованию с членами комиссии и, как правило, включает:</w:t>
      </w:r>
    </w:p>
    <w:p w:rsidR="00FA219E" w:rsidRPr="00F47342" w:rsidRDefault="00FA219E" w:rsidP="00FA219E">
      <w:pPr>
        <w:pStyle w:val="50"/>
        <w:shd w:val="clear" w:color="auto" w:fill="auto"/>
        <w:tabs>
          <w:tab w:val="left" w:pos="903"/>
        </w:tabs>
        <w:spacing w:line="276" w:lineRule="auto"/>
        <w:ind w:left="709" w:firstLine="0"/>
        <w:rPr>
          <w:sz w:val="28"/>
          <w:szCs w:val="28"/>
        </w:rPr>
      </w:pPr>
      <w:r w:rsidRPr="00F47342">
        <w:rPr>
          <w:sz w:val="28"/>
          <w:szCs w:val="28"/>
        </w:rPr>
        <w:t xml:space="preserve">доклад выпускника (не более </w:t>
      </w:r>
      <w:r>
        <w:rPr>
          <w:rStyle w:val="52pt"/>
          <w:sz w:val="28"/>
          <w:szCs w:val="28"/>
          <w:lang w:eastAsia="en-US"/>
        </w:rPr>
        <w:t>10-15</w:t>
      </w:r>
      <w:r w:rsidRPr="00F47342">
        <w:rPr>
          <w:sz w:val="28"/>
          <w:szCs w:val="28"/>
        </w:rPr>
        <w:t xml:space="preserve"> минут),</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чтение отзыва и рецензии,</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вопросы членов комиссии,</w:t>
      </w:r>
    </w:p>
    <w:p w:rsidR="00FA219E" w:rsidRPr="00F47342" w:rsidRDefault="00FA219E" w:rsidP="00FA219E">
      <w:pPr>
        <w:pStyle w:val="3"/>
        <w:numPr>
          <w:ilvl w:val="0"/>
          <w:numId w:val="9"/>
        </w:numPr>
        <w:shd w:val="clear" w:color="auto" w:fill="auto"/>
        <w:tabs>
          <w:tab w:val="left" w:pos="908"/>
        </w:tabs>
        <w:spacing w:line="276" w:lineRule="auto"/>
        <w:ind w:firstLine="709"/>
        <w:jc w:val="both"/>
        <w:rPr>
          <w:sz w:val="28"/>
          <w:szCs w:val="28"/>
        </w:rPr>
      </w:pPr>
      <w:r w:rsidRPr="00F47342">
        <w:rPr>
          <w:sz w:val="28"/>
          <w:szCs w:val="28"/>
        </w:rPr>
        <w:lastRenderedPageBreak/>
        <w:t>ответы выпускника.</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Может быть предусмотрено выступление руководителя </w:t>
      </w:r>
      <w:r>
        <w:rPr>
          <w:sz w:val="28"/>
          <w:szCs w:val="28"/>
        </w:rPr>
        <w:t>ДП (Р)</w:t>
      </w:r>
      <w:r w:rsidRPr="00F47342">
        <w:rPr>
          <w:sz w:val="28"/>
          <w:szCs w:val="28"/>
        </w:rPr>
        <w:t>, а также рецензента, если он присутствует на заседании государственной экзаменационной комиссии.</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При защите </w:t>
      </w:r>
      <w:r>
        <w:rPr>
          <w:sz w:val="28"/>
          <w:szCs w:val="28"/>
        </w:rPr>
        <w:t>ДП (Р)</w:t>
      </w:r>
      <w:r w:rsidRPr="00F47342">
        <w:rPr>
          <w:sz w:val="28"/>
          <w:szCs w:val="28"/>
        </w:rPr>
        <w:t xml:space="preserve"> должны использоваться компьютерные технологии.</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При определении окончательной оценки по защите </w:t>
      </w:r>
      <w:r>
        <w:rPr>
          <w:sz w:val="28"/>
          <w:szCs w:val="28"/>
        </w:rPr>
        <w:t>дипломного проекта (работы)</w:t>
      </w:r>
      <w:r w:rsidRPr="00F47342">
        <w:rPr>
          <w:sz w:val="28"/>
          <w:szCs w:val="28"/>
        </w:rPr>
        <w:t xml:space="preserve"> учитываются:</w:t>
      </w:r>
    </w:p>
    <w:p w:rsidR="00FA219E" w:rsidRPr="00F47342" w:rsidRDefault="00FA219E" w:rsidP="00FA219E">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 xml:space="preserve">доклад выпускника по каждому разделу </w:t>
      </w:r>
      <w:r>
        <w:rPr>
          <w:sz w:val="28"/>
          <w:szCs w:val="28"/>
        </w:rPr>
        <w:t xml:space="preserve">дипломной </w:t>
      </w:r>
      <w:r w:rsidRPr="00F47342">
        <w:rPr>
          <w:sz w:val="28"/>
          <w:szCs w:val="28"/>
        </w:rPr>
        <w:t>работы;</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ответы на вопросы;</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оценка рецензента;</w:t>
      </w:r>
    </w:p>
    <w:p w:rsidR="00FA219E" w:rsidRPr="00F47342" w:rsidRDefault="00FA219E" w:rsidP="00FA219E">
      <w:pPr>
        <w:pStyle w:val="3"/>
        <w:numPr>
          <w:ilvl w:val="0"/>
          <w:numId w:val="9"/>
        </w:numPr>
        <w:shd w:val="clear" w:color="auto" w:fill="auto"/>
        <w:tabs>
          <w:tab w:val="left" w:pos="908"/>
        </w:tabs>
        <w:spacing w:line="276" w:lineRule="auto"/>
        <w:ind w:firstLine="709"/>
        <w:jc w:val="both"/>
        <w:rPr>
          <w:sz w:val="28"/>
          <w:szCs w:val="28"/>
        </w:rPr>
      </w:pPr>
      <w:r w:rsidRPr="00F47342">
        <w:rPr>
          <w:sz w:val="28"/>
          <w:szCs w:val="28"/>
        </w:rPr>
        <w:t>отзыв руководителя.</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Заседания государственной экзаменационной комиссии протоколируются. В протоколе записываются:</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 xml:space="preserve">итоговая оценка </w:t>
      </w:r>
      <w:r w:rsidR="002E7900">
        <w:rPr>
          <w:sz w:val="28"/>
          <w:szCs w:val="28"/>
        </w:rPr>
        <w:t>ДП (Р)</w:t>
      </w:r>
      <w:r w:rsidRPr="00F47342">
        <w:rPr>
          <w:sz w:val="28"/>
          <w:szCs w:val="28"/>
        </w:rPr>
        <w:t>;</w:t>
      </w:r>
    </w:p>
    <w:p w:rsidR="00FA219E" w:rsidRPr="00F47342" w:rsidRDefault="00FA219E" w:rsidP="00FA219E">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присвоенная квалификация;</w:t>
      </w:r>
    </w:p>
    <w:p w:rsidR="00FA219E" w:rsidRPr="00F47342" w:rsidRDefault="00FA219E" w:rsidP="00FA219E">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особые мнения членов комиссии.</w:t>
      </w:r>
    </w:p>
    <w:p w:rsidR="00FA219E" w:rsidRDefault="00FA219E" w:rsidP="00FA219E">
      <w:pPr>
        <w:pStyle w:val="3"/>
        <w:shd w:val="clear" w:color="auto" w:fill="auto"/>
        <w:spacing w:line="276" w:lineRule="auto"/>
        <w:ind w:firstLine="709"/>
        <w:jc w:val="both"/>
        <w:rPr>
          <w:sz w:val="28"/>
          <w:szCs w:val="28"/>
        </w:rPr>
      </w:pPr>
      <w:r w:rsidRPr="00F47342">
        <w:rPr>
          <w:sz w:val="28"/>
          <w:szCs w:val="28"/>
        </w:rPr>
        <w:t>Протоколы заседаний ГЭК подписываются председат</w:t>
      </w:r>
      <w:r>
        <w:rPr>
          <w:sz w:val="28"/>
          <w:szCs w:val="28"/>
        </w:rPr>
        <w:t xml:space="preserve">елем, </w:t>
      </w:r>
      <w:r w:rsidRPr="00F47342">
        <w:rPr>
          <w:sz w:val="28"/>
          <w:szCs w:val="28"/>
        </w:rPr>
        <w:t xml:space="preserve"> отв</w:t>
      </w:r>
      <w:r>
        <w:rPr>
          <w:sz w:val="28"/>
          <w:szCs w:val="28"/>
        </w:rPr>
        <w:t>етственным секретарем комиссии и членами комиссии.</w:t>
      </w:r>
    </w:p>
    <w:p w:rsidR="005E1830" w:rsidRDefault="005E1830" w:rsidP="005E1830">
      <w:pPr>
        <w:pStyle w:val="aa"/>
        <w:shd w:val="clear" w:color="auto" w:fill="FFFFFF"/>
        <w:spacing w:before="0" w:beforeAutospacing="0" w:after="0" w:afterAutospacing="0"/>
        <w:ind w:firstLine="709"/>
        <w:jc w:val="both"/>
        <w:rPr>
          <w:i/>
          <w:iCs/>
          <w:sz w:val="28"/>
          <w:szCs w:val="28"/>
          <w:lang w:eastAsia="zh-CN"/>
        </w:rPr>
      </w:pPr>
      <w:r w:rsidRPr="005E1830">
        <w:rPr>
          <w:i/>
          <w:iCs/>
          <w:sz w:val="28"/>
          <w:szCs w:val="28"/>
        </w:rPr>
        <w:t>4.2.</w:t>
      </w:r>
      <w:r w:rsidRPr="00416F5A">
        <w:rPr>
          <w:sz w:val="28"/>
          <w:szCs w:val="28"/>
        </w:rPr>
        <w:t xml:space="preserve"> </w:t>
      </w:r>
      <w:r w:rsidRPr="00061C3A">
        <w:rPr>
          <w:i/>
          <w:iCs/>
          <w:sz w:val="28"/>
          <w:szCs w:val="28"/>
          <w:lang w:eastAsia="zh-CN"/>
        </w:rPr>
        <w:t>Организация и проведение</w:t>
      </w:r>
      <w:r>
        <w:rPr>
          <w:i/>
          <w:iCs/>
          <w:sz w:val="28"/>
          <w:szCs w:val="28"/>
          <w:lang w:eastAsia="zh-CN"/>
        </w:rPr>
        <w:t xml:space="preserve"> </w:t>
      </w:r>
      <w:r w:rsidRPr="005E1830">
        <w:rPr>
          <w:i/>
          <w:iCs/>
          <w:sz w:val="28"/>
          <w:szCs w:val="28"/>
        </w:rPr>
        <w:t>государственного экзамена</w:t>
      </w:r>
      <w:r>
        <w:rPr>
          <w:i/>
          <w:iCs/>
          <w:sz w:val="28"/>
          <w:szCs w:val="28"/>
        </w:rPr>
        <w:t>:</w:t>
      </w:r>
    </w:p>
    <w:p w:rsidR="005E1830" w:rsidRPr="00A54B11" w:rsidRDefault="005E1830" w:rsidP="005E1830">
      <w:pPr>
        <w:pStyle w:val="aa"/>
        <w:shd w:val="clear" w:color="auto" w:fill="FFFFFF"/>
        <w:spacing w:before="0" w:beforeAutospacing="0" w:after="0" w:afterAutospacing="0"/>
        <w:ind w:firstLine="709"/>
        <w:jc w:val="both"/>
        <w:rPr>
          <w:sz w:val="28"/>
          <w:szCs w:val="28"/>
        </w:rPr>
      </w:pPr>
      <w:bookmarkStart w:id="9" w:name="_Hlk180572305"/>
      <w:r w:rsidRPr="005E1830">
        <w:rPr>
          <w:sz w:val="28"/>
          <w:szCs w:val="28"/>
        </w:rPr>
        <w:t>Государственный экзамен</w:t>
      </w:r>
      <w:r>
        <w:rPr>
          <w:sz w:val="28"/>
          <w:szCs w:val="28"/>
        </w:rPr>
        <w:t xml:space="preserve"> </w:t>
      </w:r>
      <w:r w:rsidRPr="00416F5A">
        <w:rPr>
          <w:sz w:val="28"/>
          <w:szCs w:val="28"/>
        </w:rPr>
        <w:t xml:space="preserve">проводится на открытом заседании ГЭК с участием не менее </w:t>
      </w:r>
      <w:r w:rsidRPr="00A54B11">
        <w:rPr>
          <w:sz w:val="28"/>
          <w:szCs w:val="28"/>
        </w:rPr>
        <w:t xml:space="preserve">двух третей ее состава. </w:t>
      </w:r>
      <w:r w:rsidR="0056171B" w:rsidRPr="00A54B11">
        <w:rPr>
          <w:sz w:val="28"/>
          <w:szCs w:val="28"/>
        </w:rPr>
        <w:t>Государственный экзамен проводится по экзаменационным билетам (или иное: тес</w:t>
      </w:r>
      <w:r w:rsidR="008501F1">
        <w:rPr>
          <w:sz w:val="28"/>
          <w:szCs w:val="28"/>
        </w:rPr>
        <w:t>тирование, письменный экзамен</w:t>
      </w:r>
      <w:r w:rsidR="0056171B" w:rsidRPr="00A54B11">
        <w:rPr>
          <w:sz w:val="28"/>
          <w:szCs w:val="28"/>
        </w:rPr>
        <w:t>).</w:t>
      </w:r>
    </w:p>
    <w:p w:rsidR="005E1830" w:rsidRPr="00A54B11" w:rsidRDefault="005E1830"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 xml:space="preserve">Регламент проведения государственного экзамена </w:t>
      </w:r>
      <w:r w:rsidR="0056171B" w:rsidRPr="00A54B11">
        <w:rPr>
          <w:rFonts w:ascii="Times New Roman" w:hAnsi="Times New Roman"/>
          <w:sz w:val="28"/>
          <w:szCs w:val="28"/>
          <w:lang w:eastAsia="ru-RU"/>
        </w:rPr>
        <w:t xml:space="preserve">по экзаменационным билетам </w:t>
      </w:r>
      <w:r w:rsidRPr="00A54B11">
        <w:rPr>
          <w:rFonts w:ascii="Times New Roman" w:hAnsi="Times New Roman"/>
          <w:sz w:val="28"/>
          <w:szCs w:val="28"/>
          <w:lang w:eastAsia="ru-RU"/>
        </w:rPr>
        <w:t xml:space="preserve">включает: </w:t>
      </w:r>
    </w:p>
    <w:p w:rsidR="005E1830" w:rsidRPr="00A54B11" w:rsidRDefault="005E1830"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1)</w:t>
      </w:r>
      <w:r w:rsidR="0056171B" w:rsidRPr="00A54B11">
        <w:rPr>
          <w:rFonts w:ascii="Times New Roman" w:hAnsi="Times New Roman"/>
          <w:sz w:val="28"/>
          <w:szCs w:val="28"/>
          <w:lang w:eastAsia="ru-RU"/>
        </w:rPr>
        <w:t xml:space="preserve"> представление </w:t>
      </w:r>
      <w:r w:rsidR="003E65DD" w:rsidRPr="00A54B11">
        <w:rPr>
          <w:rFonts w:ascii="Times New Roman" w:hAnsi="Times New Roman"/>
          <w:sz w:val="28"/>
          <w:szCs w:val="28"/>
          <w:lang w:eastAsia="ru-RU"/>
        </w:rPr>
        <w:t xml:space="preserve">членов ГЭК </w:t>
      </w:r>
      <w:r w:rsidR="0056171B" w:rsidRPr="00A54B11">
        <w:rPr>
          <w:rFonts w:ascii="Times New Roman" w:hAnsi="Times New Roman"/>
          <w:sz w:val="28"/>
          <w:szCs w:val="28"/>
          <w:lang w:eastAsia="ru-RU"/>
        </w:rPr>
        <w:t>обучающимся;</w:t>
      </w:r>
    </w:p>
    <w:p w:rsidR="005E1830" w:rsidRPr="00A54B11" w:rsidRDefault="005E1830"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2)</w:t>
      </w:r>
      <w:r w:rsidR="0056171B" w:rsidRPr="00A54B11">
        <w:rPr>
          <w:rFonts w:ascii="Times New Roman" w:hAnsi="Times New Roman"/>
          <w:sz w:val="28"/>
          <w:szCs w:val="28"/>
          <w:lang w:eastAsia="ru-RU"/>
        </w:rPr>
        <w:t xml:space="preserve"> </w:t>
      </w:r>
      <w:r w:rsidR="003E65DD" w:rsidRPr="00A54B11">
        <w:rPr>
          <w:rFonts w:ascii="Times New Roman" w:hAnsi="Times New Roman"/>
          <w:sz w:val="28"/>
          <w:szCs w:val="28"/>
          <w:lang w:eastAsia="ru-RU"/>
        </w:rPr>
        <w:t xml:space="preserve">определение последовательности сдачи экзамена и </w:t>
      </w:r>
      <w:r w:rsidR="0056171B" w:rsidRPr="00A54B11">
        <w:rPr>
          <w:rFonts w:ascii="Times New Roman" w:hAnsi="Times New Roman"/>
          <w:sz w:val="28"/>
          <w:szCs w:val="28"/>
          <w:lang w:eastAsia="ru-RU"/>
        </w:rPr>
        <w:t xml:space="preserve">приглашение </w:t>
      </w:r>
      <w:r w:rsidR="003E65DD" w:rsidRPr="00A54B11">
        <w:rPr>
          <w:rFonts w:ascii="Times New Roman" w:hAnsi="Times New Roman"/>
          <w:sz w:val="28"/>
          <w:szCs w:val="28"/>
          <w:lang w:eastAsia="ru-RU"/>
        </w:rPr>
        <w:t xml:space="preserve">первых </w:t>
      </w:r>
      <w:r w:rsidR="0056171B" w:rsidRPr="00A54B11">
        <w:rPr>
          <w:rFonts w:ascii="Times New Roman" w:hAnsi="Times New Roman"/>
          <w:sz w:val="28"/>
          <w:szCs w:val="28"/>
          <w:lang w:eastAsia="ru-RU"/>
        </w:rPr>
        <w:t xml:space="preserve">обучающихся (не более </w:t>
      </w:r>
      <w:r w:rsidR="008501F1" w:rsidRPr="008501F1">
        <w:rPr>
          <w:rFonts w:ascii="Times New Roman" w:hAnsi="Times New Roman"/>
          <w:sz w:val="28"/>
          <w:szCs w:val="28"/>
          <w:u w:val="single"/>
          <w:lang w:eastAsia="ru-RU"/>
        </w:rPr>
        <w:t>6</w:t>
      </w:r>
      <w:r w:rsidR="0056171B" w:rsidRPr="00A54B11">
        <w:rPr>
          <w:rFonts w:ascii="Times New Roman" w:hAnsi="Times New Roman"/>
          <w:sz w:val="28"/>
          <w:szCs w:val="28"/>
          <w:lang w:eastAsia="ru-RU"/>
        </w:rPr>
        <w:t xml:space="preserve"> чел)</w:t>
      </w:r>
      <w:r w:rsidR="003E65DD" w:rsidRPr="00A54B11">
        <w:rPr>
          <w:rFonts w:ascii="Times New Roman" w:hAnsi="Times New Roman"/>
          <w:sz w:val="28"/>
          <w:szCs w:val="28"/>
          <w:lang w:eastAsia="ru-RU"/>
        </w:rPr>
        <w:t xml:space="preserve"> для получения экзаменационного билета</w:t>
      </w:r>
      <w:r w:rsidRPr="00A54B11">
        <w:rPr>
          <w:rFonts w:ascii="Times New Roman" w:hAnsi="Times New Roman"/>
          <w:sz w:val="28"/>
          <w:szCs w:val="28"/>
          <w:lang w:eastAsia="ru-RU"/>
        </w:rPr>
        <w:t>;</w:t>
      </w:r>
    </w:p>
    <w:p w:rsidR="0056171B" w:rsidRPr="00A54B11" w:rsidRDefault="0056171B"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 xml:space="preserve">3) индивидуальная подготовка </w:t>
      </w:r>
      <w:r w:rsidR="003E65DD" w:rsidRPr="00A54B11">
        <w:rPr>
          <w:rFonts w:ascii="Times New Roman" w:hAnsi="Times New Roman"/>
          <w:sz w:val="28"/>
          <w:szCs w:val="28"/>
          <w:lang w:eastAsia="ru-RU"/>
        </w:rPr>
        <w:t xml:space="preserve">каждого </w:t>
      </w:r>
      <w:r w:rsidRPr="00A54B11">
        <w:rPr>
          <w:rFonts w:ascii="Times New Roman" w:hAnsi="Times New Roman"/>
          <w:sz w:val="28"/>
          <w:szCs w:val="28"/>
          <w:lang w:eastAsia="ru-RU"/>
        </w:rPr>
        <w:t>обучающегося по содержанию экзаменационного билета;</w:t>
      </w:r>
    </w:p>
    <w:p w:rsidR="0056171B" w:rsidRPr="00A54B11" w:rsidRDefault="0056171B"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4) ответ обучающегося по содержанию экзаменационного билета;</w:t>
      </w:r>
    </w:p>
    <w:p w:rsidR="0056171B" w:rsidRPr="00A54B11" w:rsidRDefault="003E65DD"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5) вопросы членов комиссии к обучающемуся и его ответы на них;</w:t>
      </w:r>
    </w:p>
    <w:p w:rsidR="005E1830" w:rsidRPr="00DD453D" w:rsidRDefault="003E65DD" w:rsidP="00DD453D">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6) после ответов всех обучающихся группы проводится закрытое заседание комиссии, в ход</w:t>
      </w:r>
      <w:r w:rsidR="00DD453D">
        <w:rPr>
          <w:rFonts w:ascii="Times New Roman" w:hAnsi="Times New Roman"/>
          <w:sz w:val="28"/>
          <w:szCs w:val="28"/>
          <w:lang w:eastAsia="ru-RU"/>
        </w:rPr>
        <w:t>е которого выставляются оценки.</w:t>
      </w:r>
    </w:p>
    <w:p w:rsidR="005E1830" w:rsidRPr="005E1830" w:rsidRDefault="005E1830" w:rsidP="00061C3A">
      <w:pPr>
        <w:spacing w:after="0" w:line="240" w:lineRule="auto"/>
        <w:ind w:firstLine="709"/>
        <w:jc w:val="both"/>
        <w:rPr>
          <w:rFonts w:ascii="Times New Roman" w:hAnsi="Times New Roman"/>
          <w:sz w:val="28"/>
          <w:szCs w:val="28"/>
        </w:rPr>
      </w:pPr>
      <w:r w:rsidRPr="00A54B11">
        <w:rPr>
          <w:rFonts w:ascii="Times New Roman" w:hAnsi="Times New Roman"/>
          <w:sz w:val="28"/>
          <w:szCs w:val="28"/>
        </w:rPr>
        <w:t>4.3. Решения ГЭК принимаются</w:t>
      </w:r>
      <w:r w:rsidRPr="005E1830">
        <w:rPr>
          <w:rFonts w:ascii="Times New Roman" w:hAnsi="Times New Roman"/>
          <w:sz w:val="28"/>
          <w:szCs w:val="28"/>
        </w:rPr>
        <w:t xml:space="preserve"> на закрытых заседаниях простым большинством голосов членов комиссии, участвующих в заседании, при обязательном </w:t>
      </w:r>
      <w:r w:rsidRPr="00A54B11">
        <w:rPr>
          <w:rFonts w:ascii="Times New Roman" w:hAnsi="Times New Roman"/>
          <w:sz w:val="28"/>
          <w:szCs w:val="28"/>
        </w:rPr>
        <w:t>присутствии председателя комиссии</w:t>
      </w:r>
      <w:r w:rsidR="003E65DD" w:rsidRPr="00A54B11">
        <w:rPr>
          <w:rFonts w:ascii="Times New Roman" w:hAnsi="Times New Roman"/>
          <w:sz w:val="28"/>
          <w:szCs w:val="28"/>
        </w:rPr>
        <w:t xml:space="preserve"> или заместителя</w:t>
      </w:r>
      <w:r w:rsidR="00D2163C" w:rsidRPr="00A54B11">
        <w:rPr>
          <w:rFonts w:ascii="Times New Roman" w:hAnsi="Times New Roman"/>
          <w:sz w:val="28"/>
          <w:szCs w:val="28"/>
        </w:rPr>
        <w:t xml:space="preserve"> председателя ГЭК</w:t>
      </w:r>
      <w:r w:rsidRPr="00A54B11">
        <w:rPr>
          <w:rFonts w:ascii="Times New Roman" w:hAnsi="Times New Roman"/>
          <w:sz w:val="28"/>
          <w:szCs w:val="28"/>
        </w:rPr>
        <w:t>. При равном числе голосов голос председательствующего на заседании ГЭК является решающим.</w:t>
      </w:r>
      <w:r w:rsidRPr="005E1830">
        <w:rPr>
          <w:rFonts w:ascii="Times New Roman" w:hAnsi="Times New Roman"/>
          <w:sz w:val="28"/>
          <w:szCs w:val="28"/>
        </w:rPr>
        <w:t xml:space="preserve"> </w:t>
      </w:r>
    </w:p>
    <w:bookmarkEnd w:id="9"/>
    <w:p w:rsidR="00061C3A" w:rsidRPr="00061C3A" w:rsidRDefault="005E1830" w:rsidP="00061C3A">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4.4. </w:t>
      </w:r>
      <w:r w:rsidR="00061C3A" w:rsidRPr="00CC0A49">
        <w:rPr>
          <w:rFonts w:ascii="Times New Roman" w:hAnsi="Times New Roman"/>
          <w:sz w:val="28"/>
          <w:szCs w:val="28"/>
          <w:lang w:eastAsia="ru-RU"/>
        </w:rPr>
        <w:t>Решение ГЭК оформляется протоколом, который подписывается председательствующим ГЭК, секретарем и членами комиссии ГЭК. В протоколе указываются оценка</w:t>
      </w:r>
      <w:r>
        <w:rPr>
          <w:rFonts w:ascii="Times New Roman" w:hAnsi="Times New Roman"/>
          <w:sz w:val="28"/>
          <w:szCs w:val="28"/>
          <w:lang w:eastAsia="ru-RU"/>
        </w:rPr>
        <w:t xml:space="preserve">, </w:t>
      </w:r>
      <w:r w:rsidR="00061C3A" w:rsidRPr="00CC0A49">
        <w:rPr>
          <w:rFonts w:ascii="Times New Roman" w:hAnsi="Times New Roman"/>
          <w:sz w:val="28"/>
          <w:szCs w:val="28"/>
          <w:lang w:eastAsia="ru-RU"/>
        </w:rPr>
        <w:t>присуждение квалификации и особые мнения членов комиссии.</w:t>
      </w:r>
    </w:p>
    <w:p w:rsidR="00061C3A" w:rsidRDefault="005E1830" w:rsidP="005E1830">
      <w:pPr>
        <w:pStyle w:val="aa"/>
        <w:shd w:val="clear" w:color="auto" w:fill="FFFFFF"/>
        <w:spacing w:before="0" w:beforeAutospacing="0" w:after="0" w:afterAutospacing="0"/>
        <w:ind w:firstLine="709"/>
        <w:jc w:val="both"/>
        <w:rPr>
          <w:sz w:val="28"/>
          <w:szCs w:val="28"/>
        </w:rPr>
      </w:pPr>
      <w:r>
        <w:rPr>
          <w:sz w:val="28"/>
          <w:szCs w:val="28"/>
        </w:rPr>
        <w:t xml:space="preserve">4.5. </w:t>
      </w:r>
      <w:r w:rsidR="00A75595" w:rsidRPr="00416F5A">
        <w:rPr>
          <w:sz w:val="28"/>
          <w:szCs w:val="28"/>
        </w:rPr>
        <w:t xml:space="preserve">Результаты </w:t>
      </w:r>
      <w:r>
        <w:rPr>
          <w:sz w:val="28"/>
          <w:szCs w:val="28"/>
        </w:rPr>
        <w:t>ГИА</w:t>
      </w:r>
      <w:r w:rsidR="00A75595" w:rsidRPr="00416F5A">
        <w:rPr>
          <w:sz w:val="28"/>
          <w:szCs w:val="28"/>
        </w:rPr>
        <w:t xml:space="preserve"> объявляются в тот же день после оформления в установленном порядке протоколов заседаний ГЭК. Присуждение квалификации осуществляется на заключительном заседании ГЭК и фиксируется в отдельном протоколе. </w:t>
      </w:r>
    </w:p>
    <w:p w:rsidR="00061C3A" w:rsidRDefault="00061C3A" w:rsidP="00A75595">
      <w:pPr>
        <w:pStyle w:val="aa"/>
        <w:shd w:val="clear" w:color="auto" w:fill="FFFFFF"/>
        <w:spacing w:before="0" w:beforeAutospacing="0" w:after="0" w:afterAutospacing="0"/>
        <w:ind w:firstLine="709"/>
        <w:jc w:val="both"/>
        <w:rPr>
          <w:sz w:val="28"/>
          <w:szCs w:val="28"/>
        </w:rPr>
      </w:pPr>
    </w:p>
    <w:p w:rsidR="00061C3A" w:rsidRDefault="00061C3A" w:rsidP="00191109">
      <w:pPr>
        <w:pStyle w:val="af5"/>
        <w:suppressAutoHyphens/>
        <w:ind w:left="0" w:firstLine="709"/>
        <w:jc w:val="center"/>
        <w:rPr>
          <w:rFonts w:ascii="Times New Roman" w:hAnsi="Times New Roman"/>
          <w:b/>
          <w:bCs/>
          <w:sz w:val="28"/>
          <w:szCs w:val="28"/>
          <w:lang w:eastAsia="zh-CN"/>
        </w:rPr>
      </w:pPr>
      <w:r w:rsidRPr="00191109">
        <w:rPr>
          <w:rFonts w:ascii="Times New Roman" w:hAnsi="Times New Roman"/>
          <w:b/>
          <w:bCs/>
          <w:sz w:val="28"/>
          <w:szCs w:val="28"/>
          <w:lang w:eastAsia="zh-CN"/>
        </w:rPr>
        <w:t>5. Критерии оценки уровня и качества подготовки обучающихся</w:t>
      </w:r>
    </w:p>
    <w:p w:rsidR="00D2163C" w:rsidRPr="00D2163C" w:rsidRDefault="00191109" w:rsidP="00A54B11">
      <w:pPr>
        <w:pStyle w:val="af5"/>
        <w:suppressAutoHyphens/>
        <w:spacing w:after="0"/>
        <w:ind w:left="0" w:firstLine="709"/>
        <w:jc w:val="both"/>
        <w:rPr>
          <w:rFonts w:ascii="Times New Roman" w:hAnsi="Times New Roman"/>
          <w:color w:val="0000FF"/>
          <w:sz w:val="28"/>
          <w:szCs w:val="28"/>
          <w:lang w:eastAsia="zh-CN"/>
        </w:rPr>
      </w:pPr>
      <w:r w:rsidRPr="00191109">
        <w:rPr>
          <w:rFonts w:ascii="Times New Roman" w:hAnsi="Times New Roman"/>
          <w:sz w:val="28"/>
          <w:szCs w:val="28"/>
          <w:lang w:eastAsia="zh-CN"/>
        </w:rPr>
        <w:t>5.1.</w:t>
      </w:r>
      <w:r w:rsidR="008C5A8A" w:rsidRPr="008C5A8A">
        <w:t xml:space="preserve"> </w:t>
      </w:r>
      <w:r w:rsidR="008C5A8A" w:rsidRPr="008C5A8A">
        <w:rPr>
          <w:rFonts w:ascii="Times New Roman" w:hAnsi="Times New Roman"/>
          <w:sz w:val="28"/>
          <w:szCs w:val="28"/>
          <w:lang w:eastAsia="zh-CN"/>
        </w:rPr>
        <w:t xml:space="preserve">Оценка результатов ГИА определяется в ходе заседания ГЭК оценками «отлично», «хорошо», «удовлетворительно», «неудовлетворительно». </w:t>
      </w:r>
    </w:p>
    <w:p w:rsidR="008C5A8A" w:rsidRPr="008C5A8A" w:rsidRDefault="008C5A8A" w:rsidP="008C5A8A">
      <w:pPr>
        <w:spacing w:after="0" w:line="240" w:lineRule="auto"/>
        <w:ind w:firstLine="709"/>
        <w:jc w:val="both"/>
        <w:rPr>
          <w:rFonts w:ascii="Times New Roman" w:hAnsi="Times New Roman"/>
          <w:i/>
          <w:iCs/>
          <w:sz w:val="28"/>
          <w:szCs w:val="28"/>
          <w:lang w:eastAsia="ru-RU"/>
        </w:rPr>
      </w:pPr>
      <w:r>
        <w:rPr>
          <w:rFonts w:ascii="Times New Roman" w:hAnsi="Times New Roman"/>
          <w:i/>
          <w:iCs/>
          <w:sz w:val="28"/>
          <w:szCs w:val="28"/>
          <w:lang w:eastAsia="zh-CN"/>
        </w:rPr>
        <w:t xml:space="preserve">5.2. </w:t>
      </w:r>
      <w:r w:rsidRPr="008C5A8A">
        <w:rPr>
          <w:rFonts w:ascii="Times New Roman" w:hAnsi="Times New Roman"/>
          <w:i/>
          <w:iCs/>
          <w:sz w:val="28"/>
          <w:szCs w:val="28"/>
          <w:lang w:eastAsia="ru-RU"/>
        </w:rPr>
        <w:t xml:space="preserve">Основные требования и показатели, по которым производится оценка выполнения и защиты </w:t>
      </w:r>
      <w:r w:rsidR="00344A5B">
        <w:rPr>
          <w:rFonts w:ascii="Times New Roman" w:hAnsi="Times New Roman"/>
          <w:i/>
          <w:iCs/>
          <w:sz w:val="28"/>
          <w:szCs w:val="28"/>
          <w:lang w:eastAsia="ru-RU"/>
        </w:rPr>
        <w:t>ДП (Р)</w:t>
      </w:r>
      <w:r w:rsidRPr="008C5A8A">
        <w:rPr>
          <w:rFonts w:ascii="Times New Roman" w:hAnsi="Times New Roman"/>
          <w:i/>
          <w:iCs/>
          <w:sz w:val="28"/>
          <w:szCs w:val="28"/>
          <w:lang w:eastAsia="ru-RU"/>
        </w:rPr>
        <w:t xml:space="preserve"> и уровня профессиональной подготовленности обучающегося:</w:t>
      </w:r>
    </w:p>
    <w:p w:rsidR="008C5A8A" w:rsidRPr="00167DB9" w:rsidRDefault="008C5A8A" w:rsidP="008C5A8A">
      <w:pPr>
        <w:spacing w:after="0" w:line="240" w:lineRule="auto"/>
        <w:ind w:firstLine="709"/>
        <w:jc w:val="both"/>
        <w:rPr>
          <w:rFonts w:ascii="Times New Roman" w:hAnsi="Times New Roman"/>
          <w:sz w:val="28"/>
          <w:szCs w:val="28"/>
          <w:lang w:eastAsia="ru-RU"/>
        </w:rPr>
      </w:pPr>
      <w:r w:rsidRPr="00CC0A49">
        <w:rPr>
          <w:rFonts w:ascii="Times New Roman" w:hAnsi="Times New Roman"/>
          <w:sz w:val="28"/>
          <w:szCs w:val="28"/>
          <w:lang w:eastAsia="ru-RU"/>
        </w:rPr>
        <w:t>– умение четко формулировать рассматриваемую задачу, определять ее актуальность и значимость, структурировать решаемую задачу;</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обоснованно выбирать и корректно использовать наиболее эффективные методы решения задач; </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уметь генерировать и анализировать альтернативные варианты и принимать оптимальные решения с учетом множественности критериев, влияющих факторов и характера информации; </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использовать в работе современные информационные технологии, средства компьютерной техники и их программное обеспечение; </w:t>
      </w:r>
    </w:p>
    <w:p w:rsidR="00A54B11" w:rsidRDefault="008C5A8A" w:rsidP="008C5A8A">
      <w:pPr>
        <w:spacing w:after="0" w:line="240" w:lineRule="auto"/>
        <w:ind w:firstLine="709"/>
        <w:jc w:val="both"/>
        <w:rPr>
          <w:rFonts w:ascii="Times New Roman" w:hAnsi="Times New Roman"/>
          <w:sz w:val="28"/>
          <w:szCs w:val="28"/>
          <w:lang w:eastAsia="ru-RU"/>
        </w:rPr>
      </w:pPr>
      <w:bookmarkStart w:id="10" w:name="_Hlk180572897"/>
      <w:r w:rsidRPr="000862FA">
        <w:rPr>
          <w:rFonts w:ascii="Times New Roman" w:hAnsi="Times New Roman"/>
          <w:sz w:val="28"/>
          <w:szCs w:val="28"/>
          <w:lang w:eastAsia="ru-RU"/>
        </w:rPr>
        <w:t>– уметь осуществлять поиск информации и работать со специальной литературой;</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грамотно, с </w:t>
      </w:r>
      <w:r w:rsidRPr="00A54B11">
        <w:rPr>
          <w:rFonts w:ascii="Times New Roman" w:hAnsi="Times New Roman"/>
          <w:sz w:val="28"/>
          <w:szCs w:val="28"/>
          <w:lang w:eastAsia="ru-RU"/>
        </w:rPr>
        <w:t xml:space="preserve">использованием </w:t>
      </w:r>
      <w:r w:rsidR="00AB4AF4" w:rsidRPr="00A54B11">
        <w:rPr>
          <w:rFonts w:ascii="Times New Roman" w:hAnsi="Times New Roman"/>
          <w:sz w:val="28"/>
          <w:szCs w:val="28"/>
          <w:lang w:eastAsia="ru-RU"/>
        </w:rPr>
        <w:t xml:space="preserve">профессиональной </w:t>
      </w:r>
      <w:r w:rsidRPr="00A54B11">
        <w:rPr>
          <w:rFonts w:ascii="Times New Roman" w:hAnsi="Times New Roman"/>
          <w:sz w:val="28"/>
          <w:szCs w:val="28"/>
          <w:lang w:eastAsia="ru-RU"/>
        </w:rPr>
        <w:t>терминологии и лексики, четко, в логической последовательности</w:t>
      </w:r>
      <w:r w:rsidRPr="000862FA">
        <w:rPr>
          <w:rFonts w:ascii="Times New Roman" w:hAnsi="Times New Roman"/>
          <w:sz w:val="28"/>
          <w:szCs w:val="28"/>
          <w:lang w:eastAsia="ru-RU"/>
        </w:rPr>
        <w:t xml:space="preserve"> излагать содержание выполненных разработок.</w:t>
      </w:r>
    </w:p>
    <w:bookmarkEnd w:id="10"/>
    <w:p w:rsidR="00F83B2A" w:rsidRDefault="008C5A8A" w:rsidP="00F83B2A">
      <w:pPr>
        <w:spacing w:after="0" w:line="240" w:lineRule="auto"/>
        <w:ind w:firstLine="709"/>
        <w:jc w:val="both"/>
        <w:rPr>
          <w:rFonts w:ascii="Times New Roman" w:hAnsi="Times New Roman"/>
          <w:sz w:val="28"/>
          <w:szCs w:val="28"/>
          <w:lang w:eastAsia="ru-RU"/>
        </w:rPr>
      </w:pPr>
      <w:r w:rsidRPr="00F83B2A">
        <w:rPr>
          <w:rFonts w:ascii="Times New Roman" w:hAnsi="Times New Roman"/>
          <w:i/>
          <w:iCs/>
          <w:sz w:val="28"/>
          <w:szCs w:val="28"/>
          <w:lang w:eastAsia="ru-RU"/>
        </w:rPr>
        <w:t>5.3.</w:t>
      </w:r>
      <w:r w:rsidR="00F83B2A">
        <w:rPr>
          <w:rFonts w:ascii="Times New Roman" w:hAnsi="Times New Roman"/>
          <w:i/>
          <w:iCs/>
          <w:sz w:val="28"/>
          <w:szCs w:val="28"/>
          <w:lang w:eastAsia="zh-CN"/>
        </w:rPr>
        <w:t xml:space="preserve"> </w:t>
      </w:r>
      <w:r w:rsidR="00F83B2A" w:rsidRPr="008C5A8A">
        <w:rPr>
          <w:rFonts w:ascii="Times New Roman" w:hAnsi="Times New Roman"/>
          <w:i/>
          <w:iCs/>
          <w:sz w:val="28"/>
          <w:szCs w:val="28"/>
          <w:lang w:eastAsia="ru-RU"/>
        </w:rPr>
        <w:t xml:space="preserve">Основные требования и показатели, по которым производится оценка </w:t>
      </w:r>
      <w:r w:rsidR="00F83B2A">
        <w:rPr>
          <w:rFonts w:ascii="Times New Roman" w:hAnsi="Times New Roman"/>
          <w:i/>
          <w:iCs/>
          <w:sz w:val="28"/>
          <w:szCs w:val="28"/>
          <w:lang w:eastAsia="ru-RU"/>
        </w:rPr>
        <w:t>государственного экзамена</w:t>
      </w:r>
      <w:r w:rsidR="00F83B2A" w:rsidRPr="008C5A8A">
        <w:rPr>
          <w:rFonts w:ascii="Times New Roman" w:hAnsi="Times New Roman"/>
          <w:i/>
          <w:iCs/>
          <w:sz w:val="28"/>
          <w:szCs w:val="28"/>
          <w:lang w:eastAsia="ru-RU"/>
        </w:rPr>
        <w:t xml:space="preserve"> и уровня профессиональной подготовленности обучающегося:</w:t>
      </w:r>
    </w:p>
    <w:p w:rsidR="00F83B2A" w:rsidRPr="00F83B2A" w:rsidRDefault="00F83B2A" w:rsidP="00F83B2A">
      <w:pPr>
        <w:spacing w:after="0" w:line="240" w:lineRule="auto"/>
        <w:ind w:firstLine="709"/>
        <w:jc w:val="both"/>
        <w:rPr>
          <w:rFonts w:ascii="Times New Roman" w:hAnsi="Times New Roman"/>
          <w:sz w:val="28"/>
          <w:szCs w:val="28"/>
          <w:lang w:eastAsia="ru-RU"/>
        </w:rPr>
      </w:pPr>
      <w:r w:rsidRPr="00F83B2A">
        <w:rPr>
          <w:rFonts w:ascii="Times New Roman" w:hAnsi="Times New Roman"/>
          <w:sz w:val="28"/>
          <w:szCs w:val="28"/>
          <w:lang w:eastAsia="ru-RU"/>
        </w:rPr>
        <w:t xml:space="preserve">Оценка результатов </w:t>
      </w:r>
      <w:r>
        <w:rPr>
          <w:rFonts w:ascii="Times New Roman" w:hAnsi="Times New Roman"/>
          <w:sz w:val="28"/>
          <w:szCs w:val="28"/>
          <w:lang w:eastAsia="ru-RU"/>
        </w:rPr>
        <w:t>государственного экзамена</w:t>
      </w:r>
      <w:r w:rsidRPr="00F83B2A">
        <w:rPr>
          <w:rFonts w:ascii="Times New Roman" w:hAnsi="Times New Roman"/>
          <w:sz w:val="28"/>
          <w:szCs w:val="28"/>
          <w:lang w:eastAsia="ru-RU"/>
        </w:rPr>
        <w:t xml:space="preserve"> осуществляется по 5-балльной системе.</w:t>
      </w:r>
    </w:p>
    <w:p w:rsidR="00F83B2A" w:rsidRPr="00F83B2A" w:rsidRDefault="00F83B2A" w:rsidP="00F83B2A">
      <w:pPr>
        <w:spacing w:after="0" w:line="240" w:lineRule="auto"/>
        <w:ind w:firstLine="709"/>
        <w:jc w:val="both"/>
        <w:rPr>
          <w:rFonts w:ascii="Times New Roman" w:hAnsi="Times New Roman"/>
          <w:sz w:val="28"/>
          <w:szCs w:val="28"/>
          <w:lang w:eastAsia="ru-RU"/>
        </w:rPr>
      </w:pPr>
      <w:r w:rsidRPr="00F83B2A">
        <w:rPr>
          <w:rFonts w:ascii="Times New Roman" w:hAnsi="Times New Roman"/>
          <w:sz w:val="28"/>
          <w:szCs w:val="28"/>
          <w:lang w:eastAsia="ru-RU"/>
        </w:rPr>
        <w:t>Критерии оценки могут включать полноту и корректность ответов, логичность и последовательность изложения, а также умение применять знания на практике.</w:t>
      </w:r>
    </w:p>
    <w:p w:rsidR="00DD453D" w:rsidRPr="00ED0077" w:rsidRDefault="00F83B2A" w:rsidP="00ED0077">
      <w:pPr>
        <w:spacing w:after="0" w:line="240" w:lineRule="auto"/>
        <w:ind w:firstLine="709"/>
        <w:jc w:val="both"/>
        <w:rPr>
          <w:rFonts w:ascii="Times New Roman" w:hAnsi="Times New Roman"/>
          <w:sz w:val="28"/>
          <w:szCs w:val="28"/>
          <w:lang w:eastAsia="ru-RU"/>
        </w:rPr>
      </w:pPr>
      <w:r w:rsidRPr="00F83B2A">
        <w:rPr>
          <w:rFonts w:ascii="Times New Roman" w:hAnsi="Times New Roman"/>
          <w:sz w:val="28"/>
          <w:szCs w:val="28"/>
          <w:lang w:eastAsia="ru-RU"/>
        </w:rPr>
        <w:t xml:space="preserve">Для практической части — оценка </w:t>
      </w:r>
      <w:r w:rsidRPr="00A54B11">
        <w:rPr>
          <w:rFonts w:ascii="Times New Roman" w:hAnsi="Times New Roman"/>
          <w:sz w:val="28"/>
          <w:szCs w:val="28"/>
          <w:lang w:eastAsia="ru-RU"/>
        </w:rPr>
        <w:t>выполнения задания в соответствии с заданными параметрами, точность и качество выполнения</w:t>
      </w:r>
      <w:r w:rsidR="00AB4AF4" w:rsidRPr="00A54B11">
        <w:rPr>
          <w:rFonts w:ascii="Times New Roman" w:hAnsi="Times New Roman"/>
          <w:sz w:val="28"/>
          <w:szCs w:val="28"/>
          <w:lang w:eastAsia="ru-RU"/>
        </w:rPr>
        <w:t>, соблюдение техники безопасности</w:t>
      </w:r>
      <w:r w:rsidRPr="00A54B11">
        <w:rPr>
          <w:rFonts w:ascii="Times New Roman" w:hAnsi="Times New Roman"/>
          <w:sz w:val="28"/>
          <w:szCs w:val="28"/>
          <w:lang w:eastAsia="ru-RU"/>
        </w:rPr>
        <w:t>.</w:t>
      </w:r>
    </w:p>
    <w:p w:rsidR="00473AE1" w:rsidRDefault="00564443" w:rsidP="00ED0077">
      <w:pPr>
        <w:spacing w:after="0" w:line="240" w:lineRule="auto"/>
        <w:ind w:firstLine="709"/>
        <w:jc w:val="both"/>
        <w:rPr>
          <w:rFonts w:ascii="Times New Roman" w:hAnsi="Times New Roman"/>
          <w:i/>
          <w:iCs/>
          <w:sz w:val="28"/>
          <w:szCs w:val="28"/>
          <w:lang w:eastAsia="ru-RU"/>
        </w:rPr>
      </w:pPr>
      <w:r w:rsidRPr="00F83B2A">
        <w:rPr>
          <w:rFonts w:ascii="Times New Roman" w:hAnsi="Times New Roman"/>
          <w:i/>
          <w:iCs/>
          <w:sz w:val="28"/>
          <w:szCs w:val="28"/>
          <w:lang w:eastAsia="ru-RU"/>
        </w:rPr>
        <w:t>5.</w:t>
      </w:r>
      <w:r>
        <w:rPr>
          <w:rFonts w:ascii="Times New Roman" w:hAnsi="Times New Roman"/>
          <w:i/>
          <w:iCs/>
          <w:sz w:val="28"/>
          <w:szCs w:val="28"/>
          <w:lang w:eastAsia="ru-RU"/>
        </w:rPr>
        <w:t>4</w:t>
      </w:r>
      <w:r w:rsidRPr="00F83B2A">
        <w:rPr>
          <w:rFonts w:ascii="Times New Roman" w:hAnsi="Times New Roman"/>
          <w:i/>
          <w:iCs/>
          <w:sz w:val="28"/>
          <w:szCs w:val="28"/>
          <w:lang w:eastAsia="ru-RU"/>
        </w:rPr>
        <w:t>.</w:t>
      </w:r>
      <w:r>
        <w:rPr>
          <w:rFonts w:ascii="Times New Roman" w:hAnsi="Times New Roman"/>
          <w:i/>
          <w:iCs/>
          <w:sz w:val="28"/>
          <w:szCs w:val="28"/>
          <w:lang w:eastAsia="zh-CN"/>
        </w:rPr>
        <w:t xml:space="preserve"> </w:t>
      </w:r>
      <w:r w:rsidRPr="008C5A8A">
        <w:rPr>
          <w:rFonts w:ascii="Times New Roman" w:hAnsi="Times New Roman"/>
          <w:i/>
          <w:iCs/>
          <w:sz w:val="28"/>
          <w:szCs w:val="28"/>
          <w:lang w:eastAsia="ru-RU"/>
        </w:rPr>
        <w:t xml:space="preserve">Основные требования и показатели, по которым производится оценка </w:t>
      </w:r>
      <w:r>
        <w:rPr>
          <w:rFonts w:ascii="Times New Roman" w:hAnsi="Times New Roman"/>
          <w:i/>
          <w:iCs/>
          <w:sz w:val="28"/>
          <w:szCs w:val="28"/>
          <w:lang w:eastAsia="ru-RU"/>
        </w:rPr>
        <w:t>демонстрационного экзамена</w:t>
      </w:r>
      <w:r w:rsidRPr="008C5A8A">
        <w:rPr>
          <w:rFonts w:ascii="Times New Roman" w:hAnsi="Times New Roman"/>
          <w:i/>
          <w:iCs/>
          <w:sz w:val="28"/>
          <w:szCs w:val="28"/>
          <w:lang w:eastAsia="ru-RU"/>
        </w:rPr>
        <w:t xml:space="preserve"> и уровня профессиональной подготовленности обучающегося:</w:t>
      </w:r>
    </w:p>
    <w:p w:rsidR="00F0617E" w:rsidRDefault="00F0617E" w:rsidP="00473AE1">
      <w:pPr>
        <w:spacing w:after="0" w:line="240" w:lineRule="auto"/>
        <w:ind w:firstLine="709"/>
        <w:jc w:val="both"/>
        <w:rPr>
          <w:rFonts w:ascii="Times New Roman" w:hAnsi="Times New Roman"/>
          <w:color w:val="000000"/>
          <w:sz w:val="28"/>
          <w:szCs w:val="28"/>
        </w:rPr>
      </w:pPr>
      <w:r w:rsidRPr="00F0617E">
        <w:rPr>
          <w:rFonts w:ascii="Times New Roman" w:hAnsi="Times New Roman"/>
          <w:color w:val="000000"/>
          <w:sz w:val="28"/>
          <w:szCs w:val="28"/>
        </w:rPr>
        <w:lastRenderedPageBreak/>
        <w:t xml:space="preserve">В данном разделе определяются критерии оценки и количество начисляемых баллов (судейские и объективные) (Таблица </w:t>
      </w:r>
      <w:r>
        <w:rPr>
          <w:rFonts w:ascii="Times New Roman" w:hAnsi="Times New Roman"/>
          <w:color w:val="000000"/>
          <w:sz w:val="28"/>
          <w:szCs w:val="28"/>
        </w:rPr>
        <w:t>1</w:t>
      </w:r>
      <w:r w:rsidRPr="00F0617E">
        <w:rPr>
          <w:rFonts w:ascii="Times New Roman" w:hAnsi="Times New Roman"/>
          <w:color w:val="000000"/>
          <w:sz w:val="28"/>
          <w:szCs w:val="28"/>
        </w:rPr>
        <w:t>).</w:t>
      </w:r>
    </w:p>
    <w:p w:rsidR="00F0617E" w:rsidRPr="00F0617E" w:rsidRDefault="00F0617E" w:rsidP="00473AE1">
      <w:pPr>
        <w:spacing w:after="0" w:line="240" w:lineRule="auto"/>
        <w:ind w:firstLine="709"/>
        <w:jc w:val="both"/>
        <w:rPr>
          <w:rFonts w:ascii="Times New Roman" w:hAnsi="Times New Roman"/>
          <w:sz w:val="28"/>
          <w:szCs w:val="28"/>
          <w:lang w:eastAsia="ru-RU"/>
        </w:rPr>
      </w:pPr>
      <w:r w:rsidRPr="00F0617E">
        <w:rPr>
          <w:rFonts w:ascii="Times New Roman" w:hAnsi="Times New Roman"/>
          <w:color w:val="000000"/>
          <w:sz w:val="28"/>
          <w:szCs w:val="28"/>
        </w:rPr>
        <w:t>Общее максимально возможное количество баллов задания по всем критериям оценки составляет 25.</w:t>
      </w:r>
    </w:p>
    <w:p w:rsidR="00564443" w:rsidRPr="00AA1EF1" w:rsidRDefault="00AA1EF1" w:rsidP="00AA1EF1">
      <w:pPr>
        <w:spacing w:after="0" w:line="240" w:lineRule="auto"/>
        <w:jc w:val="right"/>
        <w:rPr>
          <w:rFonts w:ascii="Times New Roman" w:hAnsi="Times New Roman"/>
          <w:sz w:val="28"/>
          <w:szCs w:val="28"/>
        </w:rPr>
      </w:pPr>
      <w:r w:rsidRPr="00AA1EF1">
        <w:rPr>
          <w:rFonts w:ascii="Times New Roman" w:hAnsi="Times New Roman"/>
          <w:sz w:val="28"/>
          <w:szCs w:val="28"/>
        </w:rPr>
        <w:t>Таблица 1</w:t>
      </w:r>
    </w:p>
    <w:tbl>
      <w:tblPr>
        <w:tblOverlap w:val="never"/>
        <w:tblW w:w="10027" w:type="dxa"/>
        <w:jc w:val="center"/>
        <w:tblLayout w:type="fixed"/>
        <w:tblCellMar>
          <w:left w:w="10" w:type="dxa"/>
          <w:right w:w="10" w:type="dxa"/>
        </w:tblCellMar>
        <w:tblLook w:val="04A0" w:firstRow="1" w:lastRow="0" w:firstColumn="1" w:lastColumn="0" w:noHBand="0" w:noVBand="1"/>
      </w:tblPr>
      <w:tblGrid>
        <w:gridCol w:w="504"/>
        <w:gridCol w:w="1632"/>
        <w:gridCol w:w="2832"/>
        <w:gridCol w:w="1277"/>
        <w:gridCol w:w="1536"/>
        <w:gridCol w:w="919"/>
        <w:gridCol w:w="1327"/>
      </w:tblGrid>
      <w:tr w:rsidR="009B28FB" w:rsidRPr="009B28FB" w:rsidTr="009B28FB">
        <w:tblPrEx>
          <w:tblCellMar>
            <w:top w:w="0" w:type="dxa"/>
            <w:bottom w:w="0" w:type="dxa"/>
          </w:tblCellMar>
        </w:tblPrEx>
        <w:trPr>
          <w:trHeight w:hRule="exact" w:val="374"/>
          <w:jc w:val="center"/>
        </w:trPr>
        <w:tc>
          <w:tcPr>
            <w:tcW w:w="504" w:type="dxa"/>
            <w:vMerge w:val="restart"/>
            <w:tcBorders>
              <w:top w:val="single" w:sz="4" w:space="0" w:color="auto"/>
              <w:left w:val="single" w:sz="4" w:space="0" w:color="auto"/>
            </w:tcBorders>
            <w:shd w:val="clear" w:color="auto" w:fill="FFFFFF"/>
            <w:vAlign w:val="center"/>
          </w:tcPr>
          <w:p w:rsidR="009B28FB" w:rsidRPr="009B28FB" w:rsidRDefault="009B28FB" w:rsidP="008B0AAE">
            <w:pPr>
              <w:pStyle w:val="afc"/>
              <w:spacing w:line="269" w:lineRule="auto"/>
              <w:jc w:val="center"/>
              <w:rPr>
                <w:sz w:val="22"/>
                <w:szCs w:val="22"/>
              </w:rPr>
            </w:pPr>
            <w:r w:rsidRPr="009B28FB">
              <w:rPr>
                <w:bCs/>
                <w:color w:val="000000"/>
                <w:sz w:val="22"/>
                <w:szCs w:val="22"/>
              </w:rPr>
              <w:t>№ п/ п</w:t>
            </w:r>
          </w:p>
        </w:tc>
        <w:tc>
          <w:tcPr>
            <w:tcW w:w="1632" w:type="dxa"/>
            <w:vMerge w:val="restart"/>
            <w:tcBorders>
              <w:top w:val="single" w:sz="4" w:space="0" w:color="auto"/>
              <w:left w:val="single" w:sz="4" w:space="0" w:color="auto"/>
            </w:tcBorders>
            <w:shd w:val="clear" w:color="auto" w:fill="FFFFFF"/>
            <w:vAlign w:val="center"/>
          </w:tcPr>
          <w:p w:rsidR="009B28FB" w:rsidRPr="009B28FB" w:rsidRDefault="009B28FB" w:rsidP="008B0AAE">
            <w:pPr>
              <w:pStyle w:val="afc"/>
              <w:ind w:firstLine="180"/>
              <w:rPr>
                <w:sz w:val="22"/>
                <w:szCs w:val="22"/>
              </w:rPr>
            </w:pPr>
            <w:r w:rsidRPr="009B28FB">
              <w:rPr>
                <w:bCs/>
                <w:color w:val="000000"/>
                <w:sz w:val="22"/>
                <w:szCs w:val="22"/>
              </w:rPr>
              <w:t>Критерий</w:t>
            </w:r>
          </w:p>
        </w:tc>
        <w:tc>
          <w:tcPr>
            <w:tcW w:w="2832" w:type="dxa"/>
            <w:vMerge w:val="restart"/>
            <w:tcBorders>
              <w:top w:val="single" w:sz="4" w:space="0" w:color="auto"/>
              <w:left w:val="single" w:sz="4" w:space="0" w:color="auto"/>
            </w:tcBorders>
            <w:shd w:val="clear" w:color="auto" w:fill="FFFFFF"/>
            <w:vAlign w:val="center"/>
          </w:tcPr>
          <w:p w:rsidR="009B28FB" w:rsidRPr="009B28FB" w:rsidRDefault="009B28FB" w:rsidP="009B28FB">
            <w:pPr>
              <w:pStyle w:val="afc"/>
              <w:spacing w:line="271" w:lineRule="auto"/>
              <w:ind w:firstLine="0"/>
              <w:rPr>
                <w:sz w:val="22"/>
                <w:szCs w:val="22"/>
              </w:rPr>
            </w:pPr>
            <w:r w:rsidRPr="009B28FB">
              <w:rPr>
                <w:bCs/>
                <w:color w:val="000000"/>
                <w:sz w:val="22"/>
                <w:szCs w:val="22"/>
              </w:rPr>
              <w:t>Модуль, в котором используется критерий</w:t>
            </w:r>
          </w:p>
        </w:tc>
        <w:tc>
          <w:tcPr>
            <w:tcW w:w="1277" w:type="dxa"/>
            <w:vMerge w:val="restart"/>
            <w:tcBorders>
              <w:top w:val="single" w:sz="4" w:space="0" w:color="auto"/>
              <w:left w:val="single" w:sz="4" w:space="0" w:color="auto"/>
            </w:tcBorders>
            <w:shd w:val="clear" w:color="auto" w:fill="FFFFFF"/>
            <w:vAlign w:val="center"/>
          </w:tcPr>
          <w:p w:rsidR="009B28FB" w:rsidRPr="009B28FB" w:rsidRDefault="009B28FB" w:rsidP="009B28FB">
            <w:pPr>
              <w:pStyle w:val="afc"/>
              <w:spacing w:line="269" w:lineRule="auto"/>
              <w:ind w:firstLine="0"/>
              <w:rPr>
                <w:sz w:val="22"/>
                <w:szCs w:val="22"/>
              </w:rPr>
            </w:pPr>
            <w:r w:rsidRPr="009B28FB">
              <w:rPr>
                <w:bCs/>
                <w:color w:val="000000"/>
                <w:sz w:val="22"/>
                <w:szCs w:val="22"/>
              </w:rPr>
              <w:t>Провер яемые разделы WSSS</w:t>
            </w:r>
          </w:p>
        </w:tc>
        <w:tc>
          <w:tcPr>
            <w:tcW w:w="3782" w:type="dxa"/>
            <w:gridSpan w:val="3"/>
            <w:tcBorders>
              <w:top w:val="single" w:sz="4" w:space="0" w:color="auto"/>
              <w:left w:val="single" w:sz="4" w:space="0" w:color="auto"/>
              <w:right w:val="single" w:sz="4" w:space="0" w:color="auto"/>
            </w:tcBorders>
            <w:shd w:val="clear" w:color="auto" w:fill="FFFFFF"/>
            <w:vAlign w:val="center"/>
          </w:tcPr>
          <w:p w:rsidR="009B28FB" w:rsidRPr="009B28FB" w:rsidRDefault="009B28FB" w:rsidP="008B0AAE">
            <w:pPr>
              <w:pStyle w:val="afc"/>
              <w:jc w:val="center"/>
              <w:rPr>
                <w:sz w:val="22"/>
                <w:szCs w:val="22"/>
              </w:rPr>
            </w:pPr>
            <w:r w:rsidRPr="009B28FB">
              <w:rPr>
                <w:bCs/>
                <w:color w:val="000000"/>
                <w:sz w:val="22"/>
                <w:szCs w:val="22"/>
              </w:rPr>
              <w:t>Баллы</w:t>
            </w:r>
          </w:p>
        </w:tc>
      </w:tr>
      <w:tr w:rsidR="009B28FB" w:rsidRPr="009B28FB" w:rsidTr="009B28FB">
        <w:tblPrEx>
          <w:tblCellMar>
            <w:top w:w="0" w:type="dxa"/>
            <w:bottom w:w="0" w:type="dxa"/>
          </w:tblCellMar>
        </w:tblPrEx>
        <w:trPr>
          <w:trHeight w:hRule="exact" w:val="1814"/>
          <w:jc w:val="center"/>
        </w:trPr>
        <w:tc>
          <w:tcPr>
            <w:tcW w:w="504" w:type="dxa"/>
            <w:vMerge/>
            <w:tcBorders>
              <w:left w:val="single" w:sz="4" w:space="0" w:color="auto"/>
            </w:tcBorders>
            <w:shd w:val="clear" w:color="auto" w:fill="FFFFFF"/>
            <w:vAlign w:val="center"/>
          </w:tcPr>
          <w:p w:rsidR="009B28FB" w:rsidRPr="009B28FB" w:rsidRDefault="009B28FB" w:rsidP="008B0AAE"/>
        </w:tc>
        <w:tc>
          <w:tcPr>
            <w:tcW w:w="1632" w:type="dxa"/>
            <w:vMerge/>
            <w:tcBorders>
              <w:left w:val="single" w:sz="4" w:space="0" w:color="auto"/>
            </w:tcBorders>
            <w:shd w:val="clear" w:color="auto" w:fill="FFFFFF"/>
            <w:vAlign w:val="center"/>
          </w:tcPr>
          <w:p w:rsidR="009B28FB" w:rsidRPr="009B28FB" w:rsidRDefault="009B28FB" w:rsidP="008B0AAE"/>
        </w:tc>
        <w:tc>
          <w:tcPr>
            <w:tcW w:w="2832" w:type="dxa"/>
            <w:vMerge/>
            <w:tcBorders>
              <w:left w:val="single" w:sz="4" w:space="0" w:color="auto"/>
            </w:tcBorders>
            <w:shd w:val="clear" w:color="auto" w:fill="FFFFFF"/>
            <w:vAlign w:val="center"/>
          </w:tcPr>
          <w:p w:rsidR="009B28FB" w:rsidRPr="009B28FB" w:rsidRDefault="009B28FB" w:rsidP="008B0AAE"/>
        </w:tc>
        <w:tc>
          <w:tcPr>
            <w:tcW w:w="1277" w:type="dxa"/>
            <w:vMerge/>
            <w:tcBorders>
              <w:left w:val="single" w:sz="4" w:space="0" w:color="auto"/>
            </w:tcBorders>
            <w:shd w:val="clear" w:color="auto" w:fill="FFFFFF"/>
            <w:vAlign w:val="center"/>
          </w:tcPr>
          <w:p w:rsidR="009B28FB" w:rsidRPr="009B28FB" w:rsidRDefault="009B28FB" w:rsidP="008B0AAE"/>
        </w:tc>
        <w:tc>
          <w:tcPr>
            <w:tcW w:w="1536" w:type="dxa"/>
            <w:tcBorders>
              <w:top w:val="single" w:sz="4" w:space="0" w:color="auto"/>
              <w:left w:val="single" w:sz="4" w:space="0" w:color="auto"/>
            </w:tcBorders>
            <w:shd w:val="clear" w:color="auto" w:fill="FFFFFF"/>
            <w:vAlign w:val="bottom"/>
          </w:tcPr>
          <w:p w:rsidR="009B28FB" w:rsidRPr="009B28FB" w:rsidRDefault="009B28FB" w:rsidP="008B0AAE">
            <w:pPr>
              <w:pStyle w:val="afc"/>
              <w:jc w:val="center"/>
              <w:rPr>
                <w:sz w:val="22"/>
                <w:szCs w:val="22"/>
              </w:rPr>
            </w:pPr>
            <w:r w:rsidRPr="009B28FB">
              <w:rPr>
                <w:bCs/>
                <w:color w:val="000000"/>
                <w:sz w:val="22"/>
                <w:szCs w:val="22"/>
              </w:rPr>
              <w:t xml:space="preserve">Судейска я (если это применим </w:t>
            </w:r>
            <w:r w:rsidRPr="009B28FB">
              <w:rPr>
                <w:bCs/>
                <w:color w:val="000000"/>
                <w:sz w:val="22"/>
                <w:szCs w:val="22"/>
                <w:vertAlign w:val="superscript"/>
              </w:rPr>
              <w:t>о)</w:t>
            </w:r>
          </w:p>
        </w:tc>
        <w:tc>
          <w:tcPr>
            <w:tcW w:w="919" w:type="dxa"/>
            <w:tcBorders>
              <w:top w:val="single" w:sz="4" w:space="0" w:color="auto"/>
              <w:left w:val="single" w:sz="4" w:space="0" w:color="auto"/>
            </w:tcBorders>
            <w:shd w:val="clear" w:color="auto" w:fill="FFFFFF"/>
            <w:vAlign w:val="center"/>
          </w:tcPr>
          <w:p w:rsidR="009B28FB" w:rsidRPr="009B28FB" w:rsidRDefault="009B28FB" w:rsidP="009B28FB">
            <w:pPr>
              <w:pStyle w:val="afc"/>
              <w:spacing w:line="269" w:lineRule="auto"/>
              <w:ind w:firstLine="0"/>
              <w:rPr>
                <w:sz w:val="22"/>
                <w:szCs w:val="22"/>
              </w:rPr>
            </w:pPr>
            <w:r>
              <w:rPr>
                <w:bCs/>
                <w:color w:val="000000"/>
                <w:sz w:val="22"/>
                <w:szCs w:val="22"/>
              </w:rPr>
              <w:t>Объек тивна</w:t>
            </w:r>
            <w:r w:rsidRPr="009B28FB">
              <w:rPr>
                <w:bCs/>
                <w:color w:val="000000"/>
                <w:sz w:val="22"/>
                <w:szCs w:val="22"/>
              </w:rPr>
              <w:t>я</w:t>
            </w:r>
          </w:p>
        </w:tc>
        <w:tc>
          <w:tcPr>
            <w:tcW w:w="1327" w:type="dxa"/>
            <w:tcBorders>
              <w:top w:val="single" w:sz="4" w:space="0" w:color="auto"/>
              <w:left w:val="single" w:sz="4" w:space="0" w:color="auto"/>
              <w:right w:val="single" w:sz="4" w:space="0" w:color="auto"/>
            </w:tcBorders>
            <w:shd w:val="clear" w:color="auto" w:fill="FFFFFF"/>
            <w:vAlign w:val="center"/>
          </w:tcPr>
          <w:p w:rsidR="009B28FB" w:rsidRPr="009B28FB" w:rsidRDefault="009B28FB" w:rsidP="009B28FB">
            <w:pPr>
              <w:pStyle w:val="afc"/>
              <w:spacing w:line="269" w:lineRule="auto"/>
              <w:ind w:firstLine="0"/>
              <w:rPr>
                <w:sz w:val="22"/>
                <w:szCs w:val="22"/>
              </w:rPr>
            </w:pPr>
            <w:r>
              <w:rPr>
                <w:bCs/>
                <w:color w:val="000000"/>
                <w:sz w:val="22"/>
                <w:szCs w:val="22"/>
              </w:rPr>
              <w:t>Обща</w:t>
            </w:r>
            <w:r w:rsidRPr="009B28FB">
              <w:rPr>
                <w:bCs/>
                <w:color w:val="000000"/>
                <w:sz w:val="22"/>
                <w:szCs w:val="22"/>
              </w:rPr>
              <w:t>я</w:t>
            </w:r>
          </w:p>
        </w:tc>
      </w:tr>
      <w:tr w:rsidR="009B28FB" w:rsidRPr="009B28FB" w:rsidTr="00EC78E5">
        <w:tblPrEx>
          <w:tblCellMar>
            <w:top w:w="0" w:type="dxa"/>
            <w:bottom w:w="0" w:type="dxa"/>
          </w:tblCellMar>
        </w:tblPrEx>
        <w:trPr>
          <w:trHeight w:hRule="exact" w:val="930"/>
          <w:jc w:val="center"/>
        </w:trPr>
        <w:tc>
          <w:tcPr>
            <w:tcW w:w="504" w:type="dxa"/>
            <w:tcBorders>
              <w:top w:val="single" w:sz="4" w:space="0" w:color="auto"/>
              <w:left w:val="single" w:sz="4" w:space="0" w:color="auto"/>
            </w:tcBorders>
            <w:shd w:val="clear" w:color="auto" w:fill="FFFFFF"/>
            <w:vAlign w:val="center"/>
          </w:tcPr>
          <w:p w:rsidR="009B28FB" w:rsidRPr="009B28FB" w:rsidRDefault="009B28FB" w:rsidP="008B0AAE">
            <w:pPr>
              <w:pStyle w:val="afc"/>
              <w:ind w:firstLine="180"/>
              <w:rPr>
                <w:sz w:val="22"/>
                <w:szCs w:val="22"/>
              </w:rPr>
            </w:pPr>
            <w:r w:rsidRPr="009B28FB">
              <w:rPr>
                <w:color w:val="000000"/>
                <w:sz w:val="22"/>
                <w:szCs w:val="22"/>
              </w:rPr>
              <w:t>1</w:t>
            </w:r>
          </w:p>
        </w:tc>
        <w:tc>
          <w:tcPr>
            <w:tcW w:w="1632" w:type="dxa"/>
            <w:tcBorders>
              <w:top w:val="single" w:sz="4" w:space="0" w:color="auto"/>
              <w:left w:val="single" w:sz="4" w:space="0" w:color="auto"/>
            </w:tcBorders>
            <w:shd w:val="clear" w:color="auto" w:fill="FFFFFF"/>
            <w:vAlign w:val="bottom"/>
          </w:tcPr>
          <w:p w:rsidR="009B28FB" w:rsidRPr="009B28FB" w:rsidRDefault="009B28FB" w:rsidP="00EC78E5">
            <w:pPr>
              <w:pStyle w:val="afc"/>
              <w:spacing w:line="266" w:lineRule="auto"/>
              <w:ind w:firstLine="0"/>
              <w:rPr>
                <w:sz w:val="22"/>
                <w:szCs w:val="22"/>
              </w:rPr>
            </w:pPr>
            <w:r w:rsidRPr="009B28FB">
              <w:rPr>
                <w:color w:val="000000"/>
                <w:sz w:val="22"/>
                <w:szCs w:val="22"/>
              </w:rPr>
              <w:t>Проверка железнодор ожного пути</w:t>
            </w:r>
          </w:p>
        </w:tc>
        <w:tc>
          <w:tcPr>
            <w:tcW w:w="2832" w:type="dxa"/>
            <w:tcBorders>
              <w:top w:val="single" w:sz="4" w:space="0" w:color="auto"/>
              <w:left w:val="single" w:sz="4" w:space="0" w:color="auto"/>
            </w:tcBorders>
            <w:shd w:val="clear" w:color="auto" w:fill="FFFFFF"/>
          </w:tcPr>
          <w:p w:rsidR="009B28FB" w:rsidRPr="009B28FB" w:rsidRDefault="009B28FB" w:rsidP="009B28FB">
            <w:pPr>
              <w:pStyle w:val="afc"/>
              <w:spacing w:line="269" w:lineRule="auto"/>
              <w:ind w:firstLine="0"/>
              <w:rPr>
                <w:sz w:val="22"/>
                <w:szCs w:val="22"/>
              </w:rPr>
            </w:pPr>
            <w:r w:rsidRPr="009B28FB">
              <w:rPr>
                <w:color w:val="000000"/>
                <w:sz w:val="22"/>
                <w:szCs w:val="22"/>
              </w:rPr>
              <w:t>Проверка железнодорожного пути</w:t>
            </w:r>
          </w:p>
        </w:tc>
        <w:tc>
          <w:tcPr>
            <w:tcW w:w="1277" w:type="dxa"/>
            <w:tcBorders>
              <w:top w:val="single" w:sz="4" w:space="0" w:color="auto"/>
              <w:left w:val="single" w:sz="4" w:space="0" w:color="auto"/>
            </w:tcBorders>
            <w:shd w:val="clear" w:color="auto" w:fill="FFFFFF"/>
            <w:vAlign w:val="center"/>
          </w:tcPr>
          <w:p w:rsidR="009B28FB" w:rsidRPr="009B28FB" w:rsidRDefault="009B28FB" w:rsidP="008B0AAE">
            <w:pPr>
              <w:pStyle w:val="afc"/>
              <w:jc w:val="center"/>
              <w:rPr>
                <w:sz w:val="22"/>
                <w:szCs w:val="22"/>
              </w:rPr>
            </w:pPr>
            <w:r w:rsidRPr="009B28FB">
              <w:rPr>
                <w:color w:val="000000"/>
                <w:sz w:val="22"/>
                <w:szCs w:val="22"/>
              </w:rPr>
              <w:t>5</w:t>
            </w:r>
          </w:p>
        </w:tc>
        <w:tc>
          <w:tcPr>
            <w:tcW w:w="1536" w:type="dxa"/>
            <w:tcBorders>
              <w:top w:val="single" w:sz="4" w:space="0" w:color="auto"/>
              <w:left w:val="single" w:sz="4" w:space="0" w:color="auto"/>
            </w:tcBorders>
            <w:shd w:val="clear" w:color="auto" w:fill="FFFFFF"/>
            <w:vAlign w:val="center"/>
          </w:tcPr>
          <w:p w:rsidR="009B28FB" w:rsidRPr="009B28FB" w:rsidRDefault="009B28FB" w:rsidP="008B0AAE">
            <w:pPr>
              <w:pStyle w:val="afc"/>
              <w:ind w:firstLine="780"/>
              <w:jc w:val="both"/>
              <w:rPr>
                <w:sz w:val="22"/>
                <w:szCs w:val="22"/>
              </w:rPr>
            </w:pPr>
            <w:r w:rsidRPr="009B28FB">
              <w:rPr>
                <w:bCs/>
                <w:color w:val="000000"/>
                <w:sz w:val="22"/>
                <w:szCs w:val="22"/>
              </w:rPr>
              <w:t>-</w:t>
            </w:r>
          </w:p>
        </w:tc>
        <w:tc>
          <w:tcPr>
            <w:tcW w:w="919" w:type="dxa"/>
            <w:tcBorders>
              <w:top w:val="single" w:sz="4" w:space="0" w:color="auto"/>
              <w:left w:val="single" w:sz="4" w:space="0" w:color="auto"/>
            </w:tcBorders>
            <w:shd w:val="clear" w:color="auto" w:fill="FFFFFF"/>
            <w:vAlign w:val="center"/>
          </w:tcPr>
          <w:p w:rsidR="009B28FB" w:rsidRPr="009B28FB" w:rsidRDefault="009B28FB" w:rsidP="008B0AAE">
            <w:pPr>
              <w:pStyle w:val="afc"/>
              <w:ind w:firstLine="480"/>
              <w:jc w:val="both"/>
              <w:rPr>
                <w:sz w:val="22"/>
                <w:szCs w:val="22"/>
              </w:rPr>
            </w:pPr>
            <w:r w:rsidRPr="009B28FB">
              <w:rPr>
                <w:bCs/>
                <w:color w:val="000000"/>
                <w:sz w:val="22"/>
                <w:szCs w:val="22"/>
              </w:rPr>
              <w:t>15</w:t>
            </w:r>
          </w:p>
        </w:tc>
        <w:tc>
          <w:tcPr>
            <w:tcW w:w="1327" w:type="dxa"/>
            <w:tcBorders>
              <w:top w:val="single" w:sz="4" w:space="0" w:color="auto"/>
              <w:left w:val="single" w:sz="4" w:space="0" w:color="auto"/>
              <w:right w:val="single" w:sz="4" w:space="0" w:color="auto"/>
            </w:tcBorders>
            <w:shd w:val="clear" w:color="auto" w:fill="FFFFFF"/>
            <w:vAlign w:val="center"/>
          </w:tcPr>
          <w:p w:rsidR="009B28FB" w:rsidRPr="009B28FB" w:rsidRDefault="009B28FB" w:rsidP="008B0AAE">
            <w:pPr>
              <w:pStyle w:val="afc"/>
              <w:ind w:right="340"/>
              <w:jc w:val="right"/>
              <w:rPr>
                <w:sz w:val="22"/>
                <w:szCs w:val="22"/>
              </w:rPr>
            </w:pPr>
            <w:r w:rsidRPr="009B28FB">
              <w:rPr>
                <w:bCs/>
                <w:color w:val="000000"/>
                <w:sz w:val="22"/>
                <w:szCs w:val="22"/>
              </w:rPr>
              <w:t>15</w:t>
            </w:r>
          </w:p>
        </w:tc>
      </w:tr>
      <w:tr w:rsidR="009B28FB" w:rsidRPr="009B28FB" w:rsidTr="009B28FB">
        <w:tblPrEx>
          <w:tblCellMar>
            <w:top w:w="0" w:type="dxa"/>
            <w:bottom w:w="0" w:type="dxa"/>
          </w:tblCellMar>
        </w:tblPrEx>
        <w:trPr>
          <w:trHeight w:hRule="exact" w:val="1094"/>
          <w:jc w:val="center"/>
        </w:trPr>
        <w:tc>
          <w:tcPr>
            <w:tcW w:w="504" w:type="dxa"/>
            <w:tcBorders>
              <w:top w:val="single" w:sz="4" w:space="0" w:color="auto"/>
              <w:left w:val="single" w:sz="4" w:space="0" w:color="auto"/>
            </w:tcBorders>
            <w:shd w:val="clear" w:color="auto" w:fill="FFFFFF"/>
            <w:vAlign w:val="center"/>
          </w:tcPr>
          <w:p w:rsidR="009B28FB" w:rsidRPr="009B28FB" w:rsidRDefault="009B28FB" w:rsidP="008B0AAE">
            <w:pPr>
              <w:pStyle w:val="afc"/>
              <w:ind w:firstLine="180"/>
              <w:rPr>
                <w:sz w:val="22"/>
                <w:szCs w:val="22"/>
              </w:rPr>
            </w:pPr>
            <w:r w:rsidRPr="009B28FB">
              <w:rPr>
                <w:color w:val="000000"/>
                <w:sz w:val="22"/>
                <w:szCs w:val="22"/>
              </w:rPr>
              <w:t>2</w:t>
            </w:r>
          </w:p>
        </w:tc>
        <w:tc>
          <w:tcPr>
            <w:tcW w:w="1632" w:type="dxa"/>
            <w:tcBorders>
              <w:top w:val="single" w:sz="4" w:space="0" w:color="auto"/>
              <w:left w:val="single" w:sz="4" w:space="0" w:color="auto"/>
            </w:tcBorders>
            <w:shd w:val="clear" w:color="auto" w:fill="FFFFFF"/>
            <w:vAlign w:val="center"/>
          </w:tcPr>
          <w:p w:rsidR="009B28FB" w:rsidRPr="009B28FB" w:rsidRDefault="00EC78E5" w:rsidP="00EC78E5">
            <w:pPr>
              <w:pStyle w:val="afc"/>
              <w:spacing w:line="269" w:lineRule="auto"/>
              <w:ind w:firstLine="0"/>
              <w:rPr>
                <w:sz w:val="22"/>
                <w:szCs w:val="22"/>
              </w:rPr>
            </w:pPr>
            <w:r>
              <w:rPr>
                <w:color w:val="000000"/>
                <w:sz w:val="22"/>
                <w:szCs w:val="22"/>
              </w:rPr>
              <w:t>Организаци</w:t>
            </w:r>
            <w:r w:rsidR="009B28FB" w:rsidRPr="009B28FB">
              <w:rPr>
                <w:color w:val="000000"/>
                <w:sz w:val="22"/>
                <w:szCs w:val="22"/>
              </w:rPr>
              <w:t>я рабочего места</w:t>
            </w:r>
          </w:p>
        </w:tc>
        <w:tc>
          <w:tcPr>
            <w:tcW w:w="2832" w:type="dxa"/>
            <w:tcBorders>
              <w:top w:val="single" w:sz="4" w:space="0" w:color="auto"/>
              <w:left w:val="single" w:sz="4" w:space="0" w:color="auto"/>
            </w:tcBorders>
            <w:shd w:val="clear" w:color="auto" w:fill="FFFFFF"/>
            <w:vAlign w:val="center"/>
          </w:tcPr>
          <w:p w:rsidR="009B28FB" w:rsidRPr="009B28FB" w:rsidRDefault="009B28FB" w:rsidP="00EC78E5">
            <w:pPr>
              <w:pStyle w:val="afc"/>
              <w:spacing w:line="269" w:lineRule="auto"/>
              <w:ind w:firstLine="0"/>
              <w:rPr>
                <w:sz w:val="22"/>
                <w:szCs w:val="22"/>
              </w:rPr>
            </w:pPr>
            <w:r w:rsidRPr="009B28FB">
              <w:rPr>
                <w:color w:val="000000"/>
                <w:sz w:val="22"/>
                <w:szCs w:val="22"/>
              </w:rPr>
              <w:t>Проверка железнодорожного пути</w:t>
            </w:r>
          </w:p>
        </w:tc>
        <w:tc>
          <w:tcPr>
            <w:tcW w:w="1277" w:type="dxa"/>
            <w:tcBorders>
              <w:top w:val="single" w:sz="4" w:space="0" w:color="auto"/>
              <w:left w:val="single" w:sz="4" w:space="0" w:color="auto"/>
            </w:tcBorders>
            <w:shd w:val="clear" w:color="auto" w:fill="FFFFFF"/>
            <w:vAlign w:val="center"/>
          </w:tcPr>
          <w:p w:rsidR="009B28FB" w:rsidRPr="009B28FB" w:rsidRDefault="009B28FB" w:rsidP="008B0AAE">
            <w:pPr>
              <w:pStyle w:val="afc"/>
              <w:jc w:val="center"/>
              <w:rPr>
                <w:sz w:val="22"/>
                <w:szCs w:val="22"/>
              </w:rPr>
            </w:pPr>
            <w:r w:rsidRPr="009B28FB">
              <w:rPr>
                <w:color w:val="000000"/>
                <w:sz w:val="22"/>
                <w:szCs w:val="22"/>
              </w:rPr>
              <w:t>5</w:t>
            </w:r>
          </w:p>
        </w:tc>
        <w:tc>
          <w:tcPr>
            <w:tcW w:w="1536" w:type="dxa"/>
            <w:tcBorders>
              <w:top w:val="single" w:sz="4" w:space="0" w:color="auto"/>
              <w:left w:val="single" w:sz="4" w:space="0" w:color="auto"/>
            </w:tcBorders>
            <w:shd w:val="clear" w:color="auto" w:fill="FFFFFF"/>
            <w:vAlign w:val="center"/>
          </w:tcPr>
          <w:p w:rsidR="009B28FB" w:rsidRPr="009B28FB" w:rsidRDefault="009B28FB" w:rsidP="008B0AAE">
            <w:pPr>
              <w:pStyle w:val="afc"/>
              <w:ind w:firstLine="780"/>
              <w:jc w:val="both"/>
              <w:rPr>
                <w:sz w:val="22"/>
                <w:szCs w:val="22"/>
              </w:rPr>
            </w:pPr>
            <w:r w:rsidRPr="009B28FB">
              <w:rPr>
                <w:bCs/>
                <w:color w:val="000000"/>
                <w:sz w:val="22"/>
                <w:szCs w:val="22"/>
              </w:rPr>
              <w:t>-</w:t>
            </w:r>
          </w:p>
        </w:tc>
        <w:tc>
          <w:tcPr>
            <w:tcW w:w="919" w:type="dxa"/>
            <w:tcBorders>
              <w:top w:val="single" w:sz="4" w:space="0" w:color="auto"/>
              <w:left w:val="single" w:sz="4" w:space="0" w:color="auto"/>
            </w:tcBorders>
            <w:shd w:val="clear" w:color="auto" w:fill="FFFFFF"/>
            <w:vAlign w:val="center"/>
          </w:tcPr>
          <w:p w:rsidR="009B28FB" w:rsidRPr="009B28FB" w:rsidRDefault="009B28FB" w:rsidP="008B0AAE">
            <w:pPr>
              <w:pStyle w:val="afc"/>
              <w:ind w:firstLine="480"/>
              <w:jc w:val="both"/>
              <w:rPr>
                <w:sz w:val="22"/>
                <w:szCs w:val="22"/>
              </w:rPr>
            </w:pPr>
            <w:r w:rsidRPr="009B28FB">
              <w:rPr>
                <w:bCs/>
                <w:color w:val="000000"/>
                <w:sz w:val="22"/>
                <w:szCs w:val="22"/>
              </w:rPr>
              <w:t>10</w:t>
            </w:r>
          </w:p>
        </w:tc>
        <w:tc>
          <w:tcPr>
            <w:tcW w:w="1327" w:type="dxa"/>
            <w:tcBorders>
              <w:top w:val="single" w:sz="4" w:space="0" w:color="auto"/>
              <w:left w:val="single" w:sz="4" w:space="0" w:color="auto"/>
              <w:right w:val="single" w:sz="4" w:space="0" w:color="auto"/>
            </w:tcBorders>
            <w:shd w:val="clear" w:color="auto" w:fill="FFFFFF"/>
            <w:vAlign w:val="center"/>
          </w:tcPr>
          <w:p w:rsidR="009B28FB" w:rsidRPr="009B28FB" w:rsidRDefault="009B28FB" w:rsidP="008B0AAE">
            <w:pPr>
              <w:pStyle w:val="afc"/>
              <w:ind w:right="340"/>
              <w:jc w:val="right"/>
              <w:rPr>
                <w:sz w:val="22"/>
                <w:szCs w:val="22"/>
              </w:rPr>
            </w:pPr>
            <w:r w:rsidRPr="009B28FB">
              <w:rPr>
                <w:bCs/>
                <w:color w:val="000000"/>
                <w:sz w:val="22"/>
                <w:szCs w:val="22"/>
              </w:rPr>
              <w:t>10</w:t>
            </w:r>
          </w:p>
        </w:tc>
      </w:tr>
      <w:tr w:rsidR="009B28FB" w:rsidRPr="009B28FB" w:rsidTr="009B28FB">
        <w:tblPrEx>
          <w:tblCellMar>
            <w:top w:w="0" w:type="dxa"/>
            <w:bottom w:w="0" w:type="dxa"/>
          </w:tblCellMar>
        </w:tblPrEx>
        <w:trPr>
          <w:trHeight w:hRule="exact" w:val="379"/>
          <w:jc w:val="center"/>
        </w:trPr>
        <w:tc>
          <w:tcPr>
            <w:tcW w:w="6245" w:type="dxa"/>
            <w:gridSpan w:val="4"/>
            <w:tcBorders>
              <w:top w:val="single" w:sz="4" w:space="0" w:color="auto"/>
              <w:left w:val="single" w:sz="4" w:space="0" w:color="auto"/>
              <w:bottom w:val="single" w:sz="4" w:space="0" w:color="auto"/>
            </w:tcBorders>
            <w:shd w:val="clear" w:color="auto" w:fill="FFFFFF"/>
            <w:vAlign w:val="center"/>
          </w:tcPr>
          <w:p w:rsidR="009B28FB" w:rsidRPr="009B28FB" w:rsidRDefault="009B28FB" w:rsidP="008B0AAE">
            <w:pPr>
              <w:pStyle w:val="afc"/>
              <w:rPr>
                <w:sz w:val="22"/>
                <w:szCs w:val="22"/>
              </w:rPr>
            </w:pPr>
            <w:r w:rsidRPr="009B28FB">
              <w:rPr>
                <w:bCs/>
                <w:color w:val="000000"/>
                <w:sz w:val="22"/>
                <w:szCs w:val="22"/>
              </w:rPr>
              <w:t>Итого =</w:t>
            </w:r>
          </w:p>
        </w:tc>
        <w:tc>
          <w:tcPr>
            <w:tcW w:w="1536" w:type="dxa"/>
            <w:tcBorders>
              <w:top w:val="single" w:sz="4" w:space="0" w:color="auto"/>
              <w:left w:val="single" w:sz="4" w:space="0" w:color="auto"/>
              <w:bottom w:val="single" w:sz="4" w:space="0" w:color="auto"/>
            </w:tcBorders>
            <w:shd w:val="clear" w:color="auto" w:fill="FFFFFF"/>
            <w:vAlign w:val="center"/>
          </w:tcPr>
          <w:p w:rsidR="009B28FB" w:rsidRPr="009B28FB" w:rsidRDefault="009B28FB" w:rsidP="008B0AAE">
            <w:pPr>
              <w:pStyle w:val="afc"/>
              <w:ind w:firstLine="780"/>
              <w:jc w:val="both"/>
              <w:rPr>
                <w:sz w:val="22"/>
                <w:szCs w:val="22"/>
              </w:rPr>
            </w:pPr>
            <w:r w:rsidRPr="009B28FB">
              <w:rPr>
                <w:bCs/>
                <w:color w:val="000000"/>
                <w:sz w:val="22"/>
                <w:szCs w:val="22"/>
              </w:rPr>
              <w:t>-</w:t>
            </w:r>
          </w:p>
        </w:tc>
        <w:tc>
          <w:tcPr>
            <w:tcW w:w="919" w:type="dxa"/>
            <w:tcBorders>
              <w:top w:val="single" w:sz="4" w:space="0" w:color="auto"/>
              <w:left w:val="single" w:sz="4" w:space="0" w:color="auto"/>
              <w:bottom w:val="single" w:sz="4" w:space="0" w:color="auto"/>
            </w:tcBorders>
            <w:shd w:val="clear" w:color="auto" w:fill="FFFFFF"/>
            <w:vAlign w:val="center"/>
          </w:tcPr>
          <w:p w:rsidR="009B28FB" w:rsidRPr="009B28FB" w:rsidRDefault="009B28FB" w:rsidP="008B0AAE">
            <w:pPr>
              <w:pStyle w:val="afc"/>
              <w:ind w:firstLine="480"/>
              <w:jc w:val="both"/>
              <w:rPr>
                <w:sz w:val="22"/>
                <w:szCs w:val="22"/>
              </w:rPr>
            </w:pPr>
            <w:r w:rsidRPr="009B28FB">
              <w:rPr>
                <w:bCs/>
                <w:color w:val="000000"/>
                <w:sz w:val="22"/>
                <w:szCs w:val="22"/>
              </w:rPr>
              <w:t>25</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9B28FB" w:rsidRPr="009B28FB" w:rsidRDefault="009B28FB" w:rsidP="008B0AAE">
            <w:pPr>
              <w:pStyle w:val="afc"/>
              <w:ind w:right="340"/>
              <w:jc w:val="right"/>
              <w:rPr>
                <w:sz w:val="22"/>
                <w:szCs w:val="22"/>
              </w:rPr>
            </w:pPr>
            <w:r w:rsidRPr="009B28FB">
              <w:rPr>
                <w:bCs/>
                <w:color w:val="000000"/>
                <w:sz w:val="22"/>
                <w:szCs w:val="22"/>
              </w:rPr>
              <w:t>25</w:t>
            </w:r>
          </w:p>
        </w:tc>
      </w:tr>
    </w:tbl>
    <w:p w:rsidR="00564443" w:rsidRDefault="00564443" w:rsidP="003322D4">
      <w:pPr>
        <w:spacing w:after="0" w:line="240" w:lineRule="auto"/>
      </w:pPr>
    </w:p>
    <w:p w:rsidR="00564443" w:rsidRDefault="00564443" w:rsidP="003322D4">
      <w:pPr>
        <w:spacing w:after="0" w:line="240" w:lineRule="auto"/>
      </w:pPr>
    </w:p>
    <w:p w:rsidR="00EC78E5" w:rsidRPr="00EC78E5" w:rsidRDefault="00EC78E5" w:rsidP="00AA1EF1">
      <w:pPr>
        <w:pStyle w:val="1"/>
        <w:tabs>
          <w:tab w:val="left" w:pos="1769"/>
        </w:tabs>
        <w:spacing w:line="360" w:lineRule="auto"/>
        <w:rPr>
          <w:rFonts w:ascii="Times New Roman" w:hAnsi="Times New Roman" w:cs="Times New Roman"/>
          <w:sz w:val="28"/>
          <w:szCs w:val="28"/>
        </w:rPr>
      </w:pPr>
      <w:r w:rsidRPr="00EC78E5">
        <w:rPr>
          <w:rFonts w:ascii="Times New Roman" w:hAnsi="Times New Roman" w:cs="Times New Roman"/>
          <w:color w:val="000000"/>
          <w:sz w:val="28"/>
          <w:szCs w:val="28"/>
        </w:rPr>
        <w:t xml:space="preserve">Минимальное количество экспертов, участвующих в оценке демонстрационного экзамена </w:t>
      </w:r>
      <w:r w:rsidR="00AA1EF1">
        <w:rPr>
          <w:rFonts w:ascii="Times New Roman" w:hAnsi="Times New Roman" w:cs="Times New Roman"/>
          <w:color w:val="000000"/>
          <w:sz w:val="28"/>
          <w:szCs w:val="28"/>
        </w:rPr>
        <w:t xml:space="preserve"> </w:t>
      </w:r>
      <w:r w:rsidRPr="00EC78E5">
        <w:rPr>
          <w:rFonts w:ascii="Times New Roman" w:hAnsi="Times New Roman" w:cs="Times New Roman"/>
          <w:color w:val="000000"/>
          <w:sz w:val="28"/>
          <w:szCs w:val="28"/>
        </w:rPr>
        <w:t>- 1 чел.</w:t>
      </w:r>
    </w:p>
    <w:p w:rsidR="00EC78E5" w:rsidRPr="00EC78E5" w:rsidRDefault="00EC78E5" w:rsidP="00AA1EF1">
      <w:pPr>
        <w:pStyle w:val="1"/>
        <w:tabs>
          <w:tab w:val="left" w:pos="1724"/>
        </w:tabs>
        <w:spacing w:line="360" w:lineRule="auto"/>
        <w:rPr>
          <w:rFonts w:ascii="Times New Roman" w:hAnsi="Times New Roman" w:cs="Times New Roman"/>
          <w:sz w:val="28"/>
          <w:szCs w:val="28"/>
        </w:rPr>
      </w:pPr>
      <w:bookmarkStart w:id="11" w:name="bookmark21"/>
      <w:bookmarkEnd w:id="11"/>
      <w:r w:rsidRPr="00EC78E5">
        <w:rPr>
          <w:rFonts w:ascii="Times New Roman" w:hAnsi="Times New Roman" w:cs="Times New Roman"/>
          <w:color w:val="000000"/>
          <w:sz w:val="28"/>
          <w:szCs w:val="28"/>
        </w:rPr>
        <w:t xml:space="preserve">Минимальное количество рабочих мест составляет </w:t>
      </w:r>
      <w:r w:rsidR="00AA1EF1">
        <w:rPr>
          <w:rFonts w:ascii="Times New Roman" w:hAnsi="Times New Roman" w:cs="Times New Roman"/>
          <w:color w:val="000000"/>
          <w:sz w:val="28"/>
          <w:szCs w:val="28"/>
        </w:rPr>
        <w:t>-</w:t>
      </w:r>
      <w:r w:rsidRPr="00EC78E5">
        <w:rPr>
          <w:rFonts w:ascii="Times New Roman" w:hAnsi="Times New Roman" w:cs="Times New Roman"/>
          <w:color w:val="000000"/>
          <w:sz w:val="28"/>
          <w:szCs w:val="28"/>
        </w:rPr>
        <w:t>1.</w:t>
      </w:r>
    </w:p>
    <w:p w:rsidR="00EC78E5" w:rsidRPr="00EC78E5" w:rsidRDefault="00EC78E5" w:rsidP="00AA1EF1">
      <w:pPr>
        <w:pStyle w:val="1"/>
        <w:tabs>
          <w:tab w:val="left" w:pos="1715"/>
        </w:tabs>
        <w:spacing w:line="360" w:lineRule="auto"/>
        <w:rPr>
          <w:rFonts w:ascii="Times New Roman" w:hAnsi="Times New Roman" w:cs="Times New Roman"/>
          <w:sz w:val="28"/>
          <w:szCs w:val="28"/>
        </w:rPr>
      </w:pPr>
      <w:bookmarkStart w:id="12" w:name="bookmark22"/>
      <w:bookmarkEnd w:id="12"/>
      <w:r w:rsidRPr="00EC78E5">
        <w:rPr>
          <w:rFonts w:ascii="Times New Roman" w:hAnsi="Times New Roman" w:cs="Times New Roman"/>
          <w:color w:val="000000"/>
          <w:sz w:val="28"/>
          <w:szCs w:val="28"/>
        </w:rPr>
        <w:t xml:space="preserve">Расчет количества экспертов исходя из количества рабочих мест и участников осуществляется по схеме согласно Таблице </w:t>
      </w:r>
      <w:r w:rsidR="00AA1EF1">
        <w:rPr>
          <w:rFonts w:ascii="Times New Roman" w:hAnsi="Times New Roman" w:cs="Times New Roman"/>
          <w:color w:val="000000"/>
          <w:sz w:val="28"/>
          <w:szCs w:val="28"/>
        </w:rPr>
        <w:t>2</w:t>
      </w:r>
      <w:r w:rsidRPr="00EC78E5">
        <w:rPr>
          <w:rFonts w:ascii="Times New Roman" w:hAnsi="Times New Roman" w:cs="Times New Roman"/>
          <w:color w:val="000000"/>
          <w:sz w:val="28"/>
          <w:szCs w:val="28"/>
        </w:rPr>
        <w:t>:</w:t>
      </w:r>
    </w:p>
    <w:p w:rsidR="00EC78E5" w:rsidRPr="00FB635A" w:rsidRDefault="00EC78E5" w:rsidP="00EC78E5">
      <w:pPr>
        <w:pStyle w:val="afe"/>
        <w:rPr>
          <w:b w:val="0"/>
          <w:sz w:val="28"/>
          <w:szCs w:val="28"/>
        </w:rPr>
      </w:pPr>
      <w:r w:rsidRPr="00FB635A">
        <w:rPr>
          <w:b w:val="0"/>
          <w:color w:val="000000"/>
          <w:sz w:val="28"/>
          <w:szCs w:val="28"/>
        </w:rPr>
        <w:t>Таблица</w:t>
      </w:r>
      <w:r w:rsidR="00AA1EF1" w:rsidRPr="00FB635A">
        <w:rPr>
          <w:b w:val="0"/>
          <w:color w:val="000000"/>
          <w:sz w:val="28"/>
          <w:szCs w:val="28"/>
        </w:rPr>
        <w:t>2</w:t>
      </w:r>
      <w:r w:rsidRPr="00FB635A">
        <w:rPr>
          <w:b w:val="0"/>
          <w:color w:val="000000"/>
          <w:sz w:val="28"/>
          <w:szCs w:val="28"/>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74"/>
        <w:gridCol w:w="706"/>
        <w:gridCol w:w="691"/>
        <w:gridCol w:w="624"/>
        <w:gridCol w:w="629"/>
        <w:gridCol w:w="629"/>
        <w:gridCol w:w="638"/>
      </w:tblGrid>
      <w:tr w:rsidR="00EC78E5" w:rsidTr="00FB635A">
        <w:tblPrEx>
          <w:tblCellMar>
            <w:top w:w="0" w:type="dxa"/>
            <w:bottom w:w="0" w:type="dxa"/>
          </w:tblCellMar>
        </w:tblPrEx>
        <w:trPr>
          <w:trHeight w:hRule="exact" w:val="1140"/>
          <w:jc w:val="center"/>
        </w:trPr>
        <w:tc>
          <w:tcPr>
            <w:tcW w:w="5674" w:type="dxa"/>
            <w:tcBorders>
              <w:top w:val="single" w:sz="4" w:space="0" w:color="auto"/>
              <w:left w:val="single" w:sz="4" w:space="0" w:color="auto"/>
            </w:tcBorders>
            <w:shd w:val="clear" w:color="auto" w:fill="FFFFFF"/>
            <w:vAlign w:val="bottom"/>
          </w:tcPr>
          <w:p w:rsidR="00EC78E5" w:rsidRDefault="00EC78E5" w:rsidP="008B0AAE">
            <w:pPr>
              <w:pStyle w:val="afc"/>
              <w:tabs>
                <w:tab w:val="left" w:pos="738"/>
              </w:tabs>
              <w:spacing w:after="320"/>
              <w:ind w:firstLine="320"/>
            </w:pPr>
            <w:r>
              <w:rPr>
                <w:color w:val="000000"/>
              </w:rPr>
              <w:t>Количество постов-рабочих мест</w:t>
            </w:r>
          </w:p>
          <w:p w:rsidR="00EC78E5" w:rsidRDefault="00FB635A" w:rsidP="008B0AAE">
            <w:pPr>
              <w:pStyle w:val="afc"/>
              <w:tabs>
                <w:tab w:val="left" w:pos="3859"/>
                <w:tab w:val="left" w:pos="4277"/>
              </w:tabs>
            </w:pPr>
            <w:r>
              <w:rPr>
                <w:color w:val="000000"/>
              </w:rPr>
              <w:t>Количество участников</w:t>
            </w:r>
            <w:r>
              <w:rPr>
                <w:color w:val="000000"/>
              </w:rPr>
              <w:tab/>
            </w:r>
          </w:p>
        </w:tc>
        <w:tc>
          <w:tcPr>
            <w:tcW w:w="706" w:type="dxa"/>
            <w:tcBorders>
              <w:top w:val="single" w:sz="4" w:space="0" w:color="auto"/>
              <w:left w:val="single" w:sz="4" w:space="0" w:color="auto"/>
            </w:tcBorders>
            <w:shd w:val="clear" w:color="auto" w:fill="FFFFFF"/>
          </w:tcPr>
          <w:p w:rsidR="00EC78E5" w:rsidRDefault="00EC78E5" w:rsidP="008B0AAE">
            <w:pPr>
              <w:pStyle w:val="afc"/>
            </w:pPr>
            <w:r>
              <w:rPr>
                <w:color w:val="000000"/>
              </w:rPr>
              <w:t>1</w:t>
            </w:r>
          </w:p>
        </w:tc>
        <w:tc>
          <w:tcPr>
            <w:tcW w:w="691" w:type="dxa"/>
            <w:tcBorders>
              <w:top w:val="single" w:sz="4" w:space="0" w:color="auto"/>
              <w:left w:val="single" w:sz="4" w:space="0" w:color="auto"/>
            </w:tcBorders>
            <w:shd w:val="clear" w:color="auto" w:fill="FFFFFF"/>
          </w:tcPr>
          <w:p w:rsidR="00EC78E5" w:rsidRDefault="00EC78E5" w:rsidP="008B0AAE">
            <w:pPr>
              <w:pStyle w:val="afc"/>
            </w:pPr>
            <w:r>
              <w:rPr>
                <w:color w:val="000000"/>
              </w:rPr>
              <w:t>2</w:t>
            </w:r>
          </w:p>
        </w:tc>
        <w:tc>
          <w:tcPr>
            <w:tcW w:w="624" w:type="dxa"/>
            <w:tcBorders>
              <w:top w:val="single" w:sz="4" w:space="0" w:color="auto"/>
              <w:left w:val="single" w:sz="4" w:space="0" w:color="auto"/>
            </w:tcBorders>
            <w:shd w:val="clear" w:color="auto" w:fill="FFFFFF"/>
          </w:tcPr>
          <w:p w:rsidR="00EC78E5" w:rsidRDefault="00EC78E5" w:rsidP="008B0AAE">
            <w:pPr>
              <w:pStyle w:val="afc"/>
            </w:pPr>
            <w:r>
              <w:rPr>
                <w:color w:val="000000"/>
              </w:rPr>
              <w:t>3</w:t>
            </w:r>
          </w:p>
        </w:tc>
        <w:tc>
          <w:tcPr>
            <w:tcW w:w="629" w:type="dxa"/>
            <w:tcBorders>
              <w:top w:val="single" w:sz="4" w:space="0" w:color="auto"/>
              <w:left w:val="single" w:sz="4" w:space="0" w:color="auto"/>
            </w:tcBorders>
            <w:shd w:val="clear" w:color="auto" w:fill="FFFFFF"/>
          </w:tcPr>
          <w:p w:rsidR="00EC78E5" w:rsidRDefault="00EC78E5" w:rsidP="008B0AAE">
            <w:pPr>
              <w:pStyle w:val="afc"/>
            </w:pPr>
            <w:r>
              <w:rPr>
                <w:color w:val="000000"/>
              </w:rPr>
              <w:t>4</w:t>
            </w:r>
          </w:p>
        </w:tc>
        <w:tc>
          <w:tcPr>
            <w:tcW w:w="629" w:type="dxa"/>
            <w:tcBorders>
              <w:top w:val="single" w:sz="4" w:space="0" w:color="auto"/>
              <w:left w:val="single" w:sz="4" w:space="0" w:color="auto"/>
            </w:tcBorders>
            <w:shd w:val="clear" w:color="auto" w:fill="FFFFFF"/>
          </w:tcPr>
          <w:p w:rsidR="00EC78E5" w:rsidRDefault="00EC78E5" w:rsidP="008B0AAE">
            <w:pPr>
              <w:pStyle w:val="afc"/>
            </w:pPr>
            <w:r>
              <w:rPr>
                <w:color w:val="000000"/>
              </w:rPr>
              <w:t>5</w:t>
            </w:r>
          </w:p>
        </w:tc>
        <w:tc>
          <w:tcPr>
            <w:tcW w:w="638" w:type="dxa"/>
            <w:tcBorders>
              <w:top w:val="single" w:sz="4" w:space="0" w:color="auto"/>
              <w:left w:val="single" w:sz="4" w:space="0" w:color="auto"/>
              <w:right w:val="single" w:sz="4" w:space="0" w:color="auto"/>
            </w:tcBorders>
            <w:shd w:val="clear" w:color="auto" w:fill="FFFFFF"/>
          </w:tcPr>
          <w:p w:rsidR="00EC78E5" w:rsidRDefault="00EC78E5" w:rsidP="008B0AAE">
            <w:pPr>
              <w:pStyle w:val="afc"/>
            </w:pPr>
            <w:r>
              <w:rPr>
                <w:color w:val="000000"/>
              </w:rPr>
              <w:t>6</w:t>
            </w:r>
          </w:p>
        </w:tc>
      </w:tr>
      <w:tr w:rsidR="00EC78E5" w:rsidTr="008B0AAE">
        <w:tblPrEx>
          <w:tblCellMar>
            <w:top w:w="0" w:type="dxa"/>
            <w:bottom w:w="0" w:type="dxa"/>
          </w:tblCellMar>
        </w:tblPrEx>
        <w:trPr>
          <w:trHeight w:hRule="exact" w:val="331"/>
          <w:jc w:val="center"/>
        </w:trPr>
        <w:tc>
          <w:tcPr>
            <w:tcW w:w="5674"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От 1 до 5</w:t>
            </w:r>
          </w:p>
        </w:tc>
        <w:tc>
          <w:tcPr>
            <w:tcW w:w="706"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1</w:t>
            </w:r>
          </w:p>
        </w:tc>
        <w:tc>
          <w:tcPr>
            <w:tcW w:w="691"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4"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38" w:type="dxa"/>
            <w:tcBorders>
              <w:top w:val="single" w:sz="4" w:space="0" w:color="auto"/>
              <w:left w:val="single" w:sz="4" w:space="0" w:color="auto"/>
              <w:right w:val="single" w:sz="4" w:space="0" w:color="auto"/>
            </w:tcBorders>
            <w:shd w:val="clear" w:color="auto" w:fill="FFFFFF"/>
          </w:tcPr>
          <w:p w:rsidR="00EC78E5" w:rsidRDefault="00EC78E5" w:rsidP="008B0AAE">
            <w:pPr>
              <w:rPr>
                <w:sz w:val="10"/>
                <w:szCs w:val="10"/>
              </w:rPr>
            </w:pPr>
          </w:p>
        </w:tc>
      </w:tr>
      <w:tr w:rsidR="00EC78E5" w:rsidTr="008B0AAE">
        <w:tblPrEx>
          <w:tblCellMar>
            <w:top w:w="0" w:type="dxa"/>
            <w:bottom w:w="0" w:type="dxa"/>
          </w:tblCellMar>
        </w:tblPrEx>
        <w:trPr>
          <w:trHeight w:hRule="exact" w:val="331"/>
          <w:jc w:val="center"/>
        </w:trPr>
        <w:tc>
          <w:tcPr>
            <w:tcW w:w="5674"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От 6 до 10</w:t>
            </w:r>
          </w:p>
        </w:tc>
        <w:tc>
          <w:tcPr>
            <w:tcW w:w="706"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91"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2</w:t>
            </w:r>
          </w:p>
        </w:tc>
        <w:tc>
          <w:tcPr>
            <w:tcW w:w="624"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38" w:type="dxa"/>
            <w:tcBorders>
              <w:top w:val="single" w:sz="4" w:space="0" w:color="auto"/>
              <w:left w:val="single" w:sz="4" w:space="0" w:color="auto"/>
              <w:right w:val="single" w:sz="4" w:space="0" w:color="auto"/>
            </w:tcBorders>
            <w:shd w:val="clear" w:color="auto" w:fill="FFFFFF"/>
          </w:tcPr>
          <w:p w:rsidR="00EC78E5" w:rsidRDefault="00EC78E5" w:rsidP="008B0AAE">
            <w:pPr>
              <w:rPr>
                <w:sz w:val="10"/>
                <w:szCs w:val="10"/>
              </w:rPr>
            </w:pPr>
          </w:p>
        </w:tc>
      </w:tr>
      <w:tr w:rsidR="00EC78E5" w:rsidTr="008B0AAE">
        <w:tblPrEx>
          <w:tblCellMar>
            <w:top w:w="0" w:type="dxa"/>
            <w:bottom w:w="0" w:type="dxa"/>
          </w:tblCellMar>
        </w:tblPrEx>
        <w:trPr>
          <w:trHeight w:hRule="exact" w:val="336"/>
          <w:jc w:val="center"/>
        </w:trPr>
        <w:tc>
          <w:tcPr>
            <w:tcW w:w="5674"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От 11 до 15</w:t>
            </w:r>
          </w:p>
        </w:tc>
        <w:tc>
          <w:tcPr>
            <w:tcW w:w="706"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91"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4"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3</w:t>
            </w:r>
          </w:p>
        </w:tc>
        <w:tc>
          <w:tcPr>
            <w:tcW w:w="629"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38" w:type="dxa"/>
            <w:tcBorders>
              <w:top w:val="single" w:sz="4" w:space="0" w:color="auto"/>
              <w:left w:val="single" w:sz="4" w:space="0" w:color="auto"/>
              <w:right w:val="single" w:sz="4" w:space="0" w:color="auto"/>
            </w:tcBorders>
            <w:shd w:val="clear" w:color="auto" w:fill="FFFFFF"/>
          </w:tcPr>
          <w:p w:rsidR="00EC78E5" w:rsidRDefault="00EC78E5" w:rsidP="008B0AAE">
            <w:pPr>
              <w:rPr>
                <w:sz w:val="10"/>
                <w:szCs w:val="10"/>
              </w:rPr>
            </w:pPr>
          </w:p>
        </w:tc>
      </w:tr>
      <w:tr w:rsidR="00EC78E5" w:rsidTr="008B0AAE">
        <w:tblPrEx>
          <w:tblCellMar>
            <w:top w:w="0" w:type="dxa"/>
            <w:bottom w:w="0" w:type="dxa"/>
          </w:tblCellMar>
        </w:tblPrEx>
        <w:trPr>
          <w:trHeight w:hRule="exact" w:val="331"/>
          <w:jc w:val="center"/>
        </w:trPr>
        <w:tc>
          <w:tcPr>
            <w:tcW w:w="5674"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От 16 до 20</w:t>
            </w:r>
          </w:p>
        </w:tc>
        <w:tc>
          <w:tcPr>
            <w:tcW w:w="706"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91"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4"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tcBorders>
            <w:shd w:val="clear" w:color="auto" w:fill="FFFFFF"/>
            <w:vAlign w:val="bottom"/>
          </w:tcPr>
          <w:p w:rsidR="00EC78E5" w:rsidRDefault="00EC78E5" w:rsidP="008B0AAE">
            <w:pPr>
              <w:pStyle w:val="afc"/>
            </w:pPr>
            <w:r>
              <w:rPr>
                <w:color w:val="000000"/>
              </w:rPr>
              <w:t>4</w:t>
            </w:r>
          </w:p>
        </w:tc>
        <w:tc>
          <w:tcPr>
            <w:tcW w:w="629" w:type="dxa"/>
            <w:tcBorders>
              <w:top w:val="single" w:sz="4" w:space="0" w:color="auto"/>
              <w:left w:val="single" w:sz="4" w:space="0" w:color="auto"/>
            </w:tcBorders>
            <w:shd w:val="clear" w:color="auto" w:fill="FFFFFF"/>
          </w:tcPr>
          <w:p w:rsidR="00EC78E5" w:rsidRDefault="00EC78E5" w:rsidP="008B0AAE">
            <w:pPr>
              <w:rPr>
                <w:sz w:val="10"/>
                <w:szCs w:val="10"/>
              </w:rPr>
            </w:pPr>
          </w:p>
        </w:tc>
        <w:tc>
          <w:tcPr>
            <w:tcW w:w="638" w:type="dxa"/>
            <w:tcBorders>
              <w:top w:val="single" w:sz="4" w:space="0" w:color="auto"/>
              <w:left w:val="single" w:sz="4" w:space="0" w:color="auto"/>
              <w:right w:val="single" w:sz="4" w:space="0" w:color="auto"/>
            </w:tcBorders>
            <w:shd w:val="clear" w:color="auto" w:fill="FFFFFF"/>
          </w:tcPr>
          <w:p w:rsidR="00EC78E5" w:rsidRDefault="00EC78E5" w:rsidP="008B0AAE">
            <w:pPr>
              <w:rPr>
                <w:sz w:val="10"/>
                <w:szCs w:val="10"/>
              </w:rPr>
            </w:pPr>
          </w:p>
        </w:tc>
      </w:tr>
      <w:tr w:rsidR="00EC78E5" w:rsidTr="008B0AAE">
        <w:tblPrEx>
          <w:tblCellMar>
            <w:top w:w="0" w:type="dxa"/>
            <w:bottom w:w="0" w:type="dxa"/>
          </w:tblCellMar>
        </w:tblPrEx>
        <w:trPr>
          <w:trHeight w:hRule="exact" w:val="341"/>
          <w:jc w:val="center"/>
        </w:trPr>
        <w:tc>
          <w:tcPr>
            <w:tcW w:w="5674" w:type="dxa"/>
            <w:tcBorders>
              <w:top w:val="single" w:sz="4" w:space="0" w:color="auto"/>
              <w:left w:val="single" w:sz="4" w:space="0" w:color="auto"/>
              <w:bottom w:val="single" w:sz="4" w:space="0" w:color="auto"/>
            </w:tcBorders>
            <w:shd w:val="clear" w:color="auto" w:fill="FFFFFF"/>
          </w:tcPr>
          <w:p w:rsidR="00EC78E5" w:rsidRDefault="00EC78E5" w:rsidP="008B0AAE">
            <w:pPr>
              <w:pStyle w:val="afc"/>
            </w:pPr>
            <w:r>
              <w:rPr>
                <w:color w:val="000000"/>
              </w:rPr>
              <w:t>От 21 до 25</w:t>
            </w:r>
          </w:p>
        </w:tc>
        <w:tc>
          <w:tcPr>
            <w:tcW w:w="706" w:type="dxa"/>
            <w:tcBorders>
              <w:top w:val="single" w:sz="4" w:space="0" w:color="auto"/>
              <w:left w:val="single" w:sz="4" w:space="0" w:color="auto"/>
              <w:bottom w:val="single" w:sz="4" w:space="0" w:color="auto"/>
            </w:tcBorders>
            <w:shd w:val="clear" w:color="auto" w:fill="FFFFFF"/>
          </w:tcPr>
          <w:p w:rsidR="00EC78E5" w:rsidRDefault="00EC78E5" w:rsidP="008B0AAE">
            <w:pPr>
              <w:rPr>
                <w:sz w:val="10"/>
                <w:szCs w:val="10"/>
              </w:rPr>
            </w:pPr>
          </w:p>
        </w:tc>
        <w:tc>
          <w:tcPr>
            <w:tcW w:w="691" w:type="dxa"/>
            <w:tcBorders>
              <w:top w:val="single" w:sz="4" w:space="0" w:color="auto"/>
              <w:left w:val="single" w:sz="4" w:space="0" w:color="auto"/>
              <w:bottom w:val="single" w:sz="4" w:space="0" w:color="auto"/>
            </w:tcBorders>
            <w:shd w:val="clear" w:color="auto" w:fill="FFFFFF"/>
          </w:tcPr>
          <w:p w:rsidR="00EC78E5" w:rsidRDefault="00EC78E5" w:rsidP="008B0AAE">
            <w:pPr>
              <w:rPr>
                <w:sz w:val="10"/>
                <w:szCs w:val="10"/>
              </w:rPr>
            </w:pPr>
          </w:p>
        </w:tc>
        <w:tc>
          <w:tcPr>
            <w:tcW w:w="624" w:type="dxa"/>
            <w:tcBorders>
              <w:top w:val="single" w:sz="4" w:space="0" w:color="auto"/>
              <w:left w:val="single" w:sz="4" w:space="0" w:color="auto"/>
              <w:bottom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bottom w:val="single" w:sz="4" w:space="0" w:color="auto"/>
            </w:tcBorders>
            <w:shd w:val="clear" w:color="auto" w:fill="FFFFFF"/>
          </w:tcPr>
          <w:p w:rsidR="00EC78E5" w:rsidRDefault="00EC78E5" w:rsidP="008B0AAE">
            <w:pPr>
              <w:rPr>
                <w:sz w:val="10"/>
                <w:szCs w:val="10"/>
              </w:rPr>
            </w:pPr>
          </w:p>
        </w:tc>
        <w:tc>
          <w:tcPr>
            <w:tcW w:w="629" w:type="dxa"/>
            <w:tcBorders>
              <w:top w:val="single" w:sz="4" w:space="0" w:color="auto"/>
              <w:left w:val="single" w:sz="4" w:space="0" w:color="auto"/>
              <w:bottom w:val="single" w:sz="4" w:space="0" w:color="auto"/>
            </w:tcBorders>
            <w:shd w:val="clear" w:color="auto" w:fill="FFFFFF"/>
          </w:tcPr>
          <w:p w:rsidR="00EC78E5" w:rsidRDefault="00EC78E5" w:rsidP="008B0AAE">
            <w:pPr>
              <w:pStyle w:val="afc"/>
            </w:pPr>
            <w:r>
              <w:rPr>
                <w:color w:val="000000"/>
              </w:rPr>
              <w:t>5</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EC78E5" w:rsidRDefault="00EC78E5" w:rsidP="008B0AAE">
            <w:pPr>
              <w:pStyle w:val="afc"/>
            </w:pPr>
            <w:r>
              <w:rPr>
                <w:color w:val="000000"/>
              </w:rPr>
              <w:t>6</w:t>
            </w:r>
          </w:p>
        </w:tc>
      </w:tr>
    </w:tbl>
    <w:p w:rsidR="00564443" w:rsidRDefault="00564443" w:rsidP="003322D4">
      <w:pPr>
        <w:spacing w:after="0" w:line="240" w:lineRule="auto"/>
      </w:pPr>
    </w:p>
    <w:p w:rsidR="00564443" w:rsidRPr="00FB635A" w:rsidRDefault="00564443" w:rsidP="00ED0077">
      <w:pPr>
        <w:spacing w:after="0" w:line="360" w:lineRule="auto"/>
        <w:rPr>
          <w:rFonts w:ascii="Times New Roman" w:hAnsi="Times New Roman"/>
          <w:sz w:val="28"/>
          <w:szCs w:val="28"/>
        </w:rPr>
      </w:pPr>
    </w:p>
    <w:p w:rsidR="00ED0077" w:rsidRDefault="00FB635A" w:rsidP="00ED0077">
      <w:pPr>
        <w:pStyle w:val="1"/>
        <w:spacing w:line="360" w:lineRule="auto"/>
        <w:ind w:left="420" w:firstLine="720"/>
        <w:jc w:val="both"/>
        <w:rPr>
          <w:rFonts w:ascii="Times New Roman" w:hAnsi="Times New Roman" w:cs="Times New Roman"/>
          <w:color w:val="000000"/>
          <w:sz w:val="28"/>
          <w:szCs w:val="28"/>
        </w:rPr>
      </w:pPr>
      <w:r w:rsidRPr="00FB635A">
        <w:rPr>
          <w:rFonts w:ascii="Times New Roman" w:hAnsi="Times New Roman" w:cs="Times New Roman"/>
          <w:color w:val="000000"/>
          <w:sz w:val="28"/>
          <w:szCs w:val="28"/>
        </w:rPr>
        <w:t xml:space="preserve">Эксперты могут запретить использование любых предметов, которые не будут сочтены обычными инструментами, и могут дать какому-либо участнику несправедливое преимущество - в особенности, </w:t>
      </w:r>
      <w:r w:rsidRPr="00FB635A">
        <w:rPr>
          <w:rFonts w:ascii="Times New Roman" w:hAnsi="Times New Roman" w:cs="Times New Roman"/>
          <w:color w:val="000000"/>
          <w:sz w:val="28"/>
          <w:szCs w:val="28"/>
        </w:rPr>
        <w:lastRenderedPageBreak/>
        <w:t xml:space="preserve">готовые шаблоны технологических карт. Их иметь при себе нельзя. </w:t>
      </w:r>
    </w:p>
    <w:p w:rsidR="00C83308" w:rsidRDefault="00FB635A" w:rsidP="00C83308">
      <w:pPr>
        <w:pStyle w:val="1"/>
        <w:spacing w:line="360" w:lineRule="auto"/>
        <w:ind w:left="420" w:firstLine="720"/>
        <w:rPr>
          <w:rFonts w:ascii="Times New Roman" w:hAnsi="Times New Roman" w:cs="Times New Roman"/>
          <w:color w:val="000000"/>
          <w:sz w:val="28"/>
          <w:szCs w:val="28"/>
        </w:rPr>
      </w:pPr>
      <w:r w:rsidRPr="00FB635A">
        <w:rPr>
          <w:rFonts w:ascii="Times New Roman" w:hAnsi="Times New Roman" w:cs="Times New Roman"/>
          <w:color w:val="000000"/>
          <w:sz w:val="28"/>
          <w:szCs w:val="28"/>
        </w:rPr>
        <w:t>Все предметы подобного рода необходимо изготовить на месте, если в этом есть необходимость. Профильные шаблоны</w:t>
      </w:r>
      <w:r w:rsidR="00ED0077">
        <w:rPr>
          <w:rFonts w:ascii="Times New Roman" w:hAnsi="Times New Roman" w:cs="Times New Roman"/>
          <w:color w:val="000000"/>
          <w:sz w:val="28"/>
          <w:szCs w:val="28"/>
        </w:rPr>
        <w:t xml:space="preserve"> до начала экзамена настраивать </w:t>
      </w:r>
      <w:r w:rsidRPr="00FB635A">
        <w:rPr>
          <w:rFonts w:ascii="Times New Roman" w:hAnsi="Times New Roman" w:cs="Times New Roman"/>
          <w:color w:val="000000"/>
          <w:sz w:val="28"/>
          <w:szCs w:val="28"/>
        </w:rPr>
        <w:t>нельзя.</w:t>
      </w:r>
    </w:p>
    <w:p w:rsidR="004E79F4" w:rsidRDefault="004E79F4" w:rsidP="004E79F4">
      <w:pPr>
        <w:pStyle w:val="1"/>
        <w:spacing w:line="360" w:lineRule="auto"/>
        <w:ind w:left="420" w:firstLine="720"/>
        <w:jc w:val="both"/>
        <w:rPr>
          <w:rFonts w:ascii="Times New Roman" w:hAnsi="Times New Roman" w:cs="Times New Roman"/>
          <w:color w:val="000000"/>
          <w:sz w:val="28"/>
          <w:szCs w:val="28"/>
        </w:rPr>
      </w:pPr>
      <w:r w:rsidRPr="004E79F4">
        <w:rPr>
          <w:rFonts w:ascii="Times New Roman" w:hAnsi="Times New Roman" w:cs="Times New Roman"/>
          <w:color w:val="000000"/>
          <w:sz w:val="28"/>
          <w:szCs w:val="28"/>
        </w:rPr>
        <w:t>Статус победител</w:t>
      </w:r>
      <w:r>
        <w:rPr>
          <w:rFonts w:ascii="Times New Roman" w:hAnsi="Times New Roman" w:cs="Times New Roman"/>
          <w:color w:val="000000"/>
          <w:sz w:val="28"/>
          <w:szCs w:val="28"/>
        </w:rPr>
        <w:t xml:space="preserve">я, призера финала чемпионата по </w:t>
      </w:r>
      <w:r w:rsidRPr="004E79F4">
        <w:rPr>
          <w:rFonts w:ascii="Times New Roman" w:hAnsi="Times New Roman" w:cs="Times New Roman"/>
          <w:color w:val="000000"/>
          <w:sz w:val="28"/>
          <w:szCs w:val="28"/>
        </w:rPr>
        <w:t>профессиональному мастерству "Профессионалы"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"отлично" по демонстрационному экзамену в рамках проведения ГИА по данной образовательной программе среднего профессионального образования</w:t>
      </w:r>
      <w:r>
        <w:rPr>
          <w:rFonts w:ascii="Times New Roman" w:hAnsi="Times New Roman" w:cs="Times New Roman"/>
          <w:color w:val="000000"/>
          <w:sz w:val="28"/>
          <w:szCs w:val="28"/>
        </w:rPr>
        <w:t>.</w:t>
      </w:r>
    </w:p>
    <w:p w:rsidR="004E79F4" w:rsidRDefault="004E79F4" w:rsidP="004E79F4">
      <w:pPr>
        <w:pStyle w:val="1"/>
        <w:spacing w:line="360" w:lineRule="auto"/>
        <w:ind w:left="420" w:firstLine="720"/>
        <w:jc w:val="both"/>
        <w:rPr>
          <w:rFonts w:ascii="Times New Roman" w:hAnsi="Times New Roman" w:cs="Times New Roman"/>
          <w:color w:val="000000"/>
          <w:sz w:val="28"/>
          <w:szCs w:val="28"/>
        </w:rPr>
      </w:pPr>
    </w:p>
    <w:p w:rsidR="00A75595" w:rsidRDefault="00A75595" w:rsidP="00DD453D">
      <w:pPr>
        <w:spacing w:after="0" w:line="240" w:lineRule="auto"/>
        <w:jc w:val="right"/>
        <w:rPr>
          <w:rFonts w:ascii="Times New Roman" w:hAnsi="Times New Roman"/>
          <w:sz w:val="28"/>
          <w:szCs w:val="28"/>
        </w:rPr>
      </w:pPr>
      <w:r w:rsidRPr="00A75595">
        <w:rPr>
          <w:rFonts w:ascii="Times New Roman" w:hAnsi="Times New Roman"/>
          <w:sz w:val="28"/>
          <w:szCs w:val="28"/>
        </w:rPr>
        <w:t>Приложение 1</w:t>
      </w:r>
    </w:p>
    <w:tbl>
      <w:tblPr>
        <w:tblpPr w:leftFromText="180" w:rightFromText="180" w:vertAnchor="text" w:horzAnchor="margin" w:tblpY="35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53"/>
        <w:gridCol w:w="2977"/>
      </w:tblGrid>
      <w:tr w:rsidR="00690273" w:rsidTr="007C6DB4">
        <w:trPr>
          <w:trHeight w:val="274"/>
        </w:trPr>
        <w:tc>
          <w:tcPr>
            <w:tcW w:w="534" w:type="dxa"/>
            <w:hideMark/>
          </w:tcPr>
          <w:p w:rsidR="00690273" w:rsidRDefault="00690273" w:rsidP="00CA1CC4">
            <w:pPr>
              <w:tabs>
                <w:tab w:val="left" w:pos="1346"/>
              </w:tabs>
              <w:spacing w:after="0" w:line="240" w:lineRule="auto"/>
              <w:jc w:val="center"/>
              <w:rPr>
                <w:rFonts w:ascii="Times New Roman" w:hAnsi="Times New Roman"/>
                <w:b/>
                <w:sz w:val="28"/>
                <w:szCs w:val="24"/>
                <w:lang w:val="en-US"/>
              </w:rPr>
            </w:pPr>
            <w:r>
              <w:rPr>
                <w:rFonts w:ascii="Times New Roman" w:hAnsi="Times New Roman"/>
                <w:b/>
                <w:sz w:val="28"/>
                <w:szCs w:val="24"/>
              </w:rPr>
              <w:t>№</w:t>
            </w:r>
          </w:p>
        </w:tc>
        <w:tc>
          <w:tcPr>
            <w:tcW w:w="5953" w:type="dxa"/>
            <w:hideMark/>
          </w:tcPr>
          <w:p w:rsidR="00690273" w:rsidRDefault="003B3475" w:rsidP="00344A5B">
            <w:pPr>
              <w:tabs>
                <w:tab w:val="left" w:pos="1346"/>
              </w:tabs>
              <w:spacing w:after="0" w:line="240" w:lineRule="auto"/>
              <w:jc w:val="center"/>
              <w:rPr>
                <w:rFonts w:ascii="Times New Roman" w:hAnsi="Times New Roman"/>
                <w:b/>
                <w:sz w:val="28"/>
                <w:szCs w:val="24"/>
              </w:rPr>
            </w:pPr>
            <w:r w:rsidRPr="00A75595">
              <w:rPr>
                <w:rFonts w:ascii="Times New Roman" w:hAnsi="Times New Roman"/>
                <w:sz w:val="28"/>
                <w:szCs w:val="28"/>
                <w:lang w:eastAsia="ru-RU"/>
              </w:rPr>
              <w:t xml:space="preserve">Тема </w:t>
            </w:r>
            <w:r w:rsidR="00344A5B">
              <w:rPr>
                <w:rFonts w:ascii="Times New Roman" w:hAnsi="Times New Roman"/>
                <w:sz w:val="28"/>
                <w:szCs w:val="28"/>
                <w:lang w:eastAsia="ru-RU"/>
              </w:rPr>
              <w:t>ДП (Р)</w:t>
            </w:r>
          </w:p>
        </w:tc>
        <w:tc>
          <w:tcPr>
            <w:tcW w:w="2977" w:type="dxa"/>
            <w:hideMark/>
          </w:tcPr>
          <w:p w:rsidR="00690273" w:rsidRDefault="003B3475" w:rsidP="00CA1CC4">
            <w:pPr>
              <w:tabs>
                <w:tab w:val="left" w:pos="1346"/>
              </w:tabs>
              <w:spacing w:after="0" w:line="240" w:lineRule="auto"/>
              <w:jc w:val="center"/>
              <w:rPr>
                <w:rFonts w:ascii="Times New Roman" w:hAnsi="Times New Roman"/>
                <w:b/>
                <w:sz w:val="20"/>
                <w:szCs w:val="20"/>
              </w:rPr>
            </w:pPr>
            <w:r w:rsidRPr="00A75595">
              <w:rPr>
                <w:rFonts w:ascii="Times New Roman" w:hAnsi="Times New Roman"/>
                <w:sz w:val="28"/>
                <w:szCs w:val="28"/>
                <w:lang w:eastAsia="ru-RU"/>
              </w:rPr>
              <w:t>Наименование профессиональных модулей, отражаемых в работе</w:t>
            </w:r>
          </w:p>
        </w:tc>
      </w:tr>
      <w:tr w:rsidR="00690273" w:rsidTr="007C6DB4">
        <w:trPr>
          <w:trHeight w:val="429"/>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выполнения капитального  ремонта на старогодных материалах железнодорожных путей станции </w:t>
            </w:r>
            <w:r>
              <w:rPr>
                <w:rFonts w:ascii="Times New Roman" w:hAnsi="Times New Roman"/>
                <w:i/>
                <w:sz w:val="28"/>
                <w:szCs w:val="24"/>
              </w:rPr>
              <w:t>(наименование)</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22"/>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старогодных материалах и устройством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9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текущего содержания железнодорожного пути</w:t>
            </w:r>
            <w:r>
              <w:rPr>
                <w:sz w:val="28"/>
                <w:szCs w:val="24"/>
              </w:rPr>
              <w:t xml:space="preserve"> </w:t>
            </w:r>
            <w:r>
              <w:rPr>
                <w:rFonts w:ascii="Times New Roman" w:hAnsi="Times New Roman"/>
                <w:sz w:val="28"/>
                <w:szCs w:val="24"/>
              </w:rPr>
              <w:t>с  выполнением планово-предупредительных работ в</w:t>
            </w:r>
            <w:r w:rsidRPr="006E5CA0">
              <w:rPr>
                <w:rFonts w:ascii="Times New Roman" w:hAnsi="Times New Roman"/>
                <w:i/>
                <w:sz w:val="28"/>
                <w:szCs w:val="24"/>
              </w:rPr>
              <w:t xml:space="preserve"> </w:t>
            </w:r>
            <w:r>
              <w:rPr>
                <w:rFonts w:ascii="Times New Roman" w:hAnsi="Times New Roman"/>
                <w:i/>
                <w:sz w:val="28"/>
                <w:szCs w:val="24"/>
              </w:rPr>
              <w:t xml:space="preserve">(наименование) </w:t>
            </w:r>
            <w:r w:rsidRPr="006E5CA0">
              <w:rPr>
                <w:rFonts w:ascii="Times New Roman" w:hAnsi="Times New Roman"/>
                <w:i/>
                <w:sz w:val="28"/>
                <w:szCs w:val="24"/>
              </w:rPr>
              <w:t xml:space="preserve"> дистанции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0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4</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старогодных материалах с применением щебнеочистительной машины ЩОМ-6У</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6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5</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новых материалах с применением щебнеочистительной машины RM-80</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2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6</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капитального  ремонта   </w:t>
            </w:r>
            <w:r>
              <w:rPr>
                <w:rFonts w:ascii="Times New Roman" w:hAnsi="Times New Roman"/>
                <w:sz w:val="28"/>
                <w:szCs w:val="24"/>
              </w:rPr>
              <w:lastRenderedPageBreak/>
              <w:t xml:space="preserve">железнодорожного пути с укладкой объемной георешетки </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lastRenderedPageBreak/>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lastRenderedPageBreak/>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628"/>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lastRenderedPageBreak/>
              <w:t>7</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подготовки дистанции пути к работе в зимних условиях</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1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8</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участковой системы текущего содержания бесстыкового железнодорожного пути с выполнением планово-предупредительных работ.</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20"/>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9</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капитального ремонта железнодорожного пути на новых материалах с применением щебнеочистительной машины ЩОМ-1200  </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7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10</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Текущее содержание бесстыкового железнодорожного пути на скреплении ЖБР</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6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11</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Средний ремонт железнодорожного пути с применением современных машин тяжелого типа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613"/>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12</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Текущее содержание бесстыкового железнодорожного пути на скреплении АРС</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5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13</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Проектирование новой железнодорожной линии с вариантным расчетом объемов земляных работ</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90"/>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14</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участковой системы текущего содержания железнодорожного пути в </w:t>
            </w:r>
            <w:r>
              <w:rPr>
                <w:rFonts w:ascii="Times New Roman" w:hAnsi="Times New Roman"/>
                <w:i/>
                <w:sz w:val="28"/>
                <w:szCs w:val="24"/>
              </w:rPr>
              <w:t>(наименование)</w:t>
            </w:r>
            <w:r w:rsidRPr="006E5CA0">
              <w:rPr>
                <w:rFonts w:ascii="Times New Roman" w:hAnsi="Times New Roman"/>
                <w:i/>
                <w:sz w:val="28"/>
                <w:szCs w:val="24"/>
              </w:rPr>
              <w:t xml:space="preserve"> дистанции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0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15</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 Текущее  содержание  железнодорожного  пути на участках со скреплением ФОССЛО</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51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16</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Проектирование новой железнодорожной линии с устройством водопропускных труб</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6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17</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Проектирование участка новой железной дороги, организация сооружения земляного полотна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594"/>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18</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новых материалах  и устройством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lastRenderedPageBreak/>
              <w:t>ПМ 04</w:t>
            </w:r>
          </w:p>
        </w:tc>
      </w:tr>
      <w:tr w:rsidR="00690273" w:rsidTr="007C6DB4">
        <w:trPr>
          <w:trHeight w:val="1103"/>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lastRenderedPageBreak/>
              <w:t>19</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Планирование и проведение замены рельсов новыми в период между капитальными ремонтами пути сопровождаемой работами в объеме среднего ремонта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43"/>
        </w:trPr>
        <w:tc>
          <w:tcPr>
            <w:tcW w:w="534" w:type="dxa"/>
            <w:hideMark/>
          </w:tcPr>
          <w:p w:rsidR="00690273" w:rsidRDefault="00690273" w:rsidP="00CA1CC4">
            <w:pPr>
              <w:tabs>
                <w:tab w:val="left" w:pos="1346"/>
              </w:tabs>
              <w:spacing w:after="0" w:line="240" w:lineRule="auto"/>
              <w:rPr>
                <w:rFonts w:ascii="Times New Roman" w:hAnsi="Times New Roman"/>
                <w:sz w:val="28"/>
                <w:szCs w:val="24"/>
                <w:lang w:val="en-US"/>
              </w:rPr>
            </w:pPr>
            <w:r>
              <w:rPr>
                <w:rFonts w:ascii="Times New Roman" w:hAnsi="Times New Roman"/>
                <w:sz w:val="28"/>
                <w:szCs w:val="24"/>
                <w:lang w:val="en-US"/>
              </w:rPr>
              <w:t>20</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капитального ремонта станционного пути на старогодных материалах с приведением в соответствие требованиям габарита приближения строений островной пассажирской платформы и опор контактной сети.   </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35"/>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21</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Текущее содержание железнодорожного пути на участках со скреплением ПАНДРОЛ-350</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1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22</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0"/>
              </w:rPr>
              <w:t>Комплексная механизация при сооружении земляного полотна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22"/>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23</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0"/>
              </w:rPr>
              <w:t>Средний ремонт железнодорожного пути с применением комплекса ШОМ-1200 для глубокой очистки щебеночного балласта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24</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0"/>
              </w:rPr>
              <w:t>Средний ремонт железнодорожного пути с применением машины для глубокой очистки щебеночного балласта RM-80</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25</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Средний ремонт железнодорожного пути на железобетонных шпалах с очисткой щебеночного балласта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26</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текущего содержания и подъемочного ремонта бесстыкового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27</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Устройство водоотводных сооружений  при сооружении земляного полотна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28</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 xml:space="preserve">Усиление насыпей земляного полотна </w:t>
            </w:r>
            <w:r>
              <w:rPr>
                <w:rFonts w:ascii="Times New Roman" w:hAnsi="Times New Roman"/>
                <w:sz w:val="28"/>
                <w:szCs w:val="24"/>
              </w:rPr>
              <w:t xml:space="preserve"> </w:t>
            </w:r>
            <w:r>
              <w:rPr>
                <w:rFonts w:ascii="Times New Roman" w:hAnsi="Times New Roman"/>
                <w:sz w:val="28"/>
                <w:szCs w:val="20"/>
              </w:rPr>
              <w:t xml:space="preserve">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29</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и планирование текущего содержания бесстыкового пути с применением комплекса машин</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30</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4"/>
              </w:rPr>
              <w:t>Проектирование участка новой железной дороги с выбором основных параметров</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lastRenderedPageBreak/>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lastRenderedPageBreak/>
              <w:t>31</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4"/>
              </w:rPr>
              <w:t>Проектирование и строительство участка новой железнодорожной линии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32</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Подъемочный ремонт железнодорожного пути на двухпутном участке</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33</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4"/>
              </w:rPr>
              <w:t>Проектирование участка новой железной дороги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34</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Сварка рельсовых плетей бесстыкового пути до длины перегона методом промежуточного литья алюминотермитной сваркой</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35</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и технология сварки плетей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36</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Реконструкция (модернизация)железнодорожного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35"/>
        </w:trPr>
        <w:tc>
          <w:tcPr>
            <w:tcW w:w="534" w:type="dxa"/>
            <w:hideMark/>
          </w:tcPr>
          <w:p w:rsidR="00690273" w:rsidRDefault="00690273" w:rsidP="00CA1CC4">
            <w:pPr>
              <w:tabs>
                <w:tab w:val="left" w:pos="1346"/>
              </w:tabs>
              <w:spacing w:line="240" w:lineRule="auto"/>
              <w:rPr>
                <w:rFonts w:ascii="Times New Roman" w:hAnsi="Times New Roman"/>
                <w:sz w:val="28"/>
                <w:szCs w:val="24"/>
              </w:rPr>
            </w:pPr>
            <w:r>
              <w:rPr>
                <w:rFonts w:ascii="Times New Roman" w:hAnsi="Times New Roman"/>
                <w:sz w:val="28"/>
                <w:szCs w:val="24"/>
              </w:rPr>
              <w:t>38</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Укладка объемной георешетки машинизированным способом с уплотнением защитного слоя виброкатками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92"/>
        </w:trPr>
        <w:tc>
          <w:tcPr>
            <w:tcW w:w="534" w:type="dxa"/>
            <w:hideMark/>
          </w:tcPr>
          <w:p w:rsidR="00690273" w:rsidRDefault="00690273" w:rsidP="00CA1CC4">
            <w:pPr>
              <w:tabs>
                <w:tab w:val="left" w:pos="1346"/>
              </w:tabs>
              <w:spacing w:line="240" w:lineRule="auto"/>
              <w:rPr>
                <w:rFonts w:ascii="Times New Roman" w:hAnsi="Times New Roman"/>
                <w:sz w:val="28"/>
                <w:szCs w:val="24"/>
              </w:rPr>
            </w:pPr>
            <w:r>
              <w:rPr>
                <w:rFonts w:ascii="Times New Roman" w:hAnsi="Times New Roman"/>
                <w:sz w:val="28"/>
                <w:szCs w:val="24"/>
              </w:rPr>
              <w:t>37</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Технология сборки новых звеньев и разборка старогодных на производственной базе ПМС</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39</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выпонения планово- предупредительных работ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40</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Капитальный ремонт на новых материалах с укладкой и сваркой плетей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bl>
    <w:p w:rsidR="00690273" w:rsidRPr="00A75595" w:rsidRDefault="00690273" w:rsidP="00690273">
      <w:pPr>
        <w:spacing w:after="0" w:line="240" w:lineRule="auto"/>
        <w:rPr>
          <w:rFonts w:ascii="Times New Roman" w:hAnsi="Times New Roman"/>
          <w:sz w:val="28"/>
          <w:szCs w:val="28"/>
        </w:rPr>
      </w:pPr>
    </w:p>
    <w:p w:rsidR="00A75595" w:rsidRPr="003322D4" w:rsidRDefault="00A75595" w:rsidP="003322D4">
      <w:pPr>
        <w:spacing w:after="0" w:line="240" w:lineRule="auto"/>
      </w:pPr>
    </w:p>
    <w:sectPr w:rsidR="00A75595" w:rsidRPr="003322D4" w:rsidSect="00775FF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63B" w:rsidRDefault="0066163B" w:rsidP="005A4091">
      <w:pPr>
        <w:spacing w:after="0" w:line="240" w:lineRule="auto"/>
      </w:pPr>
      <w:r>
        <w:separator/>
      </w:r>
    </w:p>
  </w:endnote>
  <w:endnote w:type="continuationSeparator" w:id="0">
    <w:p w:rsidR="0066163B" w:rsidRDefault="0066163B" w:rsidP="005A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16" w:rsidRPr="00756E16" w:rsidRDefault="00756E16" w:rsidP="00756E16">
    <w:pPr>
      <w:pStyle w:val="a6"/>
      <w:jc w:val="center"/>
      <w:rPr>
        <w:rFonts w:ascii="Times New Roman" w:hAnsi="Times New Roman"/>
      </w:rPr>
    </w:pPr>
    <w:r w:rsidRPr="00756E16">
      <w:rPr>
        <w:rFonts w:ascii="Times New Roman" w:hAnsi="Times New Roman"/>
      </w:rPr>
      <w:fldChar w:fldCharType="begin"/>
    </w:r>
    <w:r w:rsidRPr="00756E16">
      <w:rPr>
        <w:rFonts w:ascii="Times New Roman" w:hAnsi="Times New Roman"/>
      </w:rPr>
      <w:instrText>PAGE   \* MERGEFORMAT</w:instrText>
    </w:r>
    <w:r w:rsidRPr="00756E16">
      <w:rPr>
        <w:rFonts w:ascii="Times New Roman" w:hAnsi="Times New Roman"/>
      </w:rPr>
      <w:fldChar w:fldCharType="separate"/>
    </w:r>
    <w:r w:rsidR="00A3101A">
      <w:rPr>
        <w:rFonts w:ascii="Times New Roman" w:hAnsi="Times New Roman"/>
        <w:noProof/>
      </w:rPr>
      <w:t>2</w:t>
    </w:r>
    <w:r w:rsidRPr="00756E16">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63B" w:rsidRDefault="0066163B" w:rsidP="005A4091">
      <w:pPr>
        <w:spacing w:after="0" w:line="240" w:lineRule="auto"/>
      </w:pPr>
      <w:r>
        <w:separator/>
      </w:r>
    </w:p>
  </w:footnote>
  <w:footnote w:type="continuationSeparator" w:id="0">
    <w:p w:rsidR="0066163B" w:rsidRDefault="0066163B" w:rsidP="005A4091">
      <w:pPr>
        <w:spacing w:after="0" w:line="240" w:lineRule="auto"/>
      </w:pPr>
      <w:r>
        <w:continuationSeparator/>
      </w:r>
    </w:p>
  </w:footnote>
  <w:footnote w:id="1">
    <w:p w:rsidR="00000000" w:rsidRDefault="00A873AB" w:rsidP="00A873AB">
      <w:pPr>
        <w:pStyle w:val="af1"/>
        <w:jc w:val="both"/>
      </w:pPr>
      <w:r w:rsidRPr="00061C3A">
        <w:rPr>
          <w:rStyle w:val="af3"/>
          <w:rFonts w:ascii="Times New Roman" w:hAnsi="Times New Roman"/>
          <w:sz w:val="24"/>
          <w:szCs w:val="24"/>
        </w:rPr>
        <w:footnoteRef/>
      </w:r>
      <w:r w:rsidRPr="00061C3A">
        <w:rPr>
          <w:rFonts w:ascii="Times New Roman" w:hAnsi="Times New Roman"/>
          <w:sz w:val="24"/>
          <w:szCs w:val="24"/>
        </w:rPr>
        <w:t xml:space="preserve"> </w:t>
      </w:r>
      <w:r w:rsidRPr="00A75595">
        <w:rPr>
          <w:rFonts w:ascii="Times New Roman" w:hAnsi="Times New Roman"/>
          <w:sz w:val="24"/>
          <w:szCs w:val="24"/>
        </w:rPr>
        <w:t xml:space="preserve">Структура </w:t>
      </w:r>
      <w:r>
        <w:rPr>
          <w:rFonts w:ascii="Times New Roman" w:hAnsi="Times New Roman"/>
          <w:sz w:val="24"/>
          <w:szCs w:val="24"/>
        </w:rPr>
        <w:t>государственного экзамена</w:t>
      </w:r>
      <w:r w:rsidRPr="00A75595">
        <w:rPr>
          <w:rFonts w:ascii="Times New Roman" w:hAnsi="Times New Roman"/>
          <w:sz w:val="24"/>
          <w:szCs w:val="24"/>
        </w:rPr>
        <w:t xml:space="preserve">, порядок подготовки </w:t>
      </w:r>
      <w:r>
        <w:rPr>
          <w:rFonts w:ascii="Times New Roman" w:hAnsi="Times New Roman"/>
          <w:sz w:val="24"/>
          <w:szCs w:val="24"/>
        </w:rPr>
        <w:t xml:space="preserve">и проведения, а также </w:t>
      </w:r>
      <w:r w:rsidRPr="00A75595">
        <w:rPr>
          <w:rFonts w:ascii="Times New Roman" w:hAnsi="Times New Roman"/>
          <w:sz w:val="24"/>
          <w:szCs w:val="24"/>
        </w:rPr>
        <w:t xml:space="preserve">требования, предъявляемые к </w:t>
      </w:r>
      <w:r>
        <w:rPr>
          <w:rFonts w:ascii="Times New Roman" w:hAnsi="Times New Roman"/>
          <w:sz w:val="24"/>
          <w:szCs w:val="24"/>
        </w:rPr>
        <w:t xml:space="preserve">форме и </w:t>
      </w:r>
      <w:r w:rsidRPr="00A75595">
        <w:rPr>
          <w:rFonts w:ascii="Times New Roman" w:hAnsi="Times New Roman"/>
          <w:sz w:val="24"/>
          <w:szCs w:val="24"/>
        </w:rPr>
        <w:t xml:space="preserve">содержанию </w:t>
      </w:r>
      <w:r>
        <w:rPr>
          <w:rFonts w:ascii="Times New Roman" w:hAnsi="Times New Roman"/>
          <w:sz w:val="24"/>
          <w:szCs w:val="24"/>
        </w:rPr>
        <w:t xml:space="preserve">заданий государственного экзамена, </w:t>
      </w:r>
      <w:r w:rsidRPr="00A75595">
        <w:rPr>
          <w:rFonts w:ascii="Times New Roman" w:hAnsi="Times New Roman"/>
          <w:sz w:val="24"/>
          <w:szCs w:val="24"/>
        </w:rPr>
        <w:t>определяются локальными нормативными актами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304EE"/>
    <w:multiLevelType w:val="multilevel"/>
    <w:tmpl w:val="A9A0EC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BC102A"/>
    <w:multiLevelType w:val="multilevel"/>
    <w:tmpl w:val="77322270"/>
    <w:lvl w:ilvl="0">
      <w:numFmt w:val="decimalZero"/>
      <w:lvlText w:val="%1."/>
      <w:lvlJc w:val="left"/>
      <w:pPr>
        <w:ind w:left="1080" w:hanging="1080"/>
      </w:pPr>
      <w:rPr>
        <w:rFonts w:cs="Times New Roman" w:hint="default"/>
      </w:rPr>
    </w:lvl>
    <w:lvl w:ilvl="1">
      <w:numFmt w:val="decimalZero"/>
      <w:lvlText w:val="%1.%2.0."/>
      <w:lvlJc w:val="left"/>
      <w:pPr>
        <w:ind w:left="1482" w:hanging="1080"/>
      </w:pPr>
      <w:rPr>
        <w:rFonts w:cs="Times New Roman" w:hint="default"/>
      </w:rPr>
    </w:lvl>
    <w:lvl w:ilvl="2">
      <w:start w:val="1"/>
      <w:numFmt w:val="decimalZero"/>
      <w:lvlText w:val="%1.%2.%3."/>
      <w:lvlJc w:val="left"/>
      <w:pPr>
        <w:ind w:left="1884" w:hanging="1080"/>
      </w:pPr>
      <w:rPr>
        <w:rFonts w:cs="Times New Roman" w:hint="default"/>
      </w:rPr>
    </w:lvl>
    <w:lvl w:ilvl="3">
      <w:start w:val="1"/>
      <w:numFmt w:val="decimal"/>
      <w:lvlText w:val="%1.%2.%3.%4."/>
      <w:lvlJc w:val="left"/>
      <w:pPr>
        <w:ind w:left="2286" w:hanging="1080"/>
      </w:pPr>
      <w:rPr>
        <w:rFonts w:cs="Times New Roman" w:hint="default"/>
      </w:rPr>
    </w:lvl>
    <w:lvl w:ilvl="4">
      <w:start w:val="1"/>
      <w:numFmt w:val="decimal"/>
      <w:lvlText w:val="%1.%2.%3.%4.%5."/>
      <w:lvlJc w:val="left"/>
      <w:pPr>
        <w:ind w:left="2688" w:hanging="1080"/>
      </w:pPr>
      <w:rPr>
        <w:rFonts w:cs="Times New Roman" w:hint="default"/>
      </w:rPr>
    </w:lvl>
    <w:lvl w:ilvl="5">
      <w:start w:val="1"/>
      <w:numFmt w:val="decimal"/>
      <w:lvlText w:val="%1.%2.%3.%4.%5.%6."/>
      <w:lvlJc w:val="left"/>
      <w:pPr>
        <w:ind w:left="3450" w:hanging="1440"/>
      </w:pPr>
      <w:rPr>
        <w:rFonts w:cs="Times New Roman" w:hint="default"/>
      </w:rPr>
    </w:lvl>
    <w:lvl w:ilvl="6">
      <w:start w:val="1"/>
      <w:numFmt w:val="decimal"/>
      <w:lvlText w:val="%1.%2.%3.%4.%5.%6.%7."/>
      <w:lvlJc w:val="left"/>
      <w:pPr>
        <w:ind w:left="4212" w:hanging="1800"/>
      </w:pPr>
      <w:rPr>
        <w:rFonts w:cs="Times New Roman" w:hint="default"/>
      </w:rPr>
    </w:lvl>
    <w:lvl w:ilvl="7">
      <w:start w:val="1"/>
      <w:numFmt w:val="decimal"/>
      <w:lvlText w:val="%1.%2.%3.%4.%5.%6.%7.%8."/>
      <w:lvlJc w:val="left"/>
      <w:pPr>
        <w:ind w:left="4614" w:hanging="1800"/>
      </w:pPr>
      <w:rPr>
        <w:rFonts w:cs="Times New Roman" w:hint="default"/>
      </w:rPr>
    </w:lvl>
    <w:lvl w:ilvl="8">
      <w:start w:val="1"/>
      <w:numFmt w:val="decimal"/>
      <w:lvlText w:val="%1.%2.%3.%4.%5.%6.%7.%8.%9."/>
      <w:lvlJc w:val="left"/>
      <w:pPr>
        <w:ind w:left="5376" w:hanging="2160"/>
      </w:pPr>
      <w:rPr>
        <w:rFonts w:cs="Times New Roman" w:hint="default"/>
      </w:rPr>
    </w:lvl>
  </w:abstractNum>
  <w:abstractNum w:abstractNumId="2">
    <w:nsid w:val="0EE87C2F"/>
    <w:multiLevelType w:val="multilevel"/>
    <w:tmpl w:val="F5CC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211458"/>
    <w:multiLevelType w:val="hybridMultilevel"/>
    <w:tmpl w:val="5FD62EE6"/>
    <w:lvl w:ilvl="0" w:tplc="F66E5E6E">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6D85DFC"/>
    <w:multiLevelType w:val="hybridMultilevel"/>
    <w:tmpl w:val="20666314"/>
    <w:lvl w:ilvl="0" w:tplc="E9F2A5E8">
      <w:start w:val="1"/>
      <w:numFmt w:val="decimal"/>
      <w:lvlText w:val="%1."/>
      <w:lvlJc w:val="left"/>
      <w:pPr>
        <w:ind w:left="1069" w:hanging="360"/>
      </w:pPr>
      <w:rPr>
        <w:rFonts w:cs="Times New Roman" w:hint="default"/>
      </w:rPr>
    </w:lvl>
    <w:lvl w:ilvl="1" w:tplc="10000019" w:tentative="1">
      <w:start w:val="1"/>
      <w:numFmt w:val="lowerLetter"/>
      <w:lvlText w:val="%2."/>
      <w:lvlJc w:val="left"/>
      <w:pPr>
        <w:ind w:left="1789" w:hanging="360"/>
      </w:pPr>
      <w:rPr>
        <w:rFonts w:cs="Times New Roman"/>
      </w:rPr>
    </w:lvl>
    <w:lvl w:ilvl="2" w:tplc="1000001B" w:tentative="1">
      <w:start w:val="1"/>
      <w:numFmt w:val="lowerRoman"/>
      <w:lvlText w:val="%3."/>
      <w:lvlJc w:val="right"/>
      <w:pPr>
        <w:ind w:left="2509" w:hanging="180"/>
      </w:pPr>
      <w:rPr>
        <w:rFonts w:cs="Times New Roman"/>
      </w:rPr>
    </w:lvl>
    <w:lvl w:ilvl="3" w:tplc="1000000F" w:tentative="1">
      <w:start w:val="1"/>
      <w:numFmt w:val="decimal"/>
      <w:lvlText w:val="%4."/>
      <w:lvlJc w:val="left"/>
      <w:pPr>
        <w:ind w:left="3229" w:hanging="360"/>
      </w:pPr>
      <w:rPr>
        <w:rFonts w:cs="Times New Roman"/>
      </w:rPr>
    </w:lvl>
    <w:lvl w:ilvl="4" w:tplc="10000019" w:tentative="1">
      <w:start w:val="1"/>
      <w:numFmt w:val="lowerLetter"/>
      <w:lvlText w:val="%5."/>
      <w:lvlJc w:val="left"/>
      <w:pPr>
        <w:ind w:left="3949" w:hanging="360"/>
      </w:pPr>
      <w:rPr>
        <w:rFonts w:cs="Times New Roman"/>
      </w:rPr>
    </w:lvl>
    <w:lvl w:ilvl="5" w:tplc="1000001B" w:tentative="1">
      <w:start w:val="1"/>
      <w:numFmt w:val="lowerRoman"/>
      <w:lvlText w:val="%6."/>
      <w:lvlJc w:val="right"/>
      <w:pPr>
        <w:ind w:left="4669" w:hanging="180"/>
      </w:pPr>
      <w:rPr>
        <w:rFonts w:cs="Times New Roman"/>
      </w:rPr>
    </w:lvl>
    <w:lvl w:ilvl="6" w:tplc="1000000F" w:tentative="1">
      <w:start w:val="1"/>
      <w:numFmt w:val="decimal"/>
      <w:lvlText w:val="%7."/>
      <w:lvlJc w:val="left"/>
      <w:pPr>
        <w:ind w:left="5389" w:hanging="360"/>
      </w:pPr>
      <w:rPr>
        <w:rFonts w:cs="Times New Roman"/>
      </w:rPr>
    </w:lvl>
    <w:lvl w:ilvl="7" w:tplc="10000019" w:tentative="1">
      <w:start w:val="1"/>
      <w:numFmt w:val="lowerLetter"/>
      <w:lvlText w:val="%8."/>
      <w:lvlJc w:val="left"/>
      <w:pPr>
        <w:ind w:left="6109" w:hanging="360"/>
      </w:pPr>
      <w:rPr>
        <w:rFonts w:cs="Times New Roman"/>
      </w:rPr>
    </w:lvl>
    <w:lvl w:ilvl="8" w:tplc="1000001B" w:tentative="1">
      <w:start w:val="1"/>
      <w:numFmt w:val="lowerRoman"/>
      <w:lvlText w:val="%9."/>
      <w:lvlJc w:val="right"/>
      <w:pPr>
        <w:ind w:left="6829" w:hanging="180"/>
      </w:pPr>
      <w:rPr>
        <w:rFonts w:cs="Times New Roman"/>
      </w:rPr>
    </w:lvl>
  </w:abstractNum>
  <w:abstractNum w:abstractNumId="5">
    <w:nsid w:val="4C5529F1"/>
    <w:multiLevelType w:val="hybridMultilevel"/>
    <w:tmpl w:val="9030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1E03DC"/>
    <w:multiLevelType w:val="hybridMultilevel"/>
    <w:tmpl w:val="7A8EF7D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19C4F5E6">
      <w:start w:val="1"/>
      <w:numFmt w:val="decimal"/>
      <w:lvlText w:val="%4."/>
      <w:lvlJc w:val="left"/>
      <w:pPr>
        <w:tabs>
          <w:tab w:val="num" w:pos="2880"/>
        </w:tabs>
        <w:ind w:left="2880" w:hanging="360"/>
      </w:pPr>
      <w:rPr>
        <w:rFonts w:cs="Times New Roman"/>
        <w:b/>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BC97183"/>
    <w:multiLevelType w:val="multilevel"/>
    <w:tmpl w:val="95240C8E"/>
    <w:lvl w:ilvl="0">
      <w:start w:val="1"/>
      <w:numFmt w:val="decimal"/>
      <w:lvlText w:val="%1."/>
      <w:lvlJc w:val="left"/>
      <w:pPr>
        <w:ind w:left="1069" w:hanging="360"/>
      </w:pPr>
      <w:rPr>
        <w:rFonts w:cs="Times New Roman" w:hint="default"/>
      </w:rPr>
    </w:lvl>
    <w:lvl w:ilvl="1">
      <w:start w:val="1"/>
      <w:numFmt w:val="decimal"/>
      <w:isLgl/>
      <w:lvlText w:val="%1.%2."/>
      <w:lvlJc w:val="left"/>
      <w:pPr>
        <w:ind w:left="1789" w:hanging="720"/>
      </w:pPr>
      <w:rPr>
        <w:rFonts w:cs="Times New Roman" w:hint="default"/>
        <w:b w:val="0"/>
        <w:bCs w:val="0"/>
        <w:sz w:val="28"/>
        <w:szCs w:val="28"/>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8">
    <w:nsid w:val="5C7E1F4B"/>
    <w:multiLevelType w:val="hybridMultilevel"/>
    <w:tmpl w:val="A5C60626"/>
    <w:lvl w:ilvl="0" w:tplc="B31005C4">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9">
    <w:nsid w:val="633823A9"/>
    <w:multiLevelType w:val="multilevel"/>
    <w:tmpl w:val="93BAE758"/>
    <w:lvl w:ilvl="0">
      <w:start w:val="1"/>
      <w:numFmt w:val="decimal"/>
      <w:lvlText w:val="4.3.%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40C6453"/>
    <w:multiLevelType w:val="multilevel"/>
    <w:tmpl w:val="02FA9D68"/>
    <w:lvl w:ilvl="0">
      <w:start w:val="1"/>
      <w:numFmt w:val="bullet"/>
      <w:lvlText w:val="-"/>
      <w:lvlJc w:val="left"/>
      <w:rPr>
        <w:rFonts w:ascii="Times New Roman" w:eastAsia="Times New Roman" w:hAnsi="Times New Roman"/>
        <w:b w:val="0"/>
        <w:i w:val="0"/>
        <w:smallCaps w:val="0"/>
        <w:strike w:val="0"/>
        <w:color w:val="000000"/>
        <w:spacing w:val="4"/>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5AA0941"/>
    <w:multiLevelType w:val="hybridMultilevel"/>
    <w:tmpl w:val="4C301C0E"/>
    <w:lvl w:ilvl="0" w:tplc="1000000F">
      <w:start w:val="1"/>
      <w:numFmt w:val="decimal"/>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12">
    <w:nsid w:val="6C5F54F3"/>
    <w:multiLevelType w:val="multilevel"/>
    <w:tmpl w:val="93BAE758"/>
    <w:lvl w:ilvl="0">
      <w:start w:val="1"/>
      <w:numFmt w:val="decimal"/>
      <w:lvlText w:val="4.3.%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8"/>
  </w:num>
  <w:num w:numId="2">
    <w:abstractNumId w:val="4"/>
  </w:num>
  <w:num w:numId="3">
    <w:abstractNumId w:val="7"/>
  </w:num>
  <w:num w:numId="4">
    <w:abstractNumId w:val="6"/>
  </w:num>
  <w:num w:numId="5">
    <w:abstractNumId w:val="11"/>
  </w:num>
  <w:num w:numId="6">
    <w:abstractNumId w:val="5"/>
  </w:num>
  <w:num w:numId="7">
    <w:abstractNumId w:val="2"/>
  </w:num>
  <w:num w:numId="8">
    <w:abstractNumId w:val="1"/>
  </w:num>
  <w:num w:numId="9">
    <w:abstractNumId w:val="10"/>
  </w:num>
  <w:num w:numId="10">
    <w:abstractNumId w:val="9"/>
  </w:num>
  <w:num w:numId="11">
    <w:abstractNumId w:val="1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D75"/>
    <w:rsid w:val="00007630"/>
    <w:rsid w:val="00024DB2"/>
    <w:rsid w:val="0005079F"/>
    <w:rsid w:val="00061C3A"/>
    <w:rsid w:val="00082F76"/>
    <w:rsid w:val="00084357"/>
    <w:rsid w:val="000858A5"/>
    <w:rsid w:val="00085ECA"/>
    <w:rsid w:val="000862FA"/>
    <w:rsid w:val="00090559"/>
    <w:rsid w:val="00090C07"/>
    <w:rsid w:val="000D4A3D"/>
    <w:rsid w:val="000D7F63"/>
    <w:rsid w:val="000E28C2"/>
    <w:rsid w:val="000E609E"/>
    <w:rsid w:val="000F2F9C"/>
    <w:rsid w:val="000F3108"/>
    <w:rsid w:val="000F365E"/>
    <w:rsid w:val="0010456C"/>
    <w:rsid w:val="00110C95"/>
    <w:rsid w:val="001150A4"/>
    <w:rsid w:val="001268A8"/>
    <w:rsid w:val="00131B75"/>
    <w:rsid w:val="00140ABC"/>
    <w:rsid w:val="001601B2"/>
    <w:rsid w:val="001657CC"/>
    <w:rsid w:val="00167DB9"/>
    <w:rsid w:val="001705AD"/>
    <w:rsid w:val="00175C33"/>
    <w:rsid w:val="00191109"/>
    <w:rsid w:val="001954A9"/>
    <w:rsid w:val="001A6EC4"/>
    <w:rsid w:val="001B31C7"/>
    <w:rsid w:val="001C2F2A"/>
    <w:rsid w:val="001C3F77"/>
    <w:rsid w:val="001F6583"/>
    <w:rsid w:val="001F68DF"/>
    <w:rsid w:val="00200087"/>
    <w:rsid w:val="002123D6"/>
    <w:rsid w:val="00227FDA"/>
    <w:rsid w:val="00232C5B"/>
    <w:rsid w:val="00240CC1"/>
    <w:rsid w:val="002452D7"/>
    <w:rsid w:val="00245E49"/>
    <w:rsid w:val="00257F20"/>
    <w:rsid w:val="00260EA8"/>
    <w:rsid w:val="00261133"/>
    <w:rsid w:val="00262694"/>
    <w:rsid w:val="0026403B"/>
    <w:rsid w:val="00266258"/>
    <w:rsid w:val="00270138"/>
    <w:rsid w:val="002749A2"/>
    <w:rsid w:val="0028712D"/>
    <w:rsid w:val="00290330"/>
    <w:rsid w:val="002A58E7"/>
    <w:rsid w:val="002A5AF0"/>
    <w:rsid w:val="002B0D43"/>
    <w:rsid w:val="002B4131"/>
    <w:rsid w:val="002B4D82"/>
    <w:rsid w:val="002C6C48"/>
    <w:rsid w:val="002D32D0"/>
    <w:rsid w:val="002D4CB1"/>
    <w:rsid w:val="002D6B08"/>
    <w:rsid w:val="002D6FCE"/>
    <w:rsid w:val="002E64A6"/>
    <w:rsid w:val="002E6AFC"/>
    <w:rsid w:val="002E6CF2"/>
    <w:rsid w:val="002E7900"/>
    <w:rsid w:val="002F3248"/>
    <w:rsid w:val="0031523F"/>
    <w:rsid w:val="00323257"/>
    <w:rsid w:val="003255F3"/>
    <w:rsid w:val="0032742D"/>
    <w:rsid w:val="00327DC3"/>
    <w:rsid w:val="0033112F"/>
    <w:rsid w:val="003322D4"/>
    <w:rsid w:val="00341B48"/>
    <w:rsid w:val="00344A5B"/>
    <w:rsid w:val="00351C9C"/>
    <w:rsid w:val="00356445"/>
    <w:rsid w:val="003634F7"/>
    <w:rsid w:val="0037744C"/>
    <w:rsid w:val="00384B4F"/>
    <w:rsid w:val="003A30A2"/>
    <w:rsid w:val="003A5387"/>
    <w:rsid w:val="003A7C53"/>
    <w:rsid w:val="003B3475"/>
    <w:rsid w:val="003B3E12"/>
    <w:rsid w:val="003C37C1"/>
    <w:rsid w:val="003C667A"/>
    <w:rsid w:val="003D10BA"/>
    <w:rsid w:val="003D3B2E"/>
    <w:rsid w:val="003E65DD"/>
    <w:rsid w:val="003F1931"/>
    <w:rsid w:val="00404F6F"/>
    <w:rsid w:val="00414824"/>
    <w:rsid w:val="00416F5A"/>
    <w:rsid w:val="004252A1"/>
    <w:rsid w:val="00433B76"/>
    <w:rsid w:val="004370DC"/>
    <w:rsid w:val="0044509A"/>
    <w:rsid w:val="0046171F"/>
    <w:rsid w:val="00463052"/>
    <w:rsid w:val="00466925"/>
    <w:rsid w:val="00470FE3"/>
    <w:rsid w:val="00471836"/>
    <w:rsid w:val="00473AE1"/>
    <w:rsid w:val="00482ADF"/>
    <w:rsid w:val="004A5572"/>
    <w:rsid w:val="004B591C"/>
    <w:rsid w:val="004B60FA"/>
    <w:rsid w:val="004D7219"/>
    <w:rsid w:val="004D7860"/>
    <w:rsid w:val="004E1F2B"/>
    <w:rsid w:val="004E6762"/>
    <w:rsid w:val="004E79F4"/>
    <w:rsid w:val="00521E34"/>
    <w:rsid w:val="00523DA3"/>
    <w:rsid w:val="0052454A"/>
    <w:rsid w:val="00525730"/>
    <w:rsid w:val="005563B4"/>
    <w:rsid w:val="005567DC"/>
    <w:rsid w:val="0056171B"/>
    <w:rsid w:val="005633B0"/>
    <w:rsid w:val="00564443"/>
    <w:rsid w:val="00566979"/>
    <w:rsid w:val="0057266B"/>
    <w:rsid w:val="00576495"/>
    <w:rsid w:val="00592CE5"/>
    <w:rsid w:val="00593218"/>
    <w:rsid w:val="0059666D"/>
    <w:rsid w:val="005967D7"/>
    <w:rsid w:val="005A4091"/>
    <w:rsid w:val="005B5C93"/>
    <w:rsid w:val="005C4A3B"/>
    <w:rsid w:val="005E1830"/>
    <w:rsid w:val="005F14C5"/>
    <w:rsid w:val="005F315E"/>
    <w:rsid w:val="00600210"/>
    <w:rsid w:val="006023B3"/>
    <w:rsid w:val="00614C40"/>
    <w:rsid w:val="00631289"/>
    <w:rsid w:val="006323E4"/>
    <w:rsid w:val="006341CA"/>
    <w:rsid w:val="00634C52"/>
    <w:rsid w:val="00643959"/>
    <w:rsid w:val="00651678"/>
    <w:rsid w:val="00652CF8"/>
    <w:rsid w:val="0066163B"/>
    <w:rsid w:val="006621F2"/>
    <w:rsid w:val="00666AF1"/>
    <w:rsid w:val="00671339"/>
    <w:rsid w:val="006767D2"/>
    <w:rsid w:val="0067752B"/>
    <w:rsid w:val="00677609"/>
    <w:rsid w:val="00677B4E"/>
    <w:rsid w:val="00680C2D"/>
    <w:rsid w:val="006829F7"/>
    <w:rsid w:val="00690273"/>
    <w:rsid w:val="006A4F42"/>
    <w:rsid w:val="006D5066"/>
    <w:rsid w:val="006E0932"/>
    <w:rsid w:val="006E593D"/>
    <w:rsid w:val="006E5CA0"/>
    <w:rsid w:val="006F2F30"/>
    <w:rsid w:val="00701969"/>
    <w:rsid w:val="0071365A"/>
    <w:rsid w:val="00715C67"/>
    <w:rsid w:val="00730E35"/>
    <w:rsid w:val="00731D15"/>
    <w:rsid w:val="00733DE0"/>
    <w:rsid w:val="00744EE1"/>
    <w:rsid w:val="00751130"/>
    <w:rsid w:val="00756E16"/>
    <w:rsid w:val="00762981"/>
    <w:rsid w:val="00773BD0"/>
    <w:rsid w:val="00775516"/>
    <w:rsid w:val="00775FF7"/>
    <w:rsid w:val="0078397F"/>
    <w:rsid w:val="0078635F"/>
    <w:rsid w:val="00787D75"/>
    <w:rsid w:val="0079237E"/>
    <w:rsid w:val="0079625C"/>
    <w:rsid w:val="007B4527"/>
    <w:rsid w:val="007C34B6"/>
    <w:rsid w:val="007C6494"/>
    <w:rsid w:val="007C6DB4"/>
    <w:rsid w:val="007E13B6"/>
    <w:rsid w:val="007E59D2"/>
    <w:rsid w:val="007F1B25"/>
    <w:rsid w:val="007F4A33"/>
    <w:rsid w:val="00803DBE"/>
    <w:rsid w:val="0081055B"/>
    <w:rsid w:val="00811288"/>
    <w:rsid w:val="0082019C"/>
    <w:rsid w:val="008331E1"/>
    <w:rsid w:val="00834A1C"/>
    <w:rsid w:val="0084021F"/>
    <w:rsid w:val="008446A8"/>
    <w:rsid w:val="008501F1"/>
    <w:rsid w:val="00853C1F"/>
    <w:rsid w:val="0086524D"/>
    <w:rsid w:val="00866584"/>
    <w:rsid w:val="008707F3"/>
    <w:rsid w:val="0087252A"/>
    <w:rsid w:val="008729E5"/>
    <w:rsid w:val="00876988"/>
    <w:rsid w:val="00877A3F"/>
    <w:rsid w:val="00877E45"/>
    <w:rsid w:val="0088195E"/>
    <w:rsid w:val="0088422C"/>
    <w:rsid w:val="00893E16"/>
    <w:rsid w:val="00897B5D"/>
    <w:rsid w:val="008B0AAE"/>
    <w:rsid w:val="008C1825"/>
    <w:rsid w:val="008C437D"/>
    <w:rsid w:val="008C5A8A"/>
    <w:rsid w:val="008E1576"/>
    <w:rsid w:val="008E28A2"/>
    <w:rsid w:val="008E4E3C"/>
    <w:rsid w:val="008E6B69"/>
    <w:rsid w:val="008F0CFC"/>
    <w:rsid w:val="008F277A"/>
    <w:rsid w:val="008F30DB"/>
    <w:rsid w:val="00902541"/>
    <w:rsid w:val="00903B4E"/>
    <w:rsid w:val="009046F7"/>
    <w:rsid w:val="00906292"/>
    <w:rsid w:val="00911DE3"/>
    <w:rsid w:val="009156C0"/>
    <w:rsid w:val="00921A61"/>
    <w:rsid w:val="00927291"/>
    <w:rsid w:val="0093468F"/>
    <w:rsid w:val="00934879"/>
    <w:rsid w:val="00945091"/>
    <w:rsid w:val="00972E92"/>
    <w:rsid w:val="00993B9D"/>
    <w:rsid w:val="009A0475"/>
    <w:rsid w:val="009A1B64"/>
    <w:rsid w:val="009A278F"/>
    <w:rsid w:val="009A3255"/>
    <w:rsid w:val="009B28FB"/>
    <w:rsid w:val="009D1B8C"/>
    <w:rsid w:val="009D1C9D"/>
    <w:rsid w:val="009D4EEA"/>
    <w:rsid w:val="009E3E56"/>
    <w:rsid w:val="009E5196"/>
    <w:rsid w:val="009F0AC6"/>
    <w:rsid w:val="009F4D7D"/>
    <w:rsid w:val="00A006E1"/>
    <w:rsid w:val="00A129D5"/>
    <w:rsid w:val="00A1546C"/>
    <w:rsid w:val="00A203AD"/>
    <w:rsid w:val="00A20C38"/>
    <w:rsid w:val="00A21944"/>
    <w:rsid w:val="00A243B2"/>
    <w:rsid w:val="00A27C36"/>
    <w:rsid w:val="00A27E3F"/>
    <w:rsid w:val="00A3101A"/>
    <w:rsid w:val="00A3361F"/>
    <w:rsid w:val="00A34F2D"/>
    <w:rsid w:val="00A41BEE"/>
    <w:rsid w:val="00A46082"/>
    <w:rsid w:val="00A47964"/>
    <w:rsid w:val="00A47C13"/>
    <w:rsid w:val="00A526A1"/>
    <w:rsid w:val="00A54B11"/>
    <w:rsid w:val="00A5700F"/>
    <w:rsid w:val="00A66A73"/>
    <w:rsid w:val="00A71CB9"/>
    <w:rsid w:val="00A75595"/>
    <w:rsid w:val="00A873AB"/>
    <w:rsid w:val="00A93297"/>
    <w:rsid w:val="00AA1EF1"/>
    <w:rsid w:val="00AA3067"/>
    <w:rsid w:val="00AA3387"/>
    <w:rsid w:val="00AA3F37"/>
    <w:rsid w:val="00AB4AF4"/>
    <w:rsid w:val="00AC796E"/>
    <w:rsid w:val="00AD7692"/>
    <w:rsid w:val="00AE77C1"/>
    <w:rsid w:val="00AF5349"/>
    <w:rsid w:val="00AF761B"/>
    <w:rsid w:val="00B058DC"/>
    <w:rsid w:val="00B14E4B"/>
    <w:rsid w:val="00B204D8"/>
    <w:rsid w:val="00B22169"/>
    <w:rsid w:val="00B36326"/>
    <w:rsid w:val="00B42C6A"/>
    <w:rsid w:val="00B46924"/>
    <w:rsid w:val="00B50237"/>
    <w:rsid w:val="00B530E6"/>
    <w:rsid w:val="00B5486D"/>
    <w:rsid w:val="00B560D8"/>
    <w:rsid w:val="00B64AD7"/>
    <w:rsid w:val="00B6592A"/>
    <w:rsid w:val="00B80866"/>
    <w:rsid w:val="00B953D8"/>
    <w:rsid w:val="00B95CB4"/>
    <w:rsid w:val="00BA2F4E"/>
    <w:rsid w:val="00BA63B6"/>
    <w:rsid w:val="00BA78DA"/>
    <w:rsid w:val="00BC249C"/>
    <w:rsid w:val="00BD2113"/>
    <w:rsid w:val="00BE2DAE"/>
    <w:rsid w:val="00BE536F"/>
    <w:rsid w:val="00BF1857"/>
    <w:rsid w:val="00C06DA2"/>
    <w:rsid w:val="00C156D7"/>
    <w:rsid w:val="00C16547"/>
    <w:rsid w:val="00C17A12"/>
    <w:rsid w:val="00C33BFC"/>
    <w:rsid w:val="00C37164"/>
    <w:rsid w:val="00C51C08"/>
    <w:rsid w:val="00C60470"/>
    <w:rsid w:val="00C626A4"/>
    <w:rsid w:val="00C63588"/>
    <w:rsid w:val="00C6392C"/>
    <w:rsid w:val="00C7006D"/>
    <w:rsid w:val="00C83308"/>
    <w:rsid w:val="00C84810"/>
    <w:rsid w:val="00C86FB2"/>
    <w:rsid w:val="00CA0E1A"/>
    <w:rsid w:val="00CA1CC4"/>
    <w:rsid w:val="00CA71BC"/>
    <w:rsid w:val="00CB2FB6"/>
    <w:rsid w:val="00CB6C98"/>
    <w:rsid w:val="00CC0A49"/>
    <w:rsid w:val="00CC7757"/>
    <w:rsid w:val="00CD28A9"/>
    <w:rsid w:val="00CD5E35"/>
    <w:rsid w:val="00CE4D79"/>
    <w:rsid w:val="00CE610D"/>
    <w:rsid w:val="00CE6213"/>
    <w:rsid w:val="00CE7DAC"/>
    <w:rsid w:val="00CF24CF"/>
    <w:rsid w:val="00CF3AA2"/>
    <w:rsid w:val="00D04154"/>
    <w:rsid w:val="00D05A00"/>
    <w:rsid w:val="00D0679F"/>
    <w:rsid w:val="00D1337A"/>
    <w:rsid w:val="00D1701E"/>
    <w:rsid w:val="00D2163C"/>
    <w:rsid w:val="00D269B6"/>
    <w:rsid w:val="00D30E70"/>
    <w:rsid w:val="00D3266D"/>
    <w:rsid w:val="00D34E60"/>
    <w:rsid w:val="00D402A8"/>
    <w:rsid w:val="00D40D37"/>
    <w:rsid w:val="00D45BF1"/>
    <w:rsid w:val="00D500C7"/>
    <w:rsid w:val="00D668BB"/>
    <w:rsid w:val="00D8496D"/>
    <w:rsid w:val="00D94524"/>
    <w:rsid w:val="00DA1D0A"/>
    <w:rsid w:val="00DB02E8"/>
    <w:rsid w:val="00DB05D0"/>
    <w:rsid w:val="00DB62C8"/>
    <w:rsid w:val="00DC56D6"/>
    <w:rsid w:val="00DD453D"/>
    <w:rsid w:val="00DD4A22"/>
    <w:rsid w:val="00DD520C"/>
    <w:rsid w:val="00DE0DEC"/>
    <w:rsid w:val="00DE6D80"/>
    <w:rsid w:val="00DF28E7"/>
    <w:rsid w:val="00E01F5D"/>
    <w:rsid w:val="00E02586"/>
    <w:rsid w:val="00E05B1A"/>
    <w:rsid w:val="00E10681"/>
    <w:rsid w:val="00E15F30"/>
    <w:rsid w:val="00E160F5"/>
    <w:rsid w:val="00E1613D"/>
    <w:rsid w:val="00E22E7C"/>
    <w:rsid w:val="00E33B34"/>
    <w:rsid w:val="00E3466D"/>
    <w:rsid w:val="00E53DC0"/>
    <w:rsid w:val="00E545EF"/>
    <w:rsid w:val="00E56675"/>
    <w:rsid w:val="00E6072D"/>
    <w:rsid w:val="00E67F1B"/>
    <w:rsid w:val="00E72471"/>
    <w:rsid w:val="00E81831"/>
    <w:rsid w:val="00E83AFD"/>
    <w:rsid w:val="00E91E92"/>
    <w:rsid w:val="00E937EC"/>
    <w:rsid w:val="00E93DD8"/>
    <w:rsid w:val="00EA6FAA"/>
    <w:rsid w:val="00EA792D"/>
    <w:rsid w:val="00EB1BE7"/>
    <w:rsid w:val="00EB7255"/>
    <w:rsid w:val="00EC19E1"/>
    <w:rsid w:val="00EC3D66"/>
    <w:rsid w:val="00EC64D6"/>
    <w:rsid w:val="00EC78E5"/>
    <w:rsid w:val="00ED0077"/>
    <w:rsid w:val="00EF109A"/>
    <w:rsid w:val="00F018ED"/>
    <w:rsid w:val="00F05CB2"/>
    <w:rsid w:val="00F0617E"/>
    <w:rsid w:val="00F21FDC"/>
    <w:rsid w:val="00F304CC"/>
    <w:rsid w:val="00F32D5C"/>
    <w:rsid w:val="00F378DE"/>
    <w:rsid w:val="00F439F4"/>
    <w:rsid w:val="00F46DCD"/>
    <w:rsid w:val="00F47342"/>
    <w:rsid w:val="00F612C0"/>
    <w:rsid w:val="00F65730"/>
    <w:rsid w:val="00F72A65"/>
    <w:rsid w:val="00F83B2A"/>
    <w:rsid w:val="00F846CD"/>
    <w:rsid w:val="00F91999"/>
    <w:rsid w:val="00F943DE"/>
    <w:rsid w:val="00F97793"/>
    <w:rsid w:val="00FA0522"/>
    <w:rsid w:val="00FA219E"/>
    <w:rsid w:val="00FA5BCB"/>
    <w:rsid w:val="00FA740A"/>
    <w:rsid w:val="00FB1BB1"/>
    <w:rsid w:val="00FB635A"/>
    <w:rsid w:val="00FD0FEF"/>
    <w:rsid w:val="00FD688C"/>
    <w:rsid w:val="00FE6512"/>
    <w:rsid w:val="00FF1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F84EB49-F8A1-4759-B5B7-A3496084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FF7"/>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72A65"/>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F72A65"/>
    <w:rPr>
      <w:rFonts w:cs="Times New Roman"/>
    </w:rPr>
  </w:style>
  <w:style w:type="paragraph" w:customStyle="1" w:styleId="c5">
    <w:name w:val="c5"/>
    <w:basedOn w:val="a"/>
    <w:rsid w:val="00F72A65"/>
    <w:pPr>
      <w:spacing w:before="100" w:beforeAutospacing="1" w:after="100" w:afterAutospacing="1" w:line="240" w:lineRule="auto"/>
    </w:pPr>
    <w:rPr>
      <w:rFonts w:ascii="Times New Roman" w:hAnsi="Times New Roman"/>
      <w:sz w:val="24"/>
      <w:szCs w:val="24"/>
      <w:lang w:eastAsia="ru-RU"/>
    </w:rPr>
  </w:style>
  <w:style w:type="paragraph" w:customStyle="1" w:styleId="c8">
    <w:name w:val="c8"/>
    <w:basedOn w:val="a"/>
    <w:rsid w:val="00F72A65"/>
    <w:pPr>
      <w:spacing w:before="100" w:beforeAutospacing="1" w:after="100" w:afterAutospacing="1" w:line="240" w:lineRule="auto"/>
    </w:pPr>
    <w:rPr>
      <w:rFonts w:ascii="Times New Roman" w:hAnsi="Times New Roman"/>
      <w:sz w:val="24"/>
      <w:szCs w:val="24"/>
      <w:lang w:eastAsia="ru-RU"/>
    </w:rPr>
  </w:style>
  <w:style w:type="character" w:customStyle="1" w:styleId="c9">
    <w:name w:val="c9"/>
    <w:basedOn w:val="a0"/>
    <w:rsid w:val="00F72A65"/>
    <w:rPr>
      <w:rFonts w:cs="Times New Roman"/>
    </w:rPr>
  </w:style>
  <w:style w:type="character" w:customStyle="1" w:styleId="c13">
    <w:name w:val="c13"/>
    <w:basedOn w:val="a0"/>
    <w:rsid w:val="00F72A65"/>
    <w:rPr>
      <w:rFonts w:cs="Times New Roman"/>
    </w:rPr>
  </w:style>
  <w:style w:type="paragraph" w:customStyle="1" w:styleId="c7">
    <w:name w:val="c7"/>
    <w:basedOn w:val="a"/>
    <w:rsid w:val="00F72A65"/>
    <w:pPr>
      <w:spacing w:before="100" w:beforeAutospacing="1" w:after="100" w:afterAutospacing="1" w:line="240" w:lineRule="auto"/>
    </w:pPr>
    <w:rPr>
      <w:rFonts w:ascii="Times New Roman" w:hAnsi="Times New Roman"/>
      <w:sz w:val="24"/>
      <w:szCs w:val="24"/>
      <w:lang w:eastAsia="ru-RU"/>
    </w:rPr>
  </w:style>
  <w:style w:type="paragraph" w:customStyle="1" w:styleId="c1">
    <w:name w:val="c1"/>
    <w:basedOn w:val="a"/>
    <w:rsid w:val="00F72A6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F72A65"/>
    <w:rPr>
      <w:rFonts w:cs="Times New Roman"/>
    </w:rPr>
  </w:style>
  <w:style w:type="paragraph" w:customStyle="1" w:styleId="c0">
    <w:name w:val="c0"/>
    <w:basedOn w:val="a"/>
    <w:rsid w:val="00F72A65"/>
    <w:pPr>
      <w:spacing w:before="100" w:beforeAutospacing="1" w:after="100" w:afterAutospacing="1" w:line="240" w:lineRule="auto"/>
    </w:pPr>
    <w:rPr>
      <w:rFonts w:ascii="Times New Roman" w:hAnsi="Times New Roman"/>
      <w:sz w:val="24"/>
      <w:szCs w:val="24"/>
      <w:lang w:eastAsia="ru-RU"/>
    </w:rPr>
  </w:style>
  <w:style w:type="character" w:styleId="a3">
    <w:name w:val="Hyperlink"/>
    <w:basedOn w:val="a0"/>
    <w:uiPriority w:val="99"/>
    <w:unhideWhenUsed/>
    <w:rsid w:val="00F72A65"/>
    <w:rPr>
      <w:rFonts w:cs="Times New Roman"/>
      <w:color w:val="0000FF" w:themeColor="hyperlink"/>
      <w:u w:val="single"/>
    </w:rPr>
  </w:style>
  <w:style w:type="paragraph" w:styleId="a4">
    <w:name w:val="header"/>
    <w:basedOn w:val="a"/>
    <w:link w:val="a5"/>
    <w:uiPriority w:val="99"/>
    <w:unhideWhenUsed/>
    <w:rsid w:val="005A409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5A4091"/>
    <w:rPr>
      <w:rFonts w:cs="Times New Roman"/>
    </w:rPr>
  </w:style>
  <w:style w:type="paragraph" w:styleId="a6">
    <w:name w:val="footer"/>
    <w:basedOn w:val="a"/>
    <w:link w:val="a7"/>
    <w:uiPriority w:val="99"/>
    <w:unhideWhenUsed/>
    <w:rsid w:val="005A4091"/>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5A4091"/>
    <w:rPr>
      <w:rFonts w:cs="Times New Roman"/>
    </w:rPr>
  </w:style>
  <w:style w:type="paragraph" w:styleId="a8">
    <w:name w:val="Balloon Text"/>
    <w:basedOn w:val="a"/>
    <w:link w:val="a9"/>
    <w:uiPriority w:val="99"/>
    <w:semiHidden/>
    <w:unhideWhenUsed/>
    <w:rsid w:val="005A409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5A4091"/>
    <w:rPr>
      <w:rFonts w:ascii="Tahoma" w:hAnsi="Tahoma" w:cs="Tahoma"/>
      <w:sz w:val="16"/>
      <w:szCs w:val="16"/>
    </w:rPr>
  </w:style>
  <w:style w:type="paragraph" w:styleId="aa">
    <w:name w:val="Normal (Web)"/>
    <w:basedOn w:val="a"/>
    <w:uiPriority w:val="99"/>
    <w:unhideWhenUsed/>
    <w:rsid w:val="004A5572"/>
    <w:pPr>
      <w:spacing w:before="100" w:beforeAutospacing="1" w:after="100" w:afterAutospacing="1" w:line="240" w:lineRule="auto"/>
    </w:pPr>
    <w:rPr>
      <w:rFonts w:ascii="Times New Roman" w:hAnsi="Times New Roman"/>
      <w:sz w:val="24"/>
      <w:szCs w:val="24"/>
      <w:lang w:eastAsia="ru-RU"/>
    </w:rPr>
  </w:style>
  <w:style w:type="character" w:customStyle="1" w:styleId="UnresolvedMention">
    <w:name w:val="Unresolved Mention"/>
    <w:basedOn w:val="a0"/>
    <w:uiPriority w:val="99"/>
    <w:semiHidden/>
    <w:unhideWhenUsed/>
    <w:rsid w:val="00E15F30"/>
    <w:rPr>
      <w:rFonts w:cs="Times New Roman"/>
      <w:color w:val="605E5C"/>
      <w:shd w:val="clear" w:color="auto" w:fill="E1DFDD"/>
    </w:rPr>
  </w:style>
  <w:style w:type="character" w:styleId="ab">
    <w:name w:val="FollowedHyperlink"/>
    <w:basedOn w:val="a0"/>
    <w:uiPriority w:val="99"/>
    <w:semiHidden/>
    <w:unhideWhenUsed/>
    <w:rsid w:val="00E15F30"/>
    <w:rPr>
      <w:rFonts w:cs="Times New Roman"/>
      <w:color w:val="800080" w:themeColor="followedHyperlink"/>
      <w:u w:val="single"/>
    </w:rPr>
  </w:style>
  <w:style w:type="character" w:customStyle="1" w:styleId="js-doc-mark">
    <w:name w:val="js-doc-mark"/>
    <w:basedOn w:val="a0"/>
    <w:rsid w:val="00C37164"/>
    <w:rPr>
      <w:rFonts w:cs="Times New Roman"/>
    </w:rPr>
  </w:style>
  <w:style w:type="character" w:styleId="ac">
    <w:name w:val="annotation reference"/>
    <w:basedOn w:val="a0"/>
    <w:uiPriority w:val="99"/>
    <w:rsid w:val="007B4527"/>
    <w:rPr>
      <w:rFonts w:cs="Times New Roman"/>
      <w:sz w:val="16"/>
      <w:szCs w:val="16"/>
    </w:rPr>
  </w:style>
  <w:style w:type="paragraph" w:styleId="ad">
    <w:name w:val="annotation text"/>
    <w:basedOn w:val="a"/>
    <w:link w:val="ae"/>
    <w:uiPriority w:val="99"/>
    <w:rsid w:val="007B4527"/>
    <w:pPr>
      <w:spacing w:line="240" w:lineRule="auto"/>
    </w:pPr>
    <w:rPr>
      <w:sz w:val="20"/>
      <w:szCs w:val="20"/>
    </w:rPr>
  </w:style>
  <w:style w:type="character" w:customStyle="1" w:styleId="ae">
    <w:name w:val="Текст примечания Знак"/>
    <w:basedOn w:val="a0"/>
    <w:link w:val="ad"/>
    <w:uiPriority w:val="99"/>
    <w:locked/>
    <w:rsid w:val="007B4527"/>
    <w:rPr>
      <w:rFonts w:cs="Times New Roman"/>
      <w:sz w:val="20"/>
      <w:szCs w:val="20"/>
    </w:rPr>
  </w:style>
  <w:style w:type="paragraph" w:styleId="af">
    <w:name w:val="annotation subject"/>
    <w:basedOn w:val="ad"/>
    <w:next w:val="ad"/>
    <w:link w:val="af0"/>
    <w:uiPriority w:val="99"/>
    <w:rsid w:val="007B4527"/>
    <w:rPr>
      <w:b/>
      <w:bCs/>
    </w:rPr>
  </w:style>
  <w:style w:type="character" w:customStyle="1" w:styleId="af0">
    <w:name w:val="Тема примечания Знак"/>
    <w:basedOn w:val="ae"/>
    <w:link w:val="af"/>
    <w:uiPriority w:val="99"/>
    <w:locked/>
    <w:rsid w:val="007B4527"/>
    <w:rPr>
      <w:rFonts w:cs="Times New Roman"/>
      <w:b/>
      <w:bCs/>
      <w:sz w:val="20"/>
      <w:szCs w:val="20"/>
    </w:rPr>
  </w:style>
  <w:style w:type="paragraph" w:styleId="af1">
    <w:name w:val="footnote text"/>
    <w:basedOn w:val="a"/>
    <w:link w:val="af2"/>
    <w:uiPriority w:val="99"/>
    <w:rsid w:val="007B4527"/>
    <w:pPr>
      <w:spacing w:after="0" w:line="240" w:lineRule="auto"/>
    </w:pPr>
    <w:rPr>
      <w:sz w:val="20"/>
      <w:szCs w:val="20"/>
    </w:rPr>
  </w:style>
  <w:style w:type="character" w:customStyle="1" w:styleId="af2">
    <w:name w:val="Текст сноски Знак"/>
    <w:basedOn w:val="a0"/>
    <w:link w:val="af1"/>
    <w:uiPriority w:val="99"/>
    <w:locked/>
    <w:rsid w:val="007B4527"/>
    <w:rPr>
      <w:rFonts w:cs="Times New Roman"/>
      <w:sz w:val="20"/>
      <w:szCs w:val="20"/>
    </w:rPr>
  </w:style>
  <w:style w:type="character" w:styleId="af3">
    <w:name w:val="footnote reference"/>
    <w:basedOn w:val="a0"/>
    <w:uiPriority w:val="99"/>
    <w:rsid w:val="007B4527"/>
    <w:rPr>
      <w:rFonts w:cs="Times New Roman"/>
      <w:vertAlign w:val="superscript"/>
    </w:rPr>
  </w:style>
  <w:style w:type="table" w:styleId="af4">
    <w:name w:val="Table Grid"/>
    <w:basedOn w:val="a1"/>
    <w:uiPriority w:val="39"/>
    <w:rsid w:val="00853C1F"/>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993B9D"/>
    <w:pPr>
      <w:spacing w:before="100" w:beforeAutospacing="1" w:after="100" w:afterAutospacing="1" w:line="240" w:lineRule="auto"/>
    </w:pPr>
    <w:rPr>
      <w:rFonts w:ascii="Times New Roman" w:hAnsi="Times New Roman"/>
      <w:sz w:val="24"/>
      <w:szCs w:val="24"/>
    </w:rPr>
  </w:style>
  <w:style w:type="paragraph" w:styleId="af5">
    <w:name w:val="List Paragraph"/>
    <w:aliases w:val="!Абзац списка,Этапы,Содержание. 2 уровень"/>
    <w:basedOn w:val="a"/>
    <w:link w:val="af6"/>
    <w:uiPriority w:val="99"/>
    <w:qFormat/>
    <w:rsid w:val="00E56675"/>
    <w:pPr>
      <w:ind w:left="720"/>
      <w:contextualSpacing/>
    </w:pPr>
  </w:style>
  <w:style w:type="paragraph" w:customStyle="1" w:styleId="dt-p">
    <w:name w:val="dt-p"/>
    <w:basedOn w:val="a"/>
    <w:rsid w:val="00E56675"/>
    <w:pPr>
      <w:spacing w:before="100" w:beforeAutospacing="1" w:after="100" w:afterAutospacing="1" w:line="240" w:lineRule="auto"/>
    </w:pPr>
    <w:rPr>
      <w:rFonts w:ascii="Times New Roman" w:hAnsi="Times New Roman"/>
      <w:sz w:val="24"/>
      <w:szCs w:val="24"/>
      <w:lang w:val="aa-ET" w:eastAsia="aa-ET"/>
    </w:rPr>
  </w:style>
  <w:style w:type="character" w:customStyle="1" w:styleId="dt-m">
    <w:name w:val="dt-m"/>
    <w:basedOn w:val="a0"/>
    <w:rsid w:val="00E56675"/>
    <w:rPr>
      <w:rFonts w:cs="Times New Roman"/>
    </w:rPr>
  </w:style>
  <w:style w:type="character" w:customStyle="1" w:styleId="af6">
    <w:name w:val="Абзац списка Знак"/>
    <w:aliases w:val="!Абзац списка Знак,Этапы Знак,Содержание. 2 уровень Знак"/>
    <w:link w:val="af5"/>
    <w:uiPriority w:val="99"/>
    <w:qFormat/>
    <w:locked/>
    <w:rsid w:val="00BC249C"/>
  </w:style>
  <w:style w:type="character" w:styleId="af7">
    <w:name w:val="Strong"/>
    <w:basedOn w:val="a0"/>
    <w:uiPriority w:val="22"/>
    <w:qFormat/>
    <w:rsid w:val="00A873AB"/>
    <w:rPr>
      <w:rFonts w:cs="Times New Roman"/>
      <w:b/>
      <w:bCs/>
    </w:rPr>
  </w:style>
  <w:style w:type="paragraph" w:customStyle="1" w:styleId="ConsPlusNormal">
    <w:name w:val="ConsPlusNormal"/>
    <w:rsid w:val="00D2163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
    <w:name w:val="Основной текст3"/>
    <w:basedOn w:val="a"/>
    <w:rsid w:val="00D40D37"/>
    <w:pPr>
      <w:widowControl w:val="0"/>
      <w:shd w:val="clear" w:color="auto" w:fill="FFFFFF"/>
      <w:spacing w:after="0" w:line="317" w:lineRule="exact"/>
    </w:pPr>
    <w:rPr>
      <w:rFonts w:ascii="Times New Roman" w:hAnsi="Times New Roman"/>
      <w:color w:val="000000"/>
      <w:spacing w:val="4"/>
      <w:sz w:val="25"/>
      <w:szCs w:val="25"/>
      <w:lang w:eastAsia="ru-RU"/>
    </w:rPr>
  </w:style>
  <w:style w:type="character" w:customStyle="1" w:styleId="af8">
    <w:name w:val="Основной текст_"/>
    <w:basedOn w:val="a0"/>
    <w:link w:val="1"/>
    <w:locked/>
    <w:rsid w:val="00B46924"/>
    <w:rPr>
      <w:rFonts w:ascii="Arial" w:hAnsi="Arial" w:cs="Arial"/>
      <w:sz w:val="20"/>
      <w:szCs w:val="20"/>
    </w:rPr>
  </w:style>
  <w:style w:type="paragraph" w:customStyle="1" w:styleId="1">
    <w:name w:val="Основной текст1"/>
    <w:basedOn w:val="a"/>
    <w:link w:val="af8"/>
    <w:rsid w:val="00B46924"/>
    <w:pPr>
      <w:widowControl w:val="0"/>
      <w:spacing w:after="0" w:line="240" w:lineRule="auto"/>
      <w:ind w:firstLine="400"/>
    </w:pPr>
    <w:rPr>
      <w:rFonts w:ascii="Arial" w:hAnsi="Arial" w:cs="Arial"/>
      <w:sz w:val="20"/>
      <w:szCs w:val="20"/>
    </w:rPr>
  </w:style>
  <w:style w:type="paragraph" w:customStyle="1" w:styleId="Style41">
    <w:name w:val="Style41"/>
    <w:basedOn w:val="a"/>
    <w:uiPriority w:val="99"/>
    <w:rsid w:val="00CD28A9"/>
    <w:pPr>
      <w:widowControl w:val="0"/>
      <w:autoSpaceDE w:val="0"/>
      <w:autoSpaceDN w:val="0"/>
      <w:adjustRightInd w:val="0"/>
      <w:spacing w:after="0" w:line="274" w:lineRule="exact"/>
      <w:jc w:val="both"/>
    </w:pPr>
    <w:rPr>
      <w:rFonts w:ascii="Times New Roman" w:hAnsi="Times New Roman"/>
      <w:sz w:val="24"/>
      <w:szCs w:val="24"/>
      <w:lang w:eastAsia="ru-RU"/>
    </w:rPr>
  </w:style>
  <w:style w:type="character" w:customStyle="1" w:styleId="FontStyle61">
    <w:name w:val="Font Style61"/>
    <w:uiPriority w:val="99"/>
    <w:rsid w:val="00CD28A9"/>
    <w:rPr>
      <w:rFonts w:ascii="Times New Roman" w:hAnsi="Times New Roman"/>
      <w:sz w:val="22"/>
    </w:rPr>
  </w:style>
  <w:style w:type="character" w:customStyle="1" w:styleId="FontStyle57">
    <w:name w:val="Font Style57"/>
    <w:uiPriority w:val="99"/>
    <w:rsid w:val="00893E16"/>
    <w:rPr>
      <w:rFonts w:ascii="Times New Roman" w:hAnsi="Times New Roman"/>
      <w:sz w:val="26"/>
    </w:rPr>
  </w:style>
  <w:style w:type="character" w:customStyle="1" w:styleId="af9">
    <w:name w:val="Основной текст + Курсив"/>
    <w:aliases w:val="Интервал 0 pt"/>
    <w:rsid w:val="0059666D"/>
    <w:rPr>
      <w:rFonts w:ascii="Times New Roman" w:hAnsi="Times New Roman"/>
      <w:i/>
      <w:color w:val="000000"/>
      <w:spacing w:val="0"/>
      <w:w w:val="100"/>
      <w:position w:val="0"/>
      <w:sz w:val="25"/>
      <w:u w:val="none"/>
      <w:shd w:val="clear" w:color="auto" w:fill="FFFFFF"/>
      <w:lang w:val="ru-RU" w:eastAsia="x-none"/>
    </w:rPr>
  </w:style>
  <w:style w:type="character" w:customStyle="1" w:styleId="afa">
    <w:name w:val="Основной текст + Полужирный"/>
    <w:aliases w:val="Интервал 0 pt2"/>
    <w:rsid w:val="0059666D"/>
    <w:rPr>
      <w:rFonts w:ascii="Times New Roman" w:hAnsi="Times New Roman"/>
      <w:b/>
      <w:color w:val="000000"/>
      <w:spacing w:val="8"/>
      <w:w w:val="100"/>
      <w:position w:val="0"/>
      <w:sz w:val="25"/>
      <w:u w:val="none"/>
      <w:shd w:val="clear" w:color="auto" w:fill="FFFFFF"/>
      <w:lang w:val="ru-RU" w:eastAsia="x-none"/>
    </w:rPr>
  </w:style>
  <w:style w:type="character" w:customStyle="1" w:styleId="30">
    <w:name w:val="Основной текст (3)_"/>
    <w:link w:val="31"/>
    <w:locked/>
    <w:rsid w:val="00F46DCD"/>
    <w:rPr>
      <w:rFonts w:ascii="Times New Roman" w:hAnsi="Times New Roman"/>
      <w:i/>
      <w:sz w:val="25"/>
      <w:shd w:val="clear" w:color="auto" w:fill="FFFFFF"/>
    </w:rPr>
  </w:style>
  <w:style w:type="character" w:customStyle="1" w:styleId="32">
    <w:name w:val="Основной текст (3) + Не курсив"/>
    <w:aliases w:val="Интервал 0 pt1"/>
    <w:rsid w:val="00F46DCD"/>
    <w:rPr>
      <w:rFonts w:ascii="Times New Roman" w:hAnsi="Times New Roman"/>
      <w:i/>
      <w:color w:val="000000"/>
      <w:spacing w:val="4"/>
      <w:w w:val="100"/>
      <w:position w:val="0"/>
      <w:sz w:val="25"/>
      <w:shd w:val="clear" w:color="auto" w:fill="FFFFFF"/>
      <w:lang w:val="ru-RU" w:eastAsia="x-none"/>
    </w:rPr>
  </w:style>
  <w:style w:type="paragraph" w:customStyle="1" w:styleId="31">
    <w:name w:val="Основной текст (3)"/>
    <w:basedOn w:val="a"/>
    <w:link w:val="30"/>
    <w:rsid w:val="00F46DCD"/>
    <w:pPr>
      <w:widowControl w:val="0"/>
      <w:shd w:val="clear" w:color="auto" w:fill="FFFFFF"/>
      <w:spacing w:after="0" w:line="317" w:lineRule="exact"/>
      <w:jc w:val="both"/>
    </w:pPr>
    <w:rPr>
      <w:rFonts w:ascii="Times New Roman" w:hAnsi="Times New Roman" w:cs="Calibri"/>
      <w:i/>
      <w:iCs/>
      <w:sz w:val="25"/>
      <w:szCs w:val="25"/>
    </w:rPr>
  </w:style>
  <w:style w:type="character" w:customStyle="1" w:styleId="5">
    <w:name w:val="Основной текст (5)_"/>
    <w:link w:val="50"/>
    <w:locked/>
    <w:rsid w:val="00F46DCD"/>
    <w:rPr>
      <w:rFonts w:ascii="Times New Roman" w:hAnsi="Times New Roman"/>
      <w:spacing w:val="6"/>
      <w:sz w:val="25"/>
      <w:shd w:val="clear" w:color="auto" w:fill="FFFFFF"/>
    </w:rPr>
  </w:style>
  <w:style w:type="character" w:customStyle="1" w:styleId="52pt">
    <w:name w:val="Основной текст (5) + Интервал 2 pt"/>
    <w:rsid w:val="00F46DCD"/>
    <w:rPr>
      <w:rFonts w:ascii="Times New Roman" w:hAnsi="Times New Roman"/>
      <w:color w:val="000000"/>
      <w:spacing w:val="44"/>
      <w:w w:val="100"/>
      <w:position w:val="0"/>
      <w:sz w:val="25"/>
      <w:shd w:val="clear" w:color="auto" w:fill="FFFFFF"/>
      <w:lang w:val="ru-RU" w:eastAsia="x-none"/>
    </w:rPr>
  </w:style>
  <w:style w:type="paragraph" w:customStyle="1" w:styleId="50">
    <w:name w:val="Основной текст (5)"/>
    <w:basedOn w:val="a"/>
    <w:link w:val="5"/>
    <w:rsid w:val="00F46DCD"/>
    <w:pPr>
      <w:widowControl w:val="0"/>
      <w:shd w:val="clear" w:color="auto" w:fill="FFFFFF"/>
      <w:spacing w:after="0" w:line="317" w:lineRule="exact"/>
      <w:ind w:firstLine="680"/>
      <w:jc w:val="both"/>
    </w:pPr>
    <w:rPr>
      <w:rFonts w:ascii="Times New Roman" w:hAnsi="Times New Roman" w:cs="Calibri"/>
      <w:spacing w:val="6"/>
      <w:sz w:val="25"/>
      <w:szCs w:val="25"/>
    </w:rPr>
  </w:style>
  <w:style w:type="character" w:customStyle="1" w:styleId="afb">
    <w:name w:val="Другое_"/>
    <w:basedOn w:val="a0"/>
    <w:link w:val="afc"/>
    <w:locked/>
    <w:rsid w:val="00323257"/>
    <w:rPr>
      <w:rFonts w:ascii="Times New Roman" w:hAnsi="Times New Roman" w:cs="Times New Roman"/>
      <w:sz w:val="28"/>
      <w:szCs w:val="28"/>
    </w:rPr>
  </w:style>
  <w:style w:type="paragraph" w:customStyle="1" w:styleId="afc">
    <w:name w:val="Другое"/>
    <w:basedOn w:val="a"/>
    <w:link w:val="afb"/>
    <w:rsid w:val="00323257"/>
    <w:pPr>
      <w:widowControl w:val="0"/>
      <w:spacing w:after="0" w:line="360" w:lineRule="auto"/>
      <w:ind w:firstLine="400"/>
    </w:pPr>
    <w:rPr>
      <w:rFonts w:ascii="Times New Roman" w:hAnsi="Times New Roman"/>
      <w:sz w:val="28"/>
      <w:szCs w:val="28"/>
    </w:rPr>
  </w:style>
  <w:style w:type="character" w:customStyle="1" w:styleId="afd">
    <w:name w:val="Подпись к таблице_"/>
    <w:basedOn w:val="a0"/>
    <w:link w:val="afe"/>
    <w:locked/>
    <w:rsid w:val="00EC78E5"/>
    <w:rPr>
      <w:rFonts w:ascii="Times New Roman" w:hAnsi="Times New Roman" w:cs="Times New Roman"/>
      <w:b/>
      <w:bCs/>
    </w:rPr>
  </w:style>
  <w:style w:type="paragraph" w:customStyle="1" w:styleId="afe">
    <w:name w:val="Подпись к таблице"/>
    <w:basedOn w:val="a"/>
    <w:link w:val="afd"/>
    <w:rsid w:val="00EC78E5"/>
    <w:pPr>
      <w:widowControl w:val="0"/>
      <w:spacing w:after="0" w:line="240" w:lineRule="auto"/>
      <w:jc w:val="right"/>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979190">
      <w:marLeft w:val="0"/>
      <w:marRight w:val="0"/>
      <w:marTop w:val="0"/>
      <w:marBottom w:val="0"/>
      <w:divBdr>
        <w:top w:val="none" w:sz="0" w:space="0" w:color="auto"/>
        <w:left w:val="none" w:sz="0" w:space="0" w:color="auto"/>
        <w:bottom w:val="none" w:sz="0" w:space="0" w:color="auto"/>
        <w:right w:val="none" w:sz="0" w:space="0" w:color="auto"/>
      </w:divBdr>
    </w:div>
    <w:div w:id="790979191">
      <w:marLeft w:val="0"/>
      <w:marRight w:val="0"/>
      <w:marTop w:val="0"/>
      <w:marBottom w:val="0"/>
      <w:divBdr>
        <w:top w:val="none" w:sz="0" w:space="0" w:color="auto"/>
        <w:left w:val="none" w:sz="0" w:space="0" w:color="auto"/>
        <w:bottom w:val="none" w:sz="0" w:space="0" w:color="auto"/>
        <w:right w:val="none" w:sz="0" w:space="0" w:color="auto"/>
      </w:divBdr>
    </w:div>
    <w:div w:id="790979192">
      <w:marLeft w:val="0"/>
      <w:marRight w:val="0"/>
      <w:marTop w:val="0"/>
      <w:marBottom w:val="0"/>
      <w:divBdr>
        <w:top w:val="none" w:sz="0" w:space="0" w:color="auto"/>
        <w:left w:val="none" w:sz="0" w:space="0" w:color="auto"/>
        <w:bottom w:val="none" w:sz="0" w:space="0" w:color="auto"/>
        <w:right w:val="none" w:sz="0" w:space="0" w:color="auto"/>
      </w:divBdr>
    </w:div>
    <w:div w:id="790979193">
      <w:marLeft w:val="0"/>
      <w:marRight w:val="0"/>
      <w:marTop w:val="0"/>
      <w:marBottom w:val="0"/>
      <w:divBdr>
        <w:top w:val="none" w:sz="0" w:space="0" w:color="auto"/>
        <w:left w:val="none" w:sz="0" w:space="0" w:color="auto"/>
        <w:bottom w:val="none" w:sz="0" w:space="0" w:color="auto"/>
        <w:right w:val="none" w:sz="0" w:space="0" w:color="auto"/>
      </w:divBdr>
      <w:divsChild>
        <w:div w:id="790979194">
          <w:marLeft w:val="0"/>
          <w:marRight w:val="0"/>
          <w:marTop w:val="0"/>
          <w:marBottom w:val="0"/>
          <w:divBdr>
            <w:top w:val="none" w:sz="0" w:space="0" w:color="auto"/>
            <w:left w:val="none" w:sz="0" w:space="0" w:color="auto"/>
            <w:bottom w:val="none" w:sz="0" w:space="0" w:color="auto"/>
            <w:right w:val="none" w:sz="0" w:space="0" w:color="auto"/>
          </w:divBdr>
        </w:div>
        <w:div w:id="790979195">
          <w:marLeft w:val="0"/>
          <w:marRight w:val="0"/>
          <w:marTop w:val="0"/>
          <w:marBottom w:val="0"/>
          <w:divBdr>
            <w:top w:val="none" w:sz="0" w:space="0" w:color="auto"/>
            <w:left w:val="none" w:sz="0" w:space="0" w:color="auto"/>
            <w:bottom w:val="none" w:sz="0" w:space="0" w:color="auto"/>
            <w:right w:val="none" w:sz="0" w:space="0" w:color="auto"/>
          </w:divBdr>
        </w:div>
        <w:div w:id="790979206">
          <w:marLeft w:val="0"/>
          <w:marRight w:val="0"/>
          <w:marTop w:val="0"/>
          <w:marBottom w:val="0"/>
          <w:divBdr>
            <w:top w:val="none" w:sz="0" w:space="0" w:color="auto"/>
            <w:left w:val="none" w:sz="0" w:space="0" w:color="auto"/>
            <w:bottom w:val="none" w:sz="0" w:space="0" w:color="auto"/>
            <w:right w:val="none" w:sz="0" w:space="0" w:color="auto"/>
          </w:divBdr>
        </w:div>
        <w:div w:id="790979207">
          <w:marLeft w:val="0"/>
          <w:marRight w:val="0"/>
          <w:marTop w:val="0"/>
          <w:marBottom w:val="0"/>
          <w:divBdr>
            <w:top w:val="none" w:sz="0" w:space="0" w:color="auto"/>
            <w:left w:val="none" w:sz="0" w:space="0" w:color="auto"/>
            <w:bottom w:val="none" w:sz="0" w:space="0" w:color="auto"/>
            <w:right w:val="none" w:sz="0" w:space="0" w:color="auto"/>
          </w:divBdr>
        </w:div>
        <w:div w:id="790979209">
          <w:marLeft w:val="0"/>
          <w:marRight w:val="0"/>
          <w:marTop w:val="0"/>
          <w:marBottom w:val="0"/>
          <w:divBdr>
            <w:top w:val="none" w:sz="0" w:space="0" w:color="auto"/>
            <w:left w:val="none" w:sz="0" w:space="0" w:color="auto"/>
            <w:bottom w:val="none" w:sz="0" w:space="0" w:color="auto"/>
            <w:right w:val="none" w:sz="0" w:space="0" w:color="auto"/>
          </w:divBdr>
        </w:div>
      </w:divsChild>
    </w:div>
    <w:div w:id="790979196">
      <w:marLeft w:val="0"/>
      <w:marRight w:val="0"/>
      <w:marTop w:val="0"/>
      <w:marBottom w:val="0"/>
      <w:divBdr>
        <w:top w:val="none" w:sz="0" w:space="0" w:color="auto"/>
        <w:left w:val="none" w:sz="0" w:space="0" w:color="auto"/>
        <w:bottom w:val="none" w:sz="0" w:space="0" w:color="auto"/>
        <w:right w:val="none" w:sz="0" w:space="0" w:color="auto"/>
      </w:divBdr>
    </w:div>
    <w:div w:id="790979197">
      <w:marLeft w:val="0"/>
      <w:marRight w:val="0"/>
      <w:marTop w:val="0"/>
      <w:marBottom w:val="0"/>
      <w:divBdr>
        <w:top w:val="none" w:sz="0" w:space="0" w:color="auto"/>
        <w:left w:val="none" w:sz="0" w:space="0" w:color="auto"/>
        <w:bottom w:val="none" w:sz="0" w:space="0" w:color="auto"/>
        <w:right w:val="none" w:sz="0" w:space="0" w:color="auto"/>
      </w:divBdr>
    </w:div>
    <w:div w:id="790979198">
      <w:marLeft w:val="0"/>
      <w:marRight w:val="0"/>
      <w:marTop w:val="0"/>
      <w:marBottom w:val="0"/>
      <w:divBdr>
        <w:top w:val="none" w:sz="0" w:space="0" w:color="auto"/>
        <w:left w:val="none" w:sz="0" w:space="0" w:color="auto"/>
        <w:bottom w:val="none" w:sz="0" w:space="0" w:color="auto"/>
        <w:right w:val="none" w:sz="0" w:space="0" w:color="auto"/>
      </w:divBdr>
    </w:div>
    <w:div w:id="790979199">
      <w:marLeft w:val="0"/>
      <w:marRight w:val="0"/>
      <w:marTop w:val="0"/>
      <w:marBottom w:val="0"/>
      <w:divBdr>
        <w:top w:val="none" w:sz="0" w:space="0" w:color="auto"/>
        <w:left w:val="none" w:sz="0" w:space="0" w:color="auto"/>
        <w:bottom w:val="none" w:sz="0" w:space="0" w:color="auto"/>
        <w:right w:val="none" w:sz="0" w:space="0" w:color="auto"/>
      </w:divBdr>
    </w:div>
    <w:div w:id="790979200">
      <w:marLeft w:val="0"/>
      <w:marRight w:val="0"/>
      <w:marTop w:val="0"/>
      <w:marBottom w:val="0"/>
      <w:divBdr>
        <w:top w:val="none" w:sz="0" w:space="0" w:color="auto"/>
        <w:left w:val="none" w:sz="0" w:space="0" w:color="auto"/>
        <w:bottom w:val="none" w:sz="0" w:space="0" w:color="auto"/>
        <w:right w:val="none" w:sz="0" w:space="0" w:color="auto"/>
      </w:divBdr>
    </w:div>
    <w:div w:id="790979201">
      <w:marLeft w:val="0"/>
      <w:marRight w:val="0"/>
      <w:marTop w:val="0"/>
      <w:marBottom w:val="0"/>
      <w:divBdr>
        <w:top w:val="none" w:sz="0" w:space="0" w:color="auto"/>
        <w:left w:val="none" w:sz="0" w:space="0" w:color="auto"/>
        <w:bottom w:val="none" w:sz="0" w:space="0" w:color="auto"/>
        <w:right w:val="none" w:sz="0" w:space="0" w:color="auto"/>
      </w:divBdr>
    </w:div>
    <w:div w:id="790979202">
      <w:marLeft w:val="0"/>
      <w:marRight w:val="0"/>
      <w:marTop w:val="0"/>
      <w:marBottom w:val="0"/>
      <w:divBdr>
        <w:top w:val="none" w:sz="0" w:space="0" w:color="auto"/>
        <w:left w:val="none" w:sz="0" w:space="0" w:color="auto"/>
        <w:bottom w:val="none" w:sz="0" w:space="0" w:color="auto"/>
        <w:right w:val="none" w:sz="0" w:space="0" w:color="auto"/>
      </w:divBdr>
    </w:div>
    <w:div w:id="790979203">
      <w:marLeft w:val="0"/>
      <w:marRight w:val="0"/>
      <w:marTop w:val="0"/>
      <w:marBottom w:val="0"/>
      <w:divBdr>
        <w:top w:val="none" w:sz="0" w:space="0" w:color="auto"/>
        <w:left w:val="none" w:sz="0" w:space="0" w:color="auto"/>
        <w:bottom w:val="none" w:sz="0" w:space="0" w:color="auto"/>
        <w:right w:val="none" w:sz="0" w:space="0" w:color="auto"/>
      </w:divBdr>
    </w:div>
    <w:div w:id="790979204">
      <w:marLeft w:val="0"/>
      <w:marRight w:val="0"/>
      <w:marTop w:val="0"/>
      <w:marBottom w:val="0"/>
      <w:divBdr>
        <w:top w:val="none" w:sz="0" w:space="0" w:color="auto"/>
        <w:left w:val="none" w:sz="0" w:space="0" w:color="auto"/>
        <w:bottom w:val="none" w:sz="0" w:space="0" w:color="auto"/>
        <w:right w:val="none" w:sz="0" w:space="0" w:color="auto"/>
      </w:divBdr>
    </w:div>
    <w:div w:id="790979205">
      <w:marLeft w:val="0"/>
      <w:marRight w:val="0"/>
      <w:marTop w:val="0"/>
      <w:marBottom w:val="0"/>
      <w:divBdr>
        <w:top w:val="none" w:sz="0" w:space="0" w:color="auto"/>
        <w:left w:val="none" w:sz="0" w:space="0" w:color="auto"/>
        <w:bottom w:val="none" w:sz="0" w:space="0" w:color="auto"/>
        <w:right w:val="none" w:sz="0" w:space="0" w:color="auto"/>
      </w:divBdr>
    </w:div>
    <w:div w:id="790979208">
      <w:marLeft w:val="0"/>
      <w:marRight w:val="0"/>
      <w:marTop w:val="0"/>
      <w:marBottom w:val="0"/>
      <w:divBdr>
        <w:top w:val="none" w:sz="0" w:space="0" w:color="auto"/>
        <w:left w:val="none" w:sz="0" w:space="0" w:color="auto"/>
        <w:bottom w:val="none" w:sz="0" w:space="0" w:color="auto"/>
        <w:right w:val="none" w:sz="0" w:space="0" w:color="auto"/>
      </w:divBdr>
    </w:div>
    <w:div w:id="790979210">
      <w:marLeft w:val="0"/>
      <w:marRight w:val="0"/>
      <w:marTop w:val="0"/>
      <w:marBottom w:val="0"/>
      <w:divBdr>
        <w:top w:val="none" w:sz="0" w:space="0" w:color="auto"/>
        <w:left w:val="none" w:sz="0" w:space="0" w:color="auto"/>
        <w:bottom w:val="none" w:sz="0" w:space="0" w:color="auto"/>
        <w:right w:val="none" w:sz="0" w:space="0" w:color="auto"/>
      </w:divBdr>
    </w:div>
    <w:div w:id="790979211">
      <w:marLeft w:val="0"/>
      <w:marRight w:val="0"/>
      <w:marTop w:val="0"/>
      <w:marBottom w:val="0"/>
      <w:divBdr>
        <w:top w:val="none" w:sz="0" w:space="0" w:color="auto"/>
        <w:left w:val="none" w:sz="0" w:space="0" w:color="auto"/>
        <w:bottom w:val="none" w:sz="0" w:space="0" w:color="auto"/>
        <w:right w:val="none" w:sz="0" w:space="0" w:color="auto"/>
      </w:divBdr>
    </w:div>
    <w:div w:id="790979212">
      <w:marLeft w:val="0"/>
      <w:marRight w:val="0"/>
      <w:marTop w:val="0"/>
      <w:marBottom w:val="0"/>
      <w:divBdr>
        <w:top w:val="none" w:sz="0" w:space="0" w:color="auto"/>
        <w:left w:val="none" w:sz="0" w:space="0" w:color="auto"/>
        <w:bottom w:val="none" w:sz="0" w:space="0" w:color="auto"/>
        <w:right w:val="none" w:sz="0" w:space="0" w:color="auto"/>
      </w:divBdr>
    </w:div>
    <w:div w:id="790979213">
      <w:marLeft w:val="0"/>
      <w:marRight w:val="0"/>
      <w:marTop w:val="0"/>
      <w:marBottom w:val="0"/>
      <w:divBdr>
        <w:top w:val="none" w:sz="0" w:space="0" w:color="auto"/>
        <w:left w:val="none" w:sz="0" w:space="0" w:color="auto"/>
        <w:bottom w:val="none" w:sz="0" w:space="0" w:color="auto"/>
        <w:right w:val="none" w:sz="0" w:space="0" w:color="auto"/>
      </w:divBdr>
    </w:div>
    <w:div w:id="790979214">
      <w:marLeft w:val="0"/>
      <w:marRight w:val="0"/>
      <w:marTop w:val="0"/>
      <w:marBottom w:val="0"/>
      <w:divBdr>
        <w:top w:val="none" w:sz="0" w:space="0" w:color="auto"/>
        <w:left w:val="none" w:sz="0" w:space="0" w:color="auto"/>
        <w:bottom w:val="none" w:sz="0" w:space="0" w:color="auto"/>
        <w:right w:val="none" w:sz="0" w:space="0" w:color="auto"/>
      </w:divBdr>
    </w:div>
    <w:div w:id="790979215">
      <w:marLeft w:val="0"/>
      <w:marRight w:val="0"/>
      <w:marTop w:val="0"/>
      <w:marBottom w:val="0"/>
      <w:divBdr>
        <w:top w:val="none" w:sz="0" w:space="0" w:color="auto"/>
        <w:left w:val="none" w:sz="0" w:space="0" w:color="auto"/>
        <w:bottom w:val="none" w:sz="0" w:space="0" w:color="auto"/>
        <w:right w:val="none" w:sz="0" w:space="0" w:color="auto"/>
      </w:divBdr>
    </w:div>
    <w:div w:id="790979216">
      <w:marLeft w:val="0"/>
      <w:marRight w:val="0"/>
      <w:marTop w:val="0"/>
      <w:marBottom w:val="0"/>
      <w:divBdr>
        <w:top w:val="none" w:sz="0" w:space="0" w:color="auto"/>
        <w:left w:val="none" w:sz="0" w:space="0" w:color="auto"/>
        <w:bottom w:val="none" w:sz="0" w:space="0" w:color="auto"/>
        <w:right w:val="none" w:sz="0" w:space="0" w:color="auto"/>
      </w:divBdr>
    </w:div>
    <w:div w:id="790979217">
      <w:marLeft w:val="0"/>
      <w:marRight w:val="0"/>
      <w:marTop w:val="0"/>
      <w:marBottom w:val="0"/>
      <w:divBdr>
        <w:top w:val="none" w:sz="0" w:space="0" w:color="auto"/>
        <w:left w:val="none" w:sz="0" w:space="0" w:color="auto"/>
        <w:bottom w:val="none" w:sz="0" w:space="0" w:color="auto"/>
        <w:right w:val="none" w:sz="0" w:space="0" w:color="auto"/>
      </w:divBdr>
    </w:div>
    <w:div w:id="790979218">
      <w:marLeft w:val="0"/>
      <w:marRight w:val="0"/>
      <w:marTop w:val="0"/>
      <w:marBottom w:val="0"/>
      <w:divBdr>
        <w:top w:val="none" w:sz="0" w:space="0" w:color="auto"/>
        <w:left w:val="none" w:sz="0" w:space="0" w:color="auto"/>
        <w:bottom w:val="none" w:sz="0" w:space="0" w:color="auto"/>
        <w:right w:val="none" w:sz="0" w:space="0" w:color="auto"/>
      </w:divBdr>
    </w:div>
    <w:div w:id="7909792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749FC-58ED-4175-9BC3-6EA1426A3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5331</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 СамКЖТ</cp:lastModifiedBy>
  <cp:revision>2</cp:revision>
  <dcterms:created xsi:type="dcterms:W3CDTF">2026-07-27T12:50:00Z</dcterms:created>
  <dcterms:modified xsi:type="dcterms:W3CDTF">2026-07-27T12:50:00Z</dcterms:modified>
</cp:coreProperties>
</file>