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Приложение</w:t>
      </w:r>
      <w:r w:rsidR="00CD4C01">
        <w:rPr>
          <w:rFonts w:ascii="Times New Roman" w:hAnsi="Times New Roman" w:cs="Times New Roman"/>
          <w:b/>
          <w:bCs/>
          <w:sz w:val="28"/>
          <w:szCs w:val="28"/>
        </w:rPr>
        <w:t xml:space="preserve"> </w:t>
      </w:r>
      <w:r w:rsidR="00E73A5C">
        <w:rPr>
          <w:rFonts w:ascii="Times New Roman" w:hAnsi="Times New Roman" w:cs="Times New Roman"/>
          <w:b/>
          <w:bCs/>
          <w:sz w:val="28"/>
          <w:szCs w:val="28"/>
        </w:rPr>
        <w:t>25</w:t>
      </w:r>
      <w:r w:rsidRPr="00DC7E7A">
        <w:rPr>
          <w:rFonts w:ascii="Times New Roman" w:hAnsi="Times New Roman" w:cs="Times New Roman"/>
          <w:b/>
          <w:bCs/>
          <w:sz w:val="28"/>
          <w:szCs w:val="28"/>
        </w:rPr>
        <w:t xml:space="preserve"> к 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8C0FD8"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8C0FD8">
        <w:rPr>
          <w:rFonts w:ascii="Times New Roman" w:hAnsi="Times New Roman" w:cs="Times New Roman"/>
          <w:b/>
          <w:color w:val="auto"/>
          <w:sz w:val="28"/>
          <w:szCs w:val="28"/>
        </w:rPr>
        <w:t>ПМ.03. ОБЕСПЕЧЕНИЕ ГРУЗОВЫХ И ПАССАЖИРСКИХ ПЕРЕВОЗОК НА ТРАНСПОРТЕ</w:t>
      </w:r>
      <w:r w:rsidR="009137D4" w:rsidRPr="00DC7E7A">
        <w:rPr>
          <w:rFonts w:ascii="Times New Roman" w:hAnsi="Times New Roman" w:cs="Times New Roman"/>
          <w:b/>
          <w:color w:val="auto"/>
          <w:sz w:val="28"/>
          <w:szCs w:val="28"/>
        </w:rPr>
        <w:t xml:space="preserve">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554986" w:rsidRPr="00DC7E7A" w:rsidRDefault="00554986" w:rsidP="00CB50FC">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w:t>
      </w:r>
      <w:r w:rsidR="00CB50FC" w:rsidRPr="00DC7E7A">
        <w:rPr>
          <w:rFonts w:ascii="Times New Roman" w:hAnsi="Times New Roman" w:cs="Times New Roman"/>
          <w:color w:val="auto"/>
          <w:sz w:val="28"/>
          <w:szCs w:val="28"/>
        </w:rPr>
        <w:t xml:space="preserve">ПМ.03. </w:t>
      </w:r>
      <w:r w:rsidR="00EE65D8" w:rsidRPr="00EE65D8">
        <w:rPr>
          <w:rFonts w:ascii="Times New Roman" w:hAnsi="Times New Roman" w:cs="Times New Roman"/>
          <w:color w:val="auto"/>
          <w:sz w:val="28"/>
          <w:szCs w:val="28"/>
        </w:rPr>
        <w:t>Обеспечение грузовых и пассажирских перевозок на транспорте</w:t>
      </w:r>
      <w:r w:rsidR="00CB50FC" w:rsidRPr="00DC7E7A">
        <w:rPr>
          <w:rFonts w:ascii="Times New Roman" w:hAnsi="Times New Roman" w:cs="Times New Roman"/>
          <w:color w:val="auto"/>
          <w:sz w:val="28"/>
          <w:szCs w:val="28"/>
        </w:rPr>
        <w:t xml:space="preserve"> (по видам транспорта) </w:t>
      </w:r>
      <w:r w:rsidRPr="00DC7E7A">
        <w:rPr>
          <w:rFonts w:ascii="Times New Roman" w:hAnsi="Times New Roman" w:cs="Times New Roman"/>
          <w:color w:val="auto"/>
          <w:sz w:val="28"/>
          <w:szCs w:val="28"/>
        </w:rPr>
        <w:t>является готовность обучающегося к выполнению вид</w:t>
      </w:r>
      <w:r w:rsidR="00CB50FC" w:rsidRPr="00DC7E7A">
        <w:rPr>
          <w:rFonts w:ascii="Times New Roman" w:hAnsi="Times New Roman" w:cs="Times New Roman"/>
          <w:color w:val="auto"/>
          <w:sz w:val="28"/>
          <w:szCs w:val="28"/>
        </w:rPr>
        <w:t xml:space="preserve">а деятельности: </w:t>
      </w:r>
      <w:r w:rsidR="00EE65D8" w:rsidRPr="00EE65D8">
        <w:rPr>
          <w:rStyle w:val="af8"/>
          <w:rFonts w:eastAsiaTheme="minorEastAsia"/>
          <w:color w:val="auto"/>
          <w:sz w:val="28"/>
          <w:szCs w:val="28"/>
        </w:rPr>
        <w:t>Обеспечение грузовых и пассажирских перевозок на транспорте (по видам транспорта)</w:t>
      </w:r>
      <w:r w:rsidR="00CB50FC" w:rsidRPr="00DC7E7A">
        <w:rPr>
          <w:rStyle w:val="af8"/>
          <w:rFonts w:eastAsiaTheme="minorEastAsia"/>
          <w:color w:val="auto"/>
          <w:sz w:val="28"/>
          <w:szCs w:val="28"/>
        </w:rPr>
        <w:t>.</w:t>
      </w: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sidR="00CD4C01">
        <w:rPr>
          <w:rFonts w:ascii="Times New Roman" w:hAnsi="Times New Roman" w:cs="Times New Roman"/>
          <w:b/>
          <w:bCs/>
          <w:sz w:val="28"/>
          <w:szCs w:val="28"/>
        </w:rPr>
        <w:t>экзамен по модулю</w:t>
      </w:r>
      <w:r w:rsidRPr="00DC7E7A">
        <w:rPr>
          <w:rFonts w:ascii="Times New Roman" w:hAnsi="Times New Roman" w:cs="Times New Roman"/>
          <w:sz w:val="28"/>
          <w:szCs w:val="28"/>
        </w:rPr>
        <w:t xml:space="preserve">. Итогом </w:t>
      </w:r>
      <w:r w:rsidR="00CD4C01">
        <w:rPr>
          <w:rFonts w:ascii="Times New Roman" w:hAnsi="Times New Roman" w:cs="Times New Roman"/>
          <w:sz w:val="28"/>
          <w:szCs w:val="28"/>
        </w:rPr>
        <w:t>экзамена по модулю</w:t>
      </w:r>
      <w:r w:rsidRPr="00DC7E7A">
        <w:rPr>
          <w:rFonts w:ascii="Times New Roman" w:hAnsi="Times New Roman" w:cs="Times New Roman"/>
          <w:sz w:val="28"/>
          <w:szCs w:val="28"/>
        </w:rPr>
        <w:t xml:space="preserve"> является однозначное решение: </w:t>
      </w:r>
      <w:r w:rsidRPr="00DC7E7A">
        <w:rPr>
          <w:rFonts w:ascii="Times New Roman" w:hAnsi="Times New Roman" w:cs="Times New Roman"/>
          <w:bCs/>
          <w:i/>
          <w:sz w:val="28"/>
          <w:szCs w:val="28"/>
        </w:rPr>
        <w:t>«Вид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75D80" w:rsidRPr="00EE65D8">
        <w:rPr>
          <w:rFonts w:ascii="Times New Roman" w:hAnsi="Times New Roman" w:cs="Times New Roman"/>
          <w:color w:val="auto"/>
          <w:sz w:val="28"/>
          <w:szCs w:val="28"/>
        </w:rPr>
        <w:t>Обеспечение грузовых и пассажирских перевозок на транспорте</w:t>
      </w:r>
      <w:r w:rsidR="00C75D80" w:rsidRPr="00DC7E7A">
        <w:rPr>
          <w:rFonts w:ascii="Times New Roman" w:hAnsi="Times New Roman" w:cs="Times New Roman"/>
          <w:color w:val="auto"/>
          <w:sz w:val="28"/>
          <w:szCs w:val="28"/>
        </w:rPr>
        <w:t xml:space="preserve"> (по видам транспорта)</w:t>
      </w:r>
      <w:r w:rsidR="009137D4" w:rsidRPr="00DC7E7A">
        <w:rPr>
          <w:rFonts w:ascii="Times New Roman" w:hAnsi="Times New Roman" w:cs="Times New Roman"/>
          <w:color w:val="auto"/>
          <w:sz w:val="28"/>
          <w:szCs w:val="28"/>
        </w:rPr>
        <w:t xml:space="preserve">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b"/>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b"/>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w:t>
            </w:r>
            <w:r w:rsidRPr="00DC7E7A">
              <w:rPr>
                <w:rFonts w:ascii="Times New Roman" w:hAnsi="Times New Roman" w:cs="Times New Roman"/>
                <w:sz w:val="24"/>
                <w:szCs w:val="24"/>
              </w:rPr>
              <w:lastRenderedPageBreak/>
              <w:t>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89"/>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D4C01" w:rsidRPr="00CD4C01"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(5 семестр)</w:t>
            </w:r>
          </w:p>
          <w:p w:rsidR="00CB50FC" w:rsidRPr="00DC7E7A"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(6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589"/>
        </w:trPr>
        <w:tc>
          <w:tcPr>
            <w:tcW w:w="4277" w:type="dxa"/>
            <w:hideMark/>
          </w:tcPr>
          <w:p w:rsidR="008C0FD8" w:rsidRPr="00581702" w:rsidRDefault="008C0FD8" w:rsidP="008C0FD8">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w:t>
            </w:r>
            <w:r>
              <w:rPr>
                <w:rFonts w:ascii="Times New Roman" w:hAnsi="Times New Roman" w:cs="Times New Roman"/>
                <w:sz w:val="24"/>
                <w:szCs w:val="24"/>
              </w:rPr>
              <w:t>03.03.</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236" w:type="dxa"/>
          </w:tcPr>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2693" w:type="dxa"/>
          </w:tcPr>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при </w:t>
            </w:r>
            <w:r w:rsidRPr="00581702">
              <w:rPr>
                <w:rFonts w:ascii="Times New Roman" w:hAnsi="Times New Roman" w:cs="Times New Roman"/>
                <w:sz w:val="24"/>
                <w:szCs w:val="24"/>
              </w:rPr>
              <w:lastRenderedPageBreak/>
              <w:t>выполнении индивидуальных заданий;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8C0FD8" w:rsidRPr="00DC7E7A" w:rsidTr="00CB50FC">
        <w:trPr>
          <w:trHeight w:val="527"/>
        </w:trPr>
        <w:tc>
          <w:tcPr>
            <w:tcW w:w="4277" w:type="dxa"/>
            <w:hideMark/>
          </w:tcPr>
          <w:p w:rsidR="008C0FD8" w:rsidRPr="00DC7E7A" w:rsidRDefault="008C0FD8" w:rsidP="008C0FD8">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465"/>
        </w:trPr>
        <w:tc>
          <w:tcPr>
            <w:tcW w:w="4277" w:type="dxa"/>
            <w:hideMark/>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8C0FD8" w:rsidRPr="00DC7E7A" w:rsidTr="00CB50FC">
        <w:trPr>
          <w:trHeight w:val="618"/>
        </w:trPr>
        <w:tc>
          <w:tcPr>
            <w:tcW w:w="4277" w:type="dxa"/>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8C0FD8" w:rsidRPr="00DC7E7A" w:rsidRDefault="008C0FD8" w:rsidP="007952D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952DF">
              <w:rPr>
                <w:rFonts w:ascii="Times New Roman" w:hAnsi="Times New Roman" w:cs="Times New Roman"/>
                <w:sz w:val="24"/>
              </w:rPr>
              <w:t>8</w:t>
            </w:r>
            <w:r w:rsidRPr="00DC7E7A">
              <w:rPr>
                <w:rFonts w:ascii="Times New Roman" w:hAnsi="Times New Roman" w:cs="Times New Roman"/>
                <w:sz w:val="24"/>
              </w:rPr>
              <w:t xml:space="preserve">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8C0FD8" w:rsidRPr="00DC7E7A" w:rsidTr="001705C9">
        <w:trPr>
          <w:trHeight w:val="618"/>
        </w:trPr>
        <w:tc>
          <w:tcPr>
            <w:tcW w:w="4277" w:type="dxa"/>
            <w:vAlign w:val="center"/>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8C0FD8"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8C0FD8" w:rsidRPr="00DC7E7A">
              <w:rPr>
                <w:rFonts w:ascii="Times New Roman" w:hAnsi="Times New Roman" w:cs="Times New Roman"/>
                <w:iCs/>
                <w:sz w:val="24"/>
              </w:rPr>
              <w:t xml:space="preserve"> (8 семестр)</w:t>
            </w:r>
          </w:p>
        </w:tc>
      </w:tr>
      <w:tr w:rsidR="008C0FD8" w:rsidRPr="00DC7E7A" w:rsidTr="001705C9">
        <w:trPr>
          <w:trHeight w:val="282"/>
        </w:trPr>
        <w:tc>
          <w:tcPr>
            <w:tcW w:w="10206" w:type="dxa"/>
            <w:gridSpan w:val="3"/>
          </w:tcPr>
          <w:p w:rsidR="008C0FD8" w:rsidRPr="00DC7E7A" w:rsidRDefault="008C0FD8"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8C0FD8" w:rsidRPr="00DC7E7A" w:rsidTr="001705C9">
        <w:trPr>
          <w:trHeight w:val="618"/>
        </w:trPr>
        <w:tc>
          <w:tcPr>
            <w:tcW w:w="4277" w:type="dxa"/>
          </w:tcPr>
          <w:p w:rsidR="008C0FD8" w:rsidRPr="00DC7E7A" w:rsidRDefault="008C0FD8"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w:t>
            </w:r>
            <w:r w:rsidRPr="00DC7E7A">
              <w:rPr>
                <w:rFonts w:ascii="Times New Roman" w:hAnsi="Times New Roman" w:cs="Times New Roman"/>
                <w:sz w:val="24"/>
                <w:szCs w:val="24"/>
              </w:rPr>
              <w:lastRenderedPageBreak/>
              <w:t>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1705C9">
        <w:trPr>
          <w:trHeight w:val="618"/>
        </w:trPr>
        <w:tc>
          <w:tcPr>
            <w:tcW w:w="4277"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D4C01" w:rsidRPr="00CD4C01"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 xml:space="preserve">Экзамен (3 семестр) </w:t>
            </w:r>
          </w:p>
          <w:p w:rsidR="008C0FD8" w:rsidRPr="00DC7E7A" w:rsidRDefault="00CD4C01" w:rsidP="00CD4C01">
            <w:pPr>
              <w:spacing w:after="0" w:line="240" w:lineRule="auto"/>
              <w:jc w:val="both"/>
              <w:rPr>
                <w:rFonts w:ascii="Times New Roman" w:hAnsi="Times New Roman" w:cs="Times New Roman"/>
                <w:sz w:val="24"/>
              </w:rPr>
            </w:pPr>
            <w:r w:rsidRPr="00CD4C01">
              <w:rPr>
                <w:rFonts w:ascii="Times New Roman" w:hAnsi="Times New Roman" w:cs="Times New Roman"/>
                <w:sz w:val="24"/>
              </w:rPr>
              <w:t>Экзамен (4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3236" w:type="dxa"/>
          </w:tcPr>
          <w:p w:rsidR="004868CC" w:rsidRPr="004868CC" w:rsidRDefault="004868CC" w:rsidP="005E093A">
            <w:pPr>
              <w:spacing w:after="0" w:line="240" w:lineRule="auto"/>
              <w:jc w:val="both"/>
              <w:rPr>
                <w:rFonts w:ascii="Times New Roman" w:hAnsi="Times New Roman" w:cs="Times New Roman"/>
                <w:iCs/>
                <w:sz w:val="24"/>
                <w:szCs w:val="24"/>
              </w:rPr>
            </w:pPr>
            <w:r w:rsidRPr="004868CC">
              <w:rPr>
                <w:rFonts w:ascii="Times New Roman" w:hAnsi="Times New Roman" w:cs="Times New Roman"/>
                <w:iCs/>
                <w:sz w:val="24"/>
                <w:szCs w:val="24"/>
              </w:rPr>
              <w:t>Дифференцированный зачет (6 семестр)</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индивидуальные, </w:t>
            </w:r>
            <w:r w:rsidRPr="00581702">
              <w:rPr>
                <w:rFonts w:ascii="Times New Roman" w:hAnsi="Times New Roman" w:cs="Times New Roman"/>
                <w:sz w:val="24"/>
                <w:szCs w:val="24"/>
              </w:rPr>
              <w:lastRenderedPageBreak/>
              <w:t>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7952D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952DF">
              <w:rPr>
                <w:rFonts w:ascii="Times New Roman" w:hAnsi="Times New Roman" w:cs="Times New Roman"/>
                <w:sz w:val="24"/>
              </w:rPr>
              <w:t>6</w:t>
            </w:r>
            <w:r w:rsidRPr="00DC7E7A">
              <w:rPr>
                <w:rFonts w:ascii="Times New Roman" w:hAnsi="Times New Roman" w:cs="Times New Roman"/>
                <w:sz w:val="24"/>
              </w:rPr>
              <w:t xml:space="preserve">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(6 семестр)</w:t>
            </w:r>
          </w:p>
        </w:tc>
      </w:tr>
      <w:tr w:rsidR="004868CC" w:rsidRPr="00DC7E7A" w:rsidTr="00CB50FC">
        <w:trPr>
          <w:trHeight w:val="330"/>
        </w:trPr>
        <w:tc>
          <w:tcPr>
            <w:tcW w:w="10206" w:type="dxa"/>
            <w:gridSpan w:val="3"/>
            <w:vAlign w:val="center"/>
          </w:tcPr>
          <w:p w:rsidR="004868CC" w:rsidRPr="00DC7E7A" w:rsidRDefault="004868CC"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на базе среднего общего образования (заочная форма обучения)</w:t>
            </w:r>
          </w:p>
        </w:tc>
      </w:tr>
      <w:tr w:rsidR="004868CC" w:rsidRPr="00DC7E7A" w:rsidTr="001705C9">
        <w:trPr>
          <w:trHeight w:val="618"/>
        </w:trPr>
        <w:tc>
          <w:tcPr>
            <w:tcW w:w="4277" w:type="dxa"/>
          </w:tcPr>
          <w:p w:rsidR="004868CC" w:rsidRPr="00DC7E7A" w:rsidRDefault="004868C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МДК.03.01. Транспортно-экспедиционная деятельность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3236" w:type="dxa"/>
          </w:tcPr>
          <w:p w:rsidR="004868CC" w:rsidRPr="004868CC" w:rsidRDefault="00CD4C01" w:rsidP="005E09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Дифференцированный зачет</w:t>
            </w:r>
            <w:r w:rsidR="004868CC" w:rsidRPr="004868CC">
              <w:rPr>
                <w:rFonts w:ascii="Times New Roman" w:hAnsi="Times New Roman" w:cs="Times New Roman"/>
                <w:iCs/>
                <w:sz w:val="24"/>
                <w:szCs w:val="24"/>
              </w:rPr>
              <w:t xml:space="preserve"> (3 курс)</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практического </w:t>
            </w:r>
            <w:r w:rsidRPr="00DC7E7A">
              <w:rPr>
                <w:rFonts w:ascii="Times New Roman" w:hAnsi="Times New Roman" w:cs="Times New Roman"/>
                <w:sz w:val="24"/>
                <w:szCs w:val="24"/>
              </w:rPr>
              <w:lastRenderedPageBreak/>
              <w:t>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lastRenderedPageBreak/>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w:t>
      </w:r>
      <w:r w:rsidR="0014374D">
        <w:rPr>
          <w:rFonts w:ascii="Times New Roman" w:hAnsi="Times New Roman"/>
          <w:b w:val="0"/>
          <w:color w:val="auto"/>
          <w:sz w:val="28"/>
          <w:szCs w:val="28"/>
        </w:rPr>
        <w:t> </w:t>
      </w:r>
      <w:r w:rsidR="009137D4" w:rsidRPr="00DC7E7A">
        <w:rPr>
          <w:rFonts w:ascii="Times New Roman" w:hAnsi="Times New Roman"/>
          <w:b w:val="0"/>
          <w:color w:val="auto"/>
          <w:sz w:val="28"/>
          <w:szCs w:val="28"/>
        </w:rPr>
        <w:t>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5E093A" w:rsidP="005E093A">
            <w:pPr>
              <w:pStyle w:val="31"/>
              <w:shd w:val="clear" w:color="auto" w:fill="auto"/>
              <w:tabs>
                <w:tab w:val="left" w:pos="902"/>
              </w:tabs>
              <w:spacing w:after="0" w:line="240" w:lineRule="auto"/>
              <w:jc w:val="both"/>
              <w:rPr>
                <w:b/>
                <w:color w:val="auto"/>
                <w:sz w:val="24"/>
                <w:szCs w:val="24"/>
              </w:rPr>
            </w:pPr>
            <w:r w:rsidRPr="00E03130">
              <w:rPr>
                <w:sz w:val="24"/>
                <w:szCs w:val="22"/>
              </w:rPr>
              <w:t>ПК 3.1.</w:t>
            </w:r>
            <w:r>
              <w:rPr>
                <w:sz w:val="24"/>
                <w:szCs w:val="22"/>
              </w:rPr>
              <w:t xml:space="preserve"> </w:t>
            </w:r>
            <w:r w:rsidRPr="009B7CEE">
              <w:rPr>
                <w:sz w:val="24"/>
                <w:szCs w:val="24"/>
              </w:rPr>
              <w:t>Планировать и организовывать работу по транспортно-логистическому обслуживанию в сфере грузовых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применения действующих положений по организации грузовых перевозок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обеспечения грузовых и коммерческих операций;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ведения перевозочной, учетной и отчетной документации на объектах железнодорожного транспорта;</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определять условия перевозки грузов различных категорий, в том числе опасных;</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анализировать работу железнодорожного транспорта в сфере грузовых перевозок;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ресурсы и инфраструктуру железнодорожного транспорта;</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маркетинговую деятельность и планирование на </w:t>
            </w:r>
            <w:r w:rsidRPr="009B7CEE">
              <w:rPr>
                <w:rFonts w:ascii="Times New Roman" w:eastAsia="Times New Roman" w:hAnsi="Times New Roman" w:cs="Times New Roman"/>
                <w:color w:val="000000"/>
                <w:sz w:val="24"/>
                <w:szCs w:val="24"/>
              </w:rPr>
              <w:lastRenderedPageBreak/>
              <w:t xml:space="preserve">железнодорожном транспорте; </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организацию грузовой работы на железнодорожном транспорте;</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основные принципы транспортной логистики;</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перевозок грузов, в том числе опасных;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тарифы на перевозку грузов и правила их исчисления;</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требования к обеспечению безопасности при перевозке грузов на особых условиях;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документального оформления перевозок грузов на особых условиях;</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 основные положения, регламентирующие взаимоотношения грузоотправителей (грузополучателей) с перевозчиком на железнодорожном транспорте</w:t>
            </w:r>
          </w:p>
        </w:tc>
      </w:tr>
      <w:tr w:rsidR="00687C36" w:rsidRPr="00DC7E7A" w:rsidTr="00F91A54">
        <w:trPr>
          <w:trHeight w:val="619"/>
        </w:trPr>
        <w:tc>
          <w:tcPr>
            <w:tcW w:w="4253" w:type="dxa"/>
            <w:hideMark/>
          </w:tcPr>
          <w:p w:rsidR="00687C36" w:rsidRPr="00DC7E7A" w:rsidRDefault="005E093A" w:rsidP="00F91A54">
            <w:pPr>
              <w:pStyle w:val="31"/>
              <w:shd w:val="clear" w:color="auto" w:fill="auto"/>
              <w:tabs>
                <w:tab w:val="left" w:pos="0"/>
              </w:tabs>
              <w:spacing w:after="0" w:line="240" w:lineRule="auto"/>
              <w:jc w:val="both"/>
              <w:rPr>
                <w:b/>
                <w:color w:val="auto"/>
                <w:sz w:val="24"/>
                <w:szCs w:val="24"/>
              </w:rPr>
            </w:pPr>
            <w:r w:rsidRPr="00E03130">
              <w:rPr>
                <w:sz w:val="24"/>
                <w:szCs w:val="22"/>
              </w:rPr>
              <w:lastRenderedPageBreak/>
              <w:t>ПК 3.2.</w:t>
            </w:r>
            <w:r>
              <w:rPr>
                <w:sz w:val="24"/>
                <w:szCs w:val="22"/>
              </w:rPr>
              <w:t xml:space="preserve"> </w:t>
            </w:r>
            <w:r w:rsidRPr="009B7CEE">
              <w:rPr>
                <w:sz w:val="24"/>
                <w:szCs w:val="24"/>
              </w:rPr>
              <w:t>Планировать и организовывать работу по транспортному обслуживанию в сфере пассажирских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применения действующих положений по организации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расчета плат и сборов за перевозку пассажиров и багажа;</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ведения информационно-справочной, учетной и отчетной документации в сфере пассажирских перевозок на объектах железнодорожного транспорта;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r w:rsidRPr="009B7CEE">
              <w:rPr>
                <w:rFonts w:ascii="Times New Roman" w:eastAsia="Times New Roman" w:hAnsi="Times New Roman" w:cs="Times New Roman"/>
                <w:color w:val="000000"/>
                <w:sz w:val="24"/>
                <w:szCs w:val="24"/>
              </w:rPr>
              <w:t xml:space="preserve"> </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организовывать обслуживание в сфере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анализировать данные, связанные с организацией работы по оформлению и продаже проездных и перевозочных документов;</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контролировать и анализировать работу железнодорожного транспорта в сфере пассажирских перевозок;</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 правила перевозки пассажиров и багажа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перевозочных и проездных документов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систему учета, отчета в сфере пассажирских перевозок;</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w:t>
            </w:r>
            <w:r>
              <w:rPr>
                <w:sz w:val="24"/>
                <w:szCs w:val="24"/>
              </w:rPr>
              <w:t xml:space="preserve"> </w:t>
            </w:r>
            <w:r w:rsidRPr="009B7CEE">
              <w:rPr>
                <w:sz w:val="24"/>
                <w:szCs w:val="24"/>
              </w:rPr>
              <w:t>требования к управлению персоналом.</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 xml:space="preserve">OK 01 Выбирать способы решения задач профессиональной деятельности </w:t>
            </w:r>
            <w:r w:rsidRPr="00DC7E7A">
              <w:rPr>
                <w:rStyle w:val="91"/>
                <w:rFonts w:eastAsiaTheme="minorEastAsia"/>
                <w:b w:val="0"/>
                <w:color w:val="auto"/>
                <w:sz w:val="24"/>
                <w:szCs w:val="24"/>
              </w:rPr>
              <w:lastRenderedPageBreak/>
              <w:t>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pStyle w:val="a7"/>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CD4C01">
        <w:rPr>
          <w:rFonts w:ascii="Times New Roman" w:hAnsi="Times New Roman" w:cs="Times New Roman"/>
          <w:sz w:val="28"/>
          <w:szCs w:val="28"/>
        </w:rPr>
        <w:t>3</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3011"/>
        <w:gridCol w:w="3250"/>
        <w:gridCol w:w="3233"/>
      </w:tblGrid>
      <w:tr w:rsidR="00554986" w:rsidRPr="00DC7E7A" w:rsidTr="00C81033">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3011"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25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33"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C81033">
        <w:tc>
          <w:tcPr>
            <w:tcW w:w="10313"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ПО1</w:t>
            </w:r>
          </w:p>
        </w:tc>
        <w:tc>
          <w:tcPr>
            <w:tcW w:w="3011" w:type="dxa"/>
          </w:tcPr>
          <w:p w:rsidR="00C9106C" w:rsidRPr="00DC7E7A" w:rsidRDefault="00C9106C" w:rsidP="00F91A54">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применения действующих положений по организации грузовых перевозок на железнодорожном транспорте</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w:t>
            </w:r>
            <w:r>
              <w:rPr>
                <w:color w:val="auto"/>
                <w:sz w:val="24"/>
                <w:szCs w:val="24"/>
              </w:rPr>
              <w:t>е</w:t>
            </w:r>
            <w:r w:rsidRPr="00AD4114">
              <w:rPr>
                <w:color w:val="auto"/>
                <w:sz w:val="24"/>
                <w:szCs w:val="24"/>
              </w:rPr>
              <w:t xml:space="preserve"> действующих положений по организации грузовых перевозок на железнодорожном транспорте</w:t>
            </w:r>
          </w:p>
        </w:tc>
        <w:tc>
          <w:tcPr>
            <w:tcW w:w="3233"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ПО2</w:t>
            </w:r>
          </w:p>
        </w:tc>
        <w:tc>
          <w:tcPr>
            <w:tcW w:w="3011" w:type="dxa"/>
          </w:tcPr>
          <w:p w:rsidR="00C9106C" w:rsidRPr="00DC7E7A" w:rsidRDefault="00C9106C" w:rsidP="00C81033">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обеспечения грузовых и коммерческих операций</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w:t>
            </w:r>
            <w:r>
              <w:rPr>
                <w:color w:val="auto"/>
                <w:sz w:val="24"/>
                <w:szCs w:val="24"/>
              </w:rPr>
              <w:t>е</w:t>
            </w:r>
            <w:r w:rsidRPr="00AD4114">
              <w:rPr>
                <w:color w:val="auto"/>
                <w:sz w:val="24"/>
                <w:szCs w:val="24"/>
              </w:rPr>
              <w:t xml:space="preserve"> грузовых и коммерческих операций</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ПО3</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перевозочной, учетной и отчетной документации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перевозочной, учетной и отчетной документации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ПО4</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 xml:space="preserve">применения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применени</w:t>
            </w:r>
            <w:r>
              <w:rPr>
                <w:color w:val="auto"/>
                <w:sz w:val="24"/>
                <w:szCs w:val="24"/>
              </w:rPr>
              <w:t>е</w:t>
            </w:r>
            <w:r w:rsidRPr="00C81033">
              <w:rPr>
                <w:color w:val="auto"/>
                <w:sz w:val="24"/>
                <w:szCs w:val="24"/>
              </w:rPr>
              <w:t xml:space="preserve">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 xml:space="preserve">Экспертная оценка </w:t>
            </w:r>
            <w:r w:rsidRPr="00C81033">
              <w:rPr>
                <w:color w:val="auto"/>
                <w:sz w:val="24"/>
                <w:szCs w:val="24"/>
              </w:rPr>
              <w:lastRenderedPageBreak/>
              <w:t>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lastRenderedPageBreak/>
              <w:t>ПО5</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расчета плат и сборов за перевозку пассажиров и багажа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Pr>
                <w:color w:val="auto"/>
                <w:sz w:val="24"/>
                <w:szCs w:val="24"/>
              </w:rPr>
              <w:t xml:space="preserve">выполнение </w:t>
            </w:r>
            <w:r w:rsidRPr="00C81033">
              <w:rPr>
                <w:color w:val="auto"/>
                <w:sz w:val="24"/>
                <w:szCs w:val="24"/>
              </w:rPr>
              <w:t>расчет</w:t>
            </w:r>
            <w:r>
              <w:rPr>
                <w:color w:val="auto"/>
                <w:sz w:val="24"/>
                <w:szCs w:val="24"/>
              </w:rPr>
              <w:t>ов</w:t>
            </w:r>
            <w:r w:rsidRPr="00C81033">
              <w:rPr>
                <w:color w:val="auto"/>
                <w:sz w:val="24"/>
                <w:szCs w:val="24"/>
              </w:rPr>
              <w:t xml:space="preserve"> плат и сборов за перевозку пассажиров и багажа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C9106C"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ПО6</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информационно-справочной, учетной и отчетной документации в сфере пассажирских перевозок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DC7E7A" w:rsidTr="00C81033">
        <w:tc>
          <w:tcPr>
            <w:tcW w:w="10313" w:type="dxa"/>
            <w:gridSpan w:val="4"/>
          </w:tcPr>
          <w:p w:rsidR="00C9106C" w:rsidRPr="00DC7E7A" w:rsidRDefault="00C9106C"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C9106C" w:rsidRPr="00DC7E7A" w:rsidTr="00C81033">
        <w:trPr>
          <w:trHeight w:val="188"/>
        </w:trPr>
        <w:tc>
          <w:tcPr>
            <w:tcW w:w="819" w:type="dxa"/>
          </w:tcPr>
          <w:p w:rsidR="00C9106C" w:rsidRPr="00DC7E7A" w:rsidRDefault="00C9106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3011" w:type="dxa"/>
          </w:tcPr>
          <w:p w:rsidR="00C9106C" w:rsidRPr="00DC7E7A" w:rsidRDefault="00C9106C" w:rsidP="00F91A54">
            <w:pPr>
              <w:pStyle w:val="72"/>
              <w:tabs>
                <w:tab w:val="left" w:pos="0"/>
              </w:tabs>
              <w:spacing w:before="0" w:line="240" w:lineRule="auto"/>
              <w:rPr>
                <w:b w:val="0"/>
                <w:i w:val="0"/>
                <w:sz w:val="24"/>
                <w:szCs w:val="24"/>
              </w:rPr>
            </w:pPr>
            <w:r w:rsidRPr="00AD4114">
              <w:rPr>
                <w:b w:val="0"/>
                <w:i w:val="0"/>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3250" w:type="dxa"/>
          </w:tcPr>
          <w:p w:rsidR="00C9106C" w:rsidRPr="00DC7E7A" w:rsidRDefault="00C9106C" w:rsidP="00C9106C">
            <w:pPr>
              <w:pStyle w:val="72"/>
              <w:tabs>
                <w:tab w:val="left" w:pos="0"/>
              </w:tabs>
              <w:spacing w:before="0" w:line="240" w:lineRule="auto"/>
              <w:rPr>
                <w:b w:val="0"/>
                <w:i w:val="0"/>
                <w:sz w:val="24"/>
                <w:szCs w:val="24"/>
              </w:rPr>
            </w:pPr>
            <w:r>
              <w:rPr>
                <w:b w:val="0"/>
                <w:i w:val="0"/>
                <w:sz w:val="24"/>
                <w:szCs w:val="24"/>
              </w:rPr>
              <w:t xml:space="preserve">правильность </w:t>
            </w:r>
            <w:r w:rsidRPr="00AD4114">
              <w:rPr>
                <w:b w:val="0"/>
                <w:i w:val="0"/>
                <w:sz w:val="24"/>
                <w:szCs w:val="24"/>
              </w:rPr>
              <w:t>оформл</w:t>
            </w:r>
            <w:r>
              <w:rPr>
                <w:b w:val="0"/>
                <w:i w:val="0"/>
                <w:sz w:val="24"/>
                <w:szCs w:val="24"/>
              </w:rPr>
              <w:t xml:space="preserve">ения </w:t>
            </w:r>
            <w:r w:rsidRPr="00AD4114">
              <w:rPr>
                <w:b w:val="0"/>
                <w:i w:val="0"/>
                <w:sz w:val="24"/>
                <w:szCs w:val="24"/>
              </w:rPr>
              <w:t>перевозочны</w:t>
            </w:r>
            <w:r>
              <w:rPr>
                <w:b w:val="0"/>
                <w:i w:val="0"/>
                <w:sz w:val="24"/>
                <w:szCs w:val="24"/>
              </w:rPr>
              <w:t>х документов</w:t>
            </w:r>
            <w:r w:rsidRPr="00AD4114">
              <w:rPr>
                <w:b w:val="0"/>
                <w:i w:val="0"/>
                <w:sz w:val="24"/>
                <w:szCs w:val="24"/>
              </w:rPr>
              <w:t xml:space="preserve"> на транспортное обслуживание и оказание услуг, связанных с перевозкой груза, с применением автоматизированных систем</w:t>
            </w:r>
          </w:p>
        </w:tc>
        <w:tc>
          <w:tcPr>
            <w:tcW w:w="3233" w:type="dxa"/>
          </w:tcPr>
          <w:p w:rsidR="00C9106C" w:rsidRPr="00DC7E7A" w:rsidRDefault="00C9106C" w:rsidP="00CD4C01">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организовывать выполнение погрузочно-разгрузочных операций в соответствии с требованиями нормативно-технической документации</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организация</w:t>
            </w:r>
            <w:r w:rsidR="006A504A" w:rsidRPr="00AD4114">
              <w:rPr>
                <w:b w:val="0"/>
                <w:i w:val="0"/>
                <w:sz w:val="24"/>
                <w:szCs w:val="24"/>
              </w:rPr>
              <w:t xml:space="preserve"> выполнени</w:t>
            </w:r>
            <w:r>
              <w:rPr>
                <w:b w:val="0"/>
                <w:i w:val="0"/>
                <w:sz w:val="24"/>
                <w:szCs w:val="24"/>
              </w:rPr>
              <w:t>я</w:t>
            </w:r>
            <w:r w:rsidR="006A504A" w:rsidRPr="00AD4114">
              <w:rPr>
                <w:b w:val="0"/>
                <w:i w:val="0"/>
                <w:sz w:val="24"/>
                <w:szCs w:val="24"/>
              </w:rPr>
              <w:t xml:space="preserve"> погрузочно-разгрузочных операций в соответствии с требованиями нормативно-технической документации</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3011" w:type="dxa"/>
          </w:tcPr>
          <w:p w:rsidR="006A504A" w:rsidRPr="00DC7E7A" w:rsidRDefault="006A504A" w:rsidP="00AD4114">
            <w:pPr>
              <w:pStyle w:val="72"/>
              <w:tabs>
                <w:tab w:val="left" w:pos="0"/>
              </w:tabs>
              <w:spacing w:before="0" w:line="240" w:lineRule="auto"/>
              <w:rPr>
                <w:b w:val="0"/>
                <w:i w:val="0"/>
                <w:sz w:val="24"/>
                <w:szCs w:val="24"/>
              </w:rPr>
            </w:pPr>
            <w:r w:rsidRPr="00AD4114">
              <w:rPr>
                <w:b w:val="0"/>
                <w:i w:val="0"/>
                <w:sz w:val="24"/>
                <w:szCs w:val="24"/>
              </w:rPr>
              <w:t>определять условия перевозки грузов различных категорий, в том числе опасных</w:t>
            </w:r>
          </w:p>
        </w:tc>
        <w:tc>
          <w:tcPr>
            <w:tcW w:w="3250" w:type="dxa"/>
          </w:tcPr>
          <w:p w:rsidR="006A504A" w:rsidRPr="00DC7E7A" w:rsidRDefault="006A504A" w:rsidP="00C9106C">
            <w:pPr>
              <w:pStyle w:val="72"/>
              <w:tabs>
                <w:tab w:val="left" w:pos="0"/>
              </w:tabs>
              <w:spacing w:before="0" w:line="240" w:lineRule="auto"/>
              <w:rPr>
                <w:b w:val="0"/>
                <w:i w:val="0"/>
                <w:sz w:val="24"/>
                <w:szCs w:val="24"/>
              </w:rPr>
            </w:pPr>
            <w:r w:rsidRPr="00AD4114">
              <w:rPr>
                <w:b w:val="0"/>
                <w:i w:val="0"/>
                <w:sz w:val="24"/>
                <w:szCs w:val="24"/>
              </w:rPr>
              <w:t>определ</w:t>
            </w:r>
            <w:r>
              <w:rPr>
                <w:b w:val="0"/>
                <w:i w:val="0"/>
                <w:sz w:val="24"/>
                <w:szCs w:val="24"/>
              </w:rPr>
              <w:t>ение</w:t>
            </w:r>
            <w:r w:rsidRPr="00AD4114">
              <w:rPr>
                <w:b w:val="0"/>
                <w:i w:val="0"/>
                <w:sz w:val="24"/>
                <w:szCs w:val="24"/>
              </w:rPr>
              <w:t xml:space="preserve"> услови</w:t>
            </w:r>
            <w:r>
              <w:rPr>
                <w:b w:val="0"/>
                <w:i w:val="0"/>
                <w:sz w:val="24"/>
                <w:szCs w:val="24"/>
              </w:rPr>
              <w:t>й</w:t>
            </w:r>
            <w:r w:rsidRPr="00AD4114">
              <w:rPr>
                <w:b w:val="0"/>
                <w:i w:val="0"/>
                <w:sz w:val="24"/>
                <w:szCs w:val="24"/>
              </w:rPr>
              <w:t xml:space="preserve"> перевозки грузов различных категорий, в том числе опасных</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AD4114">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У4</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анализировать работу железнодорожного транспорта в сфере грузовых перевозок</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t>анализ работ</w:t>
            </w:r>
            <w:r w:rsidR="001A7E05">
              <w:rPr>
                <w:b w:val="0"/>
                <w:i w:val="0"/>
                <w:sz w:val="24"/>
                <w:szCs w:val="24"/>
              </w:rPr>
              <w:t>ы</w:t>
            </w:r>
            <w:r w:rsidRPr="00AD4114">
              <w:rPr>
                <w:b w:val="0"/>
                <w:i w:val="0"/>
                <w:sz w:val="24"/>
                <w:szCs w:val="24"/>
              </w:rPr>
              <w:t xml:space="preserve"> железнодорожного транспорта в сфере грузовых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У5</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организовывать обслуживание в сфере пассажирских перевозок на железнодорожном транспорте</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организация</w:t>
            </w:r>
            <w:r w:rsidR="006A504A" w:rsidRPr="00AD4114">
              <w:rPr>
                <w:b w:val="0"/>
                <w:i w:val="0"/>
                <w:sz w:val="24"/>
                <w:szCs w:val="24"/>
              </w:rPr>
              <w:t xml:space="preserve"> обслуживани</w:t>
            </w:r>
            <w:r>
              <w:rPr>
                <w:b w:val="0"/>
                <w:i w:val="0"/>
                <w:sz w:val="24"/>
                <w:szCs w:val="24"/>
              </w:rPr>
              <w:t>я</w:t>
            </w:r>
            <w:r w:rsidR="006A504A" w:rsidRPr="00AD4114">
              <w:rPr>
                <w:b w:val="0"/>
                <w:i w:val="0"/>
                <w:sz w:val="24"/>
                <w:szCs w:val="24"/>
              </w:rPr>
              <w:t xml:space="preserve"> в сфере пассажирских перевозок на железнодорожном транспорте</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У6</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 xml:space="preserve">анализировать данные, связанные с организацией работы по оформлению и </w:t>
            </w:r>
            <w:r w:rsidRPr="00AD4114">
              <w:rPr>
                <w:b w:val="0"/>
                <w:i w:val="0"/>
                <w:sz w:val="24"/>
                <w:szCs w:val="24"/>
              </w:rPr>
              <w:lastRenderedPageBreak/>
              <w:t>продаже проездных и перевозочных документов</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lastRenderedPageBreak/>
              <w:t>анализ данны</w:t>
            </w:r>
            <w:r w:rsidR="001A7E05">
              <w:rPr>
                <w:b w:val="0"/>
                <w:i w:val="0"/>
                <w:sz w:val="24"/>
                <w:szCs w:val="24"/>
              </w:rPr>
              <w:t>х</w:t>
            </w:r>
            <w:r w:rsidRPr="00AD4114">
              <w:rPr>
                <w:b w:val="0"/>
                <w:i w:val="0"/>
                <w:sz w:val="24"/>
                <w:szCs w:val="24"/>
              </w:rPr>
              <w:t>, связанны</w:t>
            </w:r>
            <w:r w:rsidR="001A7E05">
              <w:rPr>
                <w:b w:val="0"/>
                <w:i w:val="0"/>
                <w:sz w:val="24"/>
                <w:szCs w:val="24"/>
              </w:rPr>
              <w:t>х</w:t>
            </w:r>
            <w:r w:rsidRPr="00AD4114">
              <w:rPr>
                <w:b w:val="0"/>
                <w:i w:val="0"/>
                <w:sz w:val="24"/>
                <w:szCs w:val="24"/>
              </w:rPr>
              <w:t xml:space="preserve"> с организацией работы по оформлению и продаже </w:t>
            </w:r>
            <w:r w:rsidRPr="00AD4114">
              <w:rPr>
                <w:b w:val="0"/>
                <w:i w:val="0"/>
                <w:sz w:val="24"/>
                <w:szCs w:val="24"/>
              </w:rPr>
              <w:lastRenderedPageBreak/>
              <w:t>проездных и перевозочных документов</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lastRenderedPageBreak/>
              <w:t xml:space="preserve">Экспертная оценка деятельности на учебной и производственной практике, </w:t>
            </w:r>
            <w:r w:rsidRPr="00DC7E7A">
              <w:rPr>
                <w:rFonts w:ascii="Times New Roman" w:hAnsi="Times New Roman" w:cs="Times New Roman"/>
                <w:bCs/>
                <w:sz w:val="24"/>
                <w:szCs w:val="24"/>
              </w:rPr>
              <w:lastRenderedPageBreak/>
              <w:t>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lastRenderedPageBreak/>
              <w:t>У7</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контролировать и анализировать работу железнодорожного транспорта в сфере пассажирских перевозок</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контроль</w:t>
            </w:r>
            <w:r w:rsidR="006A504A" w:rsidRPr="00AD4114">
              <w:rPr>
                <w:b w:val="0"/>
                <w:i w:val="0"/>
                <w:sz w:val="24"/>
                <w:szCs w:val="24"/>
              </w:rPr>
              <w:t xml:space="preserve"> и анализ работ</w:t>
            </w:r>
            <w:r>
              <w:rPr>
                <w:b w:val="0"/>
                <w:i w:val="0"/>
                <w:sz w:val="24"/>
                <w:szCs w:val="24"/>
              </w:rPr>
              <w:t>ы</w:t>
            </w:r>
            <w:r w:rsidR="006A504A" w:rsidRPr="00AD4114">
              <w:rPr>
                <w:b w:val="0"/>
                <w:i w:val="0"/>
                <w:sz w:val="24"/>
                <w:szCs w:val="24"/>
              </w:rPr>
              <w:t xml:space="preserve"> железнодорожного транспорта в сфере пассажирских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10313" w:type="dxa"/>
            <w:gridSpan w:val="4"/>
          </w:tcPr>
          <w:p w:rsidR="006A504A" w:rsidRPr="00DC7E7A" w:rsidRDefault="006A504A"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ресурсы и инфраструктуру железнодорожного транспорта</w:t>
            </w:r>
          </w:p>
        </w:tc>
        <w:tc>
          <w:tcPr>
            <w:tcW w:w="3250" w:type="dxa"/>
          </w:tcPr>
          <w:p w:rsidR="0052427C" w:rsidRPr="00DA03B1" w:rsidRDefault="00DA03B1" w:rsidP="002A6AED">
            <w:pPr>
              <w:pStyle w:val="72"/>
              <w:tabs>
                <w:tab w:val="left" w:pos="0"/>
              </w:tabs>
              <w:spacing w:before="0" w:line="240" w:lineRule="auto"/>
              <w:rPr>
                <w:b w:val="0"/>
                <w:i w:val="0"/>
                <w:sz w:val="24"/>
                <w:szCs w:val="24"/>
              </w:rPr>
            </w:pPr>
            <w:r w:rsidRPr="00DA03B1">
              <w:rPr>
                <w:b w:val="0"/>
                <w:i w:val="0"/>
                <w:sz w:val="24"/>
                <w:szCs w:val="24"/>
              </w:rPr>
              <w:t>знание ресурсов и инфраструктуры</w:t>
            </w:r>
            <w:r w:rsidR="0052427C" w:rsidRPr="00DA03B1">
              <w:rPr>
                <w:b w:val="0"/>
                <w:i w:val="0"/>
                <w:sz w:val="24"/>
                <w:szCs w:val="24"/>
              </w:rPr>
              <w:t xml:space="preserve"> железнодорожного транспорта</w:t>
            </w:r>
          </w:p>
        </w:tc>
        <w:tc>
          <w:tcPr>
            <w:tcW w:w="3233" w:type="dxa"/>
            <w:vMerge w:val="restart"/>
          </w:tcPr>
          <w:p w:rsidR="0052427C" w:rsidRPr="00DC7E7A" w:rsidRDefault="0052427C" w:rsidP="006F015D">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отчетов по производственной практике; оценка на дифференцированном зачете/экзамене по МДК и экзамене </w:t>
            </w:r>
            <w:r>
              <w:rPr>
                <w:rFonts w:ascii="Times New Roman" w:hAnsi="Times New Roman" w:cs="Times New Roman"/>
                <w:sz w:val="24"/>
                <w:szCs w:val="24"/>
              </w:rPr>
              <w:t>по модулю</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w:t>
            </w:r>
            <w:r w:rsidRPr="00DA03B1">
              <w:rPr>
                <w:b w:val="0"/>
                <w:i w:val="0"/>
                <w:sz w:val="24"/>
                <w:szCs w:val="24"/>
              </w:rPr>
              <w:t>ой</w:t>
            </w:r>
            <w:r w:rsidR="0052427C" w:rsidRPr="00DA03B1">
              <w:rPr>
                <w:b w:val="0"/>
                <w:i w:val="0"/>
                <w:sz w:val="24"/>
                <w:szCs w:val="24"/>
              </w:rPr>
              <w:t xml:space="preserve"> и руководящ</w:t>
            </w:r>
            <w:r w:rsidRPr="00DA03B1">
              <w:rPr>
                <w:b w:val="0"/>
                <w:i w:val="0"/>
                <w:sz w:val="24"/>
                <w:szCs w:val="24"/>
              </w:rPr>
              <w:t>ей</w:t>
            </w:r>
            <w:r w:rsidR="0052427C" w:rsidRPr="00DA03B1">
              <w:rPr>
                <w:b w:val="0"/>
                <w:i w:val="0"/>
                <w:sz w:val="24"/>
                <w:szCs w:val="24"/>
              </w:rPr>
              <w:t xml:space="preserve"> документаци</w:t>
            </w:r>
            <w:r w:rsidRPr="00DA03B1">
              <w:rPr>
                <w:b w:val="0"/>
                <w:i w:val="0"/>
                <w:sz w:val="24"/>
                <w:szCs w:val="24"/>
              </w:rPr>
              <w:t>и</w:t>
            </w:r>
            <w:r w:rsidR="0052427C" w:rsidRPr="00DA03B1">
              <w:rPr>
                <w:b w:val="0"/>
                <w:i w:val="0"/>
                <w:sz w:val="24"/>
                <w:szCs w:val="24"/>
              </w:rPr>
              <w:t>, регламентирующ</w:t>
            </w:r>
            <w:r w:rsidRPr="00DA03B1">
              <w:rPr>
                <w:b w:val="0"/>
                <w:i w:val="0"/>
                <w:sz w:val="24"/>
                <w:szCs w:val="24"/>
              </w:rPr>
              <w:t>ей</w:t>
            </w:r>
            <w:r w:rsidR="0052427C" w:rsidRPr="00DA03B1">
              <w:rPr>
                <w:b w:val="0"/>
                <w:i w:val="0"/>
                <w:sz w:val="24"/>
                <w:szCs w:val="24"/>
              </w:rPr>
              <w:t xml:space="preserve"> деятельность по транспортному обслуживанию в области грузовых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маркетинговую деятельность и планирование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маркетингов</w:t>
            </w:r>
            <w:r w:rsidRPr="00DA03B1">
              <w:rPr>
                <w:b w:val="0"/>
                <w:i w:val="0"/>
                <w:sz w:val="24"/>
                <w:szCs w:val="24"/>
              </w:rPr>
              <w:t xml:space="preserve">ой </w:t>
            </w:r>
            <w:r w:rsidR="0052427C" w:rsidRPr="00DA03B1">
              <w:rPr>
                <w:b w:val="0"/>
                <w:i w:val="0"/>
                <w:sz w:val="24"/>
                <w:szCs w:val="24"/>
              </w:rPr>
              <w:t>деятельност</w:t>
            </w:r>
            <w:r w:rsidRPr="00DA03B1">
              <w:rPr>
                <w:b w:val="0"/>
                <w:i w:val="0"/>
                <w:sz w:val="24"/>
                <w:szCs w:val="24"/>
              </w:rPr>
              <w:t>и</w:t>
            </w:r>
            <w:r w:rsidR="0052427C" w:rsidRPr="00DA03B1">
              <w:rPr>
                <w:b w:val="0"/>
                <w:i w:val="0"/>
                <w:sz w:val="24"/>
                <w:szCs w:val="24"/>
              </w:rPr>
              <w:t xml:space="preserve"> и планировани</w:t>
            </w:r>
            <w:r w:rsidRPr="00DA03B1">
              <w:rPr>
                <w:b w:val="0"/>
                <w:i w:val="0"/>
                <w:sz w:val="24"/>
                <w:szCs w:val="24"/>
              </w:rPr>
              <w:t>я</w:t>
            </w:r>
            <w:r w:rsidR="0052427C" w:rsidRPr="00DA03B1">
              <w:rPr>
                <w:b w:val="0"/>
                <w:i w:val="0"/>
                <w:sz w:val="24"/>
                <w:szCs w:val="24"/>
              </w:rPr>
              <w:t xml:space="preserve">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организацию грузовой работы на железнодорожном транспорте</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З5</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основные принципы транспортной логистики</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правила перевозок грузов, в том числе опасных</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r>
              <w:rPr>
                <w:rStyle w:val="91"/>
                <w:b w:val="0"/>
                <w:color w:val="auto"/>
                <w:sz w:val="24"/>
                <w:szCs w:val="24"/>
              </w:rPr>
              <w:t>, в том числе опасных</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тарифы на перевозку грузов и правила их исчисления</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тариф</w:t>
            </w:r>
            <w:r w:rsidRPr="00DA03B1">
              <w:rPr>
                <w:b w:val="0"/>
                <w:i w:val="0"/>
                <w:sz w:val="24"/>
                <w:szCs w:val="24"/>
              </w:rPr>
              <w:t>ов</w:t>
            </w:r>
            <w:r w:rsidR="0052427C" w:rsidRPr="00DA03B1">
              <w:rPr>
                <w:b w:val="0"/>
                <w:i w:val="0"/>
                <w:sz w:val="24"/>
                <w:szCs w:val="24"/>
              </w:rPr>
              <w:t xml:space="preserve"> на перевозку грузов и правил их исчисления</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обеспечению безопасности при перевозке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требовани</w:t>
            </w:r>
            <w:r w:rsidRPr="00DA03B1">
              <w:rPr>
                <w:b w:val="0"/>
                <w:i w:val="0"/>
                <w:sz w:val="24"/>
                <w:szCs w:val="24"/>
              </w:rPr>
              <w:t>й</w:t>
            </w:r>
            <w:r w:rsidR="0052427C" w:rsidRPr="00DA03B1">
              <w:rPr>
                <w:b w:val="0"/>
                <w:i w:val="0"/>
                <w:sz w:val="24"/>
                <w:szCs w:val="24"/>
              </w:rPr>
              <w:t xml:space="preserve"> к обеспечению безопасности при перевозке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 xml:space="preserve">порядок ведения установленной документации по транспортному обслуживанию и оказанию </w:t>
            </w:r>
            <w:r w:rsidRPr="00C81033">
              <w:rPr>
                <w:b w:val="0"/>
                <w:i w:val="0"/>
                <w:sz w:val="24"/>
                <w:szCs w:val="24"/>
              </w:rPr>
              <w:lastRenderedPageBreak/>
              <w:t>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lastRenderedPageBreak/>
              <w:t xml:space="preserve">знание </w:t>
            </w:r>
            <w:r w:rsidR="0052427C" w:rsidRPr="00DA03B1">
              <w:rPr>
                <w:b w:val="0"/>
                <w:i w:val="0"/>
                <w:sz w:val="24"/>
                <w:szCs w:val="24"/>
              </w:rPr>
              <w:t>поряд</w:t>
            </w:r>
            <w:r w:rsidRPr="00DA03B1">
              <w:rPr>
                <w:b w:val="0"/>
                <w:i w:val="0"/>
                <w:sz w:val="24"/>
                <w:szCs w:val="24"/>
              </w:rPr>
              <w:t>ка</w:t>
            </w:r>
            <w:r w:rsidR="0052427C" w:rsidRPr="00DA03B1">
              <w:rPr>
                <w:b w:val="0"/>
                <w:i w:val="0"/>
                <w:sz w:val="24"/>
                <w:szCs w:val="24"/>
              </w:rPr>
              <w:t xml:space="preserve"> ведения установленной документации по транспортному обслуживанию и оказанию </w:t>
            </w:r>
            <w:r w:rsidR="0052427C" w:rsidRPr="00DA03B1">
              <w:rPr>
                <w:b w:val="0"/>
                <w:i w:val="0"/>
                <w:sz w:val="24"/>
                <w:szCs w:val="24"/>
              </w:rPr>
              <w:lastRenderedPageBreak/>
              <w:t>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З10</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грузовых перевозочных документов и договоров на транспортное обслуживание и оказание 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форм грузовых перевозочных документов и договоров на транспортное обслуживание и оказание 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документального оформления перевозок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документального оформления перевозок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основны</w:t>
            </w:r>
            <w:r w:rsidRPr="00DA03B1">
              <w:rPr>
                <w:b w:val="0"/>
                <w:i w:val="0"/>
                <w:sz w:val="24"/>
                <w:szCs w:val="24"/>
              </w:rPr>
              <w:t>х</w:t>
            </w:r>
            <w:r w:rsidR="0052427C" w:rsidRPr="00DA03B1">
              <w:rPr>
                <w:b w:val="0"/>
                <w:i w:val="0"/>
                <w:sz w:val="24"/>
                <w:szCs w:val="24"/>
              </w:rPr>
              <w:t xml:space="preserve"> положени</w:t>
            </w:r>
            <w:r w:rsidRPr="00DA03B1">
              <w:rPr>
                <w:b w:val="0"/>
                <w:i w:val="0"/>
                <w:sz w:val="24"/>
                <w:szCs w:val="24"/>
              </w:rPr>
              <w:t>й</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взаимоотношения грузоотправителей (грузополучателей) с перевозчиком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нормативно-технически</w:t>
            </w:r>
            <w:r w:rsidRPr="00DA03B1">
              <w:rPr>
                <w:b w:val="0"/>
                <w:i w:val="0"/>
                <w:sz w:val="24"/>
                <w:szCs w:val="24"/>
              </w:rPr>
              <w:t>х</w:t>
            </w:r>
            <w:r w:rsidR="0052427C" w:rsidRPr="00DA03B1">
              <w:rPr>
                <w:b w:val="0"/>
                <w:i w:val="0"/>
                <w:sz w:val="24"/>
                <w:szCs w:val="24"/>
              </w:rPr>
              <w:t xml:space="preserve"> и руководящи</w:t>
            </w:r>
            <w:r w:rsidRPr="00DA03B1">
              <w:rPr>
                <w:b w:val="0"/>
                <w:i w:val="0"/>
                <w:sz w:val="24"/>
                <w:szCs w:val="24"/>
              </w:rPr>
              <w:t>х</w:t>
            </w:r>
            <w:r w:rsidR="0052427C" w:rsidRPr="00DA03B1">
              <w:rPr>
                <w:b w:val="0"/>
                <w:i w:val="0"/>
                <w:sz w:val="24"/>
                <w:szCs w:val="24"/>
              </w:rPr>
              <w:t xml:space="preserve"> документ</w:t>
            </w:r>
            <w:r w:rsidRPr="00DA03B1">
              <w:rPr>
                <w:b w:val="0"/>
                <w:i w:val="0"/>
                <w:sz w:val="24"/>
                <w:szCs w:val="24"/>
              </w:rPr>
              <w:t>ов</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деятельность по транспортному обслуживанию в области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З14</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перевозки пассажиров и багажа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перевозки пассажиров и багажа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перевозочных и проездных документов на железнодорожном транспорте</w:t>
            </w:r>
          </w:p>
        </w:tc>
        <w:tc>
          <w:tcPr>
            <w:tcW w:w="3250" w:type="dxa"/>
          </w:tcPr>
          <w:p w:rsidR="0052427C" w:rsidRPr="00DA03B1" w:rsidRDefault="0052427C" w:rsidP="0052427C">
            <w:pPr>
              <w:pStyle w:val="72"/>
              <w:tabs>
                <w:tab w:val="left" w:pos="0"/>
              </w:tabs>
              <w:spacing w:before="0" w:line="240" w:lineRule="auto"/>
              <w:rPr>
                <w:b w:val="0"/>
                <w:i w:val="0"/>
                <w:sz w:val="24"/>
                <w:szCs w:val="24"/>
              </w:rPr>
            </w:pPr>
            <w:r w:rsidRPr="00DA03B1">
              <w:rPr>
                <w:b w:val="0"/>
                <w:i w:val="0"/>
                <w:sz w:val="24"/>
                <w:szCs w:val="24"/>
              </w:rPr>
              <w:t>знание форм перевозочных и проездных документов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систему учета, отчета в сфере пассажирских перевозок</w:t>
            </w:r>
          </w:p>
        </w:tc>
        <w:tc>
          <w:tcPr>
            <w:tcW w:w="3250" w:type="dxa"/>
          </w:tcPr>
          <w:p w:rsidR="0052427C" w:rsidRPr="0052427C" w:rsidRDefault="0052427C" w:rsidP="0052427C">
            <w:pPr>
              <w:pStyle w:val="72"/>
              <w:tabs>
                <w:tab w:val="left" w:pos="0"/>
              </w:tabs>
              <w:spacing w:before="0" w:line="240" w:lineRule="auto"/>
              <w:rPr>
                <w:b w:val="0"/>
                <w:i w:val="0"/>
                <w:sz w:val="24"/>
                <w:szCs w:val="24"/>
              </w:rPr>
            </w:pPr>
            <w:r w:rsidRPr="0052427C">
              <w:rPr>
                <w:b w:val="0"/>
                <w:i w:val="0"/>
                <w:sz w:val="24"/>
                <w:szCs w:val="24"/>
              </w:rPr>
              <w:t>знание системы учета, отчета в сфере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C81033">
              <w:rPr>
                <w:rFonts w:ascii="Times New Roman" w:hAnsi="Times New Roman" w:cs="Times New Roman"/>
                <w:sz w:val="24"/>
                <w:szCs w:val="24"/>
              </w:rPr>
              <w:t>З17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управлению персоналом</w:t>
            </w:r>
          </w:p>
        </w:tc>
        <w:tc>
          <w:tcPr>
            <w:tcW w:w="3250" w:type="dxa"/>
          </w:tcPr>
          <w:p w:rsidR="0052427C" w:rsidRPr="00DC7E7A" w:rsidRDefault="0052427C" w:rsidP="0052427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знание требований к </w:t>
            </w:r>
            <w:r>
              <w:rPr>
                <w:rFonts w:ascii="Times New Roman" w:hAnsi="Times New Roman"/>
                <w:sz w:val="24"/>
                <w:szCs w:val="24"/>
              </w:rPr>
              <w:t>управлению персоналом</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bl>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7"/>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7"/>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r w:rsidR="006F015D">
        <w:rPr>
          <w:rFonts w:ascii="Times New Roman" w:hAnsi="Times New Roman" w:cs="Times New Roman"/>
          <w:sz w:val="28"/>
          <w:szCs w:val="28"/>
        </w:rPr>
        <w:t>.</w:t>
      </w:r>
    </w:p>
    <w:p w:rsidR="006F015D" w:rsidRPr="00DC7E7A" w:rsidRDefault="006F015D"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8B651F">
        <w:rPr>
          <w:rFonts w:ascii="Times New Roman" w:hAnsi="Times New Roman" w:cs="Times New Roman"/>
          <w:sz w:val="28"/>
          <w:szCs w:val="28"/>
        </w:rPr>
        <w:t>е</w:t>
      </w:r>
      <w:r w:rsidRPr="00DC7E7A">
        <w:rPr>
          <w:rFonts w:ascii="Times New Roman" w:hAnsi="Times New Roman" w:cs="Times New Roman"/>
          <w:sz w:val="28"/>
          <w:szCs w:val="28"/>
        </w:rPr>
        <w:t xml:space="preserve">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2.1.</w:t>
      </w:r>
      <w:r>
        <w:rPr>
          <w:rFonts w:ascii="Times New Roman" w:hAnsi="Times New Roman" w:cs="Times New Roman"/>
          <w:b/>
          <w:sz w:val="28"/>
          <w:szCs w:val="28"/>
        </w:rPr>
        <w:t>3</w:t>
      </w:r>
      <w:r w:rsidRPr="00581702">
        <w:rPr>
          <w:rFonts w:ascii="Times New Roman" w:hAnsi="Times New Roman" w:cs="Times New Roman"/>
          <w:b/>
          <w:sz w:val="28"/>
          <w:szCs w:val="28"/>
        </w:rPr>
        <w:t>. Формы и методы оценивания МДК.</w:t>
      </w:r>
      <w:r>
        <w:rPr>
          <w:rFonts w:ascii="Times New Roman" w:hAnsi="Times New Roman" w:cs="Times New Roman"/>
          <w:b/>
          <w:sz w:val="28"/>
          <w:szCs w:val="28"/>
        </w:rPr>
        <w:t>03</w:t>
      </w:r>
      <w:r w:rsidRPr="00581702">
        <w:rPr>
          <w:rFonts w:ascii="Times New Roman" w:hAnsi="Times New Roman" w:cs="Times New Roman"/>
          <w:b/>
          <w:sz w:val="28"/>
          <w:szCs w:val="28"/>
        </w:rPr>
        <w:t>.</w:t>
      </w:r>
      <w:r>
        <w:rPr>
          <w:rFonts w:ascii="Times New Roman" w:hAnsi="Times New Roman" w:cs="Times New Roman"/>
          <w:b/>
          <w:sz w:val="28"/>
          <w:szCs w:val="28"/>
        </w:rPr>
        <w:t>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Оценка освоения МДК предусматривает проведени</w:t>
      </w:r>
      <w:r w:rsidR="0052508E">
        <w:rPr>
          <w:rFonts w:ascii="Times New Roman" w:hAnsi="Times New Roman" w:cs="Times New Roman"/>
          <w:sz w:val="28"/>
          <w:szCs w:val="28"/>
        </w:rPr>
        <w:t>е</w:t>
      </w:r>
      <w:r w:rsidRPr="00581702">
        <w:rPr>
          <w:rFonts w:ascii="Times New Roman" w:hAnsi="Times New Roman" w:cs="Times New Roman"/>
          <w:sz w:val="28"/>
          <w:szCs w:val="28"/>
        </w:rPr>
        <w:t xml:space="preserve"> дифференцированного зачета</w:t>
      </w:r>
      <w:r>
        <w:rPr>
          <w:rFonts w:ascii="Times New Roman" w:hAnsi="Times New Roman" w:cs="Times New Roman"/>
          <w:sz w:val="28"/>
          <w:szCs w:val="28"/>
        </w:rPr>
        <w:t xml:space="preserve"> </w:t>
      </w:r>
      <w:r w:rsidRPr="00581702">
        <w:rPr>
          <w:rFonts w:ascii="Times New Roman" w:hAnsi="Times New Roman" w:cs="Times New Roman"/>
          <w:sz w:val="28"/>
          <w:szCs w:val="28"/>
        </w:rPr>
        <w:t>по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2.1.</w:t>
      </w:r>
      <w:r w:rsidR="00983FF0">
        <w:rPr>
          <w:rFonts w:ascii="Times New Roman" w:hAnsi="Times New Roman" w:cs="Times New Roman"/>
          <w:b/>
          <w:sz w:val="28"/>
          <w:szCs w:val="28"/>
        </w:rPr>
        <w:t>4</w:t>
      </w:r>
      <w:r w:rsidRPr="00DC7E7A">
        <w:rPr>
          <w:rFonts w:ascii="Times New Roman" w:hAnsi="Times New Roman" w:cs="Times New Roman"/>
          <w:b/>
          <w:sz w:val="28"/>
          <w:szCs w:val="28"/>
        </w:rPr>
        <w:t xml:space="preserve">. Формы и методы оценивания </w:t>
      </w:r>
      <w:r w:rsidRPr="00DC7E7A">
        <w:rPr>
          <w:rFonts w:ascii="Times New Roman" w:eastAsiaTheme="minorHAnsi" w:hAnsi="Times New Roman" w:cs="Times New Roman"/>
          <w:b/>
          <w:sz w:val="28"/>
          <w:szCs w:val="28"/>
          <w:lang w:eastAsia="en-US"/>
        </w:rPr>
        <w:t>МДК.03.0</w:t>
      </w:r>
      <w:r w:rsidR="001B0076">
        <w:rPr>
          <w:rFonts w:ascii="Times New Roman" w:eastAsiaTheme="minorHAnsi" w:hAnsi="Times New Roman" w:cs="Times New Roman"/>
          <w:b/>
          <w:sz w:val="28"/>
          <w:szCs w:val="28"/>
          <w:lang w:eastAsia="en-US"/>
        </w:rPr>
        <w:t>4</w:t>
      </w:r>
      <w:r w:rsidRPr="00DC7E7A">
        <w:rPr>
          <w:rFonts w:ascii="Times New Roman" w:eastAsiaTheme="minorHAnsi" w:hAnsi="Times New Roman" w:cs="Times New Roman"/>
          <w:b/>
          <w:sz w:val="28"/>
          <w:szCs w:val="28"/>
          <w:lang w:eastAsia="en-US"/>
        </w:rPr>
        <w:t>.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Предметом оценки освоения </w:t>
      </w:r>
      <w:r w:rsidR="001B0076">
        <w:rPr>
          <w:rFonts w:ascii="Times New Roman" w:hAnsi="Times New Roman" w:cs="Times New Roman"/>
          <w:sz w:val="28"/>
          <w:szCs w:val="28"/>
        </w:rPr>
        <w:t xml:space="preserve">МДК.03.04 </w:t>
      </w:r>
      <w:r w:rsidRPr="00DC7E7A">
        <w:rPr>
          <w:rFonts w:ascii="Times New Roman" w:hAnsi="Times New Roman" w:cs="Times New Roman"/>
          <w:sz w:val="28"/>
          <w:szCs w:val="28"/>
        </w:rPr>
        <w:t>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1F20FE">
        <w:rPr>
          <w:rFonts w:ascii="Times New Roman" w:hAnsi="Times New Roman" w:cs="Times New Roman"/>
          <w:sz w:val="28"/>
          <w:szCs w:val="28"/>
        </w:rPr>
        <w:t>е</w:t>
      </w:r>
      <w:r w:rsidRPr="00DC7E7A">
        <w:rPr>
          <w:rFonts w:ascii="Times New Roman" w:hAnsi="Times New Roman" w:cs="Times New Roman"/>
          <w:sz w:val="28"/>
          <w:szCs w:val="28"/>
        </w:rPr>
        <w:t xml:space="preserve">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8"/>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6F015D">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6F015D">
              <w:rPr>
                <w:rFonts w:ascii="Times New Roman" w:hAnsi="Times New Roman"/>
                <w:sz w:val="24"/>
                <w:szCs w:val="24"/>
              </w:rPr>
              <w:t>20</w:t>
            </w:r>
          </w:p>
        </w:tc>
        <w:tc>
          <w:tcPr>
            <w:tcW w:w="5069" w:type="dxa"/>
          </w:tcPr>
          <w:p w:rsidR="00066289" w:rsidRPr="00DC7E7A" w:rsidRDefault="00066289" w:rsidP="007B49B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sidR="001F20FE">
              <w:rPr>
                <w:rFonts w:ascii="Times New Roman" w:hAnsi="Times New Roman"/>
                <w:sz w:val="24"/>
                <w:szCs w:val="24"/>
              </w:rPr>
              <w:t xml:space="preserve">У2, </w:t>
            </w:r>
            <w:r w:rsidRPr="001F20FE">
              <w:rPr>
                <w:rFonts w:ascii="Times New Roman" w:hAnsi="Times New Roman"/>
                <w:sz w:val="24"/>
                <w:szCs w:val="24"/>
              </w:rPr>
              <w:t xml:space="preserve">У3, </w:t>
            </w:r>
            <w:r w:rsidR="001F20FE">
              <w:rPr>
                <w:rFonts w:ascii="Times New Roman" w:hAnsi="Times New Roman"/>
                <w:sz w:val="24"/>
                <w:szCs w:val="24"/>
              </w:rPr>
              <w:t xml:space="preserve">У4, У5, У6, У7, </w:t>
            </w:r>
            <w:r w:rsidRPr="001F20FE">
              <w:rPr>
                <w:rFonts w:ascii="Times New Roman" w:hAnsi="Times New Roman"/>
                <w:sz w:val="24"/>
                <w:szCs w:val="24"/>
              </w:rPr>
              <w:t>З1</w:t>
            </w:r>
            <w:r w:rsidR="001F20FE">
              <w:rPr>
                <w:rFonts w:ascii="Times New Roman" w:hAnsi="Times New Roman"/>
                <w:sz w:val="24"/>
                <w:szCs w:val="24"/>
              </w:rPr>
              <w:t>, З2, З3, З4, З5, З6, З7, З8, З9, З10, З11, З12, З13, З14, З15, З16,</w:t>
            </w:r>
            <w:r w:rsidRPr="001F20FE">
              <w:rPr>
                <w:rFonts w:ascii="Times New Roman" w:hAnsi="Times New Roman"/>
                <w:sz w:val="24"/>
                <w:szCs w:val="24"/>
              </w:rPr>
              <w:t xml:space="preserve"> З</w:t>
            </w:r>
            <w:r w:rsidR="001F20FE">
              <w:rPr>
                <w:rFonts w:ascii="Times New Roman" w:hAnsi="Times New Roman"/>
                <w:sz w:val="24"/>
                <w:szCs w:val="24"/>
              </w:rPr>
              <w:t>17</w:t>
            </w:r>
            <w:r w:rsidRPr="001F20FE">
              <w:rPr>
                <w:rFonts w:ascii="Times New Roman" w:hAnsi="Times New Roman"/>
                <w:sz w:val="24"/>
                <w:szCs w:val="24"/>
              </w:rPr>
              <w:t>,</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sidR="001F20FE">
              <w:rPr>
                <w:rFonts w:ascii="Times New Roman" w:hAnsi="Times New Roman"/>
                <w:sz w:val="24"/>
                <w:szCs w:val="24"/>
              </w:rPr>
              <w:t>ОК 04,</w:t>
            </w:r>
          </w:p>
          <w:p w:rsidR="00066289" w:rsidRPr="00DC7E7A" w:rsidRDefault="001F20FE" w:rsidP="007B49B1">
            <w:pPr>
              <w:pStyle w:val="11"/>
              <w:widowControl w:val="0"/>
              <w:ind w:left="0"/>
              <w:rPr>
                <w:rFonts w:ascii="Times New Roman" w:hAnsi="Times New Roman"/>
                <w:sz w:val="24"/>
                <w:szCs w:val="24"/>
              </w:rPr>
            </w:pPr>
            <w:r>
              <w:rPr>
                <w:rFonts w:ascii="Times New Roman" w:hAnsi="Times New Roman"/>
                <w:sz w:val="24"/>
                <w:szCs w:val="24"/>
              </w:rPr>
              <w:t>ПК 3.1, ПК 3.2</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6F015D" w:rsidRDefault="006F015D" w:rsidP="00CB50FC">
      <w:pPr>
        <w:tabs>
          <w:tab w:val="left" w:pos="0"/>
        </w:tabs>
        <w:spacing w:after="0" w:line="240" w:lineRule="auto"/>
        <w:ind w:firstLine="709"/>
        <w:jc w:val="center"/>
        <w:rPr>
          <w:rFonts w:ascii="Times New Roman" w:eastAsia="Times New Roman" w:hAnsi="Times New Roman" w:cs="Times New Roman"/>
          <w:b/>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93854" w:rsidRPr="00DC7E7A" w:rsidRDefault="00793854"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793854" w:rsidRDefault="00793854">
      <w:pPr>
        <w:rPr>
          <w:rFonts w:ascii="Times New Roman" w:hAnsi="Times New Roman" w:cs="Times New Roman"/>
          <w:b/>
          <w:caps/>
          <w:sz w:val="28"/>
          <w:szCs w:val="28"/>
        </w:rPr>
      </w:pPr>
      <w:r>
        <w:rPr>
          <w:rFonts w:ascii="Times New Roman" w:hAnsi="Times New Roman" w:cs="Times New Roman"/>
          <w:b/>
          <w:cap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41986116"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8.9pt;height:17.75pt" o:ole="">
            <v:imagedata r:id="rId11" o:title=""/>
          </v:shape>
          <o:OLEObject Type="Embed" ProgID="Equation.3" ShapeID="_x0000_i1026" DrawAspect="Content" ObjectID="_1841986117"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7.75pt" o:ole="">
            <v:imagedata r:id="rId13" o:title=""/>
          </v:shape>
          <o:OLEObject Type="Embed" ProgID="Equation.3" ShapeID="_x0000_i1027" DrawAspect="Content" ObjectID="_1841986118"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41986119"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8.9pt;height:17.75pt" o:ole="">
            <v:imagedata r:id="rId11" o:title=""/>
          </v:shape>
          <o:OLEObject Type="Embed" ProgID="Equation.3" ShapeID="_x0000_i1029" DrawAspect="Content" ObjectID="_1841986120"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7.75pt" o:ole="">
            <v:imagedata r:id="rId13" o:title=""/>
          </v:shape>
          <o:OLEObject Type="Embed" ProgID="Equation.3" ShapeID="_x0000_i1030" DrawAspect="Content" ObjectID="_1841986121"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41986122"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8.9pt;height:17.75pt" o:ole="">
            <v:imagedata r:id="rId11" o:title=""/>
          </v:shape>
          <o:OLEObject Type="Embed" ProgID="Equation.3" ShapeID="_x0000_i1032" DrawAspect="Content" ObjectID="_1841986123"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7.75pt" o:ole="">
            <v:imagedata r:id="rId13" o:title=""/>
          </v:shape>
          <o:OLEObject Type="Embed" ProgID="Equation.3" ShapeID="_x0000_i1033" DrawAspect="Content" ObjectID="_1841986124"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41986125"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8.9pt;height:17.75pt" o:ole="">
            <v:imagedata r:id="rId11" o:title=""/>
          </v:shape>
          <o:OLEObject Type="Embed" ProgID="Equation.3" ShapeID="_x0000_i1035" DrawAspect="Content" ObjectID="_1841986126"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7.75pt" o:ole="">
            <v:imagedata r:id="rId13" o:title=""/>
          </v:shape>
          <o:OLEObject Type="Embed" ProgID="Equation.3" ShapeID="_x0000_i1036" DrawAspect="Content" ObjectID="_1841986127"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41986128"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8.9pt;height:17.75pt" o:ole="">
            <v:imagedata r:id="rId11" o:title=""/>
          </v:shape>
          <o:OLEObject Type="Embed" ProgID="Equation.3" ShapeID="_x0000_i1038" DrawAspect="Content" ObjectID="_1841986129"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7.75pt" o:ole="">
            <v:imagedata r:id="rId13" o:title=""/>
          </v:shape>
          <o:OLEObject Type="Embed" ProgID="Equation.3" ShapeID="_x0000_i1039" DrawAspect="Content" ObjectID="_1841986130"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41986131"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8.9pt;height:17.75pt" o:ole="">
            <v:imagedata r:id="rId11" o:title=""/>
          </v:shape>
          <o:OLEObject Type="Embed" ProgID="Equation.3" ShapeID="_x0000_i1041" DrawAspect="Content" ObjectID="_1841986132"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7.75pt" o:ole="">
            <v:imagedata r:id="rId13" o:title=""/>
          </v:shape>
          <o:OLEObject Type="Embed" ProgID="Equation.3" ShapeID="_x0000_i1042" DrawAspect="Content" ObjectID="_1841986133"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41986134"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8.9pt;height:17.75pt" o:ole="">
            <v:imagedata r:id="rId11" o:title=""/>
          </v:shape>
          <o:OLEObject Type="Embed" ProgID="Equation.3" ShapeID="_x0000_i1044" DrawAspect="Content" ObjectID="_1841986135"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7.75pt" o:ole="">
            <v:imagedata r:id="rId13" o:title=""/>
          </v:shape>
          <o:OLEObject Type="Embed" ProgID="Equation.3" ShapeID="_x0000_i1045" DrawAspect="Content" ObjectID="_1841986136"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41986137"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8.9pt;height:17.75pt" o:ole="">
            <v:imagedata r:id="rId11" o:title=""/>
          </v:shape>
          <o:OLEObject Type="Embed" ProgID="Equation.3" ShapeID="_x0000_i1047" DrawAspect="Content" ObjectID="_1841986138"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7.75pt" o:ole="">
            <v:imagedata r:id="rId13" o:title=""/>
          </v:shape>
          <o:OLEObject Type="Embed" ProgID="Equation.3" ShapeID="_x0000_i1048" DrawAspect="Content" ObjectID="_1841986139"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41986140"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F01A6A"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8.9pt;height:17.75pt" o:ole="">
            <v:imagedata r:id="rId11" o:title=""/>
          </v:shape>
          <o:OLEObject Type="Embed" ProgID="Equation.3" ShapeID="_x0000_i1050" DrawAspect="Content" ObjectID="_1841986141"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7.75pt" o:ole="">
            <v:imagedata r:id="rId13" o:title=""/>
          </v:shape>
          <o:OLEObject Type="Embed" ProgID="Equation.3" ShapeID="_x0000_i1051" DrawAspect="Content" ObjectID="_1841986142"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d"/>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d"/>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частные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г) государственные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муниципальные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д) хозяйственные общества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полное товарищество</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d"/>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управление персоналом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d"/>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d"/>
        <w:tabs>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амортизация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7"/>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d"/>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f"/>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d"/>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затраты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капитала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управление персоналом</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f"/>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f"/>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d"/>
        <w:tabs>
          <w:tab w:val="left" w:pos="0"/>
          <w:tab w:val="left" w:pos="220"/>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f"/>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d"/>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f"/>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7"/>
        <w:tabs>
          <w:tab w:val="left" w:pos="0"/>
        </w:tabs>
        <w:spacing w:after="0" w:line="240" w:lineRule="auto"/>
        <w:rPr>
          <w:rFonts w:ascii="Times New Roman" w:hAnsi="Times New Roman"/>
          <w:b/>
          <w:sz w:val="24"/>
          <w:szCs w:val="24"/>
        </w:rPr>
      </w:pPr>
    </w:p>
    <w:p w:rsidR="0058549D" w:rsidRPr="00DC7E7A" w:rsidRDefault="0058549D" w:rsidP="00CB50FC">
      <w:pPr>
        <w:pStyle w:val="a7"/>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7"/>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lastRenderedPageBreak/>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г) времени пребывания на предприятии</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59.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793854" w:rsidRDefault="00793854"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d"/>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793854" w:rsidRDefault="00793854" w:rsidP="00E377F9">
      <w:pPr>
        <w:pStyle w:val="ad"/>
        <w:shd w:val="clear" w:color="auto" w:fill="FFFFFF"/>
        <w:tabs>
          <w:tab w:val="left" w:pos="0"/>
        </w:tabs>
        <w:spacing w:before="0" w:after="0"/>
        <w:jc w:val="both"/>
        <w:rPr>
          <w:rFonts w:ascii="Times New Roman" w:hAnsi="Times New Roman"/>
          <w:b/>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lastRenderedPageBreak/>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14374D" w:rsidRDefault="0014374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lastRenderedPageBreak/>
        <w:t>а) в более крупных размерах ликвидности капитала на транспорте</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793854" w:rsidRPr="00DC7E7A" w:rsidRDefault="00793854"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f"/>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12.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13095F" w:rsidRDefault="0013095F"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r w:rsidRPr="00DC7E7A">
        <w:rPr>
          <w:rStyle w:val="af"/>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f"/>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793854" w:rsidRDefault="00793854"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35.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38.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Default="00566F0D" w:rsidP="004E1ECA">
      <w:pPr>
        <w:pStyle w:val="ad"/>
        <w:shd w:val="clear" w:color="auto" w:fill="FFFFFF"/>
        <w:tabs>
          <w:tab w:val="left" w:pos="0"/>
        </w:tabs>
        <w:spacing w:before="0" w:after="0"/>
        <w:jc w:val="both"/>
        <w:rPr>
          <w:rFonts w:ascii="Times New Roman" w:hAnsi="Times New Roman"/>
          <w:sz w:val="24"/>
          <w:szCs w:val="24"/>
        </w:rPr>
      </w:pPr>
    </w:p>
    <w:p w:rsidR="00793854" w:rsidRPr="00DC7E7A" w:rsidRDefault="00793854"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42.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793854" w:rsidRDefault="00793854" w:rsidP="004E1ECA">
      <w:pPr>
        <w:tabs>
          <w:tab w:val="left" w:pos="0"/>
        </w:tabs>
        <w:spacing w:after="0" w:line="240" w:lineRule="auto"/>
        <w:jc w:val="center"/>
        <w:rPr>
          <w:rFonts w:ascii="Times New Roman" w:eastAsia="Times New Roman" w:hAnsi="Times New Roman" w:cs="Times New Roman"/>
          <w:b/>
          <w:bCs/>
          <w:sz w:val="28"/>
          <w:szCs w:val="28"/>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882987" w:rsidRDefault="00566F0D" w:rsidP="00882987">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w:t>
      </w:r>
      <w:r w:rsidRPr="00882987">
        <w:rPr>
          <w:rStyle w:val="10pt"/>
          <w:rFonts w:eastAsiaTheme="minorHAnsi"/>
          <w:b/>
          <w:bCs/>
          <w:color w:val="auto"/>
          <w:sz w:val="28"/>
          <w:szCs w:val="28"/>
          <w:u w:val="single"/>
          <w:lang w:eastAsia="ru-RU"/>
        </w:rPr>
        <w:t>существление транспортно-экспедиционной деятельности на железнодорожном транспорте</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1.2. Логистические системы и транспорт</w:t>
      </w: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 xml:space="preserve">Практическое занятие № 1. </w:t>
      </w:r>
    </w:p>
    <w:p w:rsidR="006F015D" w:rsidRPr="00882987" w:rsidRDefault="006F015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Расчет показателей качества и эффективности транспортной логистики</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6F015D" w:rsidRPr="00882987">
        <w:rPr>
          <w:rFonts w:ascii="Times New Roman" w:eastAsia="Times New Roman" w:hAnsi="Times New Roman" w:cs="Times New Roman"/>
          <w:b/>
          <w:sz w:val="28"/>
          <w:szCs w:val="28"/>
          <w:lang w:val="ru-RU"/>
        </w:rPr>
        <w:t>2</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6F015D" w:rsidRPr="00882987">
        <w:rPr>
          <w:rFonts w:ascii="Times New Roman" w:eastAsia="Times New Roman" w:hAnsi="Times New Roman" w:cs="Times New Roman"/>
          <w:b/>
          <w:sz w:val="28"/>
          <w:szCs w:val="28"/>
          <w:lang w:val="ru-RU"/>
        </w:rPr>
        <w:t>3</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1.4. Склады в логистических системах</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4.</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5.</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 xml:space="preserve">Планирование рейса автомобиля (маневрового локомотива, погрузчика, </w:t>
      </w:r>
      <w:r w:rsidRPr="00882987">
        <w:rPr>
          <w:rFonts w:ascii="Times New Roman" w:eastAsia="Times New Roman" w:hAnsi="Times New Roman" w:cs="Times New Roman"/>
          <w:sz w:val="28"/>
          <w:szCs w:val="28"/>
          <w:lang w:val="ru-RU"/>
        </w:rPr>
        <w:lastRenderedPageBreak/>
        <w:t>стеллажного штабелера) по заданию преподавателя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1.7. Запасы материальных ресурсов и их оптимизация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882987" w:rsidRPr="00882987">
        <w:rPr>
          <w:rFonts w:ascii="Times New Roman" w:eastAsia="Times New Roman" w:hAnsi="Times New Roman" w:cs="Times New Roman"/>
          <w:b/>
          <w:sz w:val="28"/>
          <w:szCs w:val="28"/>
          <w:lang w:val="ru-RU"/>
        </w:rPr>
        <w:t>6.</w:t>
      </w:r>
    </w:p>
    <w:p w:rsidR="00566F0D" w:rsidRPr="00882987" w:rsidRDefault="00882987"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color w:val="000000"/>
          <w:sz w:val="28"/>
          <w:szCs w:val="28"/>
          <w:lang w:val="ru-RU"/>
        </w:rPr>
        <w:t>Разработка предложений по оптимизации материальных запасов на предприятиях железнодорожного транспорта</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Тема 1.9. Транспорт как отрасль экономики</w:t>
      </w:r>
    </w:p>
    <w:p w:rsidR="00882987" w:rsidRPr="00882987" w:rsidRDefault="00882987" w:rsidP="00882987">
      <w:pPr>
        <w:pStyle w:val="normal"/>
        <w:pBdr>
          <w:top w:val="nil"/>
          <w:left w:val="nil"/>
          <w:bottom w:val="nil"/>
          <w:right w:val="nil"/>
          <w:between w:val="nil"/>
        </w:pBdr>
        <w:ind w:firstLine="709"/>
        <w:jc w:val="both"/>
        <w:rPr>
          <w:rFonts w:ascii="Times New Roman" w:eastAsia="Times New Roman" w:hAnsi="Times New Roman" w:cs="Times New Roman"/>
          <w:b/>
          <w:color w:val="000000"/>
          <w:sz w:val="28"/>
          <w:szCs w:val="28"/>
        </w:rPr>
      </w:pPr>
      <w:r w:rsidRPr="00882987">
        <w:rPr>
          <w:rFonts w:ascii="Times New Roman" w:eastAsia="Times New Roman" w:hAnsi="Times New Roman" w:cs="Times New Roman"/>
          <w:b/>
          <w:color w:val="000000"/>
          <w:sz w:val="28"/>
          <w:szCs w:val="28"/>
        </w:rPr>
        <w:t>Практическое занятие № 7.</w:t>
      </w:r>
    </w:p>
    <w:p w:rsidR="00882987" w:rsidRPr="00882987" w:rsidRDefault="00882987" w:rsidP="00882987">
      <w:pPr>
        <w:pStyle w:val="TableParagraph"/>
        <w:tabs>
          <w:tab w:val="left" w:pos="0"/>
        </w:tabs>
        <w:ind w:firstLine="709"/>
        <w:jc w:val="both"/>
        <w:rPr>
          <w:rFonts w:ascii="Times New Roman" w:eastAsia="Times New Roman" w:hAnsi="Times New Roman" w:cs="Times New Roman"/>
          <w:color w:val="000000"/>
          <w:sz w:val="28"/>
          <w:szCs w:val="28"/>
          <w:lang w:val="ru-RU"/>
        </w:rPr>
      </w:pPr>
      <w:r w:rsidRPr="00882987">
        <w:rPr>
          <w:rFonts w:ascii="Times New Roman" w:eastAsia="Times New Roman" w:hAnsi="Times New Roman" w:cs="Times New Roman"/>
          <w:color w:val="000000"/>
          <w:sz w:val="28"/>
          <w:szCs w:val="28"/>
          <w:lang w:val="ru-RU"/>
        </w:rPr>
        <w:t>Определение экономических показателей работы железнодорожной станции</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Тема 1.10. Инфраструктура - основная эко</w:t>
      </w:r>
      <w:r w:rsidRPr="00882987">
        <w:rPr>
          <w:rStyle w:val="10pt"/>
          <w:rFonts w:eastAsiaTheme="minorHAnsi"/>
          <w:b/>
          <w:bCs/>
          <w:sz w:val="28"/>
          <w:szCs w:val="28"/>
          <w:lang w:eastAsia="ru-RU"/>
        </w:rPr>
        <w:softHyphen/>
        <w:t>номическая структура рыночной системы хозяйствования</w:t>
      </w:r>
    </w:p>
    <w:p w:rsidR="00882987" w:rsidRPr="00882987" w:rsidRDefault="00882987" w:rsidP="00882987">
      <w:pPr>
        <w:tabs>
          <w:tab w:val="left" w:pos="0"/>
        </w:tabs>
        <w:spacing w:after="0" w:line="240" w:lineRule="auto"/>
        <w:ind w:right="45"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 8.</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hAnsi="Times New Roman" w:cs="Times New Roman"/>
          <w:bCs/>
          <w:spacing w:val="-4"/>
          <w:sz w:val="28"/>
          <w:szCs w:val="28"/>
          <w:lang w:val="ru-RU"/>
        </w:rPr>
        <w:t xml:space="preserve">Определение показателей использования основных фондов и оборотных средств. </w:t>
      </w:r>
      <w:r w:rsidRPr="007951CD">
        <w:rPr>
          <w:rFonts w:ascii="Times New Roman" w:hAnsi="Times New Roman" w:cs="Times New Roman"/>
          <w:bCs/>
          <w:spacing w:val="-4"/>
          <w:sz w:val="28"/>
          <w:szCs w:val="28"/>
          <w:lang w:val="ru-RU"/>
        </w:rPr>
        <w:t>Расчет амортизационных отчислений</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 xml:space="preserve">Тема </w:t>
      </w:r>
      <w:r w:rsidRPr="00882987">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sidR="00882987" w:rsidRPr="00882987">
        <w:rPr>
          <w:rFonts w:ascii="Times New Roman" w:hAnsi="Times New Roman" w:cs="Times New Roman"/>
          <w:b/>
          <w:bCs/>
          <w:spacing w:val="-4"/>
          <w:sz w:val="28"/>
          <w:szCs w:val="28"/>
        </w:rPr>
        <w:t>9</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Обработка материалов индивидуальной фотографии рабочего дня.</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sidR="00882987" w:rsidRPr="00882987">
        <w:rPr>
          <w:rFonts w:ascii="Times New Roman" w:hAnsi="Times New Roman" w:cs="Times New Roman"/>
          <w:b/>
          <w:bCs/>
          <w:spacing w:val="-4"/>
          <w:sz w:val="28"/>
          <w:szCs w:val="28"/>
        </w:rPr>
        <w:t>10</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Обработка материалов хронометража.</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1</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норм затрат труда</w:t>
      </w:r>
    </w:p>
    <w:p w:rsidR="00566F0D" w:rsidRPr="00882987" w:rsidRDefault="00566F0D" w:rsidP="00882987">
      <w:pPr>
        <w:pStyle w:val="TableParagraph"/>
        <w:tabs>
          <w:tab w:val="left" w:pos="0"/>
        </w:tabs>
        <w:ind w:firstLine="709"/>
        <w:jc w:val="both"/>
        <w:rPr>
          <w:rStyle w:val="10pt"/>
          <w:rFonts w:eastAsiaTheme="minorHAnsi"/>
          <w:color w:val="auto"/>
          <w:sz w:val="28"/>
          <w:szCs w:val="28"/>
          <w:lang w:eastAsia="ru-RU"/>
        </w:rPr>
      </w:pPr>
    </w:p>
    <w:p w:rsidR="00566F0D" w:rsidRPr="00882987" w:rsidRDefault="00566F0D" w:rsidP="00882987">
      <w:pPr>
        <w:pStyle w:val="TableParagraph"/>
        <w:tabs>
          <w:tab w:val="left" w:pos="0"/>
        </w:tabs>
        <w:ind w:firstLine="709"/>
        <w:jc w:val="both"/>
        <w:rPr>
          <w:rStyle w:val="10pt"/>
          <w:rFonts w:eastAsiaTheme="minorHAnsi"/>
          <w:b/>
          <w:bCs/>
          <w:color w:val="auto"/>
          <w:sz w:val="28"/>
          <w:szCs w:val="28"/>
          <w:lang w:eastAsia="ru-RU"/>
        </w:rPr>
      </w:pPr>
      <w:r w:rsidRPr="00882987">
        <w:rPr>
          <w:rStyle w:val="10pt"/>
          <w:rFonts w:eastAsiaTheme="minorHAnsi"/>
          <w:b/>
          <w:bCs/>
          <w:color w:val="auto"/>
          <w:sz w:val="28"/>
          <w:szCs w:val="28"/>
          <w:lang w:eastAsia="ru-RU"/>
        </w:rPr>
        <w:t>Тема 1.12. Трудовые ресурсы и оплата труда</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2</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производительности труда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3</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заработной платы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4</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численности различных категорий работников железнодорожной станции</w:t>
      </w:r>
      <w:r w:rsidR="00566F0D" w:rsidRPr="00882987">
        <w:rPr>
          <w:rStyle w:val="10pt"/>
          <w:rFonts w:eastAsiaTheme="minorHAnsi"/>
          <w:color w:val="auto"/>
          <w:sz w:val="28"/>
          <w:szCs w:val="28"/>
          <w:lang w:eastAsia="ru-RU"/>
        </w:rPr>
        <w:t>.</w:t>
      </w:r>
    </w:p>
    <w:p w:rsidR="00566F0D" w:rsidRPr="00882987" w:rsidRDefault="00566F0D"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№1</w:t>
      </w:r>
      <w:r w:rsidR="00882987" w:rsidRPr="00882987">
        <w:rPr>
          <w:rFonts w:ascii="Times New Roman" w:hAnsi="Times New Roman" w:cs="Times New Roman"/>
          <w:b/>
          <w:bCs/>
          <w:spacing w:val="-4"/>
          <w:sz w:val="28"/>
          <w:szCs w:val="28"/>
        </w:rPr>
        <w:t>5</w:t>
      </w:r>
    </w:p>
    <w:p w:rsidR="00566F0D" w:rsidRPr="00882987" w:rsidRDefault="00882987" w:rsidP="00882987">
      <w:pPr>
        <w:pStyle w:val="TableParagraph"/>
        <w:tabs>
          <w:tab w:val="left" w:pos="0"/>
        </w:tabs>
        <w:ind w:firstLine="709"/>
        <w:jc w:val="both"/>
        <w:rPr>
          <w:rStyle w:val="10pt"/>
          <w:rFonts w:eastAsiaTheme="minorHAnsi"/>
          <w:color w:val="auto"/>
          <w:sz w:val="28"/>
          <w:szCs w:val="28"/>
          <w:lang w:eastAsia="ru-RU"/>
        </w:rPr>
      </w:pPr>
      <w:r w:rsidRPr="00882987">
        <w:rPr>
          <w:rStyle w:val="10pt"/>
          <w:rFonts w:eastAsiaTheme="minorHAnsi"/>
          <w:color w:val="auto"/>
          <w:sz w:val="28"/>
          <w:szCs w:val="28"/>
          <w:lang w:eastAsia="ru-RU"/>
        </w:rPr>
        <w:t>Расчет фонда оплаты труда и среднемесячного заработка работников железнодорожной станции</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p>
    <w:p w:rsidR="00566F0D" w:rsidRPr="00882987" w:rsidRDefault="00566F0D" w:rsidP="00882987">
      <w:pPr>
        <w:tabs>
          <w:tab w:val="left" w:pos="0"/>
        </w:tabs>
        <w:spacing w:after="0" w:line="240" w:lineRule="auto"/>
        <w:ind w:firstLine="709"/>
        <w:jc w:val="both"/>
        <w:rPr>
          <w:rStyle w:val="10pt"/>
          <w:rFonts w:eastAsiaTheme="minorEastAsia"/>
          <w:b/>
          <w:bCs/>
          <w:color w:val="auto"/>
          <w:sz w:val="28"/>
          <w:szCs w:val="28"/>
        </w:rPr>
      </w:pPr>
      <w:r w:rsidRPr="00882987">
        <w:rPr>
          <w:rStyle w:val="10pt"/>
          <w:rFonts w:eastAsiaTheme="minorEastAsia"/>
          <w:b/>
          <w:bCs/>
          <w:color w:val="auto"/>
          <w:sz w:val="28"/>
          <w:szCs w:val="28"/>
        </w:rPr>
        <w:t>Тема 1.13. Маркетинговая деятельность и планирование на железно</w:t>
      </w:r>
      <w:r w:rsidRPr="00882987">
        <w:rPr>
          <w:rStyle w:val="10pt"/>
          <w:rFonts w:eastAsiaTheme="minorEastAsia"/>
          <w:b/>
          <w:bCs/>
          <w:color w:val="auto"/>
          <w:sz w:val="28"/>
          <w:szCs w:val="28"/>
        </w:rPr>
        <w:softHyphen/>
        <w:t>дорожном транспорте</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16.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Составление рекламы на новый вид продукции и услуг</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17.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Планирование объемных и качественных показателей работы железнодорожной станции</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lastRenderedPageBreak/>
        <w:t xml:space="preserve">Практическое занятие № 18.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эксплуатационных расходов и себестоимости продукции железнодорожной станции</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19. </w:t>
      </w:r>
    </w:p>
    <w:p w:rsidR="00882987" w:rsidRPr="00882987" w:rsidRDefault="00882987" w:rsidP="00882987">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882987" w:rsidRPr="00882987" w:rsidRDefault="00882987" w:rsidP="00882987">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20. </w:t>
      </w:r>
    </w:p>
    <w:p w:rsidR="00566F0D" w:rsidRPr="00882987" w:rsidRDefault="00882987" w:rsidP="00882987">
      <w:pPr>
        <w:tabs>
          <w:tab w:val="left" w:pos="0"/>
        </w:tabs>
        <w:spacing w:after="0" w:line="240" w:lineRule="auto"/>
        <w:ind w:firstLine="709"/>
        <w:jc w:val="both"/>
        <w:rPr>
          <w:rStyle w:val="10pt"/>
          <w:rFonts w:eastAsiaTheme="minorEastAsia"/>
          <w:bCs/>
          <w:color w:val="auto"/>
          <w:sz w:val="28"/>
          <w:szCs w:val="28"/>
        </w:rPr>
      </w:pPr>
      <w:r w:rsidRPr="00882987">
        <w:rPr>
          <w:rFonts w:ascii="Times New Roman" w:hAnsi="Times New Roman" w:cs="Times New Roman"/>
          <w:bCs/>
          <w:spacing w:val="-4"/>
          <w:sz w:val="28"/>
          <w:szCs w:val="28"/>
        </w:rPr>
        <w:t>Анализ результатов производственно-финансовой деятельности железнодорожной станции</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d"/>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lastRenderedPageBreak/>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 Задача. Проставьте индексы и рассчитайте аналитически-исследовательским способом норму затрат труда и коэффициент использования </w:t>
      </w:r>
      <w:r w:rsidRPr="00DC7E7A">
        <w:rPr>
          <w:rFonts w:ascii="Times New Roman" w:hAnsi="Times New Roman" w:cs="Times New Roman"/>
          <w:sz w:val="28"/>
          <w:szCs w:val="28"/>
        </w:rPr>
        <w:lastRenderedPageBreak/>
        <w:t>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d"/>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 xml:space="preserve">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w:t>
      </w:r>
      <w:r w:rsidRPr="00DC7E7A">
        <w:rPr>
          <w:rFonts w:ascii="Times New Roman" w:hAnsi="Times New Roman"/>
          <w:sz w:val="22"/>
          <w:szCs w:val="22"/>
        </w:rPr>
        <w:lastRenderedPageBreak/>
        <w:t>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23.02.01 Организация перевозок и </w:t>
            </w:r>
            <w:r w:rsidRPr="00DC7E7A">
              <w:rPr>
                <w:rFonts w:ascii="Times New Roman" w:hAnsi="Times New Roman" w:cs="Times New Roman"/>
              </w:rPr>
              <w:lastRenderedPageBreak/>
              <w:t>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lastRenderedPageBreak/>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w:t>
      </w:r>
      <w:r w:rsidRPr="00DC7E7A">
        <w:rPr>
          <w:rFonts w:ascii="Times New Roman" w:hAnsi="Times New Roman" w:cs="Times New Roman"/>
        </w:rPr>
        <w:lastRenderedPageBreak/>
        <w:t>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8"/>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677DE8">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EE7E76" w:rsidRPr="00DC7E7A" w:rsidTr="00807634">
        <w:tc>
          <w:tcPr>
            <w:tcW w:w="5068" w:type="dxa"/>
          </w:tcPr>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EE7E76" w:rsidRPr="00DC7E7A" w:rsidRDefault="00EE7E76" w:rsidP="00677DE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677DE8">
              <w:rPr>
                <w:rFonts w:ascii="Times New Roman" w:hAnsi="Times New Roman"/>
                <w:sz w:val="24"/>
                <w:szCs w:val="24"/>
              </w:rPr>
              <w:t>40</w:t>
            </w:r>
          </w:p>
        </w:tc>
        <w:tc>
          <w:tcPr>
            <w:tcW w:w="5069" w:type="dxa"/>
          </w:tcPr>
          <w:p w:rsidR="00EE7E76" w:rsidRPr="00DC7E7A" w:rsidRDefault="00EE7E76" w:rsidP="00CD4C0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EE7E76" w:rsidRPr="00DC7E7A" w:rsidRDefault="00EE7E76" w:rsidP="00CD4C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E7E76" w:rsidRPr="00DC7E7A" w:rsidRDefault="00A20FAB" w:rsidP="00CD4C01">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677DE8" w:rsidRDefault="00544F23" w:rsidP="00CB50FC">
      <w:pPr>
        <w:tabs>
          <w:tab w:val="left" w:pos="0"/>
        </w:tabs>
        <w:spacing w:after="0" w:line="240" w:lineRule="auto"/>
        <w:ind w:firstLine="709"/>
        <w:jc w:val="center"/>
        <w:rPr>
          <w:rFonts w:ascii="Times New Roman" w:hAnsi="Times New Roman" w:cs="Times New Roman"/>
          <w:b/>
          <w:sz w:val="28"/>
          <w:szCs w:val="28"/>
        </w:rPr>
      </w:pPr>
      <w:r w:rsidRPr="00677DE8">
        <w:rPr>
          <w:rFonts w:ascii="Times New Roman" w:hAnsi="Times New Roman" w:cs="Times New Roman"/>
          <w:b/>
          <w:sz w:val="28"/>
          <w:szCs w:val="28"/>
        </w:rPr>
        <w:t>Тема 2.2. Технология перевозок грузов</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1. Назначение транспортной маркировки.</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2. Комплект перевозочных документов. Правила заполнения.</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3. Виды вагонных листов. Кодирование.</w:t>
      </w:r>
    </w:p>
    <w:p w:rsidR="00544F23" w:rsidRPr="00677DE8" w:rsidRDefault="00544F23" w:rsidP="00CB50FC">
      <w:pPr>
        <w:pStyle w:val="Standard"/>
        <w:tabs>
          <w:tab w:val="left" w:pos="0"/>
        </w:tabs>
        <w:ind w:firstLine="709"/>
        <w:jc w:val="both"/>
        <w:rPr>
          <w:spacing w:val="1"/>
          <w:sz w:val="28"/>
          <w:szCs w:val="28"/>
        </w:rPr>
      </w:pPr>
      <w:r w:rsidRPr="00677DE8">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677DE8">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w:t>
      </w:r>
      <w:r w:rsidR="00677DE8">
        <w:rPr>
          <w:rFonts w:ascii="Times New Roman" w:hAnsi="Times New Roman" w:cs="Times New Roman"/>
          <w:b/>
          <w:sz w:val="28"/>
          <w:szCs w:val="28"/>
        </w:rPr>
        <w:t>3</w:t>
      </w:r>
      <w:r w:rsidRPr="00DC7E7A">
        <w:rPr>
          <w:rFonts w:ascii="Times New Roman" w:hAnsi="Times New Roman" w:cs="Times New Roman"/>
          <w:b/>
          <w:sz w:val="28"/>
          <w:szCs w:val="28"/>
        </w:rPr>
        <w:t>.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2.4. Перевозка грузов на открытом </w:t>
      </w:r>
      <w:r w:rsidR="00677DE8">
        <w:rPr>
          <w:rFonts w:ascii="Times New Roman" w:hAnsi="Times New Roman" w:cs="Times New Roman"/>
          <w:b/>
          <w:sz w:val="28"/>
          <w:szCs w:val="28"/>
        </w:rPr>
        <w:t xml:space="preserve">железнодорожном </w:t>
      </w:r>
      <w:r w:rsidRPr="00DC7E7A">
        <w:rPr>
          <w:rFonts w:ascii="Times New Roman" w:hAnsi="Times New Roman" w:cs="Times New Roman"/>
          <w:b/>
          <w:sz w:val="28"/>
          <w:szCs w:val="28"/>
        </w:rPr>
        <w:t>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F320C3">
      <w:pPr>
        <w:pStyle w:val="Standard"/>
        <w:numPr>
          <w:ilvl w:val="2"/>
          <w:numId w:val="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F320C3">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F320C3">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F320C3">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2A6AED"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2A6AED">
        <w:rPr>
          <w:rStyle w:val="10pt"/>
          <w:rFonts w:eastAsiaTheme="minorHAnsi"/>
          <w:b/>
          <w:color w:val="auto"/>
          <w:sz w:val="28"/>
          <w:szCs w:val="28"/>
          <w:u w:val="single"/>
          <w:lang w:eastAsia="ru-RU"/>
        </w:rPr>
        <w:t>Раздел 2. Обеспечение процесса грузовых перевозок</w:t>
      </w:r>
    </w:p>
    <w:p w:rsidR="00544F23" w:rsidRPr="002A6AED"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2A6AED"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color w:val="auto"/>
          <w:sz w:val="28"/>
          <w:szCs w:val="28"/>
        </w:rPr>
        <w:t>Тема 2.1. Общие сведения о коммерческой деятельности железно</w:t>
      </w:r>
      <w:r w:rsidRPr="002A6AED">
        <w:rPr>
          <w:rStyle w:val="10pt"/>
          <w:rFonts w:eastAsiaTheme="majorEastAsia"/>
          <w:b/>
          <w:color w:val="auto"/>
          <w:sz w:val="28"/>
          <w:szCs w:val="28"/>
        </w:rPr>
        <w:softHyphen/>
        <w:t>дорожного транспорта</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 xml:space="preserve">Определение коммерческой характеристики </w:t>
      </w:r>
      <w:r w:rsidR="00677DE8" w:rsidRPr="0014146B">
        <w:rPr>
          <w:rStyle w:val="10pt"/>
          <w:rFonts w:eastAsiaTheme="majorEastAsia"/>
          <w:color w:val="auto"/>
          <w:sz w:val="28"/>
          <w:szCs w:val="28"/>
        </w:rPr>
        <w:t>железнодорожных станций</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2</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Составление заявки на перевозку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3</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Учет выполнения заявки на перевозку грузов</w:t>
      </w:r>
    </w:p>
    <w:p w:rsidR="00544F23" w:rsidRPr="0014146B" w:rsidRDefault="00544F23" w:rsidP="0014146B">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color w:val="auto"/>
          <w:sz w:val="28"/>
          <w:szCs w:val="28"/>
        </w:rPr>
        <w:t>Тема 2.2. Технология перевозок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4</w:t>
      </w:r>
    </w:p>
    <w:p w:rsidR="00544F23" w:rsidRPr="0014146B"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Маркировка грузового места</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5</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Определение сроков доставки грузов и порожних вагонов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6</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Оформление перевозочных документов при приеме груза к перевозке</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677DE8" w:rsidRPr="0014146B">
        <w:rPr>
          <w:rFonts w:ascii="Times New Roman" w:hAnsi="Times New Roman" w:cs="Times New Roman"/>
          <w:b/>
          <w:bCs/>
          <w:spacing w:val="-4"/>
          <w:sz w:val="28"/>
          <w:szCs w:val="28"/>
        </w:rPr>
        <w:t>7</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color w:val="auto"/>
          <w:sz w:val="28"/>
          <w:szCs w:val="28"/>
        </w:rPr>
        <w:t>Составление вагонного листа на повагонную отправку. Заполнение книги формы ВУ-14</w:t>
      </w:r>
    </w:p>
    <w:p w:rsidR="00677DE8"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8. </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Определение платы за пользование вагонами перевозчика и за нахождение собственных вагонов на железнодорожных путях общего пользования</w:t>
      </w:r>
    </w:p>
    <w:p w:rsidR="00677DE8"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9. </w:t>
      </w:r>
    </w:p>
    <w:p w:rsidR="00544F23" w:rsidRPr="0014146B" w:rsidRDefault="00677DE8" w:rsidP="0014146B">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0</w:t>
      </w:r>
    </w:p>
    <w:p w:rsidR="00544F23" w:rsidRPr="0014146B" w:rsidRDefault="00677DE8"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Оформление переадресовки грузов и порожних вагонов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1</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Оформление досылки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2</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Работа с классификатором коммерческих неисправностей</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677DE8" w:rsidRPr="0014146B">
        <w:rPr>
          <w:rFonts w:ascii="Times New Roman" w:hAnsi="Times New Roman" w:cs="Times New Roman"/>
          <w:b/>
          <w:bCs/>
          <w:spacing w:val="-4"/>
          <w:sz w:val="28"/>
          <w:szCs w:val="28"/>
        </w:rPr>
        <w:t>3</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Оформление документов по прибытии и выгрузке груза. Ведение </w:t>
      </w:r>
      <w:r w:rsidR="00677DE8" w:rsidRPr="0014146B">
        <w:rPr>
          <w:rStyle w:val="10pt"/>
          <w:rFonts w:eastAsiaTheme="majorEastAsia"/>
          <w:color w:val="auto"/>
          <w:sz w:val="28"/>
          <w:szCs w:val="28"/>
        </w:rPr>
        <w:t>К</w:t>
      </w:r>
      <w:r w:rsidRPr="0014146B">
        <w:rPr>
          <w:rStyle w:val="10pt"/>
          <w:rFonts w:eastAsiaTheme="majorEastAsia"/>
          <w:color w:val="auto"/>
          <w:sz w:val="28"/>
          <w:szCs w:val="28"/>
        </w:rPr>
        <w:t xml:space="preserve">ниги прибытия и </w:t>
      </w:r>
      <w:r w:rsidR="00677DE8" w:rsidRPr="0014146B">
        <w:rPr>
          <w:rStyle w:val="10pt"/>
          <w:rFonts w:eastAsiaTheme="majorEastAsia"/>
          <w:color w:val="auto"/>
          <w:sz w:val="28"/>
          <w:szCs w:val="28"/>
        </w:rPr>
        <w:t>К</w:t>
      </w:r>
      <w:r w:rsidRPr="0014146B">
        <w:rPr>
          <w:rStyle w:val="10pt"/>
          <w:rFonts w:eastAsiaTheme="majorEastAsia"/>
          <w:color w:val="auto"/>
          <w:sz w:val="28"/>
          <w:szCs w:val="28"/>
        </w:rPr>
        <w:t>ниги выгрузки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4</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Определение недостачи массы груза на </w:t>
      </w:r>
      <w:r w:rsidR="0014146B" w:rsidRPr="0014146B">
        <w:rPr>
          <w:rStyle w:val="10pt"/>
          <w:rFonts w:eastAsiaTheme="majorEastAsia"/>
          <w:color w:val="auto"/>
          <w:sz w:val="28"/>
          <w:szCs w:val="28"/>
        </w:rPr>
        <w:t xml:space="preserve">железнодорожной </w:t>
      </w:r>
      <w:r w:rsidRPr="0014146B">
        <w:rPr>
          <w:rStyle w:val="10pt"/>
          <w:rFonts w:eastAsiaTheme="majorEastAsia"/>
          <w:color w:val="auto"/>
          <w:sz w:val="28"/>
          <w:szCs w:val="28"/>
        </w:rPr>
        <w:t xml:space="preserve">станции назначения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lastRenderedPageBreak/>
        <w:t>Практическое занятие №1</w:t>
      </w:r>
      <w:r w:rsidR="0014146B" w:rsidRPr="0014146B">
        <w:rPr>
          <w:rFonts w:ascii="Times New Roman" w:hAnsi="Times New Roman" w:cs="Times New Roman"/>
          <w:b/>
          <w:bCs/>
          <w:spacing w:val="-4"/>
          <w:sz w:val="28"/>
          <w:szCs w:val="28"/>
        </w:rPr>
        <w:t>5</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Определение сбора за хранение грузов на местах общего пользования, оформление выдачи грузов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6</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 xml:space="preserve">Составление памятки приемосдатчика (ф. ГУ-45)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№1</w:t>
      </w:r>
      <w:r w:rsidR="0014146B" w:rsidRPr="0014146B">
        <w:rPr>
          <w:rFonts w:ascii="Times New Roman" w:hAnsi="Times New Roman" w:cs="Times New Roman"/>
          <w:b/>
          <w:bCs/>
          <w:spacing w:val="-4"/>
          <w:sz w:val="28"/>
          <w:szCs w:val="28"/>
        </w:rPr>
        <w:t>7</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14146B" w:rsidRPr="0014146B">
        <w:rPr>
          <w:rFonts w:ascii="Times New Roman" w:hAnsi="Times New Roman" w:cs="Times New Roman"/>
          <w:b/>
          <w:bCs/>
          <w:spacing w:val="-4"/>
          <w:sz w:val="28"/>
          <w:szCs w:val="28"/>
        </w:rPr>
        <w:t>18</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color w:val="auto"/>
          <w:sz w:val="28"/>
          <w:szCs w:val="28"/>
        </w:rPr>
        <w:t xml:space="preserve">Ведение учета и отчетности по грузовой работе </w:t>
      </w:r>
      <w:r w:rsidR="0014146B" w:rsidRPr="0014146B">
        <w:rPr>
          <w:rStyle w:val="10pt"/>
          <w:rFonts w:eastAsiaTheme="majorEastAsia"/>
          <w:color w:val="auto"/>
          <w:sz w:val="28"/>
          <w:szCs w:val="28"/>
        </w:rPr>
        <w:t xml:space="preserve">железнодорожной </w:t>
      </w:r>
      <w:r w:rsidRPr="0014146B">
        <w:rPr>
          <w:rStyle w:val="10pt"/>
          <w:rFonts w:eastAsiaTheme="majorEastAsia"/>
          <w:color w:val="auto"/>
          <w:sz w:val="28"/>
          <w:szCs w:val="28"/>
        </w:rPr>
        <w:t>станции</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sidR="0014146B" w:rsidRPr="0014146B">
        <w:rPr>
          <w:rFonts w:ascii="Times New Roman" w:hAnsi="Times New Roman" w:cs="Times New Roman"/>
          <w:b/>
          <w:bCs/>
          <w:spacing w:val="-4"/>
          <w:sz w:val="28"/>
          <w:szCs w:val="28"/>
        </w:rPr>
        <w:t>19</w:t>
      </w:r>
    </w:p>
    <w:p w:rsidR="00544F23" w:rsidRPr="0014146B" w:rsidRDefault="00544F23" w:rsidP="0014146B">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color w:val="auto"/>
          <w:sz w:val="28"/>
          <w:szCs w:val="28"/>
        </w:rPr>
        <w:t>Составление схемы документооборота</w:t>
      </w:r>
    </w:p>
    <w:p w:rsidR="00544F23" w:rsidRPr="0014146B" w:rsidRDefault="00544F23" w:rsidP="0014146B">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2.3. Организация перевозок грузов отдельных категорий</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20.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в транспортных пакетах</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21.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перевозок грузов в  универсальных контейнерах</w:t>
      </w:r>
    </w:p>
    <w:p w:rsidR="0014146B" w:rsidRPr="0014146B" w:rsidRDefault="0014146B"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22. </w:t>
      </w:r>
    </w:p>
    <w:p w:rsidR="00544F23" w:rsidRPr="0014146B" w:rsidRDefault="0014146B" w:rsidP="0014146B">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для личных, семейных и иных нужд, не связанных с осуществлением предпринимательской деятельности</w:t>
      </w:r>
    </w:p>
    <w:p w:rsidR="00544F23" w:rsidRPr="0014146B" w:rsidRDefault="00544F23"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2.4. Перевозка гру</w:t>
      </w:r>
      <w:r w:rsidRPr="002A6AED">
        <w:rPr>
          <w:rStyle w:val="10pt"/>
          <w:rFonts w:eastAsiaTheme="majorEastAsia"/>
          <w:b/>
          <w:color w:val="auto"/>
          <w:sz w:val="28"/>
          <w:szCs w:val="28"/>
        </w:rPr>
        <w:softHyphen/>
        <w:t>зов на открытом под</w:t>
      </w:r>
      <w:r w:rsidRPr="002A6AED">
        <w:rPr>
          <w:rStyle w:val="10pt"/>
          <w:rFonts w:eastAsiaTheme="majorEastAsia"/>
          <w:b/>
          <w:color w:val="auto"/>
          <w:sz w:val="28"/>
          <w:szCs w:val="28"/>
        </w:rPr>
        <w:softHyphen/>
        <w:t>вижном составе</w:t>
      </w:r>
      <w:r w:rsidRPr="002A6AED">
        <w:rPr>
          <w:rFonts w:ascii="Times New Roman" w:eastAsiaTheme="minorHAnsi" w:hAnsi="Times New Roman" w:cs="Times New Roman"/>
          <w:b/>
          <w:bCs/>
          <w:sz w:val="28"/>
          <w:szCs w:val="28"/>
        </w:rPr>
        <w:tab/>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23.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Расчет сил, действующих на груз при перевозке железнодорожным транспортом </w:t>
      </w:r>
    </w:p>
    <w:p w:rsidR="00544F23" w:rsidRPr="0014146B" w:rsidRDefault="00544F23"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№2</w:t>
      </w:r>
      <w:r w:rsidR="0014146B" w:rsidRPr="0014146B">
        <w:rPr>
          <w:rFonts w:ascii="Times New Roman" w:hAnsi="Times New Roman" w:cs="Times New Roman"/>
          <w:b/>
          <w:bCs/>
          <w:spacing w:val="-4"/>
          <w:sz w:val="28"/>
          <w:szCs w:val="28"/>
        </w:rPr>
        <w:t>4</w:t>
      </w:r>
    </w:p>
    <w:p w:rsidR="00544F23" w:rsidRPr="0014146B" w:rsidRDefault="00544F23" w:rsidP="0014146B">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rPr>
      </w:pPr>
      <w:r w:rsidRPr="0014146B">
        <w:rPr>
          <w:rStyle w:val="10pt"/>
          <w:rFonts w:eastAsiaTheme="minorHAnsi"/>
          <w:color w:val="auto"/>
          <w:sz w:val="28"/>
          <w:szCs w:val="28"/>
        </w:rPr>
        <w:t>Оформление перевозки смерзающегося груза групповой отправкой</w:t>
      </w:r>
    </w:p>
    <w:p w:rsidR="0014146B" w:rsidRPr="0014146B" w:rsidRDefault="0014146B" w:rsidP="0014146B">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25. </w:t>
      </w:r>
    </w:p>
    <w:p w:rsidR="0014146B" w:rsidRPr="0014146B" w:rsidRDefault="0014146B" w:rsidP="0014146B">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14146B" w:rsidRPr="0014146B" w:rsidRDefault="0014146B" w:rsidP="0014146B">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26. </w:t>
      </w:r>
    </w:p>
    <w:p w:rsidR="0014146B" w:rsidRPr="0014146B" w:rsidRDefault="0014146B" w:rsidP="0014146B">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Работа с эскизом размещения и крепления груза</w:t>
      </w:r>
    </w:p>
    <w:p w:rsidR="00544F23" w:rsidRPr="0014146B" w:rsidRDefault="00544F23"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2.5. Перевозка грузов отдельных категорий</w:t>
      </w:r>
      <w:r w:rsidRPr="002A6AED">
        <w:rPr>
          <w:rFonts w:ascii="Times New Roman" w:eastAsiaTheme="minorHAnsi" w:hAnsi="Times New Roman" w:cs="Times New Roman"/>
          <w:b/>
          <w:bCs/>
          <w:sz w:val="28"/>
          <w:szCs w:val="28"/>
        </w:rPr>
        <w:tab/>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27.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Оформление перевозочных документов при перевозке зерновых грузов в специализированных вагонах </w:t>
      </w:r>
    </w:p>
    <w:p w:rsidR="0014146B" w:rsidRPr="0014146B" w:rsidRDefault="0014146B" w:rsidP="0014146B">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28. </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скоропортящихся грузов</w:t>
      </w:r>
      <w:r w:rsidRPr="0014146B">
        <w:rPr>
          <w:rFonts w:ascii="Times New Roman" w:hAnsi="Times New Roman" w:cs="Times New Roman"/>
          <w:b/>
          <w:bCs/>
          <w:spacing w:val="-4"/>
          <w:sz w:val="28"/>
          <w:szCs w:val="28"/>
        </w:rPr>
        <w:t xml:space="preserve"> </w:t>
      </w:r>
    </w:p>
    <w:p w:rsidR="0014146B" w:rsidRPr="0014146B" w:rsidRDefault="0014146B" w:rsidP="0014146B">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29. </w:t>
      </w:r>
    </w:p>
    <w:p w:rsidR="002A6AED"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грузов в сопровождении</w:t>
      </w:r>
      <w:r w:rsidRPr="0014146B">
        <w:rPr>
          <w:rFonts w:ascii="Times New Roman" w:hAnsi="Times New Roman" w:cs="Times New Roman"/>
          <w:b/>
          <w:bCs/>
          <w:spacing w:val="-4"/>
          <w:sz w:val="28"/>
          <w:szCs w:val="28"/>
        </w:rPr>
        <w:t xml:space="preserve"> </w:t>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30.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lastRenderedPageBreak/>
        <w:t>Определение вида и степени негабаритности груза. Оформление перевозочных документов</w:t>
      </w:r>
    </w:p>
    <w:p w:rsidR="0014146B" w:rsidRPr="0014146B" w:rsidRDefault="0014146B" w:rsidP="0014146B">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31. </w:t>
      </w:r>
    </w:p>
    <w:p w:rsidR="0014146B" w:rsidRPr="0014146B" w:rsidRDefault="0014146B" w:rsidP="0014146B">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Определение расчетной негабаритности груза аналитическим и графическим способами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32. </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Определение массы наливных грузов</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33. </w:t>
      </w:r>
    </w:p>
    <w:p w:rsidR="00544F23"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наливных грузов (кроме опасных)</w:t>
      </w:r>
    </w:p>
    <w:p w:rsidR="0014146B" w:rsidRPr="0014146B" w:rsidRDefault="0014146B" w:rsidP="0014146B">
      <w:pPr>
        <w:pStyle w:val="31"/>
        <w:shd w:val="clear" w:color="auto" w:fill="auto"/>
        <w:tabs>
          <w:tab w:val="left" w:pos="0"/>
        </w:tabs>
        <w:spacing w:after="0" w:line="240" w:lineRule="auto"/>
        <w:ind w:firstLine="709"/>
        <w:jc w:val="both"/>
        <w:rPr>
          <w:b/>
          <w:sz w:val="28"/>
          <w:szCs w:val="28"/>
        </w:rPr>
      </w:pPr>
      <w:r w:rsidRPr="0014146B">
        <w:rPr>
          <w:b/>
          <w:sz w:val="28"/>
          <w:szCs w:val="28"/>
        </w:rPr>
        <w:t xml:space="preserve">Практическое занятие № 34. </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Fonts w:ascii="Times New Roman" w:eastAsia="Times New Roman" w:hAnsi="Times New Roman" w:cs="Times New Roman"/>
          <w:sz w:val="28"/>
          <w:szCs w:val="28"/>
        </w:rPr>
        <w:t>Оформление перевозочных документов при заключении договора на перевозку грузов на особых условиях</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2.6. Перевозка грузов с участием нескольких видов транспорта; с участием железных дорог иностранных государств</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35. </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грузов в прямом смешанном железнодорожно-водном сообщении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 xml:space="preserve">Практическое занятие № 36. </w:t>
      </w:r>
    </w:p>
    <w:p w:rsidR="00544F23"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перевозочных документов при перевозке грузов в международном сообщении</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r w:rsidRPr="0014146B">
        <w:rPr>
          <w:rStyle w:val="10pt"/>
          <w:rFonts w:eastAsiaTheme="majorEastAsia"/>
          <w:b/>
          <w:bCs/>
          <w:color w:val="auto"/>
          <w:sz w:val="28"/>
          <w:szCs w:val="28"/>
        </w:rPr>
        <w:t>Практическое занятие № 37.</w:t>
      </w:r>
    </w:p>
    <w:p w:rsidR="0014146B" w:rsidRPr="0014146B" w:rsidRDefault="0014146B" w:rsidP="0014146B">
      <w:pPr>
        <w:tabs>
          <w:tab w:val="left" w:pos="0"/>
          <w:tab w:val="left" w:pos="2599"/>
        </w:tabs>
        <w:spacing w:after="0" w:line="240" w:lineRule="auto"/>
        <w:ind w:firstLine="709"/>
        <w:jc w:val="both"/>
        <w:rPr>
          <w:rStyle w:val="10pt"/>
          <w:rFonts w:eastAsiaTheme="majorEastAsia"/>
          <w:bCs/>
          <w:color w:val="auto"/>
          <w:sz w:val="28"/>
          <w:szCs w:val="28"/>
        </w:rPr>
      </w:pPr>
      <w:r w:rsidRPr="0014146B">
        <w:rPr>
          <w:rStyle w:val="10pt"/>
          <w:rFonts w:eastAsiaTheme="majorEastAsia"/>
          <w:bCs/>
          <w:color w:val="auto"/>
          <w:sz w:val="28"/>
          <w:szCs w:val="28"/>
        </w:rPr>
        <w:t>Оформление простоя вагонов с грузами в ожидании таможенного оформления на железнодорожной станции назначения</w:t>
      </w:r>
    </w:p>
    <w:p w:rsidR="0014146B" w:rsidRPr="0014146B" w:rsidRDefault="0014146B" w:rsidP="0014146B">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2A6AED" w:rsidRDefault="00544F23" w:rsidP="0014146B">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color w:val="auto"/>
          <w:sz w:val="28"/>
          <w:szCs w:val="28"/>
        </w:rPr>
        <w:t>Тема 2.7. Ответственность перевозчика, грузоотправителей и грузо</w:t>
      </w:r>
      <w:r w:rsidRPr="002A6AED">
        <w:rPr>
          <w:rStyle w:val="10pt"/>
          <w:rFonts w:eastAsiaTheme="majorEastAsia"/>
          <w:b/>
          <w:color w:val="auto"/>
          <w:sz w:val="28"/>
          <w:szCs w:val="28"/>
        </w:rPr>
        <w:softHyphen/>
        <w:t>получателей, обеспечение сохранности грузов</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38.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Начисление штрафов за невыполнение условий договора перевозки</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39.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акта общей формы ф. ГУ-23. Составление рапорта приемосдатчика</w:t>
      </w:r>
    </w:p>
    <w:p w:rsidR="0014146B" w:rsidRPr="0014146B" w:rsidRDefault="0014146B" w:rsidP="0014146B">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40. </w:t>
      </w:r>
    </w:p>
    <w:p w:rsidR="0014146B" w:rsidRPr="0014146B" w:rsidRDefault="0014146B" w:rsidP="0014146B">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и регистрация коммерческого акта</w:t>
      </w:r>
    </w:p>
    <w:p w:rsidR="00544F23" w:rsidRPr="00DC7E7A" w:rsidRDefault="00544F23" w:rsidP="0014146B">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2A6AED" w:rsidRPr="002A6AED" w:rsidRDefault="002A6AED" w:rsidP="002A6AED">
      <w:pPr>
        <w:tabs>
          <w:tab w:val="left" w:pos="0"/>
        </w:tabs>
        <w:spacing w:after="0" w:line="240" w:lineRule="auto"/>
        <w:ind w:firstLine="709"/>
        <w:jc w:val="center"/>
        <w:rPr>
          <w:rFonts w:ascii="Times New Roman" w:hAnsi="Times New Roman" w:cs="Times New Roman"/>
          <w:b/>
          <w:spacing w:val="1"/>
          <w:sz w:val="28"/>
          <w:szCs w:val="28"/>
        </w:rPr>
      </w:pPr>
      <w:r w:rsidRPr="002A6AED">
        <w:rPr>
          <w:rFonts w:ascii="Times New Roman" w:hAnsi="Times New Roman" w:cs="Times New Roman"/>
          <w:b/>
          <w:spacing w:val="1"/>
          <w:sz w:val="28"/>
          <w:szCs w:val="28"/>
        </w:rPr>
        <w:lastRenderedPageBreak/>
        <w:t>ИНСТРУКЦИОННЫЕ КАРТЫ ДЛЯ ПРОВЕДЕНИЯ ПРАКТИЧЕСКИХ ЗАНЯТИЙ</w:t>
      </w:r>
    </w:p>
    <w:p w:rsidR="002A6AED" w:rsidRPr="002A6AED" w:rsidRDefault="002A6AED" w:rsidP="002A6AED">
      <w:pPr>
        <w:widowControl w:val="0"/>
        <w:tabs>
          <w:tab w:val="left" w:pos="0"/>
        </w:tabs>
        <w:spacing w:after="0" w:line="240" w:lineRule="auto"/>
        <w:ind w:firstLine="709"/>
        <w:jc w:val="both"/>
        <w:rPr>
          <w:rFonts w:ascii="Times New Roman" w:hAnsi="Times New Roman" w:cs="Times New Roman"/>
          <w:b/>
          <w:sz w:val="28"/>
          <w:szCs w:val="28"/>
        </w:rPr>
      </w:pP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Практическое занятие № 1</w:t>
      </w: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Определение коммерческой характеристики железнодорожных станций </w:t>
      </w:r>
    </w:p>
    <w:p w:rsidR="002A6AED" w:rsidRPr="002A6AED"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коммерческую характеристику станции.</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587"/>
        <w:gridCol w:w="1588"/>
        <w:gridCol w:w="1587"/>
        <w:gridCol w:w="1588"/>
        <w:gridCol w:w="1588"/>
      </w:tblGrid>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Арзамас</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Березайка</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Волжск</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Глазов</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Дема</w:t>
            </w:r>
          </w:p>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7</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8</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9</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10</w:t>
            </w:r>
          </w:p>
        </w:tc>
      </w:tr>
      <w:tr w:rsidR="002A6AED" w:rsidRPr="002A6AED" w:rsidTr="002A6AED">
        <w:tc>
          <w:tcPr>
            <w:tcW w:w="1701"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Ежиха</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Жатва</w:t>
            </w:r>
          </w:p>
        </w:tc>
        <w:tc>
          <w:tcPr>
            <w:tcW w:w="1587"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Зима</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Иваново</w:t>
            </w:r>
          </w:p>
        </w:tc>
        <w:tc>
          <w:tcPr>
            <w:tcW w:w="1588" w:type="dxa"/>
          </w:tcPr>
          <w:p w:rsidR="002A6AED" w:rsidRPr="002A6AED" w:rsidRDefault="002A6AED" w:rsidP="002A6AED">
            <w:pPr>
              <w:tabs>
                <w:tab w:val="left" w:pos="993"/>
                <w:tab w:val="left" w:pos="9639"/>
              </w:tabs>
              <w:spacing w:after="0" w:line="240" w:lineRule="auto"/>
              <w:jc w:val="center"/>
              <w:rPr>
                <w:rFonts w:ascii="Times New Roman" w:hAnsi="Times New Roman" w:cs="Times New Roman"/>
                <w:szCs w:val="32"/>
              </w:rPr>
            </w:pPr>
            <w:r w:rsidRPr="002A6AED">
              <w:rPr>
                <w:rFonts w:ascii="Times New Roman" w:hAnsi="Times New Roman" w:cs="Times New Roman"/>
                <w:b/>
                <w:szCs w:val="32"/>
              </w:rPr>
              <w:t>Казаки</w:t>
            </w:r>
          </w:p>
        </w:tc>
      </w:tr>
    </w:tbl>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по тарифному руководству № 4 Книга 2 станцию и дорогу.</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характеристику коммерческих операций на данной станции.</w:t>
      </w:r>
    </w:p>
    <w:p w:rsidR="002A6AED" w:rsidRPr="002A6AED" w:rsidRDefault="002A6AED" w:rsidP="002A6AED">
      <w:pPr>
        <w:tabs>
          <w:tab w:val="left" w:pos="851"/>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2A6AED" w:rsidRPr="002A6AED" w:rsidRDefault="002A6AED" w:rsidP="002A6AED">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tabs>
          <w:tab w:val="left" w:pos="993"/>
          <w:tab w:val="left" w:pos="9639"/>
        </w:tabs>
        <w:spacing w:after="0" w:line="240" w:lineRule="auto"/>
        <w:ind w:right="284" w:firstLine="567"/>
        <w:jc w:val="both"/>
        <w:rPr>
          <w:rFonts w:ascii="Times New Roman" w:hAnsi="Times New Roman" w:cs="Times New Roman"/>
          <w:sz w:val="28"/>
          <w:szCs w:val="28"/>
        </w:rPr>
      </w:pP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Практическое занятие № 2 </w:t>
      </w:r>
    </w:p>
    <w:p w:rsidR="002A6AED" w:rsidRPr="002A6AED" w:rsidRDefault="002A6AED" w:rsidP="002A6AED">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Составление заявки на перевозку грузов </w:t>
      </w:r>
    </w:p>
    <w:p w:rsidR="002A6AED" w:rsidRPr="002A6AED"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заявку на определенный вид груза.</w:t>
      </w:r>
    </w:p>
    <w:p w:rsidR="002A6AED" w:rsidRPr="002A6AED" w:rsidRDefault="002A6AED" w:rsidP="002A6AED">
      <w:pPr>
        <w:tabs>
          <w:tab w:val="left" w:pos="851"/>
        </w:tabs>
        <w:spacing w:after="0" w:line="240" w:lineRule="auto"/>
        <w:ind w:firstLine="567"/>
        <w:jc w:val="both"/>
        <w:rPr>
          <w:rFonts w:ascii="Times New Roman" w:hAnsi="Times New Roman" w:cs="Times New Roman"/>
          <w:b/>
          <w:i/>
          <w:sz w:val="28"/>
          <w:szCs w:val="28"/>
        </w:rPr>
      </w:pPr>
    </w:p>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заявку</w:t>
      </w:r>
    </w:p>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795"/>
        <w:gridCol w:w="1606"/>
        <w:gridCol w:w="1607"/>
        <w:gridCol w:w="1606"/>
        <w:gridCol w:w="1607"/>
      </w:tblGrid>
      <w:tr w:rsidR="002A6AED" w:rsidRPr="002A6AED" w:rsidTr="00825CA8">
        <w:tc>
          <w:tcPr>
            <w:tcW w:w="1418"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795"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606"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607"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606"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607" w:type="dxa"/>
            <w:tcBorders>
              <w:bottom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r>
      <w:tr w:rsidR="002A6AED" w:rsidRPr="002A6AED" w:rsidTr="002A6AED">
        <w:tc>
          <w:tcPr>
            <w:tcW w:w="9639"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Наименование груза</w:t>
            </w:r>
          </w:p>
        </w:tc>
      </w:tr>
      <w:tr w:rsidR="002A6AED" w:rsidRPr="002A6AED" w:rsidTr="00825CA8">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Нефть</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сырая</w:t>
            </w:r>
          </w:p>
        </w:tc>
        <w:tc>
          <w:tcPr>
            <w:tcW w:w="179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Автомобили</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Уголь</w:t>
            </w:r>
          </w:p>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Песок природный</w:t>
            </w:r>
          </w:p>
        </w:tc>
      </w:tr>
      <w:tr w:rsidR="002A6AED" w:rsidRPr="002A6AED" w:rsidTr="002A6AED">
        <w:tc>
          <w:tcPr>
            <w:tcW w:w="9639"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Масса груза</w:t>
            </w:r>
          </w:p>
        </w:tc>
      </w:tr>
      <w:tr w:rsidR="002A6AED" w:rsidRPr="002A6AED" w:rsidTr="00825CA8">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825CA8">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57,4 т</w:t>
            </w:r>
          </w:p>
        </w:tc>
        <w:tc>
          <w:tcPr>
            <w:tcW w:w="179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52 т</w:t>
            </w:r>
          </w:p>
        </w:tc>
      </w:tr>
    </w:tbl>
    <w:p w:rsidR="002A6AED" w:rsidRPr="002A6AED" w:rsidRDefault="002A6AED" w:rsidP="002A6AED">
      <w:pPr>
        <w:tabs>
          <w:tab w:val="left" w:pos="426"/>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2A6AED" w:rsidRPr="002A6AED" w:rsidRDefault="002A6AED" w:rsidP="00F320C3">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2A6AED" w:rsidRPr="002A6AED" w:rsidRDefault="002A6AED" w:rsidP="002A6AED">
      <w:pPr>
        <w:spacing w:after="0" w:line="240" w:lineRule="auto"/>
        <w:ind w:left="360"/>
        <w:rPr>
          <w:rFonts w:ascii="Times New Roman" w:hAnsi="Times New Roman" w:cs="Times New Roman"/>
          <w:b/>
          <w:sz w:val="28"/>
          <w:szCs w:val="28"/>
        </w:rPr>
      </w:pPr>
    </w:p>
    <w:p w:rsidR="002A6AED" w:rsidRPr="002A6AED" w:rsidRDefault="002A6AED" w:rsidP="002A6AED">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Учет выполнения заявки на перевозку грузов</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учетную карточку ф. ГУ-1.</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размеров принятой и согласованной перевозчиком заявки в вагонах и тоннах, ответственность за невыполнение договорных условий.</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общий недогруз за прошедший месяц текущего года, если заявлено:</w:t>
      </w:r>
    </w:p>
    <w:p w:rsidR="002A6AED" w:rsidRPr="002A6AED" w:rsidRDefault="002A6AED" w:rsidP="002A6AED">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варианты</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2</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3</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10</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вагонов</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210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240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270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330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360</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тонн</w:t>
            </w:r>
          </w:p>
        </w:tc>
      </w:tr>
      <w:tr w:rsidR="002A6AED" w:rsidRPr="002A6AED" w:rsidTr="002A6AED">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6000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7500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10450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13500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15690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16900</w:t>
            </w:r>
          </w:p>
        </w:tc>
        <w:tc>
          <w:tcPr>
            <w:tcW w:w="1021" w:type="dxa"/>
          </w:tcPr>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железнодорожного транспорта</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3.Указать коды обстоятельств, при которых начисляется штраф на ответственность:</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Оформить учетную карточку.</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2A6AED">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lastRenderedPageBreak/>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Маркировка грузового места </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наносить маркировку на грузы в транспортной упаковке</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наименование груза и вид тары</w:t>
      </w:r>
    </w:p>
    <w:p w:rsidR="002A6AED" w:rsidRPr="002A6AED" w:rsidRDefault="002A6AED" w:rsidP="002A6AED">
      <w:pPr>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rPr>
          <w:trHeight w:val="379"/>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rPr>
          <w:trHeight w:val="379"/>
        </w:trPr>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300"/>
        </w:trPr>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Вата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Лак</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Масло оливковое</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Кабель</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Олифа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Газ</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Сахар</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Макароны</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Краска</w:t>
            </w:r>
          </w:p>
        </w:tc>
        <w:tc>
          <w:tcPr>
            <w:tcW w:w="1021" w:type="dxa"/>
            <w:textDirection w:val="btLr"/>
            <w:vAlign w:val="center"/>
          </w:tcPr>
          <w:p w:rsidR="002A6AED" w:rsidRPr="002A6AED" w:rsidRDefault="002A6AED" w:rsidP="002A6AED">
            <w:pPr>
              <w:spacing w:after="0" w:line="240" w:lineRule="auto"/>
              <w:ind w:right="113"/>
              <w:jc w:val="center"/>
              <w:rPr>
                <w:rFonts w:ascii="Times New Roman" w:hAnsi="Times New Roman" w:cs="Times New Roman"/>
              </w:rPr>
            </w:pPr>
            <w:r w:rsidRPr="002A6AED">
              <w:rPr>
                <w:rFonts w:ascii="Times New Roman" w:hAnsi="Times New Roman" w:cs="Times New Roman"/>
              </w:rPr>
              <w:t>Холодильник</w:t>
            </w:r>
          </w:p>
        </w:tc>
      </w:tr>
      <w:tr w:rsidR="002A6AED" w:rsidRPr="002A6AED" w:rsidTr="002A6AED">
        <w:trPr>
          <w:cantSplit/>
          <w:trHeight w:val="351"/>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b/>
              </w:rPr>
            </w:pPr>
            <w:r w:rsidRPr="002A6AED">
              <w:rPr>
                <w:rFonts w:ascii="Times New Roman" w:hAnsi="Times New Roman" w:cs="Times New Roman"/>
                <w:b/>
              </w:rPr>
              <w:t>Предлагаемая тара</w:t>
            </w:r>
          </w:p>
        </w:tc>
      </w:tr>
      <w:tr w:rsidR="002A6AED" w:rsidRPr="002A6AED" w:rsidTr="002A6AED">
        <w:trPr>
          <w:cantSplit/>
          <w:trHeight w:val="351"/>
        </w:trPr>
        <w:tc>
          <w:tcPr>
            <w:tcW w:w="10206" w:type="dxa"/>
            <w:gridSpan w:val="10"/>
          </w:tcPr>
          <w:p w:rsidR="002A6AED" w:rsidRPr="002A6AED" w:rsidRDefault="002A6AED" w:rsidP="002A6AED">
            <w:pPr>
              <w:spacing w:after="0" w:line="240" w:lineRule="auto"/>
              <w:ind w:firstLine="567"/>
              <w:jc w:val="both"/>
              <w:rPr>
                <w:rFonts w:ascii="Times New Roman" w:hAnsi="Times New Roman" w:cs="Times New Roman"/>
              </w:rPr>
            </w:pPr>
            <w:r w:rsidRPr="002A6AED">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2A6AED" w:rsidRPr="002A6AED" w:rsidRDefault="002A6AED" w:rsidP="002A6AED">
      <w:pPr>
        <w:spacing w:after="0" w:line="240" w:lineRule="auto"/>
        <w:ind w:firstLine="567"/>
        <w:jc w:val="both"/>
        <w:rPr>
          <w:rFonts w:ascii="Times New Roman" w:hAnsi="Times New Roman" w:cs="Times New Roman"/>
        </w:rPr>
      </w:pPr>
    </w:p>
    <w:p w:rsidR="002A6AED" w:rsidRPr="002A6AED" w:rsidRDefault="002A6AED" w:rsidP="002A6AED">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2A6AED">
        <w:rPr>
          <w:rFonts w:ascii="Times New Roman" w:hAnsi="Times New Roman" w:cs="Times New Roman"/>
          <w:i/>
          <w:sz w:val="28"/>
          <w:szCs w:val="28"/>
        </w:rPr>
        <w:t>знаменатель</w:t>
      </w:r>
      <w:r w:rsidRPr="002A6AED">
        <w:rPr>
          <w:rFonts w:ascii="Times New Roman" w:hAnsi="Times New Roman" w:cs="Times New Roman"/>
          <w:sz w:val="28"/>
          <w:szCs w:val="28"/>
        </w:rPr>
        <w:t xml:space="preserve"> и порядковый номер места внутри отправки – </w:t>
      </w:r>
      <w:r w:rsidRPr="002A6AED">
        <w:rPr>
          <w:rFonts w:ascii="Times New Roman" w:hAnsi="Times New Roman" w:cs="Times New Roman"/>
          <w:i/>
          <w:sz w:val="28"/>
          <w:szCs w:val="28"/>
        </w:rPr>
        <w:t>числитель;</w:t>
      </w:r>
      <w:r w:rsidRPr="002A6AED">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2A6AED" w:rsidRPr="002A6AED" w:rsidRDefault="002A6AED" w:rsidP="002A6AED">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Ответить, для чего служит маркировка и что она содержит?</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Указать, кто наносит маркировку и где?</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соответствующие выводы.</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5</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сроков доставки грузов и порожних вагонов</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срок доставки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9"/>
        </w:numPr>
        <w:tabs>
          <w:tab w:val="left" w:pos="28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Дата погрузки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23.07</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02.12</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23.08</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07.06</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10.05</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23.07</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02.12</w:t>
            </w:r>
          </w:p>
          <w:p w:rsidR="002A6AED" w:rsidRPr="002A6AED" w:rsidRDefault="002A6AED" w:rsidP="002A6AED">
            <w:pPr>
              <w:spacing w:after="0" w:line="240" w:lineRule="auto"/>
              <w:jc w:val="center"/>
              <w:rPr>
                <w:rFonts w:ascii="Times New Roman" w:hAnsi="Times New Roman" w:cs="Times New Roman"/>
              </w:rPr>
            </w:pP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23.08</w:t>
            </w:r>
          </w:p>
          <w:p w:rsidR="002A6AED" w:rsidRPr="002A6AED" w:rsidRDefault="002A6AED" w:rsidP="002A6AED">
            <w:pPr>
              <w:spacing w:after="0" w:line="240" w:lineRule="auto"/>
              <w:jc w:val="center"/>
              <w:rPr>
                <w:rFonts w:ascii="Times New Roman" w:hAnsi="Times New Roman" w:cs="Times New Roman"/>
              </w:rPr>
            </w:pP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Расстояние транспортировки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678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735</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2678</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678</w:t>
            </w:r>
          </w:p>
        </w:tc>
      </w:tr>
      <w:tr w:rsidR="002A6AED" w:rsidRPr="002A6AED" w:rsidTr="002A6AED">
        <w:tc>
          <w:tcPr>
            <w:tcW w:w="1021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Дата прибытия</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30.08</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30.08</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2. Дать определение, от чего зависит срок доставки.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суточный пробег для данного варианта.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Рассчитать срок доставки груза.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7. Сделать вывод.</w:t>
      </w:r>
    </w:p>
    <w:p w:rsidR="002A6AED" w:rsidRPr="002A6AED" w:rsidRDefault="002A6AED"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w:t>
      </w:r>
      <w:r w:rsidR="00BF7FC7">
        <w:rPr>
          <w:rFonts w:ascii="Times New Roman" w:hAnsi="Times New Roman" w:cs="Times New Roman"/>
          <w:b/>
          <w:sz w:val="28"/>
          <w:szCs w:val="28"/>
        </w:rPr>
        <w:t>ов при приеме груза к перевозке</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w:t>
      </w: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1"/>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перевозку вышеуказанного груза.</w:t>
      </w:r>
    </w:p>
    <w:p w:rsidR="002A6AED" w:rsidRPr="002A6AED" w:rsidRDefault="002A6AED" w:rsidP="00F320C3">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7</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вагонного листа на повагонную отправку.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Заполнение Книги формы ВУ-14</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0"/>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lastRenderedPageBreak/>
        <w:t>- тип подвижного состава;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вагонный лист на повагонную отправку вышеуказанного груза.</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Книгу технического обслуживания вагонов формы ВУ-14.</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2A6AED" w:rsidRPr="002A6AED" w:rsidRDefault="002A6AED" w:rsidP="00F320C3">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outlineLvl w:val="0"/>
        <w:rPr>
          <w:rFonts w:ascii="Times New Roman" w:hAnsi="Times New Roman" w:cs="Times New Roman"/>
          <w:b/>
          <w:sz w:val="28"/>
          <w:szCs w:val="28"/>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8 </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Определение платы за пользование вагонами перевозчика и за нахождение собственных вагонов на железнодорожных путь общего пользования</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spacing w:after="0" w:line="240" w:lineRule="auto"/>
        <w:ind w:firstLine="567"/>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плату за пользование вагонами</w:t>
      </w:r>
    </w:p>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2"/>
        </w:numPr>
        <w:tabs>
          <w:tab w:val="left" w:pos="720"/>
          <w:tab w:val="left" w:pos="993"/>
        </w:tabs>
        <w:spacing w:after="0" w:line="240" w:lineRule="auto"/>
        <w:ind w:hanging="153"/>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bottom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w:t>
            </w:r>
          </w:p>
        </w:tc>
      </w:tr>
      <w:tr w:rsidR="002A6AED" w:rsidRPr="002A6AED" w:rsidTr="002A6AED">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701" w:type="dxa"/>
            <w:tcBorders>
              <w:bottom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Наименование груза</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Автомобили</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 природный</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Род вагона</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r>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Время платного пользования вагонами</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ind w:left="-108"/>
              <w:jc w:val="center"/>
              <w:rPr>
                <w:rFonts w:ascii="Times New Roman" w:hAnsi="Times New Roman" w:cs="Times New Roman"/>
              </w:rPr>
            </w:pPr>
            <w:r w:rsidRPr="002A6AED">
              <w:rPr>
                <w:rFonts w:ascii="Times New Roman" w:hAnsi="Times New Roman" w:cs="Times New Roman"/>
              </w:rPr>
              <w:t>13 час.05 мин</w:t>
            </w:r>
          </w:p>
        </w:tc>
      </w:tr>
    </w:tbl>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2A6AED" w:rsidRPr="002A6AED" w:rsidRDefault="002A6AED" w:rsidP="00F320C3">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2A6AED" w:rsidRPr="002A6AED" w:rsidRDefault="002A6AED" w:rsidP="002A6AED">
      <w:pPr>
        <w:spacing w:after="0" w:line="240" w:lineRule="auto"/>
        <w:ind w:left="360"/>
        <w:rPr>
          <w:rFonts w:ascii="Times New Roman" w:hAnsi="Times New Roman" w:cs="Times New Roman"/>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BF7FC7" w:rsidRDefault="00BF7FC7" w:rsidP="002A6AED">
      <w:pPr>
        <w:spacing w:after="0" w:line="240" w:lineRule="auto"/>
        <w:jc w:val="center"/>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определять сроки погрузки и выгрузки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2A6AED" w:rsidRPr="002A6AED" w:rsidRDefault="002A6AED" w:rsidP="002A6AED">
      <w:pPr>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Ваг/тонн</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9/513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 180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1134</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24/</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1161</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1290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33/</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1353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36/</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2268</w:t>
            </w:r>
          </w:p>
        </w:tc>
      </w:tr>
      <w:tr w:rsidR="002A6AED" w:rsidRPr="002A6AED" w:rsidTr="002A6AED">
        <w:tc>
          <w:tcPr>
            <w:tcW w:w="1021"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Род груза</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Автомоб.</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груз</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Лист.</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материал</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строит.</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Шампанское</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Апельсины</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Сок</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Сахар</w:t>
            </w:r>
          </w:p>
          <w:p w:rsidR="002A6AED" w:rsidRPr="002A6AED" w:rsidRDefault="002A6AED" w:rsidP="002A6AED">
            <w:pPr>
              <w:spacing w:after="0" w:line="240" w:lineRule="auto"/>
              <w:jc w:val="center"/>
              <w:rPr>
                <w:rFonts w:ascii="Times New Roman" w:hAnsi="Times New Roman" w:cs="Times New Roman"/>
              </w:rPr>
            </w:pPr>
          </w:p>
        </w:tc>
      </w:tr>
      <w:tr w:rsidR="002A6AED" w:rsidRPr="002A6AED" w:rsidTr="002A6AED">
        <w:tc>
          <w:tcPr>
            <w:tcW w:w="1021" w:type="dxa"/>
            <w:gridSpan w:val="10"/>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Тех.норма</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58</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43,5</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41</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63</w:t>
            </w:r>
          </w:p>
        </w:tc>
      </w:tr>
    </w:tbl>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Сделать вывод.</w:t>
      </w:r>
    </w:p>
    <w:p w:rsidR="00BF7FC7" w:rsidRDefault="00BF7FC7" w:rsidP="002A6AED">
      <w:pPr>
        <w:spacing w:after="0" w:line="240" w:lineRule="auto"/>
        <w:jc w:val="center"/>
        <w:outlineLvl w:val="0"/>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10</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переадресовки грузов и порожних вагонов</w:t>
      </w:r>
    </w:p>
    <w:p w:rsidR="002A6AED" w:rsidRPr="00825CA8" w:rsidRDefault="002A6AED" w:rsidP="002A6AED">
      <w:pPr>
        <w:spacing w:after="0" w:line="240" w:lineRule="auto"/>
        <w:ind w:left="-720"/>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переадресовку груза и порожних вагонов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3"/>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заявление на переадресовку.</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Указать, кто имеет право разрешать переадресовку и в какой срок?</w:t>
      </w:r>
    </w:p>
    <w:p w:rsidR="002A6AED" w:rsidRPr="002A6AED" w:rsidRDefault="002A6AED" w:rsidP="00F320C3">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outlineLvl w:val="0"/>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11</w:t>
      </w:r>
    </w:p>
    <w:p w:rsidR="002A6AED" w:rsidRPr="00825CA8" w:rsidRDefault="002A6AED" w:rsidP="002A6AED">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досылки</w:t>
      </w:r>
    </w:p>
    <w:p w:rsidR="002A6AED" w:rsidRPr="00825CA8" w:rsidRDefault="002A6AED" w:rsidP="002A6AED">
      <w:pPr>
        <w:spacing w:after="0" w:line="240" w:lineRule="auto"/>
        <w:ind w:left="-720"/>
        <w:jc w:val="center"/>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досылочную дорожную ведомость.</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5"/>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наименовании листов 2 и 3 указывается «Досылочная».</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Дорожная ведомость № указывается № отправки, присвоенный перевозчиком.</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2A6AED" w:rsidRPr="002A6AED" w:rsidRDefault="002A6AED" w:rsidP="00F320C3">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календарные штемпели перевозчика.</w:t>
      </w:r>
    </w:p>
    <w:p w:rsidR="002A6AED" w:rsidRPr="002A6AED" w:rsidRDefault="002A6AED" w:rsidP="00F320C3">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eastAsia="TimesNewRomanPSMT" w:hAnsi="Times New Roman" w:cs="Times New Roman"/>
          <w:b/>
          <w:bCs/>
          <w:sz w:val="28"/>
          <w:szCs w:val="28"/>
          <w:u w:val="single"/>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Работа с классификатором коммерческих неисправностей</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коммерческой неисправности при перевозке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p w:rsidR="00BF7FC7" w:rsidRDefault="00BF7FC7" w:rsidP="002A6AED">
      <w:pPr>
        <w:spacing w:after="0" w:line="240" w:lineRule="auto"/>
        <w:ind w:firstLine="567"/>
        <w:jc w:val="both"/>
        <w:rPr>
          <w:rFonts w:ascii="Times New Roman" w:hAnsi="Times New Roman" w:cs="Times New Roman"/>
          <w:sz w:val="28"/>
          <w:szCs w:val="28"/>
        </w:rPr>
      </w:pPr>
    </w:p>
    <w:p w:rsidR="00BF7FC7" w:rsidRPr="002A6AED" w:rsidRDefault="00BF7FC7" w:rsidP="002A6AED">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1002"/>
        <w:gridCol w:w="1002"/>
        <w:gridCol w:w="1003"/>
        <w:gridCol w:w="1003"/>
        <w:gridCol w:w="1003"/>
        <w:gridCol w:w="1003"/>
        <w:gridCol w:w="1003"/>
        <w:gridCol w:w="1003"/>
        <w:gridCol w:w="1006"/>
      </w:tblGrid>
      <w:tr w:rsidR="002A6AED" w:rsidRPr="002A6AED" w:rsidTr="002A6AED">
        <w:tc>
          <w:tcPr>
            <w:tcW w:w="10030"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lastRenderedPageBreak/>
              <w:t>Варианты</w:t>
            </w:r>
          </w:p>
        </w:tc>
      </w:tr>
      <w:tr w:rsidR="002A6AED" w:rsidRPr="002A6AED" w:rsidTr="002A6AED">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6"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030"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 позиции</w:t>
            </w:r>
          </w:p>
        </w:tc>
      </w:tr>
      <w:tr w:rsidR="002A6AED" w:rsidRPr="002A6AED" w:rsidTr="002A6AED">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2"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6"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Таблица 2, код коммерческой неисправности</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113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203</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204</w:t>
            </w:r>
          </w:p>
        </w:tc>
        <w:tc>
          <w:tcPr>
            <w:tcW w:w="1017"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211</w:t>
            </w:r>
          </w:p>
        </w:tc>
      </w:tr>
      <w:tr w:rsidR="002A6AED" w:rsidRPr="002A6AED" w:rsidTr="002A6AED">
        <w:tc>
          <w:tcPr>
            <w:tcW w:w="10206" w:type="dxa"/>
            <w:gridSpan w:val="10"/>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Таблица 3, местоположения неисправности, код</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70</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17" w:type="dxa"/>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Pr>
          <w:p w:rsidR="002A6AED" w:rsidRPr="002A6AED" w:rsidRDefault="002A6AED" w:rsidP="002A6AED">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c>
          <w:tcPr>
            <w:tcW w:w="1021" w:type="dxa"/>
          </w:tcPr>
          <w:p w:rsidR="002A6AED" w:rsidRPr="002A6AED" w:rsidRDefault="002A6AED" w:rsidP="002A6AED">
            <w:pPr>
              <w:spacing w:after="0" w:line="240" w:lineRule="auto"/>
              <w:jc w:val="center"/>
              <w:rPr>
                <w:rFonts w:ascii="Times New Roman" w:hAnsi="Times New Roman" w:cs="Times New Roman"/>
                <w:b/>
              </w:rPr>
            </w:pPr>
          </w:p>
        </w:tc>
      </w:tr>
    </w:tbl>
    <w:p w:rsidR="002A6AED" w:rsidRPr="002A6AED" w:rsidRDefault="002A6AED" w:rsidP="002A6AED">
      <w:pPr>
        <w:tabs>
          <w:tab w:val="left" w:pos="851"/>
        </w:tabs>
        <w:spacing w:after="0" w:line="240" w:lineRule="auto"/>
        <w:ind w:left="567"/>
        <w:jc w:val="both"/>
        <w:rPr>
          <w:rFonts w:ascii="Times New Roman" w:hAnsi="Times New Roman" w:cs="Times New Roman"/>
          <w:sz w:val="28"/>
          <w:szCs w:val="28"/>
        </w:rPr>
      </w:pP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eastAsia="Helvetica" w:hAnsi="Times New Roman" w:cs="Times New Roman"/>
          <w:color w:val="333333"/>
          <w:sz w:val="28"/>
          <w:szCs w:val="28"/>
          <w:shd w:val="clear" w:color="auto" w:fill="FFFFFF"/>
        </w:rPr>
        <w:t>Указать в какую форму вносится отчет о коммерческих неисправностях.</w:t>
      </w:r>
    </w:p>
    <w:p w:rsidR="002A6AED" w:rsidRPr="002A6AED" w:rsidRDefault="002A6AED" w:rsidP="00F320C3">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13</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документов по прибытии и выгрузке груза. Ведение Книги прибытия и Книги выгрузки.</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Книги по прибытию и выгрузке грузов.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7"/>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2A6AED" w:rsidRPr="002A6AED" w:rsidRDefault="002A6AED" w:rsidP="002A6AED">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прибытию груза ф. ГУ- 42.</w:t>
      </w: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выгрузке груза ф. ГУ- 44.</w:t>
      </w:r>
    </w:p>
    <w:p w:rsidR="002A6AED" w:rsidRPr="002A6AED" w:rsidRDefault="002A6AED" w:rsidP="00F320C3">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312F2B" w:rsidRDefault="00312F2B" w:rsidP="002A6AED">
      <w:pPr>
        <w:spacing w:after="0" w:line="240" w:lineRule="auto"/>
        <w:jc w:val="center"/>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14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недостачи массы груза на железнодорожной станции назначения</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2A6AED" w:rsidRPr="002A6AED"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Высота налива, см</w:t>
            </w:r>
          </w:p>
        </w:tc>
      </w:tr>
      <w:tr w:rsidR="002A6AED" w:rsidRPr="002A6AED" w:rsidTr="002A6AED">
        <w:trPr>
          <w:trHeight w:val="441"/>
        </w:trPr>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2A6AED" w:rsidRPr="002A6AED" w:rsidRDefault="002A6AED" w:rsidP="002A6AED">
      <w:pPr>
        <w:spacing w:after="0" w:line="240" w:lineRule="auto"/>
        <w:ind w:left="360"/>
        <w:rPr>
          <w:rFonts w:ascii="Times New Roman" w:hAnsi="Times New Roman" w:cs="Times New Roman"/>
          <w:b/>
          <w:sz w:val="28"/>
          <w:szCs w:val="28"/>
        </w:rPr>
      </w:pPr>
    </w:p>
    <w:p w:rsidR="002A6AED" w:rsidRPr="002A6AED" w:rsidRDefault="002A6AED" w:rsidP="00F320C3">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2A6AED" w:rsidRPr="002A6AED" w:rsidRDefault="002A6AED" w:rsidP="002A6AED">
      <w:pPr>
        <w:tabs>
          <w:tab w:val="left" w:pos="0"/>
          <w:tab w:val="left" w:pos="284"/>
        </w:tabs>
        <w:spacing w:after="0" w:line="240" w:lineRule="auto"/>
        <w:jc w:val="both"/>
        <w:rPr>
          <w:rFonts w:ascii="Times New Roman" w:hAnsi="Times New Roman" w:cs="Times New Roman"/>
          <w:sz w:val="28"/>
          <w:szCs w:val="28"/>
        </w:rPr>
      </w:pPr>
    </w:p>
    <w:p w:rsidR="002A6AED" w:rsidRPr="002A6AED" w:rsidRDefault="002A6AED" w:rsidP="002A6AED">
      <w:pPr>
        <w:tabs>
          <w:tab w:val="left" w:pos="0"/>
          <w:tab w:val="left" w:pos="284"/>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2A6AED" w:rsidRPr="002A6AED" w:rsidRDefault="002A6AED" w:rsidP="002A6AED">
      <w:pPr>
        <w:tabs>
          <w:tab w:val="left" w:pos="0"/>
          <w:tab w:val="left" w:pos="284"/>
        </w:tabs>
        <w:spacing w:after="0" w:line="240" w:lineRule="auto"/>
        <w:jc w:val="both"/>
        <w:rPr>
          <w:rFonts w:ascii="Times New Roman" w:hAnsi="Times New Roman" w:cs="Times New Roman"/>
          <w:sz w:val="28"/>
          <w:szCs w:val="28"/>
        </w:rPr>
      </w:pPr>
    </w:p>
    <w:p w:rsidR="002A6AED" w:rsidRPr="002A6AED" w:rsidRDefault="002A6AED" w:rsidP="00F320C3">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2A6AED" w:rsidRPr="002A6AED" w:rsidRDefault="002A6AED" w:rsidP="00F320C3">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15</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сбора за хранение грузов на местах общего пользования, оформление выдачи груза</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sz w:val="28"/>
          <w:szCs w:val="28"/>
        </w:rPr>
        <w:t>Це</w:t>
      </w:r>
      <w:r w:rsidRPr="002A6AED">
        <w:rPr>
          <w:rFonts w:ascii="Times New Roman" w:hAnsi="Times New Roman" w:cs="Times New Roman"/>
          <w:b/>
          <w:i/>
          <w:sz w:val="28"/>
          <w:szCs w:val="28"/>
        </w:rPr>
        <w:t>л</w:t>
      </w:r>
      <w:r w:rsidRPr="002A6AED">
        <w:rPr>
          <w:rFonts w:ascii="Times New Roman" w:hAnsi="Times New Roman" w:cs="Times New Roman"/>
          <w:b/>
          <w:sz w:val="28"/>
          <w:szCs w:val="28"/>
        </w:rPr>
        <w:t xml:space="preserve">ь: </w:t>
      </w:r>
      <w:r w:rsidRPr="002A6AED">
        <w:rPr>
          <w:rFonts w:ascii="Times New Roman" w:hAnsi="Times New Roman" w:cs="Times New Roman"/>
          <w:sz w:val="28"/>
          <w:szCs w:val="28"/>
        </w:rPr>
        <w:t>научиться взимать сбор за хранение груза.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19"/>
        </w:numPr>
        <w:tabs>
          <w:tab w:val="left" w:pos="-36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наименование груза;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объем перевозки; </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вид отправки;</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дату выгрузки груза на станции назначения.</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на открытых площадках за 1 тонну 1,1 руб;</w:t>
      </w:r>
    </w:p>
    <w:p w:rsidR="002A6AED" w:rsidRPr="002A6AED" w:rsidRDefault="002A6AED" w:rsidP="002A6AED">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крытых складах за 1 тонну 7,6 руб.</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памятки приемосдатчика (ф. ГУ-45)</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Памятку приемосдатчика ф.ГУ-45</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0"/>
        </w:numPr>
        <w:tabs>
          <w:tab w:val="left" w:pos="-360"/>
          <w:tab w:val="left" w:pos="426"/>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5"/>
        <w:gridCol w:w="2518"/>
        <w:gridCol w:w="1511"/>
        <w:gridCol w:w="1511"/>
        <w:gridCol w:w="1511"/>
        <w:gridCol w:w="2084"/>
      </w:tblGrid>
      <w:tr w:rsidR="002A6AED" w:rsidRPr="002A6AED" w:rsidTr="002A6AED">
        <w:tc>
          <w:tcPr>
            <w:tcW w:w="1145"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Вариант</w:t>
            </w:r>
          </w:p>
        </w:tc>
        <w:tc>
          <w:tcPr>
            <w:tcW w:w="2518"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Наименование груза</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в часах</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подачи, час.мин.</w:t>
            </w:r>
          </w:p>
        </w:tc>
        <w:tc>
          <w:tcPr>
            <w:tcW w:w="1511"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уборки, час.мин.</w:t>
            </w:r>
          </w:p>
        </w:tc>
        <w:tc>
          <w:tcPr>
            <w:tcW w:w="2084" w:type="dxa"/>
            <w:vAlign w:val="center"/>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Плата за пользование вагонами, руб.</w:t>
            </w: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Картины</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Цемент</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rPr>
          <w:trHeight w:val="298"/>
        </w:trPr>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Печенье</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14</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Лесные грузы</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Бумага</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24</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Уголь</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25</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Сахар</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30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Автомобили</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28</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Бензин</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40</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r w:rsidR="002A6AED" w:rsidRPr="002A6AED" w:rsidTr="002A6AED">
        <w:tc>
          <w:tcPr>
            <w:tcW w:w="1145" w:type="dxa"/>
          </w:tcPr>
          <w:p w:rsidR="002A6AED" w:rsidRPr="002A6AED" w:rsidRDefault="002A6AED" w:rsidP="002A6AED">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c>
          <w:tcPr>
            <w:tcW w:w="2518" w:type="dxa"/>
          </w:tcPr>
          <w:p w:rsidR="002A6AED" w:rsidRPr="002A6AED" w:rsidRDefault="002A6AED" w:rsidP="002A6AED">
            <w:pPr>
              <w:spacing w:after="0" w:line="240" w:lineRule="auto"/>
              <w:jc w:val="both"/>
              <w:rPr>
                <w:rFonts w:ascii="Times New Roman" w:hAnsi="Times New Roman" w:cs="Times New Roman"/>
                <w:szCs w:val="28"/>
              </w:rPr>
            </w:pPr>
            <w:r w:rsidRPr="002A6AED">
              <w:rPr>
                <w:rFonts w:ascii="Times New Roman" w:hAnsi="Times New Roman" w:cs="Times New Roman"/>
                <w:szCs w:val="28"/>
              </w:rPr>
              <w:t>Кислота соляная</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15</w:t>
            </w:r>
          </w:p>
        </w:tc>
        <w:tc>
          <w:tcPr>
            <w:tcW w:w="1511" w:type="dxa"/>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2A6AED" w:rsidRPr="002A6AED" w:rsidRDefault="002A6AED" w:rsidP="002A6AED">
            <w:pPr>
              <w:spacing w:after="0" w:line="240" w:lineRule="auto"/>
              <w:jc w:val="both"/>
              <w:rPr>
                <w:rFonts w:ascii="Times New Roman" w:hAnsi="Times New Roman" w:cs="Times New Roman"/>
                <w:szCs w:val="28"/>
              </w:rPr>
            </w:pPr>
          </w:p>
        </w:tc>
        <w:tc>
          <w:tcPr>
            <w:tcW w:w="2084" w:type="dxa"/>
          </w:tcPr>
          <w:p w:rsidR="002A6AED" w:rsidRPr="002A6AED" w:rsidRDefault="002A6AED" w:rsidP="002A6AED">
            <w:pPr>
              <w:spacing w:after="0" w:line="240" w:lineRule="auto"/>
              <w:jc w:val="both"/>
              <w:rPr>
                <w:rFonts w:ascii="Times New Roman" w:hAnsi="Times New Roman" w:cs="Times New Roman"/>
                <w:szCs w:val="28"/>
              </w:rPr>
            </w:pPr>
          </w:p>
        </w:tc>
      </w:tr>
    </w:tbl>
    <w:p w:rsidR="002A6AED" w:rsidRPr="002A6AED" w:rsidRDefault="002A6AED" w:rsidP="002A6AED">
      <w:pPr>
        <w:spacing w:after="0" w:line="240" w:lineRule="auto"/>
        <w:jc w:val="both"/>
        <w:rPr>
          <w:rFonts w:ascii="Times New Roman" w:hAnsi="Times New Roman" w:cs="Times New Roman"/>
          <w:sz w:val="28"/>
          <w:szCs w:val="28"/>
        </w:rPr>
      </w:pP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Памятку приемосдатчика формы ГУ-45 на подачу и уборку вагонов.</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2A6AED" w:rsidRPr="002A6AED" w:rsidRDefault="002A6AED" w:rsidP="00F320C3">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p>
    <w:p w:rsidR="00312F2B" w:rsidRDefault="00312F2B">
      <w:pPr>
        <w:rPr>
          <w:rFonts w:ascii="Times New Roman" w:hAnsi="Times New Roman" w:cs="Times New Roman"/>
          <w:b/>
          <w:sz w:val="28"/>
          <w:szCs w:val="28"/>
        </w:rPr>
      </w:pPr>
      <w:r>
        <w:rPr>
          <w:rFonts w:ascii="Times New Roman" w:hAnsi="Times New Roman" w:cs="Times New Roman"/>
          <w:b/>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17</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ведомости подачи и уборки вагонов. </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Начисление сборов и штрафов</w:t>
      </w:r>
    </w:p>
    <w:p w:rsidR="002A6AED" w:rsidRPr="00825CA8"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Ведомость подачи и уборки вагонов ф.ГУ-46.</w:t>
      </w:r>
    </w:p>
    <w:p w:rsidR="002A6AED" w:rsidRPr="002A6AED"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1"/>
        </w:numPr>
        <w:tabs>
          <w:tab w:val="left" w:pos="-360"/>
          <w:tab w:val="left" w:pos="284"/>
        </w:tabs>
        <w:spacing w:after="0" w:line="240" w:lineRule="auto"/>
        <w:ind w:firstLine="360"/>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4"/>
        <w:gridCol w:w="2518"/>
        <w:gridCol w:w="1511"/>
        <w:gridCol w:w="1511"/>
        <w:gridCol w:w="1511"/>
        <w:gridCol w:w="1941"/>
      </w:tblGrid>
      <w:tr w:rsidR="002A6AED" w:rsidRPr="002A6AED" w:rsidTr="002A6AED">
        <w:tc>
          <w:tcPr>
            <w:tcW w:w="1214"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Вариант</w:t>
            </w:r>
          </w:p>
        </w:tc>
        <w:tc>
          <w:tcPr>
            <w:tcW w:w="2518"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в часах</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подачи, час.мин. (взять из ПЗ №16)</w:t>
            </w:r>
          </w:p>
        </w:tc>
        <w:tc>
          <w:tcPr>
            <w:tcW w:w="151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Время уборки, час.мин. (взять из ПЗ №16)</w:t>
            </w:r>
          </w:p>
        </w:tc>
        <w:tc>
          <w:tcPr>
            <w:tcW w:w="1941"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Плата за пользование вагонами, руб.</w:t>
            </w: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Картины</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Цемент</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Печенье</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Лесные грузы</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Бумага</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24</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Уголь</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Сахар</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Автомобили</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28</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Бензин</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40</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r w:rsidR="002A6AED" w:rsidRPr="002A6AED" w:rsidTr="002A6AED">
        <w:tc>
          <w:tcPr>
            <w:tcW w:w="1214"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c>
          <w:tcPr>
            <w:tcW w:w="251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Кислота соляная</w:t>
            </w:r>
          </w:p>
        </w:tc>
        <w:tc>
          <w:tcPr>
            <w:tcW w:w="151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511" w:type="dxa"/>
            <w:shd w:val="clear" w:color="auto" w:fill="auto"/>
          </w:tcPr>
          <w:p w:rsidR="002A6AED" w:rsidRPr="002A6AED" w:rsidRDefault="002A6AED" w:rsidP="002A6AED">
            <w:pPr>
              <w:spacing w:after="0" w:line="240" w:lineRule="auto"/>
              <w:rPr>
                <w:rFonts w:ascii="Times New Roman" w:hAnsi="Times New Roman" w:cs="Times New Roman"/>
              </w:rPr>
            </w:pPr>
          </w:p>
        </w:tc>
        <w:tc>
          <w:tcPr>
            <w:tcW w:w="1941" w:type="dxa"/>
            <w:shd w:val="clear" w:color="auto" w:fill="auto"/>
          </w:tcPr>
          <w:p w:rsidR="002A6AED" w:rsidRPr="002A6AED" w:rsidRDefault="002A6AED" w:rsidP="002A6AED">
            <w:pPr>
              <w:spacing w:after="0" w:line="240" w:lineRule="auto"/>
              <w:rPr>
                <w:rFonts w:ascii="Times New Roman" w:hAnsi="Times New Roman" w:cs="Times New Roman"/>
              </w:rPr>
            </w:pP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Ведомость подачи и уборки вагонов вышеуказанного груза.</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2A6AED" w:rsidRPr="002A6AED" w:rsidRDefault="002A6AED" w:rsidP="00F320C3">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ind w:left="-720"/>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Ведение учета и отчетности по грузовой работе железнодорожной станции</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tabs>
          <w:tab w:val="left" w:pos="284"/>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вести учет и отчетность по грузовой работе станции.</w:t>
      </w:r>
    </w:p>
    <w:p w:rsidR="002A6AED" w:rsidRPr="002A6AED" w:rsidRDefault="002A6AED" w:rsidP="002A6AED">
      <w:pPr>
        <w:tabs>
          <w:tab w:val="left" w:pos="284"/>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284"/>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2"/>
        </w:numPr>
        <w:tabs>
          <w:tab w:val="left" w:pos="-360"/>
          <w:tab w:val="left" w:pos="284"/>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Вариант</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ГО-1</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ГО-2</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r>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rPr>
                <w:rFonts w:ascii="Times New Roman" w:hAnsi="Times New Roman" w:cs="Times New Roman"/>
                <w:b/>
                <w:szCs w:val="28"/>
              </w:rPr>
            </w:pPr>
            <w:r w:rsidRPr="002A6AED">
              <w:rPr>
                <w:rFonts w:ascii="Times New Roman" w:hAnsi="Times New Roman" w:cs="Times New Roman"/>
                <w:b/>
                <w:szCs w:val="28"/>
              </w:rPr>
              <w:t>Наименование отчета</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szCs w:val="28"/>
              </w:rPr>
            </w:pPr>
          </w:p>
        </w:tc>
      </w:tr>
      <w:tr w:rsidR="002A6AED" w:rsidRPr="002A6AED" w:rsidTr="002A6AED">
        <w:tc>
          <w:tcPr>
            <w:tcW w:w="10206" w:type="dxa"/>
            <w:gridSpan w:val="6"/>
            <w:shd w:val="clear" w:color="auto" w:fill="auto"/>
          </w:tcPr>
          <w:p w:rsidR="002A6AED" w:rsidRPr="002A6AED" w:rsidRDefault="002A6AED" w:rsidP="002A6AED">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Погружено, ваг/тонн</w:t>
            </w:r>
          </w:p>
        </w:tc>
      </w:tr>
      <w:tr w:rsidR="002A6AED" w:rsidRPr="002A6AED" w:rsidTr="002A6AED">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10/400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12/600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15/750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24/960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33/990</w:t>
            </w:r>
          </w:p>
        </w:tc>
        <w:tc>
          <w:tcPr>
            <w:tcW w:w="1701" w:type="dxa"/>
            <w:shd w:val="clear" w:color="auto" w:fill="auto"/>
          </w:tcPr>
          <w:p w:rsidR="002A6AED" w:rsidRPr="002A6AED" w:rsidRDefault="002A6AED" w:rsidP="002A6AED">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50/2500</w:t>
            </w:r>
          </w:p>
        </w:tc>
      </w:tr>
    </w:tbl>
    <w:p w:rsidR="002A6AED" w:rsidRPr="002A6AED" w:rsidRDefault="002A6AED" w:rsidP="002A6AED">
      <w:pPr>
        <w:tabs>
          <w:tab w:val="left" w:pos="284"/>
        </w:tabs>
        <w:spacing w:after="0" w:line="240" w:lineRule="auto"/>
        <w:jc w:val="both"/>
        <w:rPr>
          <w:rFonts w:ascii="Times New Roman" w:hAnsi="Times New Roman" w:cs="Times New Roman"/>
          <w:sz w:val="28"/>
          <w:szCs w:val="28"/>
        </w:rPr>
      </w:pPr>
    </w:p>
    <w:p w:rsidR="002A6AED" w:rsidRPr="002A6AED" w:rsidRDefault="002A6AED" w:rsidP="002A6AED">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2. </w:t>
      </w:r>
      <w:r w:rsidRPr="002A6AED">
        <w:rPr>
          <w:rFonts w:ascii="Times New Roman" w:hAnsi="Times New Roman" w:cs="Times New Roman"/>
          <w:color w:val="000000"/>
          <w:sz w:val="28"/>
        </w:rPr>
        <w:t>Указать, какие необходимо иметь первоисточники для составления отчета</w:t>
      </w:r>
      <w:r w:rsidRPr="002A6AED">
        <w:rPr>
          <w:rFonts w:ascii="Times New Roman" w:hAnsi="Times New Roman" w:cs="Times New Roman"/>
          <w:sz w:val="28"/>
          <w:szCs w:val="28"/>
        </w:rPr>
        <w:t>.</w:t>
      </w:r>
    </w:p>
    <w:p w:rsidR="002A6AED" w:rsidRPr="002A6AED" w:rsidRDefault="002A6AED" w:rsidP="002A6AED">
      <w:pPr>
        <w:pStyle w:val="28"/>
        <w:shd w:val="clear" w:color="auto" w:fill="auto"/>
        <w:tabs>
          <w:tab w:val="left" w:pos="1052"/>
        </w:tabs>
        <w:spacing w:after="0" w:line="240" w:lineRule="auto"/>
      </w:pPr>
      <w:r w:rsidRPr="002A6AED">
        <w:t>3. Написать, какие отчеты относятся к оперативной отчетности о грузовой работе.</w:t>
      </w:r>
    </w:p>
    <w:p w:rsidR="002A6AED" w:rsidRPr="002A6AED" w:rsidRDefault="002A6AED" w:rsidP="002A6AED">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ind w:left="-720"/>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19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схемы документооборота</w:t>
      </w:r>
    </w:p>
    <w:p w:rsidR="002A6AED" w:rsidRPr="00825CA8" w:rsidRDefault="002A6AED" w:rsidP="002A6AED">
      <w:pPr>
        <w:tabs>
          <w:tab w:val="left" w:pos="993"/>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Изучить и составить схему документооборота.</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3"/>
        </w:numPr>
        <w:tabs>
          <w:tab w:val="left" w:pos="-360"/>
          <w:tab w:val="left" w:pos="993"/>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Начертить схему документооборота на железнодорожной станции</w:t>
      </w:r>
    </w:p>
    <w:p w:rsidR="002A6AED" w:rsidRPr="002A6AED" w:rsidRDefault="002A6AED" w:rsidP="00F320C3">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2A6AED" w:rsidRPr="002A6AED" w:rsidRDefault="002A6AED" w:rsidP="00F320C3">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20</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перевозки грузов в транспортных пакетах</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перевозку грузов в транспортных пакетах.</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5F6EBD">
      <w:pPr>
        <w:numPr>
          <w:ilvl w:val="0"/>
          <w:numId w:val="261"/>
        </w:numPr>
        <w:tabs>
          <w:tab w:val="left" w:pos="1920"/>
        </w:tabs>
        <w:spacing w:after="0" w:line="240" w:lineRule="auto"/>
        <w:ind w:firstLineChars="286" w:firstLine="801"/>
        <w:jc w:val="both"/>
        <w:rPr>
          <w:rFonts w:ascii="Times New Roman" w:hAnsi="Times New Roman" w:cs="Times New Roman"/>
          <w:b/>
          <w:sz w:val="28"/>
          <w:szCs w:val="28"/>
        </w:rPr>
      </w:pPr>
      <w:r w:rsidRPr="002A6AED">
        <w:rPr>
          <w:rFonts w:ascii="Times New Roman" w:hAnsi="Times New Roman" w:cs="Times New Roman"/>
          <w:bCs/>
          <w:sz w:val="28"/>
          <w:szCs w:val="28"/>
        </w:rPr>
        <w:t>Оформить перевозочный документ на перевозимый груз</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893"/>
        <w:gridCol w:w="1128"/>
        <w:gridCol w:w="1127"/>
        <w:gridCol w:w="887"/>
        <w:gridCol w:w="854"/>
        <w:gridCol w:w="920"/>
        <w:gridCol w:w="919"/>
      </w:tblGrid>
      <w:tr w:rsidR="002A6AED" w:rsidRPr="002A6AED" w:rsidTr="002A6AED">
        <w:tc>
          <w:tcPr>
            <w:tcW w:w="10030"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6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89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2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88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85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2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19"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415"/>
        </w:trPr>
        <w:tc>
          <w:tcPr>
            <w:tcW w:w="1064"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Керамическая плитка</w:t>
            </w:r>
          </w:p>
        </w:tc>
        <w:tc>
          <w:tcPr>
            <w:tcW w:w="1127" w:type="dxa"/>
            <w:shd w:val="clear" w:color="auto" w:fill="auto"/>
          </w:tcPr>
          <w:p w:rsidR="002A6AED" w:rsidRPr="002A6AED" w:rsidRDefault="002A6AED" w:rsidP="002A6AED">
            <w:pPr>
              <w:spacing w:after="0" w:line="240" w:lineRule="auto"/>
              <w:ind w:firstLine="23"/>
              <w:jc w:val="both"/>
              <w:rPr>
                <w:rFonts w:ascii="Times New Roman" w:hAnsi="Times New Roman" w:cs="Times New Roman"/>
              </w:rPr>
            </w:pPr>
            <w:r w:rsidRPr="002A6AED">
              <w:rPr>
                <w:rFonts w:ascii="Times New Roman" w:hAnsi="Times New Roman" w:cs="Times New Roman"/>
              </w:rPr>
              <w:t>Тратуарная плитка</w:t>
            </w:r>
          </w:p>
        </w:tc>
        <w:tc>
          <w:tcPr>
            <w:tcW w:w="1111"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масло подсолнечное</w:t>
            </w:r>
          </w:p>
        </w:tc>
        <w:tc>
          <w:tcPr>
            <w:tcW w:w="893"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112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Детское питание</w:t>
            </w:r>
          </w:p>
        </w:tc>
        <w:tc>
          <w:tcPr>
            <w:tcW w:w="112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Тарная дощечка</w:t>
            </w:r>
          </w:p>
        </w:tc>
        <w:tc>
          <w:tcPr>
            <w:tcW w:w="88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паркет</w:t>
            </w:r>
          </w:p>
        </w:tc>
        <w:tc>
          <w:tcPr>
            <w:tcW w:w="854"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20"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кирпич</w:t>
            </w:r>
          </w:p>
          <w:p w:rsidR="002A6AED" w:rsidRPr="002A6AED" w:rsidRDefault="002A6AED" w:rsidP="002A6AED">
            <w:pPr>
              <w:spacing w:after="0" w:line="240" w:lineRule="auto"/>
              <w:ind w:firstLine="23"/>
              <w:jc w:val="center"/>
              <w:rPr>
                <w:rFonts w:ascii="Times New Roman" w:hAnsi="Times New Roman" w:cs="Times New Roman"/>
              </w:rPr>
            </w:pPr>
          </w:p>
        </w:tc>
        <w:tc>
          <w:tcPr>
            <w:tcW w:w="919"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краска</w:t>
            </w:r>
          </w:p>
        </w:tc>
      </w:tr>
    </w:tbl>
    <w:p w:rsidR="002A6AED" w:rsidRPr="002A6AED" w:rsidRDefault="002A6AED" w:rsidP="002A6AED">
      <w:pPr>
        <w:tabs>
          <w:tab w:val="left" w:pos="1920"/>
        </w:tabs>
        <w:spacing w:after="0" w:line="240" w:lineRule="auto"/>
        <w:jc w:val="both"/>
        <w:rPr>
          <w:rFonts w:ascii="Times New Roman" w:hAnsi="Times New Roman" w:cs="Times New Roman"/>
          <w:sz w:val="28"/>
          <w:szCs w:val="28"/>
        </w:rPr>
      </w:pPr>
    </w:p>
    <w:p w:rsidR="002A6AED" w:rsidRPr="002A6AED" w:rsidRDefault="002A6AED" w:rsidP="00312F2B">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2 Дать понятие «транспортный пакет».</w:t>
      </w:r>
    </w:p>
    <w:p w:rsidR="002A6AED" w:rsidRPr="002A6AED" w:rsidRDefault="002A6AED" w:rsidP="00312F2B">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3 Указать параметры транспортного пакета.</w:t>
      </w:r>
    </w:p>
    <w:p w:rsidR="002A6AED" w:rsidRDefault="00312F2B" w:rsidP="00312F2B">
      <w:pPr>
        <w:tabs>
          <w:tab w:val="left" w:pos="1920"/>
        </w:tabs>
        <w:spacing w:after="0" w:line="240" w:lineRule="auto"/>
        <w:ind w:firstLineChars="303" w:firstLine="84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r w:rsidR="002A6AED" w:rsidRPr="002A6AED">
        <w:rPr>
          <w:rFonts w:ascii="Times New Roman" w:hAnsi="Times New Roman" w:cs="Times New Roman"/>
          <w:bCs/>
          <w:color w:val="000000"/>
          <w:sz w:val="28"/>
          <w:szCs w:val="28"/>
        </w:rPr>
        <w:t xml:space="preserve"> Способы пакетирования грузов</w:t>
      </w:r>
    </w:p>
    <w:p w:rsidR="00312F2B" w:rsidRPr="002A6AED" w:rsidRDefault="00312F2B" w:rsidP="00312F2B">
      <w:pPr>
        <w:tabs>
          <w:tab w:val="left" w:pos="1920"/>
        </w:tabs>
        <w:spacing w:after="0" w:line="240" w:lineRule="auto"/>
        <w:ind w:firstLineChars="303" w:firstLine="848"/>
        <w:jc w:val="both"/>
        <w:rPr>
          <w:rFonts w:ascii="Times New Roman" w:hAnsi="Times New Roman" w:cs="Times New Roman"/>
        </w:rPr>
      </w:pPr>
      <w:r>
        <w:rPr>
          <w:rFonts w:ascii="Times New Roman" w:hAnsi="Times New Roman" w:cs="Times New Roman"/>
          <w:bCs/>
          <w:color w:val="000000"/>
          <w:sz w:val="28"/>
          <w:szCs w:val="28"/>
        </w:rPr>
        <w:t>5 Сделать вывод</w:t>
      </w:r>
    </w:p>
    <w:p w:rsidR="002A6AED" w:rsidRPr="002A6AED" w:rsidRDefault="002A6AED" w:rsidP="002A6AED">
      <w:pPr>
        <w:spacing w:after="0" w:line="240" w:lineRule="auto"/>
        <w:jc w:val="both"/>
        <w:rPr>
          <w:rFonts w:ascii="Times New Roman" w:hAnsi="Times New Roman" w:cs="Times New Roman"/>
          <w:color w:val="000000"/>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21</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перевозки груз</w:t>
      </w:r>
      <w:r w:rsidR="00312F2B">
        <w:rPr>
          <w:rFonts w:ascii="Times New Roman" w:hAnsi="Times New Roman" w:cs="Times New Roman"/>
          <w:b/>
          <w:sz w:val="28"/>
          <w:szCs w:val="28"/>
        </w:rPr>
        <w:t>ов в универсальных контейнерах</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контейнерную отправку. </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4"/>
        </w:numPr>
        <w:tabs>
          <w:tab w:val="clear" w:pos="945"/>
          <w:tab w:val="left" w:pos="426"/>
          <w:tab w:val="left" w:pos="993"/>
        </w:tabs>
        <w:spacing w:after="0" w:line="240" w:lineRule="auto"/>
        <w:ind w:left="153"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перевозимый груз.</w:t>
      </w:r>
    </w:p>
    <w:p w:rsidR="002A6AED" w:rsidRDefault="002A6AED" w:rsidP="002A6AED">
      <w:pPr>
        <w:tabs>
          <w:tab w:val="left" w:pos="426"/>
          <w:tab w:val="left" w:pos="993"/>
        </w:tabs>
        <w:spacing w:after="0" w:line="240" w:lineRule="auto"/>
        <w:ind w:left="720"/>
        <w:jc w:val="both"/>
        <w:rPr>
          <w:rFonts w:ascii="Times New Roman" w:hAnsi="Times New Roman" w:cs="Times New Roman"/>
          <w:sz w:val="28"/>
          <w:szCs w:val="28"/>
        </w:rPr>
      </w:pPr>
      <w:r w:rsidRPr="002A6AED">
        <w:rPr>
          <w:rFonts w:ascii="Times New Roman" w:hAnsi="Times New Roman" w:cs="Times New Roman"/>
          <w:sz w:val="28"/>
          <w:szCs w:val="28"/>
        </w:rPr>
        <w:t xml:space="preserve"> </w:t>
      </w:r>
    </w:p>
    <w:p w:rsidR="00825CA8" w:rsidRDefault="00825CA8" w:rsidP="002A6AED">
      <w:pPr>
        <w:tabs>
          <w:tab w:val="left" w:pos="426"/>
          <w:tab w:val="left" w:pos="993"/>
        </w:tabs>
        <w:spacing w:after="0" w:line="240" w:lineRule="auto"/>
        <w:ind w:left="72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1219"/>
        <w:gridCol w:w="1130"/>
        <w:gridCol w:w="977"/>
        <w:gridCol w:w="770"/>
        <w:gridCol w:w="676"/>
        <w:gridCol w:w="960"/>
        <w:gridCol w:w="996"/>
      </w:tblGrid>
      <w:tr w:rsidR="002A6AED" w:rsidRPr="002A6AED" w:rsidTr="002A6AED">
        <w:tc>
          <w:tcPr>
            <w:tcW w:w="10030"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lastRenderedPageBreak/>
              <w:t>Варианты</w:t>
            </w:r>
          </w:p>
        </w:tc>
      </w:tr>
      <w:tr w:rsidR="002A6AED" w:rsidRPr="002A6AED" w:rsidTr="002A6AED">
        <w:tc>
          <w:tcPr>
            <w:tcW w:w="106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219"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3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97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77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676"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6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96"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415"/>
        </w:trPr>
        <w:tc>
          <w:tcPr>
            <w:tcW w:w="1064"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помидоры</w:t>
            </w:r>
          </w:p>
        </w:tc>
        <w:tc>
          <w:tcPr>
            <w:tcW w:w="1127" w:type="dxa"/>
            <w:shd w:val="clear" w:color="auto" w:fill="auto"/>
          </w:tcPr>
          <w:p w:rsidR="002A6AED" w:rsidRPr="002A6AED" w:rsidRDefault="002A6AED" w:rsidP="002A6AED">
            <w:pPr>
              <w:spacing w:after="0" w:line="240" w:lineRule="auto"/>
              <w:ind w:firstLine="23"/>
              <w:jc w:val="both"/>
              <w:rPr>
                <w:rFonts w:ascii="Times New Roman" w:hAnsi="Times New Roman" w:cs="Times New Roman"/>
              </w:rPr>
            </w:pPr>
            <w:r w:rsidRPr="002A6AED">
              <w:rPr>
                <w:rFonts w:ascii="Times New Roman" w:hAnsi="Times New Roman" w:cs="Times New Roman"/>
              </w:rPr>
              <w:t>кислотасоляная</w:t>
            </w:r>
          </w:p>
        </w:tc>
        <w:tc>
          <w:tcPr>
            <w:tcW w:w="1111"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запчасти к автомобилям</w:t>
            </w:r>
          </w:p>
        </w:tc>
        <w:tc>
          <w:tcPr>
            <w:tcW w:w="1219"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 xml:space="preserve"> масло подсолнечное</w:t>
            </w:r>
          </w:p>
        </w:tc>
        <w:tc>
          <w:tcPr>
            <w:tcW w:w="1130"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мелкие отправки</w:t>
            </w:r>
          </w:p>
        </w:tc>
        <w:tc>
          <w:tcPr>
            <w:tcW w:w="977"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картофель</w:t>
            </w:r>
          </w:p>
        </w:tc>
        <w:tc>
          <w:tcPr>
            <w:tcW w:w="770"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мебель</w:t>
            </w:r>
          </w:p>
        </w:tc>
        <w:tc>
          <w:tcPr>
            <w:tcW w:w="676"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60"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996" w:type="dxa"/>
            <w:shd w:val="clear" w:color="auto" w:fill="auto"/>
          </w:tcPr>
          <w:p w:rsidR="002A6AED" w:rsidRPr="002A6AED" w:rsidRDefault="002A6AED" w:rsidP="002A6AED">
            <w:pPr>
              <w:spacing w:after="0" w:line="240" w:lineRule="auto"/>
              <w:ind w:firstLine="23"/>
              <w:jc w:val="center"/>
              <w:rPr>
                <w:rFonts w:ascii="Times New Roman" w:hAnsi="Times New Roman" w:cs="Times New Roman"/>
              </w:rPr>
            </w:pPr>
            <w:r w:rsidRPr="002A6AED">
              <w:rPr>
                <w:rFonts w:ascii="Times New Roman" w:hAnsi="Times New Roman" w:cs="Times New Roman"/>
              </w:rPr>
              <w:t>парфюмерия</w:t>
            </w:r>
          </w:p>
        </w:tc>
      </w:tr>
    </w:tbl>
    <w:p w:rsidR="002A6AED" w:rsidRPr="002A6AED" w:rsidRDefault="002A6AED" w:rsidP="002A6AED">
      <w:pPr>
        <w:tabs>
          <w:tab w:val="left" w:pos="426"/>
          <w:tab w:val="left" w:pos="993"/>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2 .Вычертить контейнер и нанести необходимую маркировку.</w:t>
      </w:r>
    </w:p>
    <w:p w:rsidR="002A6AED" w:rsidRPr="002A6AED" w:rsidRDefault="002A6AED" w:rsidP="002A6AED">
      <w:pPr>
        <w:tabs>
          <w:tab w:val="left" w:pos="426"/>
          <w:tab w:val="left" w:pos="993"/>
        </w:tabs>
        <w:spacing w:after="0" w:line="240" w:lineRule="auto"/>
        <w:ind w:left="720"/>
        <w:rPr>
          <w:rFonts w:ascii="Times New Roman" w:hAnsi="Times New Roman" w:cs="Times New Roman"/>
          <w:color w:val="FF0000"/>
          <w:sz w:val="32"/>
          <w:szCs w:val="32"/>
        </w:rPr>
      </w:pPr>
      <w:r w:rsidRPr="002A6AED">
        <w:rPr>
          <w:rFonts w:ascii="Times New Roman" w:hAnsi="Times New Roman" w:cs="Times New Roman"/>
          <w:sz w:val="28"/>
          <w:szCs w:val="28"/>
        </w:rPr>
        <w:t>3. Дать понятие «Контейнер».</w:t>
      </w:r>
    </w:p>
    <w:p w:rsidR="002A6AED" w:rsidRPr="002A6AED" w:rsidRDefault="002A6AED" w:rsidP="002A6AED">
      <w:pPr>
        <w:tabs>
          <w:tab w:val="left" w:pos="1920"/>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4.  Преимущество контейнерных перевозок.</w:t>
      </w:r>
    </w:p>
    <w:p w:rsidR="00825CA8" w:rsidRDefault="002A6AED" w:rsidP="002A6AED">
      <w:pPr>
        <w:spacing w:after="0" w:line="240" w:lineRule="auto"/>
        <w:ind w:firstLineChars="250" w:firstLine="700"/>
        <w:rPr>
          <w:rFonts w:ascii="Times New Roman" w:eastAsia="TimesNewRomanPSMT" w:hAnsi="Times New Roman" w:cs="Times New Roman"/>
          <w:sz w:val="28"/>
          <w:szCs w:val="28"/>
        </w:rPr>
      </w:pPr>
      <w:r w:rsidRPr="002A6AED">
        <w:rPr>
          <w:rFonts w:ascii="Times New Roman" w:eastAsia="TimesNewRomanPSMT" w:hAnsi="Times New Roman" w:cs="Times New Roman"/>
          <w:sz w:val="28"/>
          <w:szCs w:val="28"/>
        </w:rPr>
        <w:t>5.  Вывод.</w:t>
      </w:r>
    </w:p>
    <w:p w:rsidR="00825CA8" w:rsidRDefault="00825CA8" w:rsidP="00825CA8">
      <w:pPr>
        <w:spacing w:after="0" w:line="240" w:lineRule="auto"/>
        <w:ind w:firstLineChars="250" w:firstLine="700"/>
        <w:rPr>
          <w:rFonts w:ascii="Times New Roman" w:eastAsia="TimesNewRomanPSMT"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грузов для личных, семейных нужд, не связанных с осуществлением предпринимательской деятельностью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2A6AED" w:rsidRPr="002A6AED" w:rsidRDefault="002A6AED" w:rsidP="002A6AED">
      <w:pPr>
        <w:tabs>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5"/>
        </w:numPr>
        <w:tabs>
          <w:tab w:val="clear" w:pos="945"/>
          <w:tab w:val="left" w:pos="0"/>
          <w:tab w:val="left" w:pos="426"/>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sz w:val="28"/>
                <w:szCs w:val="28"/>
              </w:rPr>
              <w:t xml:space="preserve"> </w:t>
            </w: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124"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200"/>
        </w:trPr>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телевизор</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мебель </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(диван, кровать)</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шуба из хорька</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швейная машина</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посуда </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(фарфор, стекло)</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хрусталь</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компьютер</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холодильник</w:t>
            </w:r>
          </w:p>
        </w:tc>
        <w:tc>
          <w:tcPr>
            <w:tcW w:w="1021"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детская  коляска</w:t>
            </w:r>
          </w:p>
        </w:tc>
        <w:tc>
          <w:tcPr>
            <w:tcW w:w="1124" w:type="dxa"/>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видеоаппаратура</w:t>
            </w:r>
          </w:p>
        </w:tc>
      </w:tr>
    </w:tbl>
    <w:p w:rsidR="002A6AED" w:rsidRPr="002A6AED" w:rsidRDefault="002A6AED" w:rsidP="00F320C3">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грузам для личных и семейных нужд.</w:t>
      </w:r>
    </w:p>
    <w:p w:rsidR="002A6AED" w:rsidRPr="002A6AED" w:rsidRDefault="002A6AED" w:rsidP="00F320C3">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перевозочных документов формы ГУ-112, ГУ-29к.</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Правила приема данного груза к  перевозке.</w:t>
      </w:r>
    </w:p>
    <w:p w:rsidR="002A6AED" w:rsidRPr="002A6AED" w:rsidRDefault="002A6AED" w:rsidP="002A6AED">
      <w:pPr>
        <w:spacing w:after="0" w:line="240" w:lineRule="auto"/>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23</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Расчет сил, действующих на груз при перевозке железнодор</w:t>
      </w:r>
      <w:r w:rsidR="00312F2B">
        <w:rPr>
          <w:rFonts w:ascii="Times New Roman" w:hAnsi="Times New Roman" w:cs="Times New Roman"/>
          <w:b/>
          <w:sz w:val="28"/>
          <w:szCs w:val="28"/>
        </w:rPr>
        <w:t>ожным транспортом</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Default="002A6AED" w:rsidP="00F320C3">
      <w:pPr>
        <w:numPr>
          <w:ilvl w:val="0"/>
          <w:numId w:val="26"/>
        </w:numPr>
        <w:tabs>
          <w:tab w:val="clear" w:pos="72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 для перевозки</w:t>
      </w:r>
    </w:p>
    <w:p w:rsidR="00825CA8" w:rsidRPr="002A6AED" w:rsidRDefault="00825CA8" w:rsidP="00825CA8">
      <w:pPr>
        <w:tabs>
          <w:tab w:val="left" w:pos="0"/>
          <w:tab w:val="left" w:pos="284"/>
          <w:tab w:val="left" w:pos="993"/>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металло-</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грузы</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кирпич в</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кабель</w:t>
            </w:r>
          </w:p>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 барабанах</w:t>
            </w:r>
          </w:p>
        </w:tc>
      </w:tr>
      <w:tr w:rsidR="002A6AED" w:rsidRPr="002A6AED" w:rsidTr="002A6AED">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Масса груза, </w:t>
            </w:r>
            <w:r w:rsidRPr="002A6AED">
              <w:rPr>
                <w:rFonts w:ascii="Times New Roman" w:hAnsi="Times New Roman" w:cs="Times New Roman"/>
                <w:b/>
                <w:lang w:val="en-US"/>
              </w:rPr>
              <w:t>Q</w:t>
            </w:r>
            <w:r w:rsidRPr="002A6AED">
              <w:rPr>
                <w:rFonts w:ascii="Times New Roman" w:hAnsi="Times New Roman" w:cs="Times New Roman"/>
                <w:b/>
              </w:rPr>
              <w:t xml:space="preserve"> гр</w:t>
            </w:r>
          </w:p>
        </w:tc>
      </w:tr>
      <w:tr w:rsidR="002A6AED" w:rsidRPr="002A6AED" w:rsidTr="002A6AED">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42 т</w:t>
            </w:r>
          </w:p>
        </w:tc>
      </w:tr>
      <w:tr w:rsidR="002A6AED" w:rsidRPr="002A6AED" w:rsidTr="002A6AED">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Длина  груза, </w:t>
            </w:r>
            <w:r w:rsidRPr="002A6AED">
              <w:rPr>
                <w:rFonts w:ascii="Times New Roman" w:hAnsi="Times New Roman" w:cs="Times New Roman"/>
                <w:b/>
                <w:lang w:val="en-US"/>
              </w:rPr>
              <w:t>l</w:t>
            </w:r>
            <w:r w:rsidRPr="002A6AED">
              <w:rPr>
                <w:rFonts w:ascii="Times New Roman" w:hAnsi="Times New Roman" w:cs="Times New Roman"/>
                <w:b/>
              </w:rPr>
              <w:t xml:space="preserve"> гр</w:t>
            </w:r>
          </w:p>
        </w:tc>
      </w:tr>
      <w:tr w:rsidR="002A6AED" w:rsidRPr="002A6AED" w:rsidTr="002A6AED">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lang w:val="en-US"/>
              </w:rPr>
              <w:t>12</w:t>
            </w:r>
            <w:r w:rsidRPr="002A6AED">
              <w:rPr>
                <w:rFonts w:ascii="Times New Roman" w:hAnsi="Times New Roman" w:cs="Times New Roman"/>
              </w:rPr>
              <w:t xml:space="preserve">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A6AED" w:rsidRPr="002A6AED" w:rsidRDefault="002A6AED" w:rsidP="002A6AED">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r>
    </w:tbl>
    <w:p w:rsidR="002A6AED" w:rsidRPr="002A6AED" w:rsidRDefault="002A6AED" w:rsidP="002A6AED">
      <w:pPr>
        <w:tabs>
          <w:tab w:val="left" w:pos="0"/>
          <w:tab w:val="left" w:pos="1920"/>
        </w:tabs>
        <w:spacing w:after="0" w:line="240" w:lineRule="auto"/>
        <w:ind w:firstLine="567"/>
        <w:jc w:val="both"/>
        <w:rPr>
          <w:rFonts w:ascii="Times New Roman" w:hAnsi="Times New Roman" w:cs="Times New Roman"/>
          <w:sz w:val="28"/>
          <w:szCs w:val="28"/>
        </w:rPr>
      </w:pPr>
    </w:p>
    <w:p w:rsidR="002A6AED" w:rsidRPr="002A6AED" w:rsidRDefault="002A6AED" w:rsidP="002A6AED">
      <w:pPr>
        <w:tabs>
          <w:tab w:val="left" w:pos="0"/>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2A6AED" w:rsidRPr="002A6AED" w:rsidRDefault="002A6AED" w:rsidP="002A6AED">
      <w:pPr>
        <w:tabs>
          <w:tab w:val="left" w:pos="0"/>
          <w:tab w:val="left" w:pos="1920"/>
        </w:tabs>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3.    Определение сил, действующих на грузы:</w:t>
      </w:r>
    </w:p>
    <w:p w:rsidR="002A6AED" w:rsidRPr="002A6AED" w:rsidRDefault="002A6AED" w:rsidP="002A6AED">
      <w:pPr>
        <w:tabs>
          <w:tab w:val="left" w:pos="540"/>
          <w:tab w:val="left" w:pos="1920"/>
        </w:tabs>
        <w:spacing w:after="0" w:line="240" w:lineRule="auto"/>
        <w:ind w:left="540" w:hanging="540"/>
        <w:rPr>
          <w:rFonts w:ascii="Times New Roman" w:hAnsi="Times New Roman" w:cs="Times New Roman"/>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Продольной инерционной силы            </w:t>
      </w:r>
    </w:p>
    <w:p w:rsidR="002A6AED" w:rsidRPr="002A6AED" w:rsidRDefault="002A6AED" w:rsidP="002A6AED">
      <w:pPr>
        <w:tabs>
          <w:tab w:val="left" w:pos="1920"/>
        </w:tabs>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пр</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пр – </w:t>
      </w:r>
      <w:r w:rsidRPr="002A6AED">
        <w:rPr>
          <w:rFonts w:ascii="Times New Roman" w:hAnsi="Times New Roman" w:cs="Times New Roman"/>
          <w:sz w:val="28"/>
          <w:szCs w:val="28"/>
        </w:rPr>
        <w:t>удельная продольная инерционная сила на 1 т массы груза, тс/т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rPr>
        <w:t xml:space="preserve"> а </w:t>
      </w:r>
      <w:r w:rsidRPr="002A6AED">
        <w:rPr>
          <w:rFonts w:ascii="Times New Roman" w:hAnsi="Times New Roman" w:cs="Times New Roman"/>
          <w:vertAlign w:val="subscript"/>
        </w:rPr>
        <w:t>22.</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lang w:val="en-US"/>
        </w:rPr>
        <w:t>Q</w:t>
      </w:r>
      <w:r w:rsidRPr="002A6AED">
        <w:rPr>
          <w:rFonts w:ascii="Times New Roman" w:hAnsi="Times New Roman" w:cs="Times New Roman"/>
          <w:u w:val="single"/>
        </w:rPr>
        <w:t xml:space="preserve"> </w:t>
      </w:r>
      <w:r w:rsidRPr="002A6AED">
        <w:rPr>
          <w:rFonts w:ascii="Times New Roman" w:hAnsi="Times New Roman" w:cs="Times New Roman"/>
          <w:sz w:val="18"/>
          <w:szCs w:val="18"/>
          <w:u w:val="single"/>
        </w:rPr>
        <w:t>гр (</w:t>
      </w:r>
      <w:r w:rsidRPr="002A6AED">
        <w:rPr>
          <w:rFonts w:ascii="Times New Roman" w:hAnsi="Times New Roman" w:cs="Times New Roman"/>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sz w:val="32"/>
          <w:szCs w:val="32"/>
          <w:u w:val="single"/>
        </w:rPr>
        <w:t xml:space="preserve"> </w:t>
      </w:r>
      <w:r w:rsidRPr="002A6AED">
        <w:rPr>
          <w:rFonts w:ascii="Times New Roman" w:hAnsi="Times New Roman" w:cs="Times New Roman"/>
          <w:sz w:val="18"/>
          <w:szCs w:val="18"/>
          <w:u w:val="single"/>
        </w:rPr>
        <w:t xml:space="preserve">22 </w:t>
      </w:r>
      <w:r w:rsidRPr="002A6AED">
        <w:rPr>
          <w:rFonts w:ascii="Times New Roman" w:hAnsi="Times New Roman" w:cs="Times New Roman"/>
          <w:sz w:val="32"/>
          <w:szCs w:val="32"/>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u w:val="single"/>
        </w:rPr>
        <w:t xml:space="preserve"> 94)</w:t>
      </w:r>
    </w:p>
    <w:p w:rsidR="002A6AED" w:rsidRPr="002A6AED" w:rsidRDefault="002A6AED" w:rsidP="002A6AED">
      <w:pPr>
        <w:tabs>
          <w:tab w:val="left" w:pos="360"/>
        </w:tabs>
        <w:spacing w:after="0" w:line="240" w:lineRule="auto"/>
        <w:ind w:left="360"/>
        <w:rPr>
          <w:rFonts w:ascii="Times New Roman" w:hAnsi="Times New Roman" w:cs="Times New Roman"/>
          <w:sz w:val="18"/>
          <w:szCs w:val="18"/>
          <w:u w:val="single"/>
        </w:rPr>
      </w:pPr>
      <w:r w:rsidRPr="002A6AED">
        <w:rPr>
          <w:rFonts w:ascii="Times New Roman" w:hAnsi="Times New Roman" w:cs="Times New Roman"/>
        </w:rPr>
        <w:t xml:space="preserve">                                                                       72</w:t>
      </w:r>
    </w:p>
    <w:p w:rsidR="002A6AED" w:rsidRPr="002A6AED" w:rsidRDefault="002A6AED" w:rsidP="002A6AED">
      <w:pPr>
        <w:tabs>
          <w:tab w:val="left" w:pos="2040"/>
        </w:tabs>
        <w:spacing w:after="0" w:line="240" w:lineRule="auto"/>
        <w:jc w:val="both"/>
        <w:rPr>
          <w:rFonts w:ascii="Times New Roman" w:hAnsi="Times New Roman" w:cs="Times New Roman"/>
          <w:sz w:val="32"/>
          <w:szCs w:val="32"/>
        </w:rPr>
      </w:pPr>
      <w:r w:rsidRPr="002A6AED">
        <w:rPr>
          <w:rFonts w:ascii="Times New Roman" w:hAnsi="Times New Roman" w:cs="Times New Roman"/>
          <w:sz w:val="40"/>
          <w:szCs w:val="40"/>
        </w:rPr>
        <w:t>а</w:t>
      </w:r>
      <w:r w:rsidRPr="002A6AED">
        <w:rPr>
          <w:rFonts w:ascii="Times New Roman" w:hAnsi="Times New Roman" w:cs="Times New Roman"/>
          <w:sz w:val="32"/>
          <w:szCs w:val="32"/>
        </w:rPr>
        <w:t xml:space="preserve"> </w:t>
      </w:r>
      <w:r w:rsidRPr="002A6AED">
        <w:rPr>
          <w:rFonts w:ascii="Times New Roman" w:hAnsi="Times New Roman" w:cs="Times New Roman"/>
          <w:sz w:val="18"/>
          <w:szCs w:val="18"/>
        </w:rPr>
        <w:t>22,</w:t>
      </w:r>
      <w:r w:rsidRPr="002A6AED">
        <w:rPr>
          <w:rFonts w:ascii="Times New Roman" w:hAnsi="Times New Roman" w:cs="Times New Roman"/>
          <w:sz w:val="32"/>
          <w:szCs w:val="32"/>
        </w:rPr>
        <w:t xml:space="preserve"> </w:t>
      </w:r>
      <w:r w:rsidRPr="002A6AED">
        <w:rPr>
          <w:rFonts w:ascii="Times New Roman" w:hAnsi="Times New Roman" w:cs="Times New Roman"/>
          <w:sz w:val="40"/>
          <w:szCs w:val="40"/>
        </w:rPr>
        <w:t>а</w:t>
      </w:r>
      <w:r w:rsidRPr="002A6AED">
        <w:rPr>
          <w:rFonts w:ascii="Times New Roman" w:hAnsi="Times New Roman" w:cs="Times New Roman"/>
        </w:rPr>
        <w:t xml:space="preserve"> 94   </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 тс/т</w:t>
      </w:r>
      <w:r w:rsidRPr="002A6AED">
        <w:rPr>
          <w:rFonts w:ascii="Times New Roman" w:hAnsi="Times New Roman" w:cs="Times New Roman"/>
          <w:sz w:val="32"/>
          <w:szCs w:val="32"/>
        </w:rPr>
        <w:t xml:space="preserve">                                         </w:t>
      </w:r>
    </w:p>
    <w:p w:rsidR="002A6AED" w:rsidRPr="002A6AED" w:rsidRDefault="002A6AED" w:rsidP="002A6AED">
      <w:pPr>
        <w:tabs>
          <w:tab w:val="left" w:pos="2040"/>
        </w:tabs>
        <w:spacing w:after="0" w:line="240" w:lineRule="auto"/>
        <w:rPr>
          <w:rFonts w:ascii="Times New Roman" w:hAnsi="Times New Roman" w:cs="Times New Roman"/>
          <w:sz w:val="16"/>
          <w:szCs w:val="16"/>
        </w:rPr>
      </w:pPr>
      <w:r w:rsidRPr="002A6AED">
        <w:rPr>
          <w:rFonts w:ascii="Times New Roman" w:hAnsi="Times New Roman" w:cs="Times New Roman"/>
          <w:sz w:val="28"/>
          <w:szCs w:val="28"/>
        </w:rPr>
        <w:t xml:space="preserve">   </w:t>
      </w: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Поперечной  инерционной силы           </w:t>
      </w:r>
    </w:p>
    <w:p w:rsidR="002A6AED" w:rsidRPr="002A6AED" w:rsidRDefault="002A6AED" w:rsidP="002A6AED">
      <w:pPr>
        <w:tabs>
          <w:tab w:val="left" w:pos="1920"/>
        </w:tabs>
        <w:spacing w:after="0" w:line="240" w:lineRule="auto"/>
        <w:ind w:left="720" w:firstLine="2115"/>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поперечная инерционная сила на 1 т массы груза, тс/т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jc w:val="center"/>
        <w:rPr>
          <w:rFonts w:ascii="Times New Roman" w:hAnsi="Times New Roman" w:cs="Times New Roman"/>
        </w:rPr>
      </w:pPr>
      <w:r w:rsidRPr="002A6AED">
        <w:rPr>
          <w:rFonts w:ascii="Times New Roman" w:hAnsi="Times New Roman" w:cs="Times New Roman"/>
          <w:sz w:val="32"/>
          <w:szCs w:val="32"/>
        </w:rPr>
        <w:t xml:space="preserve">а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rPr>
        <w:t>=</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0,33</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rPr>
        <w:t>0,44</w:t>
      </w:r>
      <w:r w:rsidRPr="002A6AED">
        <w:rPr>
          <w:rFonts w:ascii="Times New Roman" w:hAnsi="Times New Roman" w:cs="Times New Roman"/>
        </w:rPr>
        <w:t xml:space="preserve">     </w:t>
      </w:r>
      <w:r w:rsidRPr="002A6AED">
        <w:rPr>
          <w:rFonts w:ascii="Times New Roman" w:hAnsi="Times New Roman" w:cs="Times New Roman"/>
          <w:szCs w:val="32"/>
          <w:lang w:val="en-US"/>
        </w:rPr>
        <w:t>l</w:t>
      </w:r>
      <w:r w:rsidRPr="002A6AED">
        <w:rPr>
          <w:rFonts w:ascii="Times New Roman" w:hAnsi="Times New Roman" w:cs="Times New Roman"/>
          <w:szCs w:val="32"/>
        </w:rPr>
        <w:t xml:space="preserve"> гр</w:t>
      </w:r>
      <w:r w:rsidRPr="002A6AED">
        <w:rPr>
          <w:rFonts w:ascii="Times New Roman" w:hAnsi="Times New Roman" w:cs="Times New Roman"/>
        </w:rPr>
        <w:t xml:space="preserve">,    </w:t>
      </w:r>
      <w:r w:rsidRPr="002A6AED">
        <w:rPr>
          <w:rFonts w:ascii="Times New Roman" w:hAnsi="Times New Roman" w:cs="Times New Roman"/>
          <w:sz w:val="28"/>
          <w:szCs w:val="28"/>
        </w:rPr>
        <w:t xml:space="preserve">тс/т      </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lang w:val="en-US"/>
        </w:rPr>
        <w:t>l</w:t>
      </w:r>
      <w:r w:rsidRPr="002A6AED">
        <w:rPr>
          <w:rFonts w:ascii="Times New Roman" w:hAnsi="Times New Roman" w:cs="Times New Roman"/>
        </w:rPr>
        <w:t xml:space="preserve"> в       </w:t>
      </w:r>
    </w:p>
    <w:p w:rsidR="002A6AED" w:rsidRPr="002A6AED" w:rsidRDefault="002A6AED" w:rsidP="002A6AED">
      <w:pPr>
        <w:tabs>
          <w:tab w:val="left" w:pos="1920"/>
        </w:tabs>
        <w:spacing w:after="0" w:line="240" w:lineRule="auto"/>
        <w:rPr>
          <w:rFonts w:ascii="Times New Roman" w:hAnsi="Times New Roman" w:cs="Times New Roman"/>
          <w:sz w:val="28"/>
        </w:rPr>
      </w:pPr>
      <w:r w:rsidRPr="002A6AED">
        <w:rPr>
          <w:rFonts w:ascii="Times New Roman" w:hAnsi="Times New Roman" w:cs="Times New Roman"/>
          <w:sz w:val="28"/>
        </w:rPr>
        <w:t>где</w:t>
      </w:r>
    </w:p>
    <w:p w:rsidR="002A6AED" w:rsidRPr="002A6AED" w:rsidRDefault="002A6AED" w:rsidP="002A6AED">
      <w:pPr>
        <w:tabs>
          <w:tab w:val="left" w:pos="1920"/>
        </w:tabs>
        <w:spacing w:after="0" w:line="240" w:lineRule="auto"/>
        <w:rPr>
          <w:rFonts w:ascii="Times New Roman" w:hAnsi="Times New Roman" w:cs="Times New Roman"/>
          <w:sz w:val="28"/>
          <w:szCs w:val="28"/>
          <w:u w:val="single"/>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в – база вагона, мм</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2A6AED" w:rsidRPr="002A6AED" w:rsidRDefault="002A6AED" w:rsidP="002A6AED">
      <w:pPr>
        <w:tabs>
          <w:tab w:val="left" w:pos="1920"/>
        </w:tabs>
        <w:spacing w:after="0" w:line="240" w:lineRule="auto"/>
        <w:jc w:val="both"/>
        <w:rPr>
          <w:rFonts w:ascii="Times New Roman" w:hAnsi="Times New Roman" w:cs="Times New Roman"/>
          <w:i/>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Вертикальная  инерционная сила            </w:t>
      </w:r>
    </w:p>
    <w:p w:rsidR="002A6AED" w:rsidRPr="002A6AED" w:rsidRDefault="002A6AED" w:rsidP="002A6AED">
      <w:pPr>
        <w:spacing w:after="0" w:line="240" w:lineRule="auto"/>
        <w:jc w:val="center"/>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lastRenderedPageBreak/>
        <w:t>где</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вертикальная инерционная сила на 1 т массы груза, кгс/т</w:t>
      </w:r>
    </w:p>
    <w:p w:rsidR="002A6AED" w:rsidRPr="002A6AED" w:rsidRDefault="002A6AED" w:rsidP="002A6AED">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2A6AED" w:rsidRPr="002A6AED" w:rsidRDefault="002A6AED" w:rsidP="002A6AED">
      <w:pPr>
        <w:tabs>
          <w:tab w:val="left" w:pos="1920"/>
        </w:tabs>
        <w:spacing w:after="0" w:line="240" w:lineRule="auto"/>
        <w:ind w:left="360"/>
        <w:rPr>
          <w:rFonts w:ascii="Times New Roman" w:hAnsi="Times New Roman" w:cs="Times New Roman"/>
          <w:sz w:val="28"/>
          <w:szCs w:val="28"/>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28"/>
          <w:szCs w:val="28"/>
        </w:rPr>
        <w:t>= 0,25</w:t>
      </w:r>
      <w:r w:rsidRPr="002A6AED">
        <w:rPr>
          <w:rFonts w:ascii="Times New Roman" w:hAnsi="Times New Roman" w:cs="Times New Roman"/>
        </w:rPr>
        <w:t xml:space="preserve">+   </w:t>
      </w:r>
      <w:r w:rsidRPr="002A6AED">
        <w:rPr>
          <w:rFonts w:ascii="Times New Roman" w:hAnsi="Times New Roman" w:cs="Times New Roman"/>
          <w:sz w:val="32"/>
          <w:szCs w:val="32"/>
          <w:lang w:val="en-US"/>
        </w:rPr>
        <w:t>k</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гр</w:t>
      </w:r>
      <w:r w:rsidRPr="002A6AED">
        <w:rPr>
          <w:rFonts w:ascii="Times New Roman" w:hAnsi="Times New Roman" w:cs="Times New Roman"/>
        </w:rPr>
        <w:t xml:space="preserve">  </w:t>
      </w:r>
      <w:r w:rsidRPr="002A6AED">
        <w:rPr>
          <w:rFonts w:ascii="Times New Roman" w:hAnsi="Times New Roman" w:cs="Times New Roman"/>
          <w:sz w:val="32"/>
          <w:szCs w:val="32"/>
        </w:rPr>
        <w:t xml:space="preserve"> </w:t>
      </w:r>
      <w:r w:rsidRPr="002A6AED">
        <w:rPr>
          <w:rFonts w:ascii="Times New Roman" w:hAnsi="Times New Roman" w:cs="Times New Roman"/>
          <w:sz w:val="28"/>
          <w:szCs w:val="28"/>
          <w:u w:val="single"/>
        </w:rPr>
        <w:t>2,14</w:t>
      </w:r>
      <w:r w:rsidRPr="002A6AED">
        <w:rPr>
          <w:rFonts w:ascii="Times New Roman" w:hAnsi="Times New Roman" w:cs="Times New Roman"/>
          <w:sz w:val="28"/>
          <w:szCs w:val="28"/>
        </w:rPr>
        <w:t xml:space="preserve"> </w:t>
      </w:r>
      <w:r w:rsidRPr="002A6AED">
        <w:rPr>
          <w:rFonts w:ascii="Times New Roman" w:hAnsi="Times New Roman" w:cs="Times New Roman"/>
        </w:rPr>
        <w:t xml:space="preserve">   </w:t>
      </w:r>
      <w:r w:rsidRPr="002A6AED">
        <w:rPr>
          <w:rFonts w:ascii="Times New Roman" w:hAnsi="Times New Roman" w:cs="Times New Roman"/>
          <w:sz w:val="28"/>
          <w:szCs w:val="28"/>
        </w:rPr>
        <w:t>,    тс/т</w:t>
      </w:r>
      <w:r w:rsidRPr="002A6AED">
        <w:rPr>
          <w:rFonts w:ascii="Times New Roman" w:hAnsi="Times New Roman" w:cs="Times New Roman"/>
        </w:rPr>
        <w:t xml:space="preserve">      </w:t>
      </w:r>
    </w:p>
    <w:p w:rsidR="002A6AED" w:rsidRPr="002A6AED" w:rsidRDefault="002A6AED" w:rsidP="002A6AED">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sz w:val="28"/>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p>
    <w:p w:rsidR="002A6AED" w:rsidRPr="002A6AED" w:rsidRDefault="002A6AED" w:rsidP="002A6AED">
      <w:pPr>
        <w:tabs>
          <w:tab w:val="left" w:pos="1920"/>
        </w:tabs>
        <w:spacing w:after="0" w:line="240" w:lineRule="auto"/>
        <w:rPr>
          <w:rFonts w:ascii="Times New Roman" w:hAnsi="Times New Roman" w:cs="Times New Roman"/>
        </w:rPr>
      </w:pPr>
      <w:r w:rsidRPr="002A6AED">
        <w:rPr>
          <w:rFonts w:ascii="Times New Roman" w:hAnsi="Times New Roman" w:cs="Times New Roman"/>
          <w:sz w:val="28"/>
          <w:szCs w:val="32"/>
        </w:rPr>
        <w:t>где</w:t>
      </w:r>
    </w:p>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k</w:t>
      </w:r>
      <w:r w:rsidRPr="002A6AED">
        <w:rPr>
          <w:rFonts w:ascii="Times New Roman" w:hAnsi="Times New Roman" w:cs="Times New Roman"/>
          <w:sz w:val="28"/>
          <w:szCs w:val="28"/>
        </w:rPr>
        <w:t xml:space="preserve"> = 5 </w:t>
      </w:r>
      <w:r w:rsidRPr="002A6AED">
        <w:rPr>
          <w:rFonts w:ascii="Times New Roman" w:hAnsi="Times New Roman" w:cs="Times New Roman"/>
        </w:rPr>
        <w:t>х</w:t>
      </w:r>
      <w:r w:rsidRPr="002A6AED">
        <w:rPr>
          <w:rFonts w:ascii="Times New Roman" w:hAnsi="Times New Roman" w:cs="Times New Roman"/>
          <w:sz w:val="28"/>
          <w:szCs w:val="28"/>
        </w:rPr>
        <w:t xml:space="preserve"> 10 </w:t>
      </w:r>
      <w:r w:rsidRPr="002A6AED">
        <w:rPr>
          <w:rFonts w:ascii="Times New Roman" w:hAnsi="Times New Roman" w:cs="Times New Roman"/>
          <w:sz w:val="28"/>
          <w:szCs w:val="28"/>
          <w:vertAlign w:val="superscript"/>
        </w:rPr>
        <w:t xml:space="preserve">- 6  </w:t>
      </w:r>
      <w:r w:rsidRPr="002A6AED">
        <w:rPr>
          <w:rFonts w:ascii="Times New Roman" w:hAnsi="Times New Roman" w:cs="Times New Roman"/>
          <w:sz w:val="28"/>
          <w:szCs w:val="28"/>
        </w:rPr>
        <w:t>(с опорой на 1 вагон)</w:t>
      </w:r>
    </w:p>
    <w:p w:rsidR="002A6AED" w:rsidRPr="002A6AED" w:rsidRDefault="002A6AED" w:rsidP="002A6AED">
      <w:pPr>
        <w:spacing w:after="0" w:line="240" w:lineRule="auto"/>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Ветровая  нагрузка                               </w:t>
      </w:r>
    </w:p>
    <w:p w:rsidR="002A6AED" w:rsidRPr="002A6AED" w:rsidRDefault="002A6AED" w:rsidP="002A6AED">
      <w:pPr>
        <w:tabs>
          <w:tab w:val="left" w:pos="1920"/>
        </w:tabs>
        <w:spacing w:after="0" w:line="240" w:lineRule="auto"/>
        <w:ind w:left="720" w:firstLine="1548"/>
        <w:rPr>
          <w:rFonts w:ascii="Times New Roman" w:hAnsi="Times New Roman" w:cs="Times New Roman"/>
          <w:sz w:val="32"/>
          <w:szCs w:val="32"/>
        </w:rPr>
      </w:pPr>
      <w:r w:rsidRPr="002A6AED">
        <w:rPr>
          <w:rFonts w:ascii="Times New Roman" w:hAnsi="Times New Roman" w:cs="Times New Roman"/>
          <w:sz w:val="32"/>
          <w:szCs w:val="32"/>
          <w:lang w:val="en-US"/>
        </w:rPr>
        <w:t>w</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sz w:val="32"/>
          <w:szCs w:val="32"/>
        </w:rPr>
        <w:t xml:space="preserve">= </w:t>
      </w:r>
      <w:r w:rsidRPr="002A6AED">
        <w:rPr>
          <w:rFonts w:ascii="Times New Roman" w:hAnsi="Times New Roman" w:cs="Times New Roman"/>
          <w:sz w:val="32"/>
          <w:szCs w:val="32"/>
          <w:u w:val="single"/>
        </w:rPr>
        <w:t xml:space="preserve"> </w:t>
      </w:r>
      <w:r w:rsidRPr="002A6AED">
        <w:rPr>
          <w:rFonts w:ascii="Times New Roman" w:hAnsi="Times New Roman" w:cs="Times New Roman"/>
          <w:sz w:val="28"/>
          <w:szCs w:val="28"/>
          <w:u w:val="single"/>
        </w:rPr>
        <w:t>50</w:t>
      </w:r>
      <w:r w:rsidRPr="002A6AED">
        <w:rPr>
          <w:rFonts w:ascii="Times New Roman" w:hAnsi="Times New Roman" w:cs="Times New Roman"/>
          <w:sz w:val="32"/>
          <w:szCs w:val="32"/>
          <w:u w:val="single"/>
        </w:rPr>
        <w:t xml:space="preserve">  </w:t>
      </w:r>
      <w:r w:rsidRPr="002A6AED">
        <w:rPr>
          <w:rFonts w:ascii="Times New Roman" w:hAnsi="Times New Roman" w:cs="Times New Roman"/>
          <w:sz w:val="36"/>
          <w:szCs w:val="36"/>
          <w:u w:val="single"/>
          <w:lang w:val="en-US"/>
        </w:rPr>
        <w:t>s</w:t>
      </w:r>
      <w:r w:rsidRPr="002A6AED">
        <w:rPr>
          <w:rFonts w:ascii="Times New Roman" w:hAnsi="Times New Roman" w:cs="Times New Roman"/>
          <w:u w:val="single"/>
          <w:vertAlign w:val="subscript"/>
        </w:rPr>
        <w:t xml:space="preserve">п  </w:t>
      </w:r>
      <w:r w:rsidRPr="002A6AED">
        <w:rPr>
          <w:rFonts w:ascii="Times New Roman" w:hAnsi="Times New Roman" w:cs="Times New Roman"/>
          <w:sz w:val="32"/>
          <w:szCs w:val="32"/>
        </w:rPr>
        <w:t xml:space="preserve">  </w:t>
      </w:r>
    </w:p>
    <w:p w:rsidR="002A6AED" w:rsidRPr="002A6AED" w:rsidRDefault="002A6AED" w:rsidP="002A6AED">
      <w:pPr>
        <w:tabs>
          <w:tab w:val="left" w:pos="1920"/>
        </w:tabs>
        <w:spacing w:after="0" w:line="240" w:lineRule="auto"/>
        <w:ind w:firstLineChars="150" w:firstLine="420"/>
        <w:rPr>
          <w:rFonts w:ascii="Times New Roman" w:hAnsi="Times New Roman" w:cs="Times New Roman"/>
          <w:sz w:val="28"/>
          <w:szCs w:val="28"/>
        </w:rPr>
      </w:pPr>
      <w:r w:rsidRPr="002A6AED">
        <w:rPr>
          <w:rFonts w:ascii="Times New Roman" w:hAnsi="Times New Roman" w:cs="Times New Roman"/>
          <w:sz w:val="28"/>
          <w:szCs w:val="28"/>
        </w:rPr>
        <w:t xml:space="preserve">                                      1000</w:t>
      </w:r>
    </w:p>
    <w:p w:rsidR="002A6AED" w:rsidRPr="002A6AED" w:rsidRDefault="002A6AED" w:rsidP="002A6AED">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2A6AED" w:rsidRPr="002A6AED" w:rsidRDefault="002A6AED" w:rsidP="002A6AED">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32"/>
          <w:szCs w:val="28"/>
          <w:lang w:val="en-US"/>
        </w:rPr>
        <w:t>s</w:t>
      </w:r>
      <w:r w:rsidRPr="002A6AED">
        <w:rPr>
          <w:rFonts w:ascii="Times New Roman" w:hAnsi="Times New Roman" w:cs="Times New Roman"/>
          <w:sz w:val="32"/>
          <w:szCs w:val="28"/>
          <w:vertAlign w:val="subscript"/>
        </w:rPr>
        <w:t>п</w:t>
      </w:r>
      <w:r w:rsidRPr="002A6AED">
        <w:rPr>
          <w:rFonts w:ascii="Times New Roman" w:hAnsi="Times New Roman" w:cs="Times New Roman"/>
          <w:sz w:val="28"/>
          <w:szCs w:val="28"/>
          <w:vertAlign w:val="subscript"/>
        </w:rPr>
        <w:t xml:space="preserve"> – </w:t>
      </w:r>
      <w:r w:rsidRPr="002A6AED">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2A6AED">
        <w:rPr>
          <w:rFonts w:ascii="Times New Roman" w:hAnsi="Times New Roman" w:cs="Times New Roman"/>
          <w:sz w:val="28"/>
          <w:szCs w:val="28"/>
          <w:vertAlign w:val="superscript"/>
        </w:rPr>
        <w:t>2</w:t>
      </w:r>
    </w:p>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sz w:val="36"/>
          <w:szCs w:val="36"/>
          <w:lang w:val="en-US"/>
        </w:rPr>
        <w:t>s</w:t>
      </w:r>
      <w:r w:rsidRPr="002A6AED">
        <w:rPr>
          <w:rFonts w:ascii="Times New Roman" w:hAnsi="Times New Roman" w:cs="Times New Roman"/>
        </w:rPr>
        <w:t xml:space="preserve">п – </w:t>
      </w:r>
      <w:r w:rsidRPr="002A6AED">
        <w:rPr>
          <w:rFonts w:ascii="Times New Roman" w:hAnsi="Times New Roman" w:cs="Times New Roman"/>
          <w:sz w:val="28"/>
        </w:rPr>
        <w:t>для цилиндрических грузов равняется половине упомянутой площади</w:t>
      </w:r>
    </w:p>
    <w:p w:rsidR="002A6AED" w:rsidRPr="002A6AED" w:rsidRDefault="002A6AED" w:rsidP="002A6AED">
      <w:pPr>
        <w:spacing w:after="0" w:line="240" w:lineRule="auto"/>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продольная</w:t>
      </w:r>
    </w:p>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 xml:space="preserve">                                   пр</w:t>
      </w:r>
    </w:p>
    <w:p w:rsidR="002A6AED" w:rsidRPr="002A6AED" w:rsidRDefault="002A6AED" w:rsidP="002A6AED">
      <w:pPr>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F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Q </w:t>
      </w:r>
      <w:r w:rsidRPr="002A6AED">
        <w:rPr>
          <w:rFonts w:ascii="Times New Roman" w:hAnsi="Times New Roman" w:cs="Times New Roman"/>
        </w:rPr>
        <w:t>гр</w:t>
      </w:r>
      <w:r w:rsidRPr="002A6AED">
        <w:rPr>
          <w:rFonts w:ascii="Times New Roman" w:hAnsi="Times New Roman" w:cs="Times New Roman"/>
          <w:sz w:val="32"/>
          <w:szCs w:val="32"/>
        </w:rPr>
        <w:t xml:space="preserve"> µ </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t>где</w:t>
      </w:r>
    </w:p>
    <w:p w:rsidR="002A6AED" w:rsidRPr="002A6AED" w:rsidRDefault="002A6AED" w:rsidP="002A6AED">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µ - коэффициент трения между контактирующими поверхностями груза и вагона</w:t>
      </w:r>
    </w:p>
    <w:p w:rsidR="002A6AED" w:rsidRPr="002A6AED" w:rsidRDefault="002A6AED" w:rsidP="002A6AED">
      <w:pPr>
        <w:spacing w:after="0" w:line="240" w:lineRule="auto"/>
        <w:ind w:left="540"/>
        <w:jc w:val="both"/>
        <w:rPr>
          <w:rFonts w:ascii="Times New Roman" w:hAnsi="Times New Roman" w:cs="Times New Roman"/>
        </w:rPr>
      </w:pPr>
      <w:r w:rsidRPr="002A6AED">
        <w:rPr>
          <w:rFonts w:ascii="Times New Roman" w:hAnsi="Times New Roman" w:cs="Times New Roman"/>
        </w:rPr>
        <w:t>µ  дерево по дереву – 0,45                                      µ  железобетон по дереву – 0,55</w:t>
      </w:r>
    </w:p>
    <w:p w:rsidR="002A6AED" w:rsidRPr="002A6AED" w:rsidRDefault="002A6AED" w:rsidP="002A6AED">
      <w:pPr>
        <w:spacing w:after="0" w:line="240" w:lineRule="auto"/>
        <w:ind w:left="540"/>
        <w:jc w:val="both"/>
        <w:rPr>
          <w:rFonts w:ascii="Times New Roman" w:hAnsi="Times New Roman" w:cs="Times New Roman"/>
          <w:b/>
        </w:rPr>
      </w:pPr>
      <w:r w:rsidRPr="002A6AED">
        <w:rPr>
          <w:rFonts w:ascii="Times New Roman" w:hAnsi="Times New Roman" w:cs="Times New Roman"/>
        </w:rPr>
        <w:t>µ  алюминий по дереву – 0,38                                µ  сталь по дереву – 0,4</w:t>
      </w:r>
    </w:p>
    <w:p w:rsidR="002A6AED" w:rsidRPr="002A6AED" w:rsidRDefault="002A6AED" w:rsidP="002A6AED">
      <w:pPr>
        <w:spacing w:after="0" w:line="240" w:lineRule="auto"/>
        <w:ind w:left="540"/>
        <w:jc w:val="both"/>
        <w:rPr>
          <w:rFonts w:ascii="Times New Roman" w:hAnsi="Times New Roman" w:cs="Times New Roman"/>
          <w:b/>
        </w:rPr>
      </w:pPr>
      <w:r w:rsidRPr="002A6AED">
        <w:rPr>
          <w:rFonts w:ascii="Times New Roman" w:hAnsi="Times New Roman" w:cs="Times New Roman"/>
        </w:rPr>
        <w:t>µ  сталь по стали – 0,3</w:t>
      </w:r>
    </w:p>
    <w:p w:rsidR="002A6AED" w:rsidRPr="002A6AED" w:rsidRDefault="002A6AED" w:rsidP="002A6AED">
      <w:pPr>
        <w:spacing w:after="0" w:line="240" w:lineRule="auto"/>
        <w:jc w:val="both"/>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поперечная</w:t>
      </w:r>
    </w:p>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 xml:space="preserve">                                   п</w:t>
      </w:r>
    </w:p>
    <w:p w:rsidR="002A6AED" w:rsidRPr="002A6AED" w:rsidRDefault="002A6AED" w:rsidP="002A6AED">
      <w:pPr>
        <w:spacing w:after="0" w:line="240" w:lineRule="auto"/>
        <w:rPr>
          <w:rFonts w:ascii="Times New Roman" w:hAnsi="Times New Roman" w:cs="Times New Roman"/>
          <w:b/>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µ (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 </w:t>
      </w:r>
      <w:r w:rsidRPr="002A6AED">
        <w:rPr>
          <w:rFonts w:ascii="Times New Roman" w:hAnsi="Times New Roman" w:cs="Times New Roman"/>
          <w:sz w:val="32"/>
          <w:szCs w:val="32"/>
          <w:lang w:val="en-US"/>
        </w:rPr>
        <w:t>a</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rPr>
        <w:t xml:space="preserve"> )</w:t>
      </w:r>
    </w:p>
    <w:p w:rsidR="002A6AED" w:rsidRPr="002A6AED" w:rsidRDefault="002A6AED" w:rsidP="002A6AED">
      <w:pPr>
        <w:spacing w:after="0" w:line="240" w:lineRule="auto"/>
        <w:jc w:val="center"/>
        <w:rPr>
          <w:rFonts w:ascii="Times New Roman" w:hAnsi="Times New Roman" w:cs="Times New Roman"/>
          <w:b/>
          <w:sz w:val="16"/>
          <w:szCs w:val="16"/>
        </w:rPr>
      </w:pPr>
    </w:p>
    <w:p w:rsidR="002A6AED" w:rsidRPr="002A6AED" w:rsidRDefault="002A6AED" w:rsidP="00F320C3">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3757"/>
        <w:gridCol w:w="4358"/>
      </w:tblGrid>
      <w:tr w:rsidR="002A6AED" w:rsidRPr="002A6AED" w:rsidTr="002A6AED">
        <w:tc>
          <w:tcPr>
            <w:tcW w:w="2091" w:type="dxa"/>
            <w:shd w:val="clear" w:color="auto" w:fill="auto"/>
            <w:vAlign w:val="center"/>
          </w:tcPr>
          <w:p w:rsidR="002A6AED" w:rsidRPr="002A6AED" w:rsidRDefault="002A6AED" w:rsidP="002A6AED">
            <w:pPr>
              <w:spacing w:after="0" w:line="240" w:lineRule="auto"/>
              <w:ind w:firstLine="34"/>
              <w:jc w:val="center"/>
              <w:rPr>
                <w:rFonts w:ascii="Times New Roman" w:hAnsi="Times New Roman" w:cs="Times New Roman"/>
                <w:b/>
              </w:rPr>
            </w:pPr>
            <w:r w:rsidRPr="002A6AED">
              <w:rPr>
                <w:rFonts w:ascii="Times New Roman" w:hAnsi="Times New Roman" w:cs="Times New Roman"/>
                <w:b/>
              </w:rPr>
              <w:t>Грузы</w:t>
            </w:r>
          </w:p>
        </w:tc>
        <w:tc>
          <w:tcPr>
            <w:tcW w:w="3757"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Возможные перемещения груза</w:t>
            </w:r>
          </w:p>
        </w:tc>
        <w:tc>
          <w:tcPr>
            <w:tcW w:w="4358" w:type="dxa"/>
            <w:shd w:val="clear" w:color="auto" w:fill="auto"/>
            <w:vAlign w:val="center"/>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Рекомендуемые элементы и средства крепления</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Штучные с плоскими опорами</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Поступательные продольные и поперечные перемещения</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Опрокидывание продольное, поперечное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Растяжки, обвязки. Упорные бруски, кассеты, каркасы, пирамиды и т.д.</w:t>
            </w:r>
          </w:p>
        </w:tc>
      </w:tr>
      <w:tr w:rsidR="002A6AED" w:rsidRPr="002A6AED" w:rsidTr="002A6AED">
        <w:tc>
          <w:tcPr>
            <w:tcW w:w="209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С плоскими опорами, размещаемые штабелями</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увязки,  растяжки, обвязки, кассеты. Щиты ограждения. Стойки</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Длинномерные</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и поперечные поступательные перемещения</w:t>
            </w:r>
          </w:p>
        </w:tc>
        <w:tc>
          <w:tcPr>
            <w:tcW w:w="4358" w:type="dxa"/>
            <w:shd w:val="clear" w:color="auto" w:fill="auto"/>
          </w:tcPr>
          <w:p w:rsidR="002A6AED" w:rsidRPr="002A6AED" w:rsidRDefault="002A6AED" w:rsidP="002A6AED">
            <w:pPr>
              <w:spacing w:after="0" w:line="240" w:lineRule="auto"/>
              <w:rPr>
                <w:rFonts w:ascii="Times New Roman" w:hAnsi="Times New Roman" w:cs="Times New Roman"/>
              </w:rPr>
            </w:pPr>
            <w:r w:rsidRPr="002A6AED">
              <w:rPr>
                <w:rFonts w:ascii="Times New Roman" w:hAnsi="Times New Roman" w:cs="Times New Roman"/>
              </w:rPr>
              <w:t>Растяжки, обвязки. Турникетные опоры, стойки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поперечное опрокидывание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обвязки. Подкосы. Ложементы</w:t>
            </w:r>
          </w:p>
          <w:p w:rsidR="002A6AED" w:rsidRPr="002A6AED" w:rsidRDefault="002A6AED" w:rsidP="002A6AED">
            <w:pPr>
              <w:spacing w:after="0" w:line="240" w:lineRule="auto"/>
              <w:jc w:val="both"/>
              <w:rPr>
                <w:rFonts w:ascii="Times New Roman" w:hAnsi="Times New Roman" w:cs="Times New Roman"/>
              </w:rPr>
            </w:pP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Цилиндрической формы, размещаемые на образующую</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Перекатывание поперек</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 xml:space="preserve"> (вдоль) вагона</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ложементы, растяжки, обвязки</w:t>
            </w:r>
          </w:p>
        </w:tc>
      </w:tr>
      <w:tr w:rsidR="002A6AED" w:rsidRPr="002A6AED" w:rsidTr="002A6AED">
        <w:tc>
          <w:tcPr>
            <w:tcW w:w="2091" w:type="dxa"/>
            <w:vMerge w:val="restart"/>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lastRenderedPageBreak/>
              <w:t>На колесном ходу</w:t>
            </w: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Перекатывание вдоль (поперек) вагона</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Многооборотные колесные упоры (башмаки)</w:t>
            </w:r>
          </w:p>
        </w:tc>
      </w:tr>
      <w:tr w:rsidR="002A6AED" w:rsidRPr="002A6AED" w:rsidTr="002A6AED">
        <w:tc>
          <w:tcPr>
            <w:tcW w:w="2091" w:type="dxa"/>
            <w:vMerge/>
            <w:shd w:val="clear" w:color="auto" w:fill="auto"/>
          </w:tcPr>
          <w:p w:rsidR="002A6AED" w:rsidRPr="002A6AED" w:rsidRDefault="002A6AED" w:rsidP="002A6AED">
            <w:pPr>
              <w:spacing w:after="0" w:line="240" w:lineRule="auto"/>
              <w:jc w:val="center"/>
              <w:rPr>
                <w:rFonts w:ascii="Times New Roman" w:hAnsi="Times New Roman" w:cs="Times New Roman"/>
                <w:b/>
              </w:rPr>
            </w:pPr>
          </w:p>
        </w:tc>
        <w:tc>
          <w:tcPr>
            <w:tcW w:w="375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2A6AED" w:rsidRPr="002A6AED" w:rsidRDefault="002A6AED" w:rsidP="002A6AED">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w:t>
            </w:r>
          </w:p>
        </w:tc>
      </w:tr>
    </w:tbl>
    <w:p w:rsidR="002A6AED" w:rsidRPr="002A6AED" w:rsidRDefault="002A6AED" w:rsidP="002A6AED">
      <w:pPr>
        <w:tabs>
          <w:tab w:val="left" w:pos="1920"/>
        </w:tabs>
        <w:spacing w:after="0" w:line="240" w:lineRule="auto"/>
        <w:rPr>
          <w:rFonts w:ascii="Times New Roman" w:hAnsi="Times New Roman" w:cs="Times New Roman"/>
          <w:i/>
          <w:sz w:val="28"/>
          <w:szCs w:val="28"/>
        </w:rPr>
      </w:pPr>
    </w:p>
    <w:p w:rsidR="00825CA8"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Вывод.</w:t>
      </w:r>
    </w:p>
    <w:p w:rsidR="00825CA8" w:rsidRDefault="00825CA8"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смерзающегося груза групповой отправкой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Песок </w:t>
            </w:r>
          </w:p>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Мука </w:t>
            </w:r>
          </w:p>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Уголь каменный</w:t>
            </w:r>
          </w:p>
        </w:tc>
      </w:tr>
    </w:tbl>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Дать определение смерзающегося груза.</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Оформить накладную на смерзающийся груз.</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Проставить необходимые отметки, штемпеля.</w:t>
      </w:r>
    </w:p>
    <w:p w:rsidR="002A6AED" w:rsidRPr="002A6AED" w:rsidRDefault="002A6AED" w:rsidP="00F320C3">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Сделать вывод.</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25</w:t>
      </w:r>
    </w:p>
    <w:p w:rsidR="002A6AED" w:rsidRPr="00825CA8" w:rsidRDefault="002A6AED" w:rsidP="002A6AED">
      <w:pPr>
        <w:spacing w:after="0" w:line="240" w:lineRule="auto"/>
        <w:ind w:firstLine="709"/>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2A6AED" w:rsidRPr="00825CA8" w:rsidRDefault="002A6AED" w:rsidP="002A6AED">
      <w:pPr>
        <w:spacing w:after="0" w:line="240" w:lineRule="auto"/>
        <w:ind w:firstLine="709"/>
        <w:jc w:val="both"/>
        <w:rPr>
          <w:rFonts w:ascii="Times New Roman" w:hAnsi="Times New Roman" w:cs="Times New Roman"/>
          <w:b/>
          <w:bCs/>
          <w:spacing w:val="-4"/>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приеме груза к перевозке в соответствии с требованиями технических условий размещения и крепления грузов</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1.Определить в зависимости от варианта главу и пункты размещения и крепления груза ТУ № ЦМ-943.</w:t>
      </w:r>
    </w:p>
    <w:p w:rsid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p>
    <w:p w:rsidR="00825CA8" w:rsidRDefault="00825CA8" w:rsidP="002A6AED">
      <w:pPr>
        <w:tabs>
          <w:tab w:val="left" w:pos="426"/>
          <w:tab w:val="left" w:pos="851"/>
        </w:tabs>
        <w:spacing w:after="0" w:line="240" w:lineRule="auto"/>
        <w:ind w:left="567"/>
        <w:jc w:val="both"/>
        <w:rPr>
          <w:rFonts w:ascii="Times New Roman" w:hAnsi="Times New Roman" w:cs="Times New Roman"/>
          <w:sz w:val="28"/>
          <w:szCs w:val="28"/>
        </w:rPr>
      </w:pPr>
    </w:p>
    <w:p w:rsidR="00825CA8" w:rsidRPr="002A6AED" w:rsidRDefault="00825CA8" w:rsidP="002A6AED">
      <w:pPr>
        <w:tabs>
          <w:tab w:val="left" w:pos="426"/>
          <w:tab w:val="left" w:pos="851"/>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rPr>
                <w:rFonts w:ascii="Times New Roman" w:hAnsi="Times New Roman" w:cs="Times New Roman"/>
                <w:b/>
                <w:sz w:val="28"/>
                <w:szCs w:val="28"/>
              </w:rPr>
            </w:pPr>
            <w:r w:rsidRPr="002A6AED">
              <w:rPr>
                <w:rFonts w:ascii="Times New Roman" w:hAnsi="Times New Roman" w:cs="Times New Roman"/>
                <w:b/>
                <w:sz w:val="28"/>
                <w:szCs w:val="28"/>
              </w:rPr>
              <w:lastRenderedPageBreak/>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10</w:t>
            </w:r>
          </w:p>
        </w:tc>
      </w:tr>
      <w:tr w:rsidR="002A6AED" w:rsidRPr="002A6AED" w:rsidTr="002A6AED">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Древесностружечная плита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Древесноволокнистая плита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r>
    </w:tbl>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Какие существуют виды габаритов на железнодорожном транспорте.</w:t>
      </w:r>
    </w:p>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габарита погрузки.</w:t>
      </w:r>
    </w:p>
    <w:p w:rsidR="002A6AED" w:rsidRPr="002A6AED" w:rsidRDefault="002A6AED" w:rsidP="00F320C3">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3. Указать главу и пункты.</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4. Проставить необходимые отметки, штемпеля.</w:t>
      </w:r>
    </w:p>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5. Сделать вывод.</w:t>
      </w:r>
    </w:p>
    <w:p w:rsidR="002A6AED" w:rsidRPr="002A6AED" w:rsidRDefault="002A6AED" w:rsidP="002A6AED">
      <w:pPr>
        <w:spacing w:after="0" w:line="240" w:lineRule="auto"/>
        <w:ind w:firstLine="709"/>
        <w:jc w:val="both"/>
        <w:rPr>
          <w:rFonts w:ascii="Times New Roman" w:hAnsi="Times New Roman" w:cs="Times New Roman"/>
          <w:b/>
          <w:bCs/>
          <w:spacing w:val="-4"/>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26</w:t>
      </w:r>
    </w:p>
    <w:p w:rsidR="002A6AED" w:rsidRPr="00825CA8" w:rsidRDefault="002A6AED" w:rsidP="00825CA8">
      <w:pPr>
        <w:spacing w:after="0" w:line="240" w:lineRule="auto"/>
        <w:ind w:firstLineChars="300" w:firstLine="831"/>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Работа с эскизом размещения и крепления грузов</w:t>
      </w:r>
    </w:p>
    <w:p w:rsidR="002A6AED" w:rsidRPr="00825CA8" w:rsidRDefault="002A6AED" w:rsidP="002A6AED">
      <w:pPr>
        <w:spacing w:after="0" w:line="240" w:lineRule="auto"/>
        <w:ind w:firstLine="709"/>
        <w:jc w:val="both"/>
        <w:rPr>
          <w:rFonts w:ascii="Times New Roman" w:hAnsi="Times New Roman" w:cs="Times New Roman"/>
          <w:b/>
          <w:bCs/>
          <w:spacing w:val="-4"/>
          <w:sz w:val="28"/>
          <w:szCs w:val="28"/>
        </w:rPr>
      </w:pPr>
    </w:p>
    <w:p w:rsidR="002A6AED" w:rsidRPr="00907856" w:rsidRDefault="002A6AED" w:rsidP="002A6AED">
      <w:pPr>
        <w:spacing w:after="0" w:line="240" w:lineRule="auto"/>
        <w:ind w:firstLine="567"/>
        <w:jc w:val="both"/>
        <w:rPr>
          <w:rFonts w:ascii="Times New Roman" w:hAnsi="Times New Roman" w:cs="Times New Roman"/>
          <w:sz w:val="28"/>
          <w:szCs w:val="28"/>
        </w:rPr>
      </w:pPr>
      <w:r w:rsidRPr="00825CA8">
        <w:rPr>
          <w:rFonts w:ascii="Times New Roman" w:hAnsi="Times New Roman" w:cs="Times New Roman"/>
          <w:b/>
          <w:i/>
          <w:sz w:val="28"/>
          <w:szCs w:val="28"/>
        </w:rPr>
        <w:t>Цель</w:t>
      </w:r>
      <w:r w:rsidRPr="00825CA8">
        <w:rPr>
          <w:rFonts w:ascii="Times New Roman" w:hAnsi="Times New Roman" w:cs="Times New Roman"/>
          <w:b/>
          <w:sz w:val="28"/>
          <w:szCs w:val="28"/>
        </w:rPr>
        <w:t xml:space="preserve">:  </w:t>
      </w:r>
      <w:r w:rsidR="00907856" w:rsidRPr="00907856">
        <w:rPr>
          <w:rFonts w:ascii="Times New Roman" w:hAnsi="Times New Roman" w:cs="Times New Roman"/>
          <w:sz w:val="28"/>
          <w:szCs w:val="28"/>
        </w:rPr>
        <w:t>н</w:t>
      </w:r>
      <w:r w:rsidRPr="00907856">
        <w:rPr>
          <w:rFonts w:ascii="Times New Roman" w:hAnsi="Times New Roman" w:cs="Times New Roman"/>
          <w:sz w:val="28"/>
          <w:szCs w:val="28"/>
        </w:rPr>
        <w:t>аучиться работать с эскизом размещения и крепления грузов.</w:t>
      </w:r>
    </w:p>
    <w:p w:rsidR="002A6AED" w:rsidRPr="00907856" w:rsidRDefault="002A6AED" w:rsidP="002A6AED">
      <w:pPr>
        <w:tabs>
          <w:tab w:val="left" w:pos="1920"/>
        </w:tabs>
        <w:spacing w:after="0" w:line="240" w:lineRule="auto"/>
        <w:jc w:val="center"/>
        <w:rPr>
          <w:rFonts w:ascii="Times New Roman" w:hAnsi="Times New Roman" w:cs="Times New Roman"/>
          <w:sz w:val="28"/>
          <w:szCs w:val="28"/>
        </w:rPr>
      </w:pPr>
    </w:p>
    <w:p w:rsidR="002A6AED" w:rsidRPr="00825CA8" w:rsidRDefault="002A6AED" w:rsidP="002A6AED">
      <w:pPr>
        <w:tabs>
          <w:tab w:val="left" w:pos="1920"/>
        </w:tabs>
        <w:spacing w:after="0" w:line="240" w:lineRule="auto"/>
        <w:ind w:firstLine="567"/>
        <w:jc w:val="both"/>
        <w:rPr>
          <w:rFonts w:ascii="Times New Roman" w:hAnsi="Times New Roman" w:cs="Times New Roman"/>
          <w:b/>
          <w:sz w:val="28"/>
          <w:szCs w:val="28"/>
        </w:rPr>
      </w:pPr>
      <w:r w:rsidRPr="00825CA8">
        <w:rPr>
          <w:rFonts w:ascii="Times New Roman" w:hAnsi="Times New Roman" w:cs="Times New Roman"/>
          <w:b/>
          <w:i/>
          <w:sz w:val="28"/>
          <w:szCs w:val="28"/>
        </w:rPr>
        <w:t>Ход работы</w:t>
      </w:r>
      <w:r w:rsidRPr="00825CA8">
        <w:rPr>
          <w:rFonts w:ascii="Times New Roman" w:hAnsi="Times New Roman" w:cs="Times New Roman"/>
          <w:b/>
          <w:sz w:val="28"/>
          <w:szCs w:val="28"/>
        </w:rPr>
        <w:t xml:space="preserve">: </w:t>
      </w:r>
    </w:p>
    <w:p w:rsidR="002A6AED" w:rsidRPr="002A6AED" w:rsidRDefault="002A6AED" w:rsidP="005F6EBD">
      <w:pPr>
        <w:numPr>
          <w:ilvl w:val="0"/>
          <w:numId w:val="262"/>
        </w:numPr>
        <w:tabs>
          <w:tab w:val="clear" w:pos="312"/>
          <w:tab w:val="left" w:pos="426"/>
          <w:tab w:val="left" w:pos="851"/>
        </w:tabs>
        <w:spacing w:after="0" w:line="240" w:lineRule="auto"/>
        <w:ind w:left="567"/>
        <w:jc w:val="both"/>
        <w:rPr>
          <w:rFonts w:ascii="Times New Roman" w:eastAsia="SimSun" w:hAnsi="Times New Roman" w:cs="Times New Roman"/>
          <w:sz w:val="28"/>
          <w:szCs w:val="28"/>
        </w:rPr>
      </w:pPr>
      <w:r w:rsidRPr="002A6AED">
        <w:rPr>
          <w:rFonts w:ascii="Times New Roman" w:hAnsi="Times New Roman" w:cs="Times New Roman"/>
          <w:sz w:val="28"/>
          <w:szCs w:val="28"/>
        </w:rPr>
        <w:t>Пользуясь ТУ № ЦМ-943, в</w:t>
      </w:r>
      <w:r w:rsidRPr="002A6AED">
        <w:rPr>
          <w:rFonts w:ascii="Times New Roman" w:eastAsia="SimSun" w:hAnsi="Times New Roman" w:cs="Times New Roman"/>
          <w:sz w:val="28"/>
          <w:szCs w:val="28"/>
        </w:rPr>
        <w:t>ычертить схему размещения и крепления следующих грузов</w:t>
      </w:r>
    </w:p>
    <w:p w:rsidR="002A6AED" w:rsidRPr="002A6AED" w:rsidRDefault="002A6AED" w:rsidP="002A6AED">
      <w:pPr>
        <w:tabs>
          <w:tab w:val="left" w:pos="426"/>
          <w:tab w:val="left" w:pos="851"/>
        </w:tabs>
        <w:spacing w:after="0" w:line="240" w:lineRule="auto"/>
        <w:jc w:val="both"/>
        <w:rPr>
          <w:rFonts w:ascii="Times New Roman" w:eastAsia="SimSun" w:hAnsi="Times New Roman" w:cs="Times New Roman"/>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3"/>
        <w:gridCol w:w="1325"/>
        <w:gridCol w:w="1905"/>
        <w:gridCol w:w="1796"/>
        <w:gridCol w:w="1489"/>
        <w:gridCol w:w="1478"/>
      </w:tblGrid>
      <w:tr w:rsidR="002A6AED" w:rsidRPr="002A6AED" w:rsidTr="002A6AED">
        <w:tc>
          <w:tcPr>
            <w:tcW w:w="1753"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32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905"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96"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489"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47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2A6AED" w:rsidRPr="002A6AED" w:rsidTr="002A6AED">
        <w:trPr>
          <w:cantSplit/>
          <w:trHeight w:val="1974"/>
        </w:trPr>
        <w:tc>
          <w:tcPr>
            <w:tcW w:w="1753"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основной габарит</w:t>
            </w:r>
          </w:p>
        </w:tc>
        <w:tc>
          <w:tcPr>
            <w:tcW w:w="1325"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Машины и оборудование</w:t>
            </w:r>
          </w:p>
        </w:tc>
        <w:tc>
          <w:tcPr>
            <w:tcW w:w="1905"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Круглый лес 4 м на платфоме</w:t>
            </w:r>
          </w:p>
        </w:tc>
        <w:tc>
          <w:tcPr>
            <w:tcW w:w="1796"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Автомобиль грузовой</w:t>
            </w:r>
          </w:p>
        </w:tc>
        <w:tc>
          <w:tcPr>
            <w:tcW w:w="1489"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зональный габарит</w:t>
            </w:r>
          </w:p>
        </w:tc>
        <w:tc>
          <w:tcPr>
            <w:tcW w:w="1478"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Плиты ЖБИ</w:t>
            </w:r>
          </w:p>
        </w:tc>
      </w:tr>
    </w:tbl>
    <w:p w:rsidR="002A6AED" w:rsidRPr="002A6AED" w:rsidRDefault="002A6AED" w:rsidP="002A6AED">
      <w:pPr>
        <w:tabs>
          <w:tab w:val="left" w:pos="426"/>
          <w:tab w:val="left" w:pos="851"/>
        </w:tabs>
        <w:spacing w:after="0" w:line="240" w:lineRule="auto"/>
        <w:ind w:left="567"/>
        <w:jc w:val="both"/>
        <w:rPr>
          <w:rFonts w:ascii="Times New Roman" w:hAnsi="Times New Roman" w:cs="Times New Roman"/>
          <w:sz w:val="28"/>
          <w:szCs w:val="28"/>
        </w:rPr>
      </w:pPr>
    </w:p>
    <w:p w:rsidR="002A6AED" w:rsidRPr="002A6AED" w:rsidRDefault="002A6AED" w:rsidP="005F6EBD">
      <w:pPr>
        <w:numPr>
          <w:ilvl w:val="0"/>
          <w:numId w:val="262"/>
        </w:numPr>
        <w:spacing w:after="0" w:line="240" w:lineRule="auto"/>
        <w:ind w:left="567"/>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схем и эскизов размещения и крепления грузов.</w:t>
      </w:r>
    </w:p>
    <w:p w:rsidR="002A6AED" w:rsidRPr="002A6AED" w:rsidRDefault="002A6AED" w:rsidP="005F6EBD">
      <w:pPr>
        <w:numPr>
          <w:ilvl w:val="0"/>
          <w:numId w:val="262"/>
        </w:numPr>
        <w:spacing w:after="0" w:line="240" w:lineRule="auto"/>
        <w:ind w:left="567"/>
        <w:rPr>
          <w:rFonts w:ascii="Times New Roman" w:hAnsi="Times New Roman" w:cs="Times New Roman"/>
          <w:sz w:val="28"/>
          <w:szCs w:val="28"/>
        </w:rPr>
      </w:pPr>
      <w:r w:rsidRPr="002A6AED">
        <w:rPr>
          <w:rFonts w:ascii="Times New Roman" w:hAnsi="Times New Roman" w:cs="Times New Roman"/>
          <w:sz w:val="28"/>
          <w:szCs w:val="28"/>
        </w:rPr>
        <w:t>Вывод.</w:t>
      </w: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2A6AED">
      <w:pPr>
        <w:spacing w:after="0" w:line="240" w:lineRule="auto"/>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27</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зерновых грузов в специализированных вагонах</w:t>
      </w:r>
    </w:p>
    <w:p w:rsidR="002A6AED" w:rsidRPr="00825CA8" w:rsidRDefault="002A6AED" w:rsidP="002A6AED">
      <w:pPr>
        <w:spacing w:after="0" w:line="240" w:lineRule="auto"/>
        <w:ind w:firstLine="567"/>
        <w:rPr>
          <w:rFonts w:ascii="Times New Roman" w:hAnsi="Times New Roman" w:cs="Times New Roman"/>
          <w:b/>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перевозку хлебных грузов.</w:t>
      </w:r>
    </w:p>
    <w:p w:rsidR="002A6AED" w:rsidRPr="002A6AED" w:rsidRDefault="002A6AED" w:rsidP="002A6AED">
      <w:pPr>
        <w:spacing w:after="0" w:line="240" w:lineRule="auto"/>
        <w:ind w:firstLine="567"/>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29"/>
        </w:numPr>
        <w:tabs>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перевозочный документ.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1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6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17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8"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12"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10"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2"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313"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trHeight w:val="415"/>
        </w:trPr>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Рожь</w:t>
            </w:r>
          </w:p>
        </w:tc>
        <w:tc>
          <w:tcPr>
            <w:tcW w:w="102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Ячмень</w:t>
            </w:r>
          </w:p>
        </w:tc>
        <w:tc>
          <w:tcPr>
            <w:tcW w:w="106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Печенье</w:t>
            </w:r>
          </w:p>
        </w:tc>
        <w:tc>
          <w:tcPr>
            <w:tcW w:w="117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Пшеница</w:t>
            </w:r>
          </w:p>
        </w:tc>
        <w:tc>
          <w:tcPr>
            <w:tcW w:w="100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Овес</w:t>
            </w:r>
          </w:p>
        </w:tc>
        <w:tc>
          <w:tcPr>
            <w:tcW w:w="101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Семе-на льна</w:t>
            </w:r>
          </w:p>
        </w:tc>
        <w:tc>
          <w:tcPr>
            <w:tcW w:w="100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Соя</w:t>
            </w:r>
          </w:p>
        </w:tc>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Мука</w:t>
            </w:r>
          </w:p>
        </w:tc>
        <w:tc>
          <w:tcPr>
            <w:tcW w:w="100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От-руби</w:t>
            </w:r>
          </w:p>
        </w:tc>
        <w:tc>
          <w:tcPr>
            <w:tcW w:w="100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Рис</w:t>
            </w:r>
          </w:p>
        </w:tc>
      </w:tr>
      <w:tr w:rsidR="002A6AED" w:rsidRPr="002A6AED" w:rsidTr="002A6AED">
        <w:trPr>
          <w:trHeight w:val="220"/>
        </w:trPr>
        <w:tc>
          <w:tcPr>
            <w:tcW w:w="10313"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65"/>
        </w:trPr>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6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17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08"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1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03"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10"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0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02"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left="-720"/>
        <w:jc w:val="center"/>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порядок определения пригодности вагонов под перевозку данного груза.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Описать основные показатели качества хлебных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В накладной указать дату и № санитарного паспорта вагона.</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скоропортящихся грузов</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оформлять перевозочные документы на скоропортящиеся грузы.</w:t>
      </w:r>
    </w:p>
    <w:p w:rsidR="002A6AED" w:rsidRPr="002A6AED" w:rsidRDefault="002A6AED" w:rsidP="002A6AED">
      <w:pPr>
        <w:tabs>
          <w:tab w:val="left" w:pos="993"/>
          <w:tab w:val="left" w:pos="1920"/>
        </w:tabs>
        <w:spacing w:after="0" w:line="240" w:lineRule="auto"/>
        <w:ind w:firstLine="567"/>
        <w:jc w:val="center"/>
        <w:rPr>
          <w:rFonts w:ascii="Times New Roman" w:hAnsi="Times New Roman" w:cs="Times New Roman"/>
          <w:b/>
          <w:sz w:val="28"/>
          <w:szCs w:val="28"/>
        </w:rPr>
      </w:pPr>
    </w:p>
    <w:p w:rsidR="002A6AED" w:rsidRPr="002A6AED" w:rsidRDefault="002A6AED" w:rsidP="002A6AED">
      <w:pPr>
        <w:tabs>
          <w:tab w:val="left" w:pos="993"/>
          <w:tab w:val="left" w:pos="1920"/>
        </w:tabs>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0"/>
        </w:numPr>
        <w:tabs>
          <w:tab w:val="clear" w:pos="720"/>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 w:val="left" w:pos="993"/>
              </w:tabs>
              <w:spacing w:after="0" w:line="240" w:lineRule="auto"/>
              <w:ind w:firstLine="34"/>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Капуста </w:t>
            </w:r>
          </w:p>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Рыба </w:t>
            </w:r>
          </w:p>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мороженая</w:t>
            </w:r>
          </w:p>
        </w:tc>
      </w:tr>
    </w:tbl>
    <w:p w:rsidR="002A6AED" w:rsidRPr="002A6AED" w:rsidRDefault="002A6AED" w:rsidP="002A6AED">
      <w:pPr>
        <w:tabs>
          <w:tab w:val="left" w:pos="993"/>
        </w:tabs>
        <w:spacing w:after="0" w:line="240" w:lineRule="auto"/>
        <w:ind w:left="360"/>
        <w:rPr>
          <w:rFonts w:ascii="Times New Roman" w:hAnsi="Times New Roman" w:cs="Times New Roman"/>
          <w:sz w:val="28"/>
          <w:szCs w:val="28"/>
        </w:rPr>
      </w:pP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скоропортящегося груза.</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скоропортящийся груз.</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Проставить необходимые отметки, штемпеля.</w:t>
      </w:r>
    </w:p>
    <w:p w:rsidR="002A6AED" w:rsidRPr="002A6AED" w:rsidRDefault="002A6AED" w:rsidP="00F320C3">
      <w:pPr>
        <w:numPr>
          <w:ilvl w:val="0"/>
          <w:numId w:val="30"/>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Описать условия перевозки данного груза: высоту погрузки, требования к размещению и укладке, температуру груза при погрузке.</w:t>
      </w:r>
    </w:p>
    <w:p w:rsidR="002A6AED" w:rsidRPr="002A6AED" w:rsidRDefault="002A6AED" w:rsidP="00F320C3">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center"/>
        <w:rPr>
          <w:rFonts w:ascii="Times New Roman" w:hAnsi="Times New Roman" w:cs="Times New Roman"/>
          <w:b/>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29</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грузов в сопровождении</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с сопровождением.</w:t>
      </w:r>
    </w:p>
    <w:p w:rsidR="002A6AED" w:rsidRPr="002A6AED" w:rsidRDefault="002A6AED" w:rsidP="002A6AED">
      <w:pPr>
        <w:tabs>
          <w:tab w:val="left" w:pos="1920"/>
        </w:tabs>
        <w:spacing w:after="0" w:line="240" w:lineRule="auto"/>
        <w:jc w:val="center"/>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какое сопровождение необходимо для данного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993"/>
              </w:tabs>
              <w:spacing w:after="0" w:line="240" w:lineRule="auto"/>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Рыба </w:t>
            </w:r>
          </w:p>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Ликеро-водочные </w:t>
            </w:r>
          </w:p>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Обувь</w:t>
            </w:r>
          </w:p>
        </w:tc>
      </w:tr>
    </w:tbl>
    <w:p w:rsidR="002A6AED" w:rsidRPr="002A6AED" w:rsidRDefault="002A6AED" w:rsidP="002A6AED">
      <w:pPr>
        <w:tabs>
          <w:tab w:val="left" w:pos="851"/>
        </w:tabs>
        <w:spacing w:after="0" w:line="240" w:lineRule="auto"/>
        <w:jc w:val="both"/>
        <w:rPr>
          <w:rFonts w:ascii="Times New Roman" w:hAnsi="Times New Roman" w:cs="Times New Roman"/>
          <w:sz w:val="28"/>
          <w:szCs w:val="28"/>
        </w:rPr>
      </w:pP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порядок проезда проводников при постоянном и при сменном сопровождении.</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количество проводников и порядок взимания платы за проезд проводников.</w:t>
      </w:r>
    </w:p>
    <w:p w:rsidR="002A6AED" w:rsidRPr="002A6AED" w:rsidRDefault="002A6AED" w:rsidP="00F320C3">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30</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вида и степени негабаритности груза. Оформление перевозочных документов</w:t>
      </w:r>
    </w:p>
    <w:p w:rsidR="002A6AED" w:rsidRPr="002A6AED"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и степени негабаритности грузов.</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825CA8" w:rsidRDefault="00825CA8" w:rsidP="002A6AED">
      <w:pPr>
        <w:spacing w:after="0" w:line="240" w:lineRule="auto"/>
        <w:ind w:firstLine="567"/>
        <w:jc w:val="both"/>
        <w:rPr>
          <w:rFonts w:ascii="Times New Roman" w:hAnsi="Times New Roman" w:cs="Times New Roman"/>
          <w:sz w:val="28"/>
          <w:szCs w:val="28"/>
        </w:rPr>
      </w:pPr>
    </w:p>
    <w:p w:rsidR="00825CA8" w:rsidRPr="002A6AED" w:rsidRDefault="00825CA8"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2"/>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lastRenderedPageBreak/>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1220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1390</w:t>
            </w:r>
          </w:p>
        </w:tc>
      </w:tr>
      <w:tr w:rsidR="002A6AED" w:rsidRPr="002A6AED" w:rsidTr="002A6AED">
        <w:tc>
          <w:tcPr>
            <w:tcW w:w="1021"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1626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2230</w:t>
            </w:r>
          </w:p>
        </w:tc>
      </w:tr>
    </w:tbl>
    <w:p w:rsidR="002A6AED" w:rsidRPr="002A6AED" w:rsidRDefault="002A6AED" w:rsidP="00F320C3">
      <w:pPr>
        <w:numPr>
          <w:ilvl w:val="0"/>
          <w:numId w:val="32"/>
        </w:num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1500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2800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3900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1405</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1799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1849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2070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2199</w:t>
            </w:r>
          </w:p>
        </w:tc>
      </w:tr>
    </w:tbl>
    <w:p w:rsidR="002A6AED" w:rsidRPr="002A6AED" w:rsidRDefault="002A6AED" w:rsidP="002A6AED">
      <w:pPr>
        <w:spacing w:after="0" w:line="240" w:lineRule="auto"/>
        <w:rPr>
          <w:rFonts w:ascii="Times New Roman" w:hAnsi="Times New Roman" w:cs="Times New Roman"/>
          <w:sz w:val="28"/>
          <w:szCs w:val="28"/>
        </w:rPr>
      </w:pPr>
    </w:p>
    <w:p w:rsidR="002A6AED" w:rsidRPr="002A6AED" w:rsidRDefault="002A6AED" w:rsidP="00F320C3">
      <w:pPr>
        <w:numPr>
          <w:ilvl w:val="0"/>
          <w:numId w:val="33"/>
        </w:numPr>
        <w:tabs>
          <w:tab w:val="left" w:pos="-360"/>
          <w:tab w:val="left" w:pos="993"/>
        </w:tabs>
        <w:spacing w:after="0" w:line="240" w:lineRule="auto"/>
        <w:ind w:firstLine="927"/>
        <w:rPr>
          <w:rFonts w:ascii="Times New Roman" w:hAnsi="Times New Roman" w:cs="Times New Roman"/>
          <w:sz w:val="28"/>
          <w:szCs w:val="28"/>
        </w:rPr>
      </w:pPr>
      <w:r w:rsidRPr="002A6AED">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4001</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4250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4350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4550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4999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5250</w:t>
            </w:r>
          </w:p>
        </w:tc>
      </w:tr>
      <w:tr w:rsidR="002A6AED" w:rsidRPr="002A6AED" w:rsidTr="002A6AED">
        <w:tc>
          <w:tcPr>
            <w:tcW w:w="10210" w:type="dxa"/>
            <w:gridSpan w:val="10"/>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2A6AED" w:rsidRPr="002A6AED" w:rsidTr="002A6AED">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1415</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880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870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1110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szCs w:val="28"/>
              </w:rPr>
            </w:pPr>
            <w:r w:rsidRPr="002A6AED">
              <w:rPr>
                <w:rFonts w:ascii="Times New Roman" w:hAnsi="Times New Roman" w:cs="Times New Roman"/>
                <w:szCs w:val="28"/>
              </w:rPr>
              <w:t>625</w:t>
            </w:r>
          </w:p>
        </w:tc>
      </w:tr>
    </w:tbl>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негабаритный груз:</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2168"/>
        <w:gridCol w:w="1642"/>
        <w:gridCol w:w="1610"/>
        <w:gridCol w:w="1401"/>
        <w:gridCol w:w="1522"/>
      </w:tblGrid>
      <w:tr w:rsidR="002A6AED" w:rsidRPr="002A6AED" w:rsidTr="002A6AED">
        <w:tc>
          <w:tcPr>
            <w:tcW w:w="1217"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168"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642"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610"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401"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522" w:type="dxa"/>
            <w:tcBorders>
              <w:top w:val="single" w:sz="4" w:space="0" w:color="auto"/>
              <w:left w:val="single" w:sz="4" w:space="0" w:color="auto"/>
              <w:bottom w:val="single" w:sz="4" w:space="0" w:color="auto"/>
              <w:right w:val="single" w:sz="4" w:space="0" w:color="auto"/>
            </w:tcBorders>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rPr>
          <w:cantSplit/>
          <w:trHeight w:val="1591"/>
        </w:trPr>
        <w:tc>
          <w:tcPr>
            <w:tcW w:w="1217"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2168"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642"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c>
          <w:tcPr>
            <w:tcW w:w="1610"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1401"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522" w:type="dxa"/>
            <w:tcBorders>
              <w:top w:val="single" w:sz="4" w:space="0" w:color="auto"/>
              <w:left w:val="single" w:sz="4" w:space="0" w:color="auto"/>
              <w:bottom w:val="single" w:sz="4" w:space="0" w:color="auto"/>
              <w:right w:val="single" w:sz="4" w:space="0" w:color="auto"/>
            </w:tcBorders>
            <w:textDirection w:val="btLr"/>
            <w:vAlign w:val="center"/>
          </w:tcPr>
          <w:p w:rsidR="002A6AED" w:rsidRPr="002A6AED" w:rsidRDefault="002A6AED" w:rsidP="002A6AED">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r>
    </w:tbl>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сверхнегабаритной степени негабаритности.</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Написать № поезда с заданным негабаритным грузом.</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негабаритном поезде.</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зонах негабаритности.</w:t>
      </w:r>
    </w:p>
    <w:p w:rsidR="002A6AED" w:rsidRPr="002A6AED" w:rsidRDefault="002A6AED" w:rsidP="00F320C3">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31</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Определение расчетной негабаритности груза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аналитическим и графическим способами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негабаритность грузов аналитическим и графическим способом.</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w:t>
      </w:r>
      <w:r w:rsidRPr="002A6AED">
        <w:rPr>
          <w:rFonts w:ascii="Times New Roman" w:hAnsi="Times New Roman" w:cs="Times New Roman"/>
          <w:sz w:val="28"/>
          <w:szCs w:val="28"/>
        </w:rPr>
        <w:lastRenderedPageBreak/>
        <w:t xml:space="preserve">вагона. Поперечное сечение груза прямоугольное. Высота подкладок 200 мм. Высота пола платформы от уровня головки рельса 1302 мм. </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Длина, ширина, высота груза  в зависимости от варианта:</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5"/>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22"/>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Длина, мм</w:t>
            </w:r>
          </w:p>
        </w:tc>
      </w:tr>
      <w:tr w:rsidR="002A6AED" w:rsidRPr="002A6AED" w:rsidTr="002A6AED">
        <w:trPr>
          <w:trHeight w:val="211"/>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21330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20999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20480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21220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21390</w:t>
            </w:r>
          </w:p>
        </w:tc>
      </w:tr>
      <w:tr w:rsidR="002A6AED" w:rsidRPr="002A6AED" w:rsidTr="002A6AED">
        <w:trPr>
          <w:trHeight w:val="217"/>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Ширина, мм</w:t>
            </w:r>
          </w:p>
        </w:tc>
      </w:tr>
      <w:tr w:rsidR="002A6AED" w:rsidRPr="002A6AED" w:rsidTr="002A6AED">
        <w:trPr>
          <w:trHeight w:val="219"/>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3060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3120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3140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3080</w:t>
            </w:r>
          </w:p>
        </w:tc>
      </w:tr>
      <w:tr w:rsidR="002A6AED" w:rsidRPr="002A6AED" w:rsidTr="002A6AED">
        <w:trPr>
          <w:trHeight w:val="227"/>
        </w:trPr>
        <w:tc>
          <w:tcPr>
            <w:tcW w:w="1021" w:type="dxa"/>
            <w:gridSpan w:val="10"/>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Высота, мм</w:t>
            </w:r>
          </w:p>
        </w:tc>
      </w:tr>
      <w:tr w:rsidR="002A6AED" w:rsidRPr="002A6AED" w:rsidTr="002A6AED">
        <w:trPr>
          <w:trHeight w:val="216"/>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2640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2580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2702</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2699</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2500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2650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2710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расчетным путем.</w:t>
      </w:r>
    </w:p>
    <w:p w:rsidR="002A6AED" w:rsidRPr="002A6AED" w:rsidRDefault="002A6AED" w:rsidP="00F320C3">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825CA8" w:rsidRDefault="00825CA8" w:rsidP="002A6AED">
      <w:pPr>
        <w:spacing w:after="0" w:line="240" w:lineRule="auto"/>
        <w:jc w:val="center"/>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32</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массы наливных грузов</w:t>
      </w:r>
    </w:p>
    <w:p w:rsidR="002A6AED" w:rsidRPr="00825CA8" w:rsidRDefault="002A6AED" w:rsidP="002A6AED">
      <w:pPr>
        <w:spacing w:after="0" w:line="240" w:lineRule="auto"/>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7"/>
        </w:numPr>
        <w:tabs>
          <w:tab w:val="clear" w:pos="720"/>
          <w:tab w:val="left" w:pos="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Наименование груза</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2A6AED" w:rsidRPr="002A6AED" w:rsidTr="002A6AED">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both"/>
              <w:rPr>
                <w:rFonts w:ascii="Times New Roman" w:hAnsi="Times New Roman" w:cs="Times New Roman"/>
                <w:b/>
              </w:rPr>
            </w:pPr>
            <w:r w:rsidRPr="002A6AED">
              <w:rPr>
                <w:rFonts w:ascii="Times New Roman" w:hAnsi="Times New Roman" w:cs="Times New Roman"/>
                <w:b/>
              </w:rPr>
              <w:t>Высота налива, см</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F320C3">
      <w:pPr>
        <w:numPr>
          <w:ilvl w:val="0"/>
          <w:numId w:val="37"/>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2A6AED" w:rsidRPr="002A6AED" w:rsidRDefault="002A6AED" w:rsidP="00F320C3">
      <w:pPr>
        <w:numPr>
          <w:ilvl w:val="0"/>
          <w:numId w:val="37"/>
        </w:numPr>
        <w:tabs>
          <w:tab w:val="left" w:pos="720"/>
          <w:tab w:val="left" w:pos="993"/>
        </w:tabs>
        <w:spacing w:after="0" w:line="240" w:lineRule="auto"/>
        <w:ind w:hanging="153"/>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spacing w:after="0" w:line="240" w:lineRule="auto"/>
        <w:jc w:val="center"/>
        <w:rPr>
          <w:rFonts w:ascii="Times New Roman" w:hAnsi="Times New Roman" w:cs="Times New Roman"/>
          <w:b/>
          <w:sz w:val="36"/>
          <w:szCs w:val="36"/>
        </w:rPr>
      </w:pPr>
      <w:r w:rsidRPr="002A6AED">
        <w:rPr>
          <w:rFonts w:ascii="Times New Roman" w:hAnsi="Times New Roman" w:cs="Times New Roman"/>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33</w:t>
      </w:r>
    </w:p>
    <w:p w:rsidR="002A6AED" w:rsidRPr="00825CA8" w:rsidRDefault="002A6AED" w:rsidP="002A6AED">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наливных грузов</w:t>
      </w:r>
    </w:p>
    <w:p w:rsidR="002A6AED" w:rsidRPr="00825CA8" w:rsidRDefault="00825CA8" w:rsidP="002A6AED">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(кроме опасных)</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наливных грузов.</w:t>
      </w: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8"/>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2A6AED" w:rsidRPr="002A6AED" w:rsidRDefault="002A6AED" w:rsidP="002A6AED">
      <w:pPr>
        <w:tabs>
          <w:tab w:val="left" w:pos="284"/>
          <w:tab w:val="left" w:pos="851"/>
        </w:tabs>
        <w:spacing w:after="0" w:line="240" w:lineRule="auto"/>
        <w:ind w:left="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shd w:val="clear" w:color="auto" w:fill="auto"/>
          </w:tcPr>
          <w:p w:rsidR="002A6AED" w:rsidRPr="002A6AED" w:rsidRDefault="002A6AED" w:rsidP="002A6AED">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cantSplit/>
          <w:trHeight w:val="1653"/>
        </w:trPr>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Автол</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Молоко</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Битум жидкий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Глицерин</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Жир говяжий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Патока</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Мазут </w:t>
            </w:r>
          </w:p>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топочный</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Мыло жидкое техн.</w:t>
            </w:r>
          </w:p>
        </w:tc>
        <w:tc>
          <w:tcPr>
            <w:tcW w:w="1021"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Масло соевое</w:t>
            </w:r>
          </w:p>
        </w:tc>
        <w:tc>
          <w:tcPr>
            <w:tcW w:w="1017" w:type="dxa"/>
            <w:shd w:val="clear" w:color="auto" w:fill="auto"/>
            <w:textDirection w:val="btLr"/>
            <w:vAlign w:val="center"/>
          </w:tcPr>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Парафины </w:t>
            </w:r>
          </w:p>
          <w:p w:rsidR="002A6AED" w:rsidRPr="002A6AED" w:rsidRDefault="002A6AED" w:rsidP="002A6AED">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неф. жид.</w:t>
            </w:r>
          </w:p>
        </w:tc>
      </w:tr>
      <w:tr w:rsidR="002A6AED" w:rsidRPr="002A6AED" w:rsidTr="002A6AED">
        <w:tc>
          <w:tcPr>
            <w:tcW w:w="10206" w:type="dxa"/>
            <w:gridSpan w:val="10"/>
            <w:shd w:val="clear" w:color="auto" w:fill="auto"/>
          </w:tcPr>
          <w:p w:rsidR="002A6AED" w:rsidRPr="002A6AED" w:rsidRDefault="002A6AED" w:rsidP="002A6AED">
            <w:pPr>
              <w:tabs>
                <w:tab w:val="left" w:pos="1920"/>
              </w:tabs>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64"/>
        </w:trPr>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21"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17" w:type="dxa"/>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2. Дать характеристику перевозимого наливного груза.</w:t>
      </w: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3. Указать порядок оформления перевозочных документов на заданный груз.</w:t>
      </w:r>
    </w:p>
    <w:p w:rsidR="002A6AED" w:rsidRPr="002A6AED" w:rsidRDefault="002A6AED" w:rsidP="002A6AED">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tabs>
          <w:tab w:val="left" w:pos="426"/>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 </w:t>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sz w:val="28"/>
          <w:szCs w:val="28"/>
        </w:rPr>
        <w:t>Практическое занятие</w:t>
      </w:r>
      <w:r w:rsidRPr="00825CA8">
        <w:rPr>
          <w:rFonts w:ascii="Times New Roman" w:hAnsi="Times New Roman" w:cs="Times New Roman"/>
          <w:b/>
          <w:caps/>
          <w:sz w:val="28"/>
          <w:szCs w:val="28"/>
        </w:rPr>
        <w:t xml:space="preserve"> № 34</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заключении договора на перевозку грузов на особых условиях</w:t>
      </w:r>
      <w:r w:rsidRPr="00825CA8">
        <w:rPr>
          <w:rFonts w:ascii="Times New Roman" w:eastAsia="Times New Roman" w:hAnsi="Times New Roman" w:cs="Times New Roman"/>
          <w:b/>
          <w:color w:val="000000"/>
          <w:sz w:val="28"/>
          <w:szCs w:val="28"/>
        </w:rPr>
        <w:t xml:space="preserve"> </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36"/>
        </w:numPr>
        <w:tabs>
          <w:tab w:val="clear" w:pos="720"/>
          <w:tab w:val="left" w:pos="0"/>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s>
              <w:spacing w:after="0" w:line="240" w:lineRule="auto"/>
              <w:ind w:firstLine="567"/>
              <w:jc w:val="both"/>
              <w:rPr>
                <w:rFonts w:ascii="Times New Roman" w:hAnsi="Times New Roman" w:cs="Times New Roman"/>
                <w:b/>
                <w:szCs w:val="28"/>
              </w:rPr>
            </w:pPr>
            <w:r w:rsidRPr="002A6AED">
              <w:rPr>
                <w:rFonts w:ascii="Times New Roman" w:hAnsi="Times New Roman" w:cs="Times New Roman"/>
                <w:b/>
                <w:szCs w:val="28"/>
              </w:rPr>
              <w:t>Варианты</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rPr>
          <w:trHeight w:val="675"/>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Мука </w:t>
            </w:r>
          </w:p>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Клюква</w:t>
            </w:r>
          </w:p>
        </w:tc>
      </w:tr>
      <w:tr w:rsidR="002A6AED" w:rsidRPr="002A6AED" w:rsidTr="002A6AED">
        <w:trPr>
          <w:trHeight w:val="1693"/>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сентябре, 15 суток,  в крытом вагоне</w:t>
            </w:r>
          </w:p>
        </w:tc>
      </w:tr>
    </w:tbl>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6 случаев, когда могут осуществляться перевозки грузов на особых условиях.</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Кто, кому и сколько экземпляров Договора высылает?</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Что телеграфом сообщает причастным подразделениям перевозчик? </w:t>
      </w:r>
    </w:p>
    <w:p w:rsidR="002A6AED" w:rsidRPr="002A6AED" w:rsidRDefault="002A6AED" w:rsidP="00F320C3">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ind w:left="-720"/>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№35</w:t>
      </w:r>
    </w:p>
    <w:p w:rsidR="002A6AED" w:rsidRPr="00825CA8" w:rsidRDefault="002A6AED" w:rsidP="002A6AED">
      <w:pPr>
        <w:spacing w:after="0" w:line="240" w:lineRule="auto"/>
        <w:ind w:left="-720"/>
        <w:jc w:val="center"/>
        <w:outlineLvl w:val="0"/>
        <w:rPr>
          <w:rFonts w:ascii="Times New Roman" w:hAnsi="Times New Roman" w:cs="Times New Roman"/>
          <w:b/>
          <w:bCs/>
          <w:color w:val="000000"/>
          <w:sz w:val="28"/>
          <w:szCs w:val="28"/>
        </w:rPr>
      </w:pPr>
      <w:r w:rsidRPr="00825CA8">
        <w:rPr>
          <w:rFonts w:ascii="Times New Roman" w:eastAsia="Times New Roman" w:hAnsi="Times New Roman" w:cs="Times New Roman"/>
          <w:b/>
          <w:color w:val="000000"/>
          <w:sz w:val="28"/>
          <w:szCs w:val="28"/>
        </w:rPr>
        <w:t xml:space="preserve">. </w:t>
      </w:r>
      <w:r w:rsidRPr="00825CA8">
        <w:rPr>
          <w:rFonts w:ascii="Times New Roman" w:eastAsia="Times New Roman" w:hAnsi="Times New Roman" w:cs="Times New Roman"/>
          <w:b/>
          <w:bCs/>
          <w:color w:val="000000"/>
          <w:sz w:val="28"/>
          <w:szCs w:val="28"/>
        </w:rPr>
        <w:t xml:space="preserve">Оформление перевозочных документов при перевозке грузов в прямом смешанном железнодорожно-водном сообщении </w:t>
      </w:r>
    </w:p>
    <w:p w:rsidR="002A6AED" w:rsidRPr="00825CA8" w:rsidRDefault="002A6AED" w:rsidP="002A6AED">
      <w:pPr>
        <w:spacing w:after="0" w:line="240" w:lineRule="auto"/>
        <w:ind w:left="-720"/>
        <w:jc w:val="center"/>
        <w:outlineLvl w:val="0"/>
        <w:rPr>
          <w:rFonts w:ascii="Times New Roman" w:hAnsi="Times New Roman" w:cs="Times New Roman"/>
          <w:b/>
          <w:bCs/>
          <w:color w:val="000000"/>
          <w:sz w:val="28"/>
          <w:szCs w:val="28"/>
        </w:rPr>
      </w:pPr>
    </w:p>
    <w:p w:rsidR="002A6AED" w:rsidRPr="002A6AED" w:rsidRDefault="002A6AED" w:rsidP="002A6AED">
      <w:pPr>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перевозке грузов  в прямом смешанном железнодорожно-водном сообщении</w:t>
      </w:r>
    </w:p>
    <w:p w:rsidR="002A6AED" w:rsidRPr="002A6AED" w:rsidRDefault="002A6AED" w:rsidP="002A6AED">
      <w:pPr>
        <w:spacing w:after="0" w:line="240" w:lineRule="auto"/>
        <w:ind w:firstLine="567"/>
        <w:jc w:val="both"/>
        <w:outlineLvl w:val="0"/>
        <w:rPr>
          <w:rFonts w:ascii="Times New Roman" w:hAnsi="Times New Roman" w:cs="Times New Roman"/>
          <w:b/>
          <w:sz w:val="28"/>
          <w:szCs w:val="28"/>
        </w:rPr>
      </w:pPr>
    </w:p>
    <w:p w:rsidR="002A6AED" w:rsidRPr="002A6AED" w:rsidRDefault="002A6AED" w:rsidP="002A6AED">
      <w:pPr>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F320C3">
      <w:pPr>
        <w:numPr>
          <w:ilvl w:val="0"/>
          <w:numId w:val="39"/>
        </w:numPr>
        <w:tabs>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
        <w:gridCol w:w="1020"/>
        <w:gridCol w:w="1020"/>
        <w:gridCol w:w="1020"/>
        <w:gridCol w:w="1021"/>
        <w:gridCol w:w="1021"/>
        <w:gridCol w:w="1021"/>
        <w:gridCol w:w="1021"/>
        <w:gridCol w:w="1021"/>
        <w:gridCol w:w="1021"/>
      </w:tblGrid>
      <w:tr w:rsidR="002A6AED" w:rsidRPr="002A6AED" w:rsidTr="002A6AED">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2A6AED" w:rsidRPr="002A6AED" w:rsidTr="002A6AED">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2A6AED" w:rsidRPr="002A6AED" w:rsidTr="002A6AED">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Наименование</w:t>
            </w:r>
          </w:p>
        </w:tc>
      </w:tr>
      <w:tr w:rsidR="002A6AED" w:rsidRPr="002A6AED" w:rsidTr="002A6AED">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jc w:val="center"/>
              <w:rPr>
                <w:rFonts w:ascii="Times New Roman" w:hAnsi="Times New Roman" w:cs="Times New Roman"/>
              </w:rPr>
            </w:pPr>
            <w:r w:rsidRPr="002A6AED">
              <w:rPr>
                <w:rFonts w:ascii="Times New Roman" w:hAnsi="Times New Roman" w:cs="Times New Roman"/>
              </w:rPr>
              <w:t>чугун</w:t>
            </w:r>
          </w:p>
        </w:tc>
      </w:tr>
      <w:tr w:rsidR="002A6AED" w:rsidRPr="002A6AED" w:rsidTr="002A6AED">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Масса  груза, кг</w:t>
            </w:r>
          </w:p>
        </w:tc>
      </w:tr>
      <w:tr w:rsidR="002A6AED" w:rsidRPr="002A6AED" w:rsidTr="002A6AED">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A6AED" w:rsidRPr="002A6AED" w:rsidRDefault="002A6AED" w:rsidP="002A6AED">
            <w:pPr>
              <w:spacing w:after="0" w:line="240" w:lineRule="auto"/>
              <w:ind w:firstLine="30"/>
              <w:jc w:val="center"/>
              <w:rPr>
                <w:rFonts w:ascii="Times New Roman" w:hAnsi="Times New Roman" w:cs="Times New Roman"/>
              </w:rPr>
            </w:pPr>
            <w:r w:rsidRPr="002A6AED">
              <w:rPr>
                <w:rFonts w:ascii="Times New Roman" w:hAnsi="Times New Roman" w:cs="Times New Roman"/>
              </w:rPr>
              <w:t>65 000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технологию выполнения коммерческих операций в пунктах перевалки.</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br w:type="page"/>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36</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eastAsia="Times New Roman" w:hAnsi="Times New Roman" w:cs="Times New Roman"/>
          <w:b/>
          <w:color w:val="000000"/>
          <w:sz w:val="28"/>
          <w:szCs w:val="28"/>
        </w:rPr>
        <w:t>Оформление перевозочных документов при перевозке грузов в международном сообщении</w:t>
      </w:r>
    </w:p>
    <w:p w:rsidR="002A6AED" w:rsidRPr="00825CA8" w:rsidRDefault="002A6AED" w:rsidP="002A6AED">
      <w:pPr>
        <w:spacing w:after="0" w:line="240" w:lineRule="auto"/>
        <w:ind w:left="-720"/>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2A6AED" w:rsidRPr="002A6AED" w:rsidRDefault="002A6AED" w:rsidP="002A6AED">
      <w:pPr>
        <w:spacing w:after="0" w:line="240" w:lineRule="auto"/>
        <w:ind w:firstLine="567"/>
        <w:jc w:val="both"/>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417"/>
        <w:gridCol w:w="1418"/>
        <w:gridCol w:w="1417"/>
        <w:gridCol w:w="1418"/>
        <w:gridCol w:w="1417"/>
        <w:gridCol w:w="1418"/>
      </w:tblGrid>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Станция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Тучково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Ляды</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Сверд. 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Зверево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Сев-Кав.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Кузема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Окт.ж. 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Внуково</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Столбовая Мскж.д.</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Амата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Латвийская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Гомель Белоруская.ж.д.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Власовка</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Таллин Эстонская ж.д.</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Борки</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Уголь</w:t>
            </w:r>
          </w:p>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каменный</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Полувагон</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Грузоподъемность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вагона</w:t>
            </w:r>
            <w:r w:rsidRPr="002A6AED">
              <w:rPr>
                <w:rFonts w:ascii="Times New Roman" w:hAnsi="Times New Roman" w:cs="Times New Roman"/>
                <w:b/>
                <w:i/>
                <w:szCs w:val="32"/>
              </w:rPr>
              <w:t xml:space="preserve">, </w:t>
            </w:r>
            <w:r w:rsidRPr="002A6AED">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70</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Вид </w:t>
            </w:r>
          </w:p>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r>
    </w:tbl>
    <w:p w:rsidR="002A6AED" w:rsidRPr="002A6AED" w:rsidRDefault="002A6AED" w:rsidP="002A6AED">
      <w:pPr>
        <w:spacing w:after="0" w:line="240" w:lineRule="auto"/>
        <w:ind w:left="-720"/>
        <w:jc w:val="center"/>
        <w:rPr>
          <w:rFonts w:ascii="Times New Roman" w:hAnsi="Times New Roman" w:cs="Times New Roman"/>
          <w:sz w:val="28"/>
          <w:szCs w:val="28"/>
        </w:rPr>
      </w:pP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  станцию и дорогу назначения;</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наименование груза;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тип подвижного состава;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вид отправки;  </w:t>
      </w:r>
    </w:p>
    <w:p w:rsidR="002A6AED" w:rsidRPr="002A6AED" w:rsidRDefault="002A6AED" w:rsidP="002A6AED">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2A6AED" w:rsidRPr="002A6AED" w:rsidRDefault="002A6AED" w:rsidP="00F320C3">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0"/>
          <w:tab w:val="left" w:pos="284"/>
          <w:tab w:val="left" w:pos="993"/>
        </w:tabs>
        <w:spacing w:after="0" w:line="240" w:lineRule="auto"/>
        <w:ind w:left="567"/>
        <w:jc w:val="both"/>
        <w:rPr>
          <w:rFonts w:ascii="Times New Roman" w:hAnsi="Times New Roman" w:cs="Times New Roman"/>
          <w:sz w:val="28"/>
          <w:szCs w:val="28"/>
        </w:rPr>
      </w:pPr>
    </w:p>
    <w:p w:rsidR="00825CA8" w:rsidRDefault="00825CA8">
      <w:pPr>
        <w:rPr>
          <w:rFonts w:ascii="Times New Roman" w:hAnsi="Times New Roman" w:cs="Times New Roman"/>
          <w:b/>
          <w:caps/>
          <w:sz w:val="36"/>
          <w:szCs w:val="36"/>
        </w:rPr>
      </w:pPr>
      <w:r>
        <w:rPr>
          <w:rFonts w:ascii="Times New Roman" w:hAnsi="Times New Roman" w:cs="Times New Roman"/>
          <w:b/>
          <w:caps/>
          <w:sz w:val="36"/>
          <w:szCs w:val="36"/>
        </w:rPr>
        <w:br w:type="page"/>
      </w:r>
    </w:p>
    <w:p w:rsidR="002A6AED" w:rsidRPr="00825CA8" w:rsidRDefault="002A6AED" w:rsidP="002A6AED">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lastRenderedPageBreak/>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37</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простоя вагонов с грузами в ожидании </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таможенного оформления на железнодорожной станции назначения</w:t>
      </w:r>
    </w:p>
    <w:p w:rsidR="002A6AED" w:rsidRPr="00825CA8" w:rsidRDefault="002A6AED" w:rsidP="002A6AED">
      <w:pPr>
        <w:spacing w:after="0" w:line="240" w:lineRule="auto"/>
        <w:jc w:val="both"/>
        <w:rPr>
          <w:rFonts w:ascii="Times New Roman" w:hAnsi="Times New Roman" w:cs="Times New Roman"/>
          <w:b/>
          <w:sz w:val="28"/>
          <w:szCs w:val="28"/>
        </w:rPr>
      </w:pP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b/>
          <w:sz w:val="28"/>
          <w:szCs w:val="28"/>
        </w:rPr>
      </w:pPr>
    </w:p>
    <w:p w:rsidR="002A6AED" w:rsidRPr="002A6AED" w:rsidRDefault="002A6AED" w:rsidP="002A6AED">
      <w:pPr>
        <w:tabs>
          <w:tab w:val="left" w:pos="993"/>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2A6AED" w:rsidRPr="002A6AED" w:rsidRDefault="002A6AED" w:rsidP="00F320C3">
      <w:pPr>
        <w:numPr>
          <w:ilvl w:val="0"/>
          <w:numId w:val="41"/>
        </w:numPr>
        <w:tabs>
          <w:tab w:val="clear" w:pos="720"/>
          <w:tab w:val="left" w:pos="0"/>
          <w:tab w:val="left" w:pos="284"/>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2A6AED" w:rsidRPr="002A6AED" w:rsidTr="002A6AED">
        <w:tc>
          <w:tcPr>
            <w:tcW w:w="10206"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Вариант</w:t>
            </w:r>
          </w:p>
        </w:tc>
      </w:tr>
      <w:tr w:rsidR="002A6AED" w:rsidRPr="002A6AED" w:rsidTr="002A6AED">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6</w:t>
            </w:r>
          </w:p>
        </w:tc>
      </w:tr>
      <w:tr w:rsidR="002A6AED" w:rsidRPr="002A6AED" w:rsidTr="002A6AED">
        <w:tc>
          <w:tcPr>
            <w:tcW w:w="1701"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Наименование груза</w:t>
            </w:r>
          </w:p>
        </w:tc>
      </w:tr>
      <w:tr w:rsidR="002A6AED" w:rsidRPr="002A6AED" w:rsidTr="002A6AED">
        <w:trPr>
          <w:trHeight w:val="332"/>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22"/>
              </w:tabs>
              <w:spacing w:after="0" w:line="240" w:lineRule="auto"/>
              <w:ind w:left="22"/>
              <w:jc w:val="center"/>
              <w:rPr>
                <w:rFonts w:ascii="Times New Roman" w:hAnsi="Times New Roman" w:cs="Times New Roman"/>
                <w:szCs w:val="28"/>
              </w:rPr>
            </w:pPr>
            <w:r w:rsidRPr="002A6AED">
              <w:rPr>
                <w:rFonts w:ascii="Times New Roman" w:hAnsi="Times New Roman" w:cs="Times New Roman"/>
                <w:szCs w:val="28"/>
              </w:rPr>
              <w:t>Автомобили</w:t>
            </w:r>
          </w:p>
        </w:tc>
      </w:tr>
      <w:tr w:rsidR="002A6AED" w:rsidRPr="002A6AED" w:rsidTr="002A6AED">
        <w:trPr>
          <w:trHeight w:val="287"/>
        </w:trPr>
        <w:tc>
          <w:tcPr>
            <w:tcW w:w="1701" w:type="dxa"/>
            <w:gridSpan w:val="6"/>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Подвижной состав</w:t>
            </w:r>
          </w:p>
        </w:tc>
      </w:tr>
      <w:tr w:rsidR="002A6AED" w:rsidRPr="002A6AED" w:rsidTr="002A6AED">
        <w:trPr>
          <w:trHeight w:val="539"/>
        </w:trPr>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34"/>
              </w:tabs>
              <w:spacing w:after="0" w:line="240" w:lineRule="auto"/>
              <w:ind w:left="34" w:hanging="34"/>
              <w:jc w:val="center"/>
              <w:rPr>
                <w:rFonts w:ascii="Times New Roman" w:hAnsi="Times New Roman" w:cs="Times New Roman"/>
                <w:szCs w:val="28"/>
              </w:rPr>
            </w:pPr>
            <w:r w:rsidRPr="002A6AED">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48"/>
              </w:tabs>
              <w:spacing w:after="0" w:line="240" w:lineRule="auto"/>
              <w:ind w:left="48" w:hanging="48"/>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2A6AED" w:rsidRPr="002A6AED" w:rsidRDefault="002A6AED" w:rsidP="002A6AED">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Платформа</w:t>
            </w:r>
          </w:p>
        </w:tc>
      </w:tr>
    </w:tbl>
    <w:p w:rsidR="002A6AED" w:rsidRPr="002A6AED" w:rsidRDefault="002A6AED" w:rsidP="002A6AED">
      <w:pPr>
        <w:spacing w:after="0" w:line="240" w:lineRule="auto"/>
        <w:ind w:left="720"/>
        <w:rPr>
          <w:rFonts w:ascii="Times New Roman" w:hAnsi="Times New Roman" w:cs="Times New Roman"/>
          <w:sz w:val="28"/>
          <w:szCs w:val="28"/>
        </w:rPr>
      </w:pP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2A6AED" w:rsidRPr="002A6AED" w:rsidRDefault="002A6AED" w:rsidP="00F320C3">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акт общей формы на задержку вагона под таможенным оформлением.</w:t>
      </w:r>
    </w:p>
    <w:p w:rsidR="002A6AED" w:rsidRPr="002A6AED" w:rsidRDefault="002A6AED" w:rsidP="00F320C3">
      <w:pPr>
        <w:numPr>
          <w:ilvl w:val="0"/>
          <w:numId w:val="41"/>
        </w:numPr>
        <w:tabs>
          <w:tab w:val="clear" w:pos="720"/>
          <w:tab w:val="left" w:pos="142"/>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38</w:t>
      </w:r>
    </w:p>
    <w:p w:rsidR="002A6AED" w:rsidRPr="00825CA8" w:rsidRDefault="002A6AED" w:rsidP="002A6AED">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Начисление штрафов за невыполнение договоров и условий перевозки</w:t>
      </w:r>
    </w:p>
    <w:p w:rsidR="002A6AED" w:rsidRPr="00825CA8" w:rsidRDefault="002A6AED" w:rsidP="002A6AED">
      <w:pPr>
        <w:spacing w:after="0" w:line="240" w:lineRule="auto"/>
        <w:jc w:val="center"/>
        <w:rPr>
          <w:rFonts w:ascii="Times New Roman" w:hAnsi="Times New Roman" w:cs="Times New Roman"/>
          <w:b/>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F320C3">
      <w:pPr>
        <w:numPr>
          <w:ilvl w:val="0"/>
          <w:numId w:val="42"/>
        </w:numPr>
        <w:tabs>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2A6AED" w:rsidRPr="002A6AED" w:rsidTr="002A6AED">
        <w:tc>
          <w:tcPr>
            <w:tcW w:w="10313"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szCs w:val="28"/>
              </w:rPr>
            </w:pPr>
            <w:r w:rsidRPr="002A6AED">
              <w:rPr>
                <w:rFonts w:ascii="Times New Roman" w:hAnsi="Times New Roman" w:cs="Times New Roman"/>
                <w:b/>
                <w:szCs w:val="28"/>
              </w:rPr>
              <w:t>Варианты</w:t>
            </w:r>
          </w:p>
        </w:tc>
      </w:tr>
      <w:tr w:rsidR="002A6AED" w:rsidRPr="002A6AED" w:rsidTr="002A6AED">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shd w:val="clear" w:color="auto" w:fill="auto"/>
          </w:tcPr>
          <w:p w:rsidR="002A6AED" w:rsidRPr="002A6AED" w:rsidRDefault="002A6AED" w:rsidP="002A6AED">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10</w:t>
            </w:r>
          </w:p>
        </w:tc>
      </w:tr>
      <w:tr w:rsidR="002A6AED" w:rsidRPr="002A6AED" w:rsidTr="002A6AED">
        <w:tc>
          <w:tcPr>
            <w:tcW w:w="1021"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Вагонов</w:t>
            </w:r>
          </w:p>
        </w:tc>
      </w:tr>
      <w:tr w:rsidR="002A6AED" w:rsidRPr="002A6AED" w:rsidTr="002A6AED">
        <w:trPr>
          <w:trHeight w:val="308"/>
        </w:trPr>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210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240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270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330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360</w:t>
            </w:r>
          </w:p>
        </w:tc>
      </w:tr>
      <w:tr w:rsidR="002A6AED" w:rsidRPr="002A6AED" w:rsidTr="002A6AED">
        <w:tc>
          <w:tcPr>
            <w:tcW w:w="1021" w:type="dxa"/>
            <w:gridSpan w:val="10"/>
            <w:shd w:val="clear" w:color="auto" w:fill="auto"/>
          </w:tcPr>
          <w:p w:rsidR="002A6AED" w:rsidRPr="002A6AED" w:rsidRDefault="002A6AED" w:rsidP="002A6AED">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Тонн</w:t>
            </w:r>
          </w:p>
        </w:tc>
      </w:tr>
      <w:tr w:rsidR="002A6AED" w:rsidRPr="002A6AED" w:rsidTr="002A6AED">
        <w:trPr>
          <w:trHeight w:val="308"/>
        </w:trPr>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4500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6000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7500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10450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13500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15690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16900</w:t>
            </w:r>
          </w:p>
        </w:tc>
        <w:tc>
          <w:tcPr>
            <w:tcW w:w="1021" w:type="dxa"/>
            <w:shd w:val="clear" w:color="auto" w:fill="auto"/>
          </w:tcPr>
          <w:p w:rsidR="002A6AED" w:rsidRPr="002A6AED" w:rsidRDefault="002A6AED" w:rsidP="002A6AED">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18010</w:t>
            </w:r>
          </w:p>
        </w:tc>
      </w:tr>
    </w:tbl>
    <w:p w:rsidR="002A6AED" w:rsidRPr="002A6AED" w:rsidRDefault="002A6AED" w:rsidP="002A6AED">
      <w:pPr>
        <w:spacing w:after="0" w:line="240" w:lineRule="auto"/>
        <w:ind w:firstLine="567"/>
        <w:jc w:val="both"/>
        <w:rPr>
          <w:rFonts w:ascii="Times New Roman" w:hAnsi="Times New Roman" w:cs="Times New Roman"/>
          <w:sz w:val="28"/>
          <w:szCs w:val="28"/>
        </w:rPr>
      </w:pP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ж.д.т.</w:t>
      </w:r>
    </w:p>
    <w:p w:rsidR="002A6AED" w:rsidRPr="002A6AED" w:rsidRDefault="002A6AED" w:rsidP="002A6AED">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сумму сбора за недогруз в соответствии со ст. 94 Устава ж.д.т.</w:t>
      </w:r>
    </w:p>
    <w:p w:rsidR="002A6AED" w:rsidRPr="002A6AED" w:rsidRDefault="002A6AED" w:rsidP="00F320C3">
      <w:pPr>
        <w:numPr>
          <w:ilvl w:val="0"/>
          <w:numId w:val="43"/>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коды обстоятельств, при которых освобождаются от ответственности:</w:t>
      </w:r>
    </w:p>
    <w:p w:rsidR="002A6AED" w:rsidRPr="002A6AED" w:rsidRDefault="002A6AED" w:rsidP="002A6AED">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2A6AED" w:rsidRPr="002A6AED" w:rsidRDefault="002A6AED" w:rsidP="002A6AED">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2A6AED" w:rsidRPr="002A6AED" w:rsidRDefault="002A6AED" w:rsidP="002A6AED">
      <w:pPr>
        <w:tabs>
          <w:tab w:val="left" w:pos="426"/>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5. Оформить учетную карточку.</w:t>
      </w:r>
    </w:p>
    <w:p w:rsidR="002A6AED" w:rsidRPr="002A6AED" w:rsidRDefault="002A6AED" w:rsidP="002A6AED">
      <w:pPr>
        <w:tabs>
          <w:tab w:val="left" w:pos="993"/>
        </w:tabs>
        <w:spacing w:after="0" w:line="240" w:lineRule="auto"/>
        <w:ind w:firstLine="567"/>
        <w:jc w:val="both"/>
        <w:rPr>
          <w:rFonts w:ascii="Times New Roman" w:hAnsi="Times New Roman" w:cs="Times New Roman"/>
          <w:sz w:val="28"/>
          <w:szCs w:val="28"/>
        </w:rPr>
      </w:pP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 39</w:t>
      </w: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акта общей формы ф. ГУ-23. </w:t>
      </w:r>
    </w:p>
    <w:p w:rsidR="002A6AED" w:rsidRPr="00825CA8" w:rsidRDefault="002A6AED" w:rsidP="002A6AED">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Составление рапорта приемосдатчика</w:t>
      </w:r>
    </w:p>
    <w:p w:rsidR="002A6AED" w:rsidRPr="00825CA8"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акт общей формы ГУ-23 и рапорт приемосдатчика</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8586"/>
      </w:tblGrid>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86"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Обстоятельства, вызвавшие составление акта общей </w:t>
            </w:r>
          </w:p>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формы. Вагоны прибыли на станцию Киров</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2A6AED" w:rsidRPr="002A6AED" w:rsidTr="002A6AED">
        <w:tc>
          <w:tcPr>
            <w:tcW w:w="162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8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2A6AED" w:rsidRPr="002A6AED"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акта общей формы.</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ГУ-23, и кем подписывается.</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На основании акта общей формы составить рапорт приемосдатчика.</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5. Сделать вывод.</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p>
    <w:p w:rsidR="002A6AED" w:rsidRPr="00825CA8" w:rsidRDefault="002A6AED" w:rsidP="002A6AED">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Практическое занятие № 40</w:t>
      </w:r>
    </w:p>
    <w:p w:rsidR="002A6AED" w:rsidRPr="00825CA8" w:rsidRDefault="002A6AED" w:rsidP="002A6AED">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 xml:space="preserve">Составление и регистрация коммерческого акта </w:t>
      </w:r>
    </w:p>
    <w:p w:rsidR="002A6AED" w:rsidRPr="00825CA8"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8546"/>
      </w:tblGrid>
      <w:tr w:rsidR="002A6AED" w:rsidRPr="002A6AED" w:rsidTr="002A6AED">
        <w:trPr>
          <w:trHeight w:val="607"/>
        </w:trPr>
        <w:tc>
          <w:tcPr>
            <w:tcW w:w="1660"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46" w:type="dxa"/>
            <w:tcBorders>
              <w:top w:val="single" w:sz="4" w:space="0" w:color="auto"/>
              <w:left w:val="single" w:sz="4" w:space="0" w:color="auto"/>
              <w:bottom w:val="single" w:sz="4" w:space="0" w:color="auto"/>
              <w:right w:val="single" w:sz="4" w:space="0" w:color="auto"/>
              <w:tl2br w:val="nil"/>
              <w:tr2bl w:val="nil"/>
            </w:tcBorders>
            <w:vAlign w:val="center"/>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Обстоятельства, вызвавшие составление коммерческого акта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2A6AED" w:rsidRPr="002A6AED" w:rsidTr="002A6AED">
        <w:tc>
          <w:tcPr>
            <w:tcW w:w="1660"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46" w:type="dxa"/>
            <w:tcBorders>
              <w:top w:val="single" w:sz="4" w:space="0" w:color="auto"/>
              <w:left w:val="single" w:sz="4" w:space="0" w:color="auto"/>
              <w:bottom w:val="single" w:sz="4" w:space="0" w:color="auto"/>
              <w:right w:val="single" w:sz="4" w:space="0" w:color="auto"/>
              <w:tl2br w:val="nil"/>
              <w:tr2bl w:val="nil"/>
            </w:tcBorders>
          </w:tcPr>
          <w:p w:rsidR="002A6AED" w:rsidRPr="002A6AED" w:rsidRDefault="002A6AED" w:rsidP="002A6AED">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2A6AED" w:rsidRPr="002A6AED" w:rsidRDefault="002A6AED" w:rsidP="002A6AED">
      <w:pPr>
        <w:tabs>
          <w:tab w:val="left" w:pos="0"/>
        </w:tabs>
        <w:spacing w:after="0" w:line="240" w:lineRule="auto"/>
        <w:ind w:firstLine="709"/>
        <w:rPr>
          <w:rFonts w:ascii="Times New Roman" w:hAnsi="Times New Roman" w:cs="Times New Roman"/>
          <w:b/>
          <w:sz w:val="28"/>
          <w:szCs w:val="28"/>
        </w:rPr>
      </w:pP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коммерческого акта формы ГУ-22.</w:t>
      </w:r>
    </w:p>
    <w:p w:rsidR="002A6AED" w:rsidRPr="002A6AED" w:rsidRDefault="002A6AED" w:rsidP="002A6AED">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ГУ-22, и кем подписывается.</w:t>
      </w:r>
    </w:p>
    <w:p w:rsidR="002A6AED" w:rsidRPr="002A6AED" w:rsidRDefault="002A6AED" w:rsidP="002A6AED">
      <w:pPr>
        <w:tabs>
          <w:tab w:val="left" w:pos="0"/>
          <w:tab w:val="left" w:pos="192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2A6AED" w:rsidRPr="002A6AED" w:rsidRDefault="002A6AED" w:rsidP="002A6AED">
      <w:pPr>
        <w:spacing w:after="0" w:line="240" w:lineRule="auto"/>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w:t>
      </w:r>
      <w:r w:rsidRPr="00DC7E7A">
        <w:rPr>
          <w:rFonts w:ascii="Times New Roman" w:eastAsia="TimesNewRomanPSMT" w:hAnsi="Times New Roman" w:cs="Times New Roman"/>
          <w:bCs/>
          <w:sz w:val="28"/>
          <w:szCs w:val="28"/>
        </w:rPr>
        <w:lastRenderedPageBreak/>
        <w:t>(либо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lastRenderedPageBreak/>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94E86" w:rsidRDefault="00DC7E7A" w:rsidP="00D94E86">
      <w:pPr>
        <w:widowControl w:val="0"/>
        <w:tabs>
          <w:tab w:val="left" w:pos="0"/>
        </w:tabs>
        <w:spacing w:after="0" w:line="240" w:lineRule="auto"/>
        <w:ind w:firstLine="709"/>
        <w:jc w:val="center"/>
        <w:rPr>
          <w:rFonts w:ascii="Times New Roman" w:hAnsi="Times New Roman" w:cs="Times New Roman"/>
          <w:sz w:val="28"/>
          <w:szCs w:val="28"/>
        </w:rPr>
      </w:pPr>
    </w:p>
    <w:p w:rsidR="00D94E86" w:rsidRPr="00D94E86" w:rsidRDefault="00D94E86" w:rsidP="00D94E86">
      <w:pPr>
        <w:spacing w:after="0" w:line="240" w:lineRule="auto"/>
        <w:jc w:val="center"/>
        <w:rPr>
          <w:rFonts w:ascii="Times New Roman" w:hAnsi="Times New Roman" w:cs="Times New Roman"/>
          <w:b/>
          <w:sz w:val="28"/>
          <w:szCs w:val="20"/>
        </w:rPr>
      </w:pPr>
      <w:r w:rsidRPr="00D94E86">
        <w:rPr>
          <w:rFonts w:ascii="Times New Roman" w:hAnsi="Times New Roman" w:cs="Times New Roman"/>
          <w:b/>
          <w:sz w:val="28"/>
          <w:szCs w:val="20"/>
        </w:rPr>
        <w:t>3 (5) семестр</w:t>
      </w:r>
    </w:p>
    <w:p w:rsidR="00D94E86" w:rsidRPr="00D94E86" w:rsidRDefault="00D94E86" w:rsidP="00D94E86">
      <w:pPr>
        <w:spacing w:after="0" w:line="240" w:lineRule="auto"/>
        <w:jc w:val="center"/>
        <w:rPr>
          <w:rFonts w:ascii="Times New Roman" w:hAnsi="Times New Roman" w:cs="Times New Roman"/>
          <w:b/>
          <w:sz w:val="28"/>
          <w:szCs w:val="20"/>
        </w:rPr>
      </w:pP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 год. Статьи, разделы, наименование разделов.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Основная функция и 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грузовой станции. Виды. Порядок открытия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ТК. Оборудование.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Система фирменного транспортного обслуживания.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железнодорожных складов, их виды.</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весоизмерительных приборов. Принцип действия.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свойства весоизмерительных приборов.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Маршрутизация перевозок. Основные принципы рационализации перевозок.</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Техническое оснащение грузовых дворов.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Вагоны грузового парка, их характеристика. Показатели грузовых вагонов.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Показатели использования грузоподъемности и вместимости вагонов </w:t>
      </w:r>
    </w:p>
    <w:p w:rsidR="00D94E86" w:rsidRPr="00D94E86" w:rsidRDefault="00D94E86" w:rsidP="00D94E86">
      <w:pPr>
        <w:tabs>
          <w:tab w:val="left" w:pos="0"/>
          <w:tab w:val="left" w:pos="993"/>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Р</w:t>
      </w:r>
      <w:r w:rsidRPr="00D94E86">
        <w:rPr>
          <w:rFonts w:ascii="Times New Roman" w:hAnsi="Times New Roman" w:cs="Times New Roman"/>
          <w:sz w:val="28"/>
          <w:szCs w:val="28"/>
          <w:vertAlign w:val="subscript"/>
        </w:rPr>
        <w:t>ст</w:t>
      </w:r>
      <w:r w:rsidRPr="00D94E86">
        <w:rPr>
          <w:rFonts w:ascii="Times New Roman" w:hAnsi="Times New Roman" w:cs="Times New Roman"/>
          <w:sz w:val="28"/>
          <w:szCs w:val="28"/>
        </w:rPr>
        <w:t xml:space="preserve"> = </w:t>
      </w:r>
      <w:r w:rsidRPr="00D94E86">
        <w:rPr>
          <w:rFonts w:ascii="Times New Roman" w:hAnsi="Times New Roman" w:cs="Times New Roman"/>
          <w:position w:val="-30"/>
          <w:sz w:val="28"/>
          <w:szCs w:val="28"/>
        </w:rPr>
        <w:object w:dxaOrig="679" w:dyaOrig="759">
          <v:shape id="Object 2" o:spid="_x0000_i1052" type="#_x0000_t75" style="width:34.6pt;height:37.4pt;mso-position-horizontal-relative:page;mso-position-vertical-relative:page" o:ole="">
            <v:imagedata r:id="rId39" o:title=""/>
          </v:shape>
          <o:OLEObject Type="Embed" ProgID="Equation.3" ShapeID="Object 2" DrawAspect="Content" ObjectID="_1841986143" r:id="rId40"/>
        </w:object>
      </w:r>
      <w:r w:rsidRPr="00D94E86">
        <w:rPr>
          <w:rFonts w:ascii="Times New Roman" w:hAnsi="Times New Roman" w:cs="Times New Roman"/>
          <w:sz w:val="28"/>
          <w:szCs w:val="28"/>
        </w:rPr>
        <w:t xml:space="preserve">. </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Коэффициент тары вагона.</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Техническая норма загрузки.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Тарифные руководства. Назначение и порядок пользования.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показатели плана перевозок.</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в склад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транспортной маркировки. Ее содержание.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Договор перевозки. Транспортная железнодорожная накладная. Правила заполнения.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вагонных листов. Кодирование.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Правила подготовки вагонов к погрузке.</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погрузки груза в вагон.</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Операции по отправлению грузов с железнодорожной станции.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Срок доставки. Правила определения.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и дополнительные операции в пути следования.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 Перегрузка и проверка груза в пути следования.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Оформление досылочной дорожной ведомости.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переадресовки грузов.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Информация о подходе поездов и грузов.</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Обработка документов в товарной конторе на прибывающие грузы.</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lastRenderedPageBreak/>
        <w:t>Порядок выгрузки грузов на склад станции. Обработка вагонов после выгрузки.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Выдача грузов частями.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Виды грузовых тарифов. Договорные тарифы. </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Понятие «простой вагонов вне перевозочного процесса».</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ЗПУ. Значение пломбирования. Правила пломбирования.</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по прямому варианту.</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Формы бланков станционной коммерческой и грузовой отчетности.</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b/>
          <w:sz w:val="28"/>
          <w:szCs w:val="28"/>
        </w:rPr>
      </w:pPr>
      <w:r w:rsidRPr="00D94E86">
        <w:rPr>
          <w:rFonts w:ascii="Times New Roman" w:hAnsi="Times New Roman" w:cs="Times New Roman"/>
          <w:sz w:val="28"/>
          <w:szCs w:val="28"/>
        </w:rPr>
        <w:t>Понятие «владелец», «контрагент» и «пользователь».</w:t>
      </w:r>
    </w:p>
    <w:p w:rsidR="00D94E86" w:rsidRPr="00D94E86" w:rsidRDefault="00D94E86" w:rsidP="00D94E86">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Отчет формы КОО-4.</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41. Определение «транспортного пакета».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42. Стандартные размеры на транспортные пакеты.</w:t>
      </w:r>
      <w:r w:rsidRPr="00D94E86">
        <w:rPr>
          <w:rFonts w:ascii="Times New Roman" w:hAnsi="Times New Roman" w:cs="Times New Roman"/>
          <w:color w:val="000000"/>
        </w:rPr>
        <w:t xml:space="preserve"> </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43. Сохранность грузов при перевозке в транспортных пакетах.</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44. Определение мелкой отправки. Стандартные размеры мелкой отправки.</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45. Габариты погрузки. Силы, действующие на груз при перевозке.</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46. Требования к оформлению схем и эскизов размещения и крепления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47. Определение контейнерного поезда.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48. Маршруты сквозных контейнерных поездов.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49.</w:t>
      </w:r>
      <w:r>
        <w:rPr>
          <w:rFonts w:ascii="Times New Roman" w:hAnsi="Times New Roman" w:cs="Times New Roman"/>
          <w:sz w:val="28"/>
          <w:szCs w:val="28"/>
        </w:rPr>
        <w:t xml:space="preserve"> </w:t>
      </w:r>
      <w:r w:rsidRPr="00D94E86">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50. Понятия автопоезда и контрейлера.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51.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52. Типы контейнеров.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53. Преимущества и целесообразность ускоренных контейнерных поездов.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54. Право объявления ценности груза.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55. Оформление документов грузоотправителем при перевозке грузов для личных, семейных, домашних и иных нужд с объявленной ценностью.</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56. Действия перевозчика на станции отправления при перевозке грузов с объявленной ценностью. Формы бланков.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57. Качественная характеристика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58. Условия перевозок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59.Формы сертификатов качества Государственной хлебной инспекции при Правительстве РФ.</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60. Порядок определения массы зерновых грузов.</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61. Порядок взыскания сбора за объявленную ценность груза.</w:t>
      </w:r>
    </w:p>
    <w:p w:rsidR="00D94E86" w:rsidRPr="00D94E86" w:rsidRDefault="00D94E86" w:rsidP="00D94E86">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62. Формула для расчета продольной инерционной силы, действующей на груз.</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63. Рассчитайте продольную инерционную силу, если масса груза 10 тонн, при опирании груза на один вагон при упругом креплении.</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64. Допускаемая длина длинномерного груза на платформе.</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65. Максимальная допускаемая длина длинномерного груза в полувагоне.</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66. Допускаемый выход груза за пределы концевой балки вагона.</w:t>
      </w:r>
    </w:p>
    <w:p w:rsidR="00D94E86" w:rsidRPr="00D94E86" w:rsidRDefault="00D94E86" w:rsidP="00D94E86">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67. Меры профилактики смерзающегося груза.</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lastRenderedPageBreak/>
        <w:t>68. Определение скоропортящихся грузов.</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69. Постоянное и сменное сопровождение грузов.</w:t>
      </w:r>
    </w:p>
    <w:p w:rsidR="00D94E86" w:rsidRPr="00D94E86" w:rsidRDefault="00D94E86" w:rsidP="00D94E86">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 xml:space="preserve">70. Случаи сопровождения грузов. </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71. Определение негабаритного груза.</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color w:val="auto"/>
          <w:sz w:val="28"/>
          <w:szCs w:val="28"/>
        </w:rPr>
        <w:t>72. Степени негабаритности в каждой зоне негабаритности.</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bCs/>
          <w:spacing w:val="6"/>
          <w:sz w:val="28"/>
          <w:szCs w:val="28"/>
        </w:rPr>
        <w:t>73. Проверка размещения и крепления негабаритного груза на вагоне.</w:t>
      </w:r>
    </w:p>
    <w:p w:rsidR="00D94E86" w:rsidRPr="00D94E86" w:rsidRDefault="00D94E86" w:rsidP="00D94E86">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74. Характеристика наливных грузов. Требование к подготовке цистерн.</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75.Требования к оформлению перевозочных документов на перевозку наливных грузов (кроме опасных).</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76. Оформление перевозок грузов в прямом смешанном железнодорожно-водном сообщении. Срок доставки. Ответственность сторон.</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77. Соглашение о международном грузовом сообщении (СМГС).</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78. Правила пользования вагонами в международном сообщении.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79. Работа пограничных железнодорожных станций. Склад временного хранения.</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80. Порядок передачи вагонов на межгосударственных передаточных железнодорожных станциях.</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p>
    <w:p w:rsidR="00D94E86" w:rsidRPr="00D94E86" w:rsidRDefault="00D94E86" w:rsidP="00D94E86">
      <w:pPr>
        <w:tabs>
          <w:tab w:val="left" w:pos="0"/>
          <w:tab w:val="left" w:pos="567"/>
          <w:tab w:val="left" w:pos="993"/>
          <w:tab w:val="left" w:pos="1134"/>
        </w:tabs>
        <w:spacing w:after="0" w:line="240" w:lineRule="auto"/>
        <w:ind w:firstLine="709"/>
        <w:jc w:val="center"/>
        <w:rPr>
          <w:rFonts w:ascii="Times New Roman" w:hAnsi="Times New Roman" w:cs="Times New Roman"/>
          <w:b/>
          <w:bCs/>
          <w:sz w:val="28"/>
          <w:szCs w:val="32"/>
        </w:rPr>
      </w:pPr>
      <w:r w:rsidRPr="00D94E86">
        <w:rPr>
          <w:rFonts w:ascii="Times New Roman" w:hAnsi="Times New Roman" w:cs="Times New Roman"/>
          <w:b/>
          <w:bCs/>
          <w:sz w:val="28"/>
          <w:szCs w:val="32"/>
        </w:rPr>
        <w:t>4(6) семестр</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b/>
          <w:bCs/>
          <w:sz w:val="28"/>
          <w:szCs w:val="32"/>
        </w:rPr>
      </w:pP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невыполнение заявки, если перевозка планировалась в вагонах и тоннах. Штраф. Сбор.</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Возмещение ущерба, причиненного при перевозке груза.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утрату, порчу, повреждение вагона.</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просрочку в доставке грузов.</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самовольное занятие вагонов, неправильное внесение данных в накладную.</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Виды актов, их формы и порядок составления.</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общей формы ГУ-23.</w:t>
      </w:r>
    </w:p>
    <w:p w:rsidR="00D94E86" w:rsidRPr="00D94E86" w:rsidRDefault="00D94E86" w:rsidP="005F6EBD">
      <w:pPr>
        <w:numPr>
          <w:ilvl w:val="0"/>
          <w:numId w:val="289"/>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экспертизы ГУ-104.</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10.</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12. Порядок действий перевозчика при разъединении документов от груза.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13. Предъявление и рассмотрение исков. Сроки предъявления и рассмотрения. Срок исковой давности.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14.</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о повреждении вагона (ф. ВУ-25). </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15.</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акта о повреждении контейнера (ф. ВУ-25к).</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16.</w:t>
      </w:r>
      <w:r>
        <w:rPr>
          <w:rFonts w:ascii="Times New Roman" w:hAnsi="Times New Roman" w:cs="Times New Roman"/>
          <w:sz w:val="28"/>
          <w:szCs w:val="32"/>
        </w:rPr>
        <w:t xml:space="preserve"> </w:t>
      </w:r>
      <w:r w:rsidRPr="00D94E86">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lastRenderedPageBreak/>
        <w:t>17.</w:t>
      </w:r>
      <w:r>
        <w:rPr>
          <w:rFonts w:ascii="Times New Roman" w:hAnsi="Times New Roman" w:cs="Times New Roman"/>
          <w:sz w:val="28"/>
          <w:szCs w:val="32"/>
        </w:rPr>
        <w:t xml:space="preserve"> </w:t>
      </w:r>
      <w:r w:rsidRPr="00D94E86">
        <w:rPr>
          <w:rFonts w:ascii="Times New Roman" w:hAnsi="Times New Roman" w:cs="Times New Roman"/>
          <w:sz w:val="28"/>
          <w:szCs w:val="32"/>
        </w:rPr>
        <w:t>Учет и отчетность по несохранным перевозкам. Формы отчетов, порядок их составления.</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18.</w:t>
      </w:r>
      <w:r>
        <w:rPr>
          <w:rFonts w:ascii="Times New Roman" w:hAnsi="Times New Roman" w:cs="Times New Roman"/>
          <w:sz w:val="28"/>
          <w:szCs w:val="32"/>
        </w:rPr>
        <w:t xml:space="preserve"> </w:t>
      </w:r>
      <w:r w:rsidRPr="00D94E86">
        <w:rPr>
          <w:rFonts w:ascii="Times New Roman" w:hAnsi="Times New Roman" w:cs="Times New Roman"/>
          <w:sz w:val="28"/>
          <w:szCs w:val="32"/>
        </w:rPr>
        <w:t>Рассмотрение результатов расследования и анализ розыска грузов.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19.</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ревизии станции.</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20.</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оформления акта ревизии станции по грузовой и коммерческой работе.</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рассмотрения результатов расследования и анализ несохранных перевозок.</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22.</w:t>
      </w:r>
      <w:r>
        <w:rPr>
          <w:rFonts w:ascii="Times New Roman" w:hAnsi="Times New Roman" w:cs="Times New Roman"/>
          <w:sz w:val="28"/>
          <w:szCs w:val="32"/>
        </w:rPr>
        <w:t xml:space="preserve"> </w:t>
      </w:r>
      <w:r w:rsidRPr="00D94E86">
        <w:rPr>
          <w:rFonts w:ascii="Times New Roman" w:hAnsi="Times New Roman" w:cs="Times New Roman"/>
          <w:sz w:val="28"/>
          <w:szCs w:val="32"/>
        </w:rPr>
        <w:t>Оформление рапорта приемосдатчика.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23.</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24.</w:t>
      </w:r>
      <w:r>
        <w:rPr>
          <w:rFonts w:ascii="Times New Roman" w:hAnsi="Times New Roman" w:cs="Times New Roman"/>
          <w:sz w:val="28"/>
          <w:szCs w:val="32"/>
        </w:rPr>
        <w:t xml:space="preserve"> </w:t>
      </w:r>
      <w:r w:rsidRPr="00D94E86">
        <w:rPr>
          <w:rFonts w:ascii="Times New Roman" w:hAnsi="Times New Roman" w:cs="Times New Roman"/>
          <w:sz w:val="28"/>
          <w:szCs w:val="32"/>
        </w:rPr>
        <w:t>Автоматизированная система розыска грузов.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25.</w:t>
      </w:r>
      <w:r>
        <w:rPr>
          <w:rFonts w:ascii="Times New Roman" w:hAnsi="Times New Roman" w:cs="Times New Roman"/>
          <w:sz w:val="28"/>
          <w:szCs w:val="32"/>
        </w:rPr>
        <w:t xml:space="preserve"> </w:t>
      </w:r>
      <w:r w:rsidRPr="00D94E86">
        <w:rPr>
          <w:rFonts w:ascii="Times New Roman" w:hAnsi="Times New Roman" w:cs="Times New Roman"/>
          <w:sz w:val="28"/>
          <w:szCs w:val="32"/>
        </w:rPr>
        <w:t>Бездокументные грузы. Установление принадлежности груза.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26.</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действий перевозчика при разъединении грузов от документов.</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27. Оформление сдачи грузов по охрану.</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28.</w:t>
      </w:r>
      <w:r>
        <w:rPr>
          <w:rFonts w:ascii="Times New Roman" w:hAnsi="Times New Roman" w:cs="Times New Roman"/>
          <w:sz w:val="28"/>
          <w:szCs w:val="32"/>
        </w:rPr>
        <w:t xml:space="preserve"> </w:t>
      </w:r>
      <w:r w:rsidRPr="00D94E86">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29.</w:t>
      </w:r>
      <w:r>
        <w:rPr>
          <w:rFonts w:ascii="Times New Roman" w:hAnsi="Times New Roman" w:cs="Times New Roman"/>
          <w:sz w:val="28"/>
          <w:szCs w:val="32"/>
        </w:rPr>
        <w:t xml:space="preserve"> </w:t>
      </w:r>
      <w:r w:rsidRPr="00D94E86">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94E86" w:rsidRPr="00D94E86" w:rsidRDefault="00D94E86" w:rsidP="00D94E86">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30.</w:t>
      </w:r>
      <w:r>
        <w:rPr>
          <w:rFonts w:ascii="Times New Roman" w:hAnsi="Times New Roman" w:cs="Times New Roman"/>
          <w:sz w:val="28"/>
          <w:szCs w:val="32"/>
        </w:rPr>
        <w:t xml:space="preserve"> </w:t>
      </w:r>
      <w:r w:rsidRPr="00D94E86">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94E86">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rPr>
      </w:pPr>
      <w:r w:rsidRPr="00DC7E7A">
        <w:rPr>
          <w:rFonts w:ascii="Times New Roman" w:hAnsi="Times New Roman" w:cs="Times New Roman"/>
          <w:b/>
          <w:spacing w:val="6"/>
        </w:rPr>
        <w:br w:type="page"/>
      </w:r>
    </w:p>
    <w:p w:rsid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b/>
          <w:spacing w:val="6"/>
          <w:sz w:val="28"/>
          <w:szCs w:val="28"/>
        </w:rPr>
        <w:lastRenderedPageBreak/>
        <w:t>3(5) семестр</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Устава железнодорожного транспорта, год. Статьи, разделы, наименование разделов.</w:t>
            </w:r>
          </w:p>
        </w:tc>
      </w:tr>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негабаритного груза. Зоны и степени негабаритности.</w:t>
            </w:r>
          </w:p>
        </w:tc>
      </w:tr>
      <w:tr w:rsidR="00373311" w:rsidRPr="00373311" w:rsidTr="008B651F">
        <w:tc>
          <w:tcPr>
            <w:tcW w:w="709" w:type="dxa"/>
          </w:tcPr>
          <w:p w:rsidR="00373311" w:rsidRPr="00373311" w:rsidRDefault="00373311" w:rsidP="005F6EBD">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Основная функция и назначение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Определение «транспортного пакета». Стандартные размеры на транспортные пакеты.</w:t>
            </w:r>
          </w:p>
        </w:tc>
      </w:tr>
      <w:tr w:rsidR="00373311" w:rsidRPr="00373311" w:rsidTr="008B651F">
        <w:tc>
          <w:tcPr>
            <w:tcW w:w="709" w:type="dxa"/>
          </w:tcPr>
          <w:p w:rsidR="00373311" w:rsidRPr="00373311" w:rsidRDefault="00373311" w:rsidP="005F6EBD">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12 тонн, при опирании груза на один вагон при упругом креплении.</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грузовой станции. Виды. Порядок открытия станции.</w:t>
            </w:r>
          </w:p>
        </w:tc>
      </w:tr>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Качественная характеристика зерновых грузов. Условия перевозок зерновых грузов.</w:t>
            </w:r>
          </w:p>
        </w:tc>
      </w:tr>
      <w:tr w:rsidR="00373311" w:rsidRPr="00373311" w:rsidTr="008B651F">
        <w:tc>
          <w:tcPr>
            <w:tcW w:w="709" w:type="dxa"/>
          </w:tcPr>
          <w:p w:rsidR="00373311" w:rsidRPr="00373311" w:rsidRDefault="00373311" w:rsidP="005F6EBD">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досылочную дорожную ведомость.</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Габариты погрузки. Силы, действующие на груз при перевозке.</w:t>
            </w:r>
          </w:p>
        </w:tc>
      </w:tr>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ЗПУ. Значение пломбирования. Правила пломбирования.</w:t>
            </w:r>
          </w:p>
        </w:tc>
      </w:tr>
      <w:tr w:rsidR="00373311" w:rsidRPr="00373311" w:rsidTr="008B651F">
        <w:tc>
          <w:tcPr>
            <w:tcW w:w="709" w:type="dxa"/>
          </w:tcPr>
          <w:p w:rsidR="00373311" w:rsidRPr="00373311" w:rsidRDefault="00373311" w:rsidP="005F6EBD">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контейнерную отправку.</w:t>
            </w:r>
          </w:p>
        </w:tc>
      </w:tr>
    </w:tbl>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схем и эскизов размещения и крепления грузов.</w:t>
            </w:r>
          </w:p>
        </w:tc>
      </w:tr>
      <w:tr w:rsidR="00373311" w:rsidRPr="00373311" w:rsidTr="008B651F">
        <w:tc>
          <w:tcPr>
            <w:tcW w:w="709" w:type="dxa"/>
          </w:tcPr>
          <w:p w:rsidR="00373311" w:rsidRPr="00373311" w:rsidRDefault="00373311" w:rsidP="005F6EBD">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Основные показатели плана перевозок</w:t>
            </w:r>
          </w:p>
        </w:tc>
      </w:tr>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Основные и дополнительные операции в пути следования</w:t>
            </w:r>
          </w:p>
        </w:tc>
      </w:tr>
      <w:tr w:rsidR="00373311" w:rsidRPr="00373311" w:rsidTr="008B651F">
        <w:tc>
          <w:tcPr>
            <w:tcW w:w="709" w:type="dxa"/>
          </w:tcPr>
          <w:p w:rsidR="00373311" w:rsidRPr="00373311" w:rsidRDefault="00373311" w:rsidP="005F6EBD">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Переадресовка груза. Оформить заявление на переадресовку</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смерзающегося груза. Меры профилактики смерзающегося груза</w:t>
            </w:r>
          </w:p>
        </w:tc>
      </w:tr>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 Информация о подходе поездов и грузов.</w:t>
            </w:r>
          </w:p>
        </w:tc>
      </w:tr>
      <w:tr w:rsidR="00373311" w:rsidRPr="00373311" w:rsidTr="008B651F">
        <w:tc>
          <w:tcPr>
            <w:tcW w:w="709" w:type="dxa"/>
          </w:tcPr>
          <w:p w:rsidR="00373311" w:rsidRPr="00373311" w:rsidRDefault="00373311" w:rsidP="005F6EBD">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памятку приемосдатчика на уборку вагонов формы ГУ-45.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передачи вагонов на межгосударственных передаточных железнодорожных станциях</w:t>
            </w:r>
          </w:p>
        </w:tc>
      </w:tr>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Техническая норма загрузки.</w:t>
            </w:r>
          </w:p>
        </w:tc>
      </w:tr>
      <w:tr w:rsidR="00373311" w:rsidRPr="00373311" w:rsidTr="008B651F">
        <w:tc>
          <w:tcPr>
            <w:tcW w:w="709" w:type="dxa"/>
          </w:tcPr>
          <w:p w:rsidR="00373311" w:rsidRPr="00373311" w:rsidRDefault="00373311" w:rsidP="005F6EBD">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ведомость подачи и уборки вагонов формы ГУ-46.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373311" w:rsidRPr="00373311" w:rsidTr="008B651F">
        <w:trPr>
          <w:trHeight w:val="2401"/>
        </w:trPr>
        <w:tc>
          <w:tcPr>
            <w:tcW w:w="3015" w:type="dxa"/>
            <w:gridSpan w:val="2"/>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80"/>
              </w:numPr>
              <w:tabs>
                <w:tab w:val="left" w:pos="702"/>
              </w:tabs>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Договор перевозки. Транспортная железнодорожная накладная. Правила заполнения.</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80"/>
              </w:numPr>
              <w:tabs>
                <w:tab w:val="left" w:pos="702"/>
              </w:tabs>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Характеристика наливных грузов. Требование к подготовке цистерн.</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373311">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перевозочных документов на перевозку наливных грузов (кроме опасных).</w:t>
            </w:r>
          </w:p>
        </w:tc>
      </w:tr>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373311" w:rsidRPr="00373311" w:rsidTr="008B651F">
        <w:tc>
          <w:tcPr>
            <w:tcW w:w="709" w:type="dxa"/>
          </w:tcPr>
          <w:p w:rsidR="00373311" w:rsidRPr="00373311" w:rsidRDefault="00373311" w:rsidP="005F6EBD">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перевозку груза патока.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Вагоны грузового парка, их характеристика. Показатели грузовых вагонов.</w:t>
            </w:r>
          </w:p>
        </w:tc>
      </w:tr>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Допускаемая длина длинномерного груза на платформе и в полувагоне.</w:t>
            </w:r>
          </w:p>
        </w:tc>
      </w:tr>
      <w:tr w:rsidR="00373311" w:rsidRPr="00373311" w:rsidTr="008B651F">
        <w:tc>
          <w:tcPr>
            <w:tcW w:w="709" w:type="dxa"/>
          </w:tcPr>
          <w:p w:rsidR="00373311" w:rsidRPr="00373311" w:rsidRDefault="00373311" w:rsidP="005F6EBD">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заявку формы ГУ-12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Перегрузка и проверка груза в пути следования.</w:t>
            </w:r>
          </w:p>
        </w:tc>
      </w:tr>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373311" w:rsidRPr="00373311" w:rsidTr="008B651F">
        <w:tc>
          <w:tcPr>
            <w:tcW w:w="709" w:type="dxa"/>
          </w:tcPr>
          <w:p w:rsidR="00373311" w:rsidRPr="00373311" w:rsidRDefault="00373311" w:rsidP="005F6EBD">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учетную карточку формы ГУ-1.</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Маршрутизация перевозок. Основные принципы рационализации перевозок.</w:t>
            </w:r>
          </w:p>
        </w:tc>
      </w:tr>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транспортной маркировки. Ее содержание.</w:t>
            </w:r>
          </w:p>
        </w:tc>
      </w:tr>
      <w:tr w:rsidR="00373311" w:rsidRPr="00373311" w:rsidTr="008B651F">
        <w:tc>
          <w:tcPr>
            <w:tcW w:w="709" w:type="dxa"/>
          </w:tcPr>
          <w:p w:rsidR="00373311" w:rsidRPr="00373311" w:rsidRDefault="00373311" w:rsidP="005F6EBD">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взыскания сбора за объявленную ценность груза.</w:t>
            </w:r>
          </w:p>
        </w:tc>
      </w:tr>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373311" w:rsidRPr="00373311" w:rsidTr="008B651F">
        <w:tc>
          <w:tcPr>
            <w:tcW w:w="709" w:type="dxa"/>
          </w:tcPr>
          <w:p w:rsidR="00373311" w:rsidRPr="00373311" w:rsidRDefault="00373311" w:rsidP="005F6EBD">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отправления.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Тарифные руководства. Назначение и порядок пользования.</w:t>
            </w:r>
          </w:p>
        </w:tc>
      </w:tr>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Постоянное и сменное сопровождение грузов. Случаи сопровождения грузов.</w:t>
            </w:r>
          </w:p>
        </w:tc>
      </w:tr>
      <w:tr w:rsidR="00373311" w:rsidRPr="00373311" w:rsidTr="008B651F">
        <w:tc>
          <w:tcPr>
            <w:tcW w:w="709" w:type="dxa"/>
          </w:tcPr>
          <w:p w:rsidR="00373311" w:rsidRPr="00373311" w:rsidRDefault="00373311" w:rsidP="005F6EBD">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назначения.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Типы контейнеров Преимущества и целесообразность ускоренных контейнерных поездов.</w:t>
            </w:r>
          </w:p>
        </w:tc>
      </w:tr>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Соглашение о международном грузовом сообщении (СМГС).</w:t>
            </w:r>
          </w:p>
        </w:tc>
      </w:tr>
      <w:tr w:rsidR="00373311" w:rsidRPr="00373311" w:rsidTr="008B651F">
        <w:tc>
          <w:tcPr>
            <w:tcW w:w="709" w:type="dxa"/>
          </w:tcPr>
          <w:p w:rsidR="00373311" w:rsidRPr="00373311" w:rsidRDefault="00373311" w:rsidP="005F6EBD">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особенности оформления документов прибывших на станцию назначения с грузом в СФТО.</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Система фирменного транспортного обслуживания.</w:t>
            </w:r>
          </w:p>
        </w:tc>
      </w:tr>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выгрузки грузов на склад станции. Обработка вагонов после выгрузки.</w:t>
            </w:r>
          </w:p>
        </w:tc>
      </w:tr>
      <w:tr w:rsidR="00373311" w:rsidRPr="00373311" w:rsidTr="008B651F">
        <w:tc>
          <w:tcPr>
            <w:tcW w:w="709" w:type="dxa"/>
          </w:tcPr>
          <w:p w:rsidR="00373311" w:rsidRPr="00373311" w:rsidRDefault="00373311" w:rsidP="005F6EBD">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Начислите плату за пользование вагонами Федерального железнодорожного транспорта</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 xml:space="preserve">Количество и род вагонов - 7. </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глиняная.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подачи (уборки) вагонов - 27.06.2024 г. 11.15 / 27.06.2024 г 17.55</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получения уведомления об окончании грузовой операции -27.06.2024 г. 17.25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Проверка размещения и крепления негабаритного груза на вагоне.</w:t>
            </w:r>
          </w:p>
        </w:tc>
      </w:tr>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373311" w:rsidRPr="00373311" w:rsidTr="008B651F">
        <w:tc>
          <w:tcPr>
            <w:tcW w:w="709" w:type="dxa"/>
          </w:tcPr>
          <w:p w:rsidR="00373311" w:rsidRPr="00373311" w:rsidRDefault="00373311" w:rsidP="005F6EBD">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110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грузовых тарифов. Договорные тарифы.</w:t>
            </w:r>
          </w:p>
        </w:tc>
      </w:tr>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Работа пограничных железнодорожных станций. Склад временного хранения.</w:t>
            </w:r>
          </w:p>
        </w:tc>
      </w:tr>
      <w:tr w:rsidR="00373311" w:rsidRPr="00373311" w:rsidTr="008B651F">
        <w:tc>
          <w:tcPr>
            <w:tcW w:w="709" w:type="dxa"/>
          </w:tcPr>
          <w:p w:rsidR="00373311" w:rsidRPr="00373311" w:rsidRDefault="00373311" w:rsidP="005F6EBD">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Формы бланков станционной коммерческой и грузовой отчетности.</w:t>
            </w:r>
          </w:p>
        </w:tc>
      </w:tr>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пользования вагонами в международном сообщении.</w:t>
            </w:r>
          </w:p>
        </w:tc>
      </w:tr>
      <w:tr w:rsidR="00373311" w:rsidRPr="00373311" w:rsidTr="008B651F">
        <w:tc>
          <w:tcPr>
            <w:tcW w:w="709" w:type="dxa"/>
          </w:tcPr>
          <w:p w:rsidR="00373311" w:rsidRPr="00373311" w:rsidRDefault="00373311" w:rsidP="005F6EBD">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560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Оформление перевозок грузов в прямом смешанном железнодорожно-водном сообщении. Срок доставки. Ответственность сторон.</w:t>
            </w:r>
          </w:p>
        </w:tc>
      </w:tr>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Допускаемый выход груза за пределы концевой балки вагона.</w:t>
            </w:r>
          </w:p>
        </w:tc>
      </w:tr>
      <w:tr w:rsidR="00373311" w:rsidRPr="00373311" w:rsidTr="008B651F">
        <w:tc>
          <w:tcPr>
            <w:tcW w:w="709" w:type="dxa"/>
          </w:tcPr>
          <w:p w:rsidR="00373311" w:rsidRPr="00373311" w:rsidRDefault="00373311" w:rsidP="005F6EBD">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520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tabs>
          <w:tab w:val="left" w:pos="1701"/>
        </w:tabs>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Показатели использования грузоподъемности и вместимости вагонов Р</w:t>
            </w:r>
            <w:r w:rsidRPr="00373311">
              <w:rPr>
                <w:rFonts w:ascii="Times New Roman" w:hAnsi="Times New Roman" w:cs="Times New Roman"/>
                <w:vertAlign w:val="subscript"/>
              </w:rPr>
              <w:t>ст</w:t>
            </w:r>
            <w:r w:rsidRPr="00373311">
              <w:rPr>
                <w:rFonts w:ascii="Times New Roman" w:hAnsi="Times New Roman" w:cs="Times New Roman"/>
              </w:rPr>
              <w:t xml:space="preserve"> = </w:t>
            </w:r>
            <w:r w:rsidRPr="00373311">
              <w:rPr>
                <w:rFonts w:ascii="Times New Roman" w:hAnsi="Times New Roman" w:cs="Times New Roman"/>
                <w:position w:val="-30"/>
              </w:rPr>
              <w:object w:dxaOrig="679" w:dyaOrig="759">
                <v:shape id="Object 1" o:spid="_x0000_i1053" type="#_x0000_t75" style="width:34.6pt;height:37.4pt;mso-position-horizontal-relative:page;mso-position-vertical-relative:page" o:ole="">
                  <v:imagedata r:id="rId39" o:title=""/>
                </v:shape>
                <o:OLEObject Type="Embed" ProgID="Equation.3" ShapeID="Object 1" DrawAspect="Content" ObjectID="_1841986144" r:id="rId41"/>
              </w:object>
            </w:r>
            <w:r w:rsidRPr="00373311">
              <w:rPr>
                <w:rFonts w:ascii="Times New Roman" w:hAnsi="Times New Roman" w:cs="Times New Roman"/>
              </w:rPr>
              <w:t>.</w:t>
            </w:r>
          </w:p>
        </w:tc>
      </w:tr>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Операции по отправлению грузов с железнодорожной станции.</w:t>
            </w:r>
          </w:p>
        </w:tc>
      </w:tr>
      <w:tr w:rsidR="00373311" w:rsidRPr="00373311" w:rsidTr="008B651F">
        <w:tc>
          <w:tcPr>
            <w:tcW w:w="709" w:type="dxa"/>
          </w:tcPr>
          <w:p w:rsidR="00373311" w:rsidRPr="00373311" w:rsidRDefault="00373311" w:rsidP="005F6EBD">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700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Срок доставки. Правила определения.</w:t>
            </w:r>
          </w:p>
        </w:tc>
      </w:tr>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373311" w:rsidRPr="00373311" w:rsidTr="008B651F">
        <w:tc>
          <w:tcPr>
            <w:tcW w:w="709" w:type="dxa"/>
          </w:tcPr>
          <w:p w:rsidR="00373311" w:rsidRPr="00373311" w:rsidRDefault="00373311" w:rsidP="005F6EBD">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продольную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- 18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5 м, ширина 1,5 м, высота - 1,6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весоизмерительных приборов. Принцип действия.</w:t>
            </w:r>
          </w:p>
        </w:tc>
      </w:tr>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Выдача грузов частями.</w:t>
            </w:r>
          </w:p>
        </w:tc>
      </w:tr>
      <w:tr w:rsidR="00373311" w:rsidRPr="00373311" w:rsidTr="008B651F">
        <w:tc>
          <w:tcPr>
            <w:tcW w:w="709" w:type="dxa"/>
          </w:tcPr>
          <w:p w:rsidR="00373311" w:rsidRPr="00373311" w:rsidRDefault="00373311" w:rsidP="005F6EBD">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поперечную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- 19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6 м, ширина 1,6 м, высота - 1,7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Понятие «простой вагонов вне перевозочного процесса».</w:t>
            </w:r>
          </w:p>
        </w:tc>
      </w:tr>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Отчет формы КОО-4.</w:t>
            </w:r>
          </w:p>
        </w:tc>
      </w:tr>
      <w:tr w:rsidR="00373311" w:rsidRPr="00373311" w:rsidTr="008B651F">
        <w:tc>
          <w:tcPr>
            <w:tcW w:w="709" w:type="dxa"/>
          </w:tcPr>
          <w:p w:rsidR="00373311" w:rsidRPr="00373311" w:rsidRDefault="00373311" w:rsidP="005F6EBD">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вертикальную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Масса груза - 20 т.</w:t>
            </w: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7 м, ширина 1,7 м, высота - 1,8 м.</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Понятия автопоезда и контрейлера.</w:t>
            </w:r>
          </w:p>
        </w:tc>
      </w:tr>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Маршруты сквозных контейнерных поездов. Маршруты ускоренных контейнерных поездов, в соответствие с международным соглашением.</w:t>
            </w:r>
          </w:p>
        </w:tc>
      </w:tr>
      <w:tr w:rsidR="00373311" w:rsidRPr="00373311" w:rsidTr="008B651F">
        <w:tc>
          <w:tcPr>
            <w:tcW w:w="709" w:type="dxa"/>
          </w:tcPr>
          <w:p w:rsidR="00373311" w:rsidRPr="00373311" w:rsidRDefault="00373311" w:rsidP="005F6EBD">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310 км.</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мелкой отправки. Стандартные размеры мелкой отправки.</w:t>
            </w:r>
          </w:p>
        </w:tc>
      </w:tr>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Право объявления ценности груза.</w:t>
            </w:r>
          </w:p>
        </w:tc>
      </w:tr>
      <w:tr w:rsidR="00373311" w:rsidRPr="00373311" w:rsidTr="008B651F">
        <w:tc>
          <w:tcPr>
            <w:tcW w:w="709" w:type="dxa"/>
          </w:tcPr>
          <w:p w:rsidR="00373311" w:rsidRPr="00373311" w:rsidRDefault="00373311" w:rsidP="005F6EBD">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сахарный песок.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скоропортящихся грузов.</w:t>
            </w:r>
          </w:p>
        </w:tc>
      </w:tr>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определения массы зерновых грузов.</w:t>
            </w:r>
          </w:p>
        </w:tc>
      </w:tr>
      <w:tr w:rsidR="00373311" w:rsidRPr="00373311" w:rsidTr="008B651F">
        <w:tc>
          <w:tcPr>
            <w:tcW w:w="709" w:type="dxa"/>
          </w:tcPr>
          <w:p w:rsidR="00373311" w:rsidRPr="00373311" w:rsidRDefault="00373311" w:rsidP="005F6EBD">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цветы живые.</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Понятие «владелец», «контрагент» и «пользователь».</w:t>
            </w:r>
          </w:p>
        </w:tc>
      </w:tr>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Прием груза по прямому варианту.</w:t>
            </w:r>
          </w:p>
        </w:tc>
      </w:tr>
      <w:tr w:rsidR="00373311" w:rsidRPr="00373311" w:rsidTr="008B651F">
        <w:tc>
          <w:tcPr>
            <w:tcW w:w="709" w:type="dxa"/>
          </w:tcPr>
          <w:p w:rsidR="00373311" w:rsidRPr="00373311" w:rsidRDefault="00373311" w:rsidP="005F6EBD">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передаточную ведомость формы СМГС-36.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Информация о подходе поездов и грузов.</w:t>
            </w:r>
          </w:p>
        </w:tc>
      </w:tr>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Сохранность грузов при перевозке в транспортных пакетах.</w:t>
            </w:r>
          </w:p>
        </w:tc>
      </w:tr>
      <w:tr w:rsidR="00373311" w:rsidRPr="00373311" w:rsidTr="008B651F">
        <w:tc>
          <w:tcPr>
            <w:tcW w:w="709" w:type="dxa"/>
          </w:tcPr>
          <w:p w:rsidR="00373311" w:rsidRPr="00373311" w:rsidRDefault="00373311" w:rsidP="005F6EBD">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сбор за хранение груза на местах общего пользования.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фарфоровая.</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Масса груза - 42 тонны.</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Место хранения груза – крытый склад.</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Средства выгрузки – средства перевозчика.</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выгрузки и уведомления грузополучателя – 24 марта в 12.00.</w:t>
            </w:r>
          </w:p>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вывоза груза – 26 марта в 16.40.</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rPr>
        <w:br w:type="page"/>
      </w:r>
      <w:r w:rsidRPr="00373311">
        <w:rPr>
          <w:rFonts w:ascii="Times New Roman" w:hAnsi="Times New Roman" w:cs="Times New Roman"/>
          <w:b/>
          <w:spacing w:val="6"/>
          <w:sz w:val="28"/>
          <w:szCs w:val="28"/>
        </w:rPr>
        <w:lastRenderedPageBreak/>
        <w:t>4(6) семестр</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Учет и отчетность по несохранным перевозкам. Формы отчетов, порядок их составления.</w:t>
            </w:r>
          </w:p>
        </w:tc>
      </w:tr>
      <w:tr w:rsidR="00373311" w:rsidRPr="00373311" w:rsidTr="008B651F">
        <w:tc>
          <w:tcPr>
            <w:tcW w:w="709" w:type="dxa"/>
          </w:tcPr>
          <w:p w:rsidR="00373311" w:rsidRPr="00373311" w:rsidRDefault="00373311" w:rsidP="005F6EBD">
            <w:pPr>
              <w:pStyle w:val="a7"/>
              <w:numPr>
                <w:ilvl w:val="0"/>
                <w:numId w:val="29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b/>
              </w:rPr>
            </w:pPr>
            <w:r w:rsidRPr="00373311">
              <w:rPr>
                <w:rFonts w:ascii="Times New Roman" w:hAnsi="Times New Roman" w:cs="Times New Roman"/>
              </w:rPr>
              <w:t>Рассмотрение результатов расследования и анализ розыска грузов.</w:t>
            </w:r>
          </w:p>
        </w:tc>
      </w:tr>
      <w:tr w:rsidR="00373311" w:rsidRPr="00373311" w:rsidTr="008B651F">
        <w:tc>
          <w:tcPr>
            <w:tcW w:w="709" w:type="dxa"/>
          </w:tcPr>
          <w:p w:rsidR="00373311" w:rsidRPr="00373311" w:rsidRDefault="00373311" w:rsidP="005F6EBD">
            <w:pPr>
              <w:pStyle w:val="a7"/>
              <w:numPr>
                <w:ilvl w:val="0"/>
                <w:numId w:val="29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Возмещение ущерба, причиненного при перевозке груза.</w:t>
            </w:r>
          </w:p>
        </w:tc>
      </w:tr>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ревизии станции.</w:t>
            </w:r>
          </w:p>
        </w:tc>
      </w:tr>
      <w:tr w:rsidR="00373311" w:rsidRPr="00373311" w:rsidTr="008B651F">
        <w:tc>
          <w:tcPr>
            <w:tcW w:w="709" w:type="dxa"/>
          </w:tcPr>
          <w:p w:rsidR="00373311" w:rsidRPr="00373311" w:rsidRDefault="00373311" w:rsidP="005F6EBD">
            <w:pPr>
              <w:pStyle w:val="a7"/>
              <w:numPr>
                <w:ilvl w:val="0"/>
                <w:numId w:val="29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акт экспертизы формы ГУ-104.</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утрату, порчу, повреждение вагона.</w:t>
            </w:r>
          </w:p>
        </w:tc>
      </w:tr>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оформления акта ревизии станции по грузовой и коммерческой работе.</w:t>
            </w:r>
          </w:p>
        </w:tc>
      </w:tr>
      <w:tr w:rsidR="00373311" w:rsidRPr="00373311" w:rsidTr="008B651F">
        <w:tc>
          <w:tcPr>
            <w:tcW w:w="709" w:type="dxa"/>
          </w:tcPr>
          <w:p w:rsidR="00373311" w:rsidRPr="00373311" w:rsidRDefault="00373311" w:rsidP="005F6EBD">
            <w:pPr>
              <w:pStyle w:val="a7"/>
              <w:numPr>
                <w:ilvl w:val="0"/>
                <w:numId w:val="29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просрочку в доставке грузов.</w:t>
            </w:r>
          </w:p>
        </w:tc>
      </w:tr>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рассмотрения результатов расследования и анализ несохранных перевозок.</w:t>
            </w:r>
          </w:p>
        </w:tc>
      </w:tr>
      <w:tr w:rsidR="00373311" w:rsidRPr="00373311" w:rsidTr="008B651F">
        <w:tc>
          <w:tcPr>
            <w:tcW w:w="709" w:type="dxa"/>
          </w:tcPr>
          <w:p w:rsidR="00373311" w:rsidRPr="00373311" w:rsidRDefault="00373311" w:rsidP="005F6EBD">
            <w:pPr>
              <w:pStyle w:val="a7"/>
              <w:numPr>
                <w:ilvl w:val="0"/>
                <w:numId w:val="29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tabs>
                <w:tab w:val="left" w:pos="0"/>
                <w:tab w:val="left" w:pos="567"/>
                <w:tab w:val="left" w:pos="993"/>
                <w:tab w:val="left" w:pos="1134"/>
              </w:tabs>
              <w:spacing w:after="0" w:line="240" w:lineRule="auto"/>
              <w:jc w:val="both"/>
              <w:rPr>
                <w:rFonts w:ascii="Times New Roman" w:hAnsi="Times New Roman" w:cs="Times New Roman"/>
              </w:rPr>
            </w:pPr>
            <w:r w:rsidRPr="00373311">
              <w:rPr>
                <w:rFonts w:ascii="Times New Roman" w:hAnsi="Times New Roman" w:cs="Times New Roman"/>
              </w:rPr>
              <w:t>Ответственность за самовольное занятие вагонов, неправильное внесение данных в накладную.</w:t>
            </w:r>
          </w:p>
        </w:tc>
      </w:tr>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рапорта приемосдатчика.</w:t>
            </w:r>
          </w:p>
        </w:tc>
      </w:tr>
      <w:tr w:rsidR="00373311" w:rsidRPr="00373311" w:rsidTr="008B651F">
        <w:tc>
          <w:tcPr>
            <w:tcW w:w="709" w:type="dxa"/>
          </w:tcPr>
          <w:p w:rsidR="00373311" w:rsidRPr="00373311" w:rsidRDefault="00373311" w:rsidP="005F6EBD">
            <w:pPr>
              <w:pStyle w:val="a7"/>
              <w:numPr>
                <w:ilvl w:val="0"/>
                <w:numId w:val="295"/>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Виды актов, их формы и порядок составления.</w:t>
            </w:r>
          </w:p>
        </w:tc>
      </w:tr>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и оформления результатов ревизий по грузовой и коммерческой работе.</w:t>
            </w:r>
          </w:p>
        </w:tc>
      </w:tr>
      <w:tr w:rsidR="00373311" w:rsidRPr="00373311" w:rsidTr="008B651F">
        <w:tc>
          <w:tcPr>
            <w:tcW w:w="709" w:type="dxa"/>
          </w:tcPr>
          <w:p w:rsidR="00373311" w:rsidRPr="00373311" w:rsidRDefault="00373311" w:rsidP="005F6EBD">
            <w:pPr>
              <w:pStyle w:val="a7"/>
              <w:numPr>
                <w:ilvl w:val="0"/>
                <w:numId w:val="296"/>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Оформить акт на недослив цистерны формы ГУ-7а.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общей формы ГУ-23.</w:t>
            </w:r>
          </w:p>
        </w:tc>
      </w:tr>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Автоматизированная система розыска грузов.</w:t>
            </w:r>
          </w:p>
        </w:tc>
      </w:tr>
      <w:tr w:rsidR="00373311" w:rsidRPr="00373311" w:rsidTr="008B651F">
        <w:tc>
          <w:tcPr>
            <w:tcW w:w="709" w:type="dxa"/>
          </w:tcPr>
          <w:p w:rsidR="00373311" w:rsidRPr="00373311" w:rsidRDefault="00373311" w:rsidP="005F6EBD">
            <w:pPr>
              <w:pStyle w:val="a7"/>
              <w:numPr>
                <w:ilvl w:val="0"/>
                <w:numId w:val="297"/>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вскрытия вагона формы ИНУ-49.</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373311" w:rsidRPr="00373311" w:rsidTr="008B651F">
        <w:trPr>
          <w:trHeight w:val="2401"/>
        </w:trPr>
        <w:tc>
          <w:tcPr>
            <w:tcW w:w="3015" w:type="dxa"/>
            <w:gridSpan w:val="2"/>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298"/>
              </w:numPr>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экспертизы ГУ-104.</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5F6EBD">
            <w:pPr>
              <w:pStyle w:val="a7"/>
              <w:numPr>
                <w:ilvl w:val="0"/>
                <w:numId w:val="298"/>
              </w:numPr>
              <w:spacing w:after="0" w:line="240" w:lineRule="auto"/>
              <w:jc w:val="both"/>
              <w:rPr>
                <w:rFonts w:ascii="Times New Roman" w:hAnsi="Times New Roman"/>
                <w:sz w:val="24"/>
                <w:szCs w:val="24"/>
              </w:rPr>
            </w:pP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Бездокументные грузы. Установление принадлежности груза.</w:t>
            </w:r>
          </w:p>
        </w:tc>
      </w:tr>
      <w:tr w:rsidR="00373311" w:rsidRPr="00373311" w:rsidTr="008B6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373311" w:rsidRPr="00373311" w:rsidRDefault="00373311" w:rsidP="00373311">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gridSpan w:val="3"/>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технического состояния вагона (контейнера) (ф. ГУ-106).</w:t>
            </w:r>
          </w:p>
        </w:tc>
      </w:tr>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действий перевозчика при разъединении грузов от документов.</w:t>
            </w:r>
          </w:p>
        </w:tc>
      </w:tr>
      <w:tr w:rsidR="00373311" w:rsidRPr="00373311" w:rsidTr="008B651F">
        <w:tc>
          <w:tcPr>
            <w:tcW w:w="709" w:type="dxa"/>
          </w:tcPr>
          <w:p w:rsidR="00373311" w:rsidRPr="00373311" w:rsidRDefault="00373311" w:rsidP="005F6EBD">
            <w:pPr>
              <w:pStyle w:val="a7"/>
              <w:numPr>
                <w:ilvl w:val="0"/>
                <w:numId w:val="299"/>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коммерческого акта ф. ГУ-22. Пример: повреждение 3-х ящиков с оборудованием.</w:t>
            </w:r>
          </w:p>
        </w:tc>
      </w:tr>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сдачи грузов по охрану.</w:t>
            </w:r>
          </w:p>
        </w:tc>
      </w:tr>
      <w:tr w:rsidR="00373311" w:rsidRPr="00373311" w:rsidTr="008B651F">
        <w:tc>
          <w:tcPr>
            <w:tcW w:w="709" w:type="dxa"/>
          </w:tcPr>
          <w:p w:rsidR="00373311" w:rsidRPr="00373311" w:rsidRDefault="00373311" w:rsidP="005F6EBD">
            <w:pPr>
              <w:pStyle w:val="a7"/>
              <w:numPr>
                <w:ilvl w:val="0"/>
                <w:numId w:val="300"/>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1"/>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вагона (ф. ВУ-25).</w:t>
            </w:r>
          </w:p>
        </w:tc>
      </w:tr>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Сроки предъявления претензии согласно статьи 123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2"/>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spacing w:after="0" w:line="240" w:lineRule="auto"/>
        <w:rPr>
          <w:rFonts w:ascii="Times New Roman" w:hAnsi="Times New Roman" w:cs="Times New Roman"/>
          <w:b/>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both"/>
        <w:rPr>
          <w:rFonts w:ascii="Times New Roman" w:hAnsi="Times New Roman" w:cs="Times New Roman"/>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контейнера (ф. ВУ-25к).</w:t>
            </w:r>
          </w:p>
        </w:tc>
      </w:tr>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Сроки рассмотрения перевозчиком претензии и порядок уведомления заявителя.</w:t>
            </w:r>
          </w:p>
        </w:tc>
      </w:tr>
      <w:tr w:rsidR="00373311" w:rsidRPr="00373311" w:rsidTr="008B651F">
        <w:tc>
          <w:tcPr>
            <w:tcW w:w="709" w:type="dxa"/>
          </w:tcPr>
          <w:p w:rsidR="00373311" w:rsidRPr="00373311" w:rsidRDefault="00373311" w:rsidP="005F6EBD">
            <w:pPr>
              <w:pStyle w:val="a7"/>
              <w:numPr>
                <w:ilvl w:val="0"/>
                <w:numId w:val="303"/>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tabs>
          <w:tab w:val="left" w:pos="284"/>
        </w:tabs>
        <w:spacing w:after="0" w:line="240" w:lineRule="auto"/>
        <w:ind w:left="284"/>
        <w:jc w:val="both"/>
        <w:rPr>
          <w:rFonts w:ascii="Times New Roman" w:hAnsi="Times New Roman" w:cs="Times New Roman"/>
        </w:rPr>
      </w:pPr>
    </w:p>
    <w:p w:rsidR="00373311" w:rsidRPr="00373311" w:rsidRDefault="00373311" w:rsidP="0037331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373311" w:rsidRPr="00373311" w:rsidRDefault="00373311" w:rsidP="0037331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373311" w:rsidRPr="00373311" w:rsidRDefault="00373311" w:rsidP="0037331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373311" w:rsidRPr="00373311" w:rsidRDefault="00373311" w:rsidP="0037331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373311" w:rsidRPr="00373311" w:rsidTr="008B651F">
        <w:tc>
          <w:tcPr>
            <w:tcW w:w="3015" w:type="dxa"/>
          </w:tcPr>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укрупненной группы специальностей  и профессий 23.00.00</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373311" w:rsidRPr="00373311" w:rsidRDefault="00373311" w:rsidP="00373311">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373311" w:rsidRPr="00373311" w:rsidRDefault="008B651F" w:rsidP="00373311">
            <w:pPr>
              <w:spacing w:after="0" w:line="240" w:lineRule="auto"/>
              <w:jc w:val="center"/>
              <w:rPr>
                <w:rFonts w:ascii="Times New Roman" w:hAnsi="Times New Roman" w:cs="Times New Roman"/>
                <w:b/>
                <w:szCs w:val="28"/>
              </w:rPr>
            </w:pPr>
            <w:r>
              <w:rPr>
                <w:rFonts w:ascii="Times New Roman" w:hAnsi="Times New Roman" w:cs="Times New Roman"/>
                <w:b/>
                <w:szCs w:val="28"/>
              </w:rPr>
              <w:t>МДК.03.02. Обеспечение грузовых перевозок (по видам транспорта)</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373311" w:rsidRPr="00373311" w:rsidRDefault="00373311" w:rsidP="00373311">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373311" w:rsidRPr="00373311" w:rsidRDefault="00373311" w:rsidP="00373311">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373311" w:rsidRPr="00373311" w:rsidRDefault="00373311" w:rsidP="00373311">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373311" w:rsidRPr="00373311" w:rsidRDefault="00373311" w:rsidP="0037331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 xml:space="preserve">Порядок действий перевозчика при разъединении документов от груза. </w:t>
            </w:r>
          </w:p>
        </w:tc>
      </w:tr>
      <w:tr w:rsidR="00373311" w:rsidRPr="00373311" w:rsidTr="008B651F">
        <w:tc>
          <w:tcPr>
            <w:tcW w:w="709" w:type="dxa"/>
          </w:tcPr>
          <w:p w:rsidR="00373311" w:rsidRPr="00373311" w:rsidRDefault="00373311" w:rsidP="005F6EBD">
            <w:pPr>
              <w:pStyle w:val="a7"/>
              <w:numPr>
                <w:ilvl w:val="0"/>
                <w:numId w:val="304"/>
              </w:numPr>
              <w:spacing w:after="0" w:line="240" w:lineRule="auto"/>
              <w:jc w:val="both"/>
              <w:rPr>
                <w:rFonts w:ascii="Times New Roman" w:hAnsi="Times New Roman"/>
                <w:sz w:val="24"/>
                <w:szCs w:val="24"/>
              </w:rPr>
            </w:pPr>
          </w:p>
        </w:tc>
        <w:tc>
          <w:tcPr>
            <w:tcW w:w="9781" w:type="dxa"/>
          </w:tcPr>
          <w:p w:rsidR="00373311" w:rsidRPr="00373311" w:rsidRDefault="00373311" w:rsidP="00373311">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373311" w:rsidRPr="00373311" w:rsidRDefault="00373311" w:rsidP="00373311">
      <w:pPr>
        <w:spacing w:after="0" w:line="240" w:lineRule="auto"/>
        <w:ind w:left="702"/>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p>
    <w:p w:rsidR="00373311" w:rsidRPr="00373311" w:rsidRDefault="00373311" w:rsidP="0037331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p>
    <w:p w:rsidR="00373311" w:rsidRPr="00373311" w:rsidRDefault="00373311" w:rsidP="0037331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D94E86" w:rsidRDefault="00D94E86">
      <w:pPr>
        <w:rPr>
          <w:rFonts w:ascii="Times New Roman" w:hAnsi="Times New Roman" w:cs="Times New Roman"/>
          <w:b/>
          <w:caps/>
          <w:sz w:val="28"/>
          <w:szCs w:val="20"/>
        </w:rPr>
      </w:pPr>
      <w:r>
        <w:rPr>
          <w:rFonts w:ascii="Times New Roman" w:hAnsi="Times New Roman" w:cs="Times New Roman"/>
          <w:b/>
          <w:caps/>
          <w:sz w:val="28"/>
          <w:szCs w:val="20"/>
        </w:rPr>
        <w:br w:type="page"/>
      </w: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lastRenderedPageBreak/>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5F6EBD">
      <w:pPr>
        <w:numPr>
          <w:ilvl w:val="0"/>
          <w:numId w:val="305"/>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41986145" r:id="rId42"/>
        </w:object>
      </w:r>
      <w:r w:rsidRPr="00DC7E7A">
        <w:rPr>
          <w:rFonts w:ascii="Times New Roman" w:hAnsi="Times New Roman" w:cs="Times New Roman"/>
          <w:sz w:val="28"/>
          <w:szCs w:val="28"/>
        </w:rPr>
        <w:t xml:space="preserve">. </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Правила подготовки вагонов к погрузке.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5F6EBD">
      <w:pPr>
        <w:numPr>
          <w:ilvl w:val="0"/>
          <w:numId w:val="305"/>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F320C3">
      <w:pPr>
        <w:pStyle w:val="74"/>
        <w:numPr>
          <w:ilvl w:val="0"/>
          <w:numId w:val="45"/>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F320C3">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F320C3">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F320C3">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досылочной дорожной ведомости.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F320C3">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lastRenderedPageBreak/>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5F6EBD">
            <w:pPr>
              <w:pStyle w:val="a7"/>
              <w:numPr>
                <w:ilvl w:val="0"/>
                <w:numId w:val="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5F6EBD">
            <w:pPr>
              <w:pStyle w:val="a7"/>
              <w:numPr>
                <w:ilvl w:val="0"/>
                <w:numId w:val="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41986146"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5F6EBD">
            <w:pPr>
              <w:pStyle w:val="a7"/>
              <w:numPr>
                <w:ilvl w:val="0"/>
                <w:numId w:val="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5F6EBD">
            <w:pPr>
              <w:pStyle w:val="a7"/>
              <w:numPr>
                <w:ilvl w:val="0"/>
                <w:numId w:val="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5F6EBD">
            <w:pPr>
              <w:pStyle w:val="a7"/>
              <w:numPr>
                <w:ilvl w:val="0"/>
                <w:numId w:val="8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5F6EBD">
            <w:pPr>
              <w:pStyle w:val="a7"/>
              <w:numPr>
                <w:ilvl w:val="0"/>
                <w:numId w:val="8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5F6EBD">
            <w:pPr>
              <w:pStyle w:val="a7"/>
              <w:numPr>
                <w:ilvl w:val="0"/>
                <w:numId w:val="8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5F6EBD">
            <w:pPr>
              <w:pStyle w:val="a7"/>
              <w:numPr>
                <w:ilvl w:val="0"/>
                <w:numId w:val="8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8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5F6EBD">
            <w:pPr>
              <w:pStyle w:val="a7"/>
              <w:numPr>
                <w:ilvl w:val="0"/>
                <w:numId w:val="8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9"/>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5F6EBD">
            <w:pPr>
              <w:pStyle w:val="a7"/>
              <w:numPr>
                <w:ilvl w:val="0"/>
                <w:numId w:val="79"/>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5F6EBD">
            <w:pPr>
              <w:pStyle w:val="a7"/>
              <w:numPr>
                <w:ilvl w:val="0"/>
                <w:numId w:val="7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5F6EBD">
            <w:pPr>
              <w:pStyle w:val="a7"/>
              <w:numPr>
                <w:ilvl w:val="0"/>
                <w:numId w:val="7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5F6EBD">
            <w:pPr>
              <w:pStyle w:val="a7"/>
              <w:numPr>
                <w:ilvl w:val="0"/>
                <w:numId w:val="7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5F6EBD">
            <w:pPr>
              <w:pStyle w:val="a7"/>
              <w:numPr>
                <w:ilvl w:val="0"/>
                <w:numId w:val="7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5F6EBD">
            <w:pPr>
              <w:pStyle w:val="a7"/>
              <w:numPr>
                <w:ilvl w:val="0"/>
                <w:numId w:val="7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5F6EBD">
            <w:pPr>
              <w:pStyle w:val="a7"/>
              <w:numPr>
                <w:ilvl w:val="0"/>
                <w:numId w:val="7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5F6EBD">
            <w:pPr>
              <w:pStyle w:val="a7"/>
              <w:numPr>
                <w:ilvl w:val="0"/>
                <w:numId w:val="7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5F6EBD">
            <w:pPr>
              <w:pStyle w:val="a7"/>
              <w:numPr>
                <w:ilvl w:val="0"/>
                <w:numId w:val="7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7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5F6EBD">
            <w:pPr>
              <w:pStyle w:val="a7"/>
              <w:numPr>
                <w:ilvl w:val="0"/>
                <w:numId w:val="7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5F6EBD">
            <w:pPr>
              <w:pStyle w:val="a7"/>
              <w:numPr>
                <w:ilvl w:val="0"/>
                <w:numId w:val="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5F6EBD">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5F6EBD">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5F6EBD">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5F6EBD">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5F6EBD">
            <w:pPr>
              <w:pStyle w:val="a7"/>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5F6EBD">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5F6EBD">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5F6EBD">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5F6EBD">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5F6EBD">
            <w:pPr>
              <w:pStyle w:val="a7"/>
              <w:numPr>
                <w:ilvl w:val="0"/>
                <w:numId w:val="10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5F6EBD">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5F6EBD">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5F6EBD">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5F6EBD">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0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5F6EBD">
            <w:pPr>
              <w:pStyle w:val="a7"/>
              <w:numPr>
                <w:ilvl w:val="0"/>
                <w:numId w:val="10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5F6EBD">
            <w:pPr>
              <w:pStyle w:val="a7"/>
              <w:numPr>
                <w:ilvl w:val="0"/>
                <w:numId w:val="11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5F6EBD">
            <w:pPr>
              <w:pStyle w:val="a7"/>
              <w:numPr>
                <w:ilvl w:val="0"/>
                <w:numId w:val="11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5F6EBD">
            <w:pPr>
              <w:pStyle w:val="a7"/>
              <w:numPr>
                <w:ilvl w:val="0"/>
                <w:numId w:val="11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5F6EBD">
            <w:pPr>
              <w:pStyle w:val="a7"/>
              <w:numPr>
                <w:ilvl w:val="0"/>
                <w:numId w:val="11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5F6EBD">
            <w:pPr>
              <w:pStyle w:val="a7"/>
              <w:numPr>
                <w:ilvl w:val="0"/>
                <w:numId w:val="11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5F6EBD">
            <w:pPr>
              <w:pStyle w:val="a7"/>
              <w:numPr>
                <w:ilvl w:val="0"/>
                <w:numId w:val="11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5F6EBD">
            <w:pPr>
              <w:pStyle w:val="a7"/>
              <w:numPr>
                <w:ilvl w:val="0"/>
                <w:numId w:val="11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5F6EBD">
            <w:pPr>
              <w:pStyle w:val="a7"/>
              <w:numPr>
                <w:ilvl w:val="0"/>
                <w:numId w:val="11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5F6EBD">
            <w:pPr>
              <w:pStyle w:val="a7"/>
              <w:numPr>
                <w:ilvl w:val="0"/>
                <w:numId w:val="11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5F6EBD">
            <w:pPr>
              <w:pStyle w:val="a7"/>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5F6EBD">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5F6EBD">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5F6EBD">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5F6EBD">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5F6EBD">
            <w:pPr>
              <w:pStyle w:val="a7"/>
              <w:numPr>
                <w:ilvl w:val="0"/>
                <w:numId w:val="12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5F6EBD">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5F6EBD">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5F6EBD">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5F6EBD">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5F6EBD">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5F6EBD">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5F6EBD">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5F6EBD">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5F6EBD">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5F6EBD">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5F6EBD">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AB773B" w:rsidRPr="00581702" w:rsidRDefault="00AB773B" w:rsidP="00860301">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2.2.2. Перечень заданий для оценки освоения МДК.</w:t>
      </w:r>
      <w:r>
        <w:rPr>
          <w:rFonts w:ascii="Times New Roman" w:hAnsi="Times New Roman" w:cs="Times New Roman"/>
          <w:b/>
          <w:sz w:val="28"/>
          <w:szCs w:val="28"/>
        </w:rPr>
        <w:t>03.03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tbl>
      <w:tblPr>
        <w:tblStyle w:val="a8"/>
        <w:tblW w:w="0" w:type="auto"/>
        <w:tblLook w:val="04A0"/>
      </w:tblPr>
      <w:tblGrid>
        <w:gridCol w:w="5068"/>
        <w:gridCol w:w="5069"/>
      </w:tblGrid>
      <w:tr w:rsidR="00AB773B" w:rsidRPr="00581702" w:rsidTr="00793854">
        <w:tc>
          <w:tcPr>
            <w:tcW w:w="5068"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E23FCE" w:rsidRPr="00581702" w:rsidTr="00793854">
        <w:tc>
          <w:tcPr>
            <w:tcW w:w="5068" w:type="dxa"/>
          </w:tcPr>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Pr>
                <w:rFonts w:ascii="Times New Roman" w:hAnsi="Times New Roman"/>
                <w:sz w:val="24"/>
                <w:szCs w:val="24"/>
              </w:rPr>
              <w:t>ая работа</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23FCE" w:rsidRPr="00581702" w:rsidRDefault="00E23FCE" w:rsidP="00860301">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Pr>
                <w:rFonts w:ascii="Times New Roman" w:hAnsi="Times New Roman"/>
                <w:sz w:val="24"/>
                <w:szCs w:val="24"/>
              </w:rPr>
              <w:t>8</w:t>
            </w:r>
          </w:p>
        </w:tc>
        <w:tc>
          <w:tcPr>
            <w:tcW w:w="5069" w:type="dxa"/>
          </w:tcPr>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У5, У6, У7, З13, З14, З15, З16,</w:t>
            </w:r>
            <w:r w:rsidRPr="001F20FE">
              <w:rPr>
                <w:rFonts w:ascii="Times New Roman" w:hAnsi="Times New Roman"/>
                <w:sz w:val="24"/>
                <w:szCs w:val="24"/>
              </w:rPr>
              <w:t xml:space="preserve"> З</w:t>
            </w:r>
            <w:r>
              <w:rPr>
                <w:rFonts w:ascii="Times New Roman" w:hAnsi="Times New Roman"/>
                <w:sz w:val="24"/>
                <w:szCs w:val="24"/>
              </w:rPr>
              <w:t>17</w:t>
            </w:r>
            <w:r w:rsidRPr="001F20FE">
              <w:rPr>
                <w:rFonts w:ascii="Times New Roman" w:hAnsi="Times New Roman"/>
                <w:sz w:val="24"/>
                <w:szCs w:val="24"/>
              </w:rPr>
              <w:t>,</w:t>
            </w:r>
          </w:p>
          <w:p w:rsidR="00E23FCE" w:rsidRPr="00DC7E7A" w:rsidRDefault="00E23FCE" w:rsidP="008603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ПК 3.2</w:t>
            </w:r>
          </w:p>
        </w:tc>
      </w:tr>
    </w:tbl>
    <w:p w:rsidR="00AB773B" w:rsidRPr="00581702" w:rsidRDefault="00AB773B" w:rsidP="00860301">
      <w:pPr>
        <w:spacing w:after="0" w:line="240" w:lineRule="auto"/>
        <w:rPr>
          <w:rFonts w:ascii="Times New Roman" w:hAnsi="Times New Roman" w:cs="Times New Roman"/>
          <w:b/>
          <w:sz w:val="28"/>
          <w:szCs w:val="28"/>
        </w:rPr>
      </w:pPr>
    </w:p>
    <w:p w:rsidR="00AB773B" w:rsidRDefault="00AB773B" w:rsidP="00860301">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637299">
        <w:rPr>
          <w:rFonts w:ascii="Times New Roman" w:hAnsi="Times New Roman" w:cs="Times New Roman"/>
          <w:b/>
          <w:sz w:val="28"/>
          <w:szCs w:val="28"/>
        </w:rPr>
        <w:t>3</w:t>
      </w:r>
      <w:r w:rsidRPr="00581702">
        <w:rPr>
          <w:rFonts w:ascii="Times New Roman" w:hAnsi="Times New Roman" w:cs="Times New Roman"/>
          <w:b/>
          <w:sz w:val="28"/>
          <w:szCs w:val="28"/>
        </w:rPr>
        <w:t>.1. Общие сведения о пассажирских перевозках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637299" w:rsidP="00AB773B">
      <w:pPr>
        <w:spacing w:after="0" w:line="240" w:lineRule="auto"/>
        <w:ind w:firstLine="720"/>
        <w:jc w:val="center"/>
        <w:rPr>
          <w:rFonts w:ascii="Times New Roman" w:hAnsi="Times New Roman" w:cs="Times New Roman"/>
          <w:b/>
          <w:sz w:val="28"/>
          <w:szCs w:val="28"/>
        </w:rPr>
      </w:pPr>
      <w:r w:rsidRPr="00637299">
        <w:rPr>
          <w:rFonts w:ascii="Times New Roman" w:hAnsi="Times New Roman" w:cs="Times New Roman"/>
          <w:b/>
          <w:sz w:val="28"/>
          <w:szCs w:val="28"/>
        </w:rPr>
        <w:t>Тема 3.4. Организация обслуживания пассажиров на вокзалах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637299">
        <w:rPr>
          <w:rFonts w:ascii="Times New Roman" w:hAnsi="Times New Roman" w:cs="Times New Roman"/>
          <w:b/>
          <w:sz w:val="28"/>
          <w:szCs w:val="28"/>
        </w:rPr>
        <w:t>3</w:t>
      </w:r>
      <w:r w:rsidRPr="00581702">
        <w:rPr>
          <w:rFonts w:ascii="Times New Roman" w:hAnsi="Times New Roman" w:cs="Times New Roman"/>
          <w:b/>
          <w:sz w:val="28"/>
          <w:szCs w:val="28"/>
        </w:rPr>
        <w:t xml:space="preserve">.5. </w:t>
      </w:r>
      <w:r w:rsidR="00637299" w:rsidRPr="00637299">
        <w:rPr>
          <w:rFonts w:ascii="Times New Roman" w:hAnsi="Times New Roman" w:cs="Times New Roman"/>
          <w:b/>
          <w:sz w:val="28"/>
          <w:szCs w:val="28"/>
        </w:rPr>
        <w:t>Учет и отчетность  по пассажирским перевозкам</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AB773B" w:rsidRPr="00581702" w:rsidRDefault="00AB773B" w:rsidP="005F6EBD">
      <w:pPr>
        <w:numPr>
          <w:ilvl w:val="0"/>
          <w:numId w:val="222"/>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AB773B" w:rsidRPr="00581702" w:rsidRDefault="00AB773B" w:rsidP="00AB773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AB773B" w:rsidRPr="00581702" w:rsidRDefault="00AB773B" w:rsidP="00AB773B">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00637299">
        <w:rPr>
          <w:rFonts w:ascii="Times New Roman" w:eastAsia="Times New Roman" w:hAnsi="Times New Roman" w:cs="Times New Roman"/>
          <w:b/>
          <w:bCs/>
          <w:spacing w:val="-1"/>
          <w:sz w:val="28"/>
          <w:szCs w:val="28"/>
        </w:rPr>
        <w:t>3</w:t>
      </w:r>
      <w:r w:rsidRPr="00581702">
        <w:rPr>
          <w:rFonts w:ascii="Times New Roman" w:eastAsia="Times New Roman" w:hAnsi="Times New Roman" w:cs="Times New Roman"/>
          <w:b/>
          <w:bCs/>
          <w:spacing w:val="-1"/>
          <w:sz w:val="28"/>
          <w:szCs w:val="28"/>
        </w:rPr>
        <w:t>.2. Организация технологического обслуживания пассажиров</w:t>
      </w:r>
    </w:p>
    <w:p w:rsidR="00AB773B" w:rsidRPr="00581702" w:rsidRDefault="00AB773B" w:rsidP="00AB773B">
      <w:pPr>
        <w:spacing w:after="0" w:line="240" w:lineRule="auto"/>
        <w:jc w:val="center"/>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AB773B" w:rsidRPr="00581702" w:rsidRDefault="00AB773B" w:rsidP="005F6EBD">
      <w:pPr>
        <w:pStyle w:val="2f3"/>
        <w:widowControl w:val="0"/>
        <w:numPr>
          <w:ilvl w:val="0"/>
          <w:numId w:val="223"/>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AB773B" w:rsidRPr="00581702" w:rsidRDefault="00AB773B" w:rsidP="005F6EBD">
      <w:pPr>
        <w:pStyle w:val="2f3"/>
        <w:widowControl w:val="0"/>
        <w:numPr>
          <w:ilvl w:val="0"/>
          <w:numId w:val="223"/>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Pr>
          <w:rFonts w:ascii="Times New Roman" w:hAnsi="Times New Roman"/>
          <w:bCs/>
          <w:sz w:val="28"/>
          <w:szCs w:val="28"/>
        </w:rPr>
        <w:t>-</w:t>
      </w:r>
      <w:r w:rsidRPr="00581702">
        <w:rPr>
          <w:rFonts w:ascii="Times New Roman" w:hAnsi="Times New Roman"/>
          <w:bCs/>
          <w:sz w:val="28"/>
          <w:szCs w:val="28"/>
        </w:rPr>
        <w:t xml:space="preserve"> Серов.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Pr>
          <w:rFonts w:ascii="Times New Roman" w:hAnsi="Times New Roman"/>
          <w:bCs/>
          <w:sz w:val="28"/>
          <w:szCs w:val="28"/>
        </w:rPr>
        <w:t>-</w:t>
      </w:r>
      <w:r w:rsidRPr="00581702">
        <w:rPr>
          <w:rFonts w:ascii="Times New Roman" w:hAnsi="Times New Roman"/>
          <w:bCs/>
          <w:sz w:val="28"/>
          <w:szCs w:val="28"/>
        </w:rPr>
        <w:t xml:space="preserve"> Горький.</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тестовОе заданиЕ</w:t>
      </w:r>
    </w:p>
    <w:p w:rsidR="00AB773B" w:rsidRPr="00581702" w:rsidRDefault="00637299" w:rsidP="00AB773B">
      <w:pPr>
        <w:widowControl w:val="0"/>
        <w:spacing w:after="0" w:line="240" w:lineRule="auto"/>
        <w:jc w:val="center"/>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Тема 3.3. Организация перевозок пассажиров, ручной клади, багажа</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AB773B" w:rsidRPr="00581702" w:rsidRDefault="00AB773B" w:rsidP="00AB773B">
      <w:pPr>
        <w:spacing w:after="0" w:line="240" w:lineRule="auto"/>
        <w:jc w:val="both"/>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AB773B" w:rsidRPr="00581702" w:rsidRDefault="00AB773B" w:rsidP="00AB773B">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p>
    <w:p w:rsidR="00AB773B" w:rsidRPr="00581702" w:rsidRDefault="00AB773B" w:rsidP="00AB773B">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AB773B" w:rsidRPr="00581702" w:rsidRDefault="00AB773B" w:rsidP="005F6EBD">
      <w:pPr>
        <w:pStyle w:val="2f3"/>
        <w:numPr>
          <w:ilvl w:val="0"/>
          <w:numId w:val="224"/>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AB773B" w:rsidRPr="00581702" w:rsidRDefault="00AB773B" w:rsidP="005F6EBD">
      <w:pPr>
        <w:numPr>
          <w:ilvl w:val="0"/>
          <w:numId w:val="22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AB773B" w:rsidRPr="00581702" w:rsidRDefault="00AB773B" w:rsidP="005F6EBD">
      <w:pPr>
        <w:numPr>
          <w:ilvl w:val="0"/>
          <w:numId w:val="22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AB773B" w:rsidRPr="00581702" w:rsidRDefault="00AB773B" w:rsidP="005F6EBD">
      <w:pPr>
        <w:pStyle w:val="2f3"/>
        <w:numPr>
          <w:ilvl w:val="0"/>
          <w:numId w:val="225"/>
        </w:numPr>
        <w:spacing w:after="0" w:line="240" w:lineRule="auto"/>
        <w:rPr>
          <w:rFonts w:ascii="Times New Roman" w:hAnsi="Times New Roman"/>
          <w:sz w:val="28"/>
          <w:szCs w:val="28"/>
        </w:rPr>
      </w:pPr>
      <w:r w:rsidRPr="00581702">
        <w:rPr>
          <w:rFonts w:ascii="Times New Roman" w:hAnsi="Times New Roman"/>
          <w:sz w:val="28"/>
          <w:szCs w:val="28"/>
        </w:rPr>
        <w:t>25%</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AB773B" w:rsidRPr="00581702" w:rsidRDefault="00AB773B" w:rsidP="005F6EBD">
      <w:pPr>
        <w:numPr>
          <w:ilvl w:val="0"/>
          <w:numId w:val="225"/>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AB773B" w:rsidRPr="00581702" w:rsidRDefault="00AB773B" w:rsidP="005F6EBD">
      <w:pPr>
        <w:pStyle w:val="2f3"/>
        <w:numPr>
          <w:ilvl w:val="0"/>
          <w:numId w:val="226"/>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AB773B" w:rsidRPr="00581702" w:rsidRDefault="00AB773B" w:rsidP="005F6EBD">
      <w:pPr>
        <w:numPr>
          <w:ilvl w:val="0"/>
          <w:numId w:val="226"/>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6"/>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AB773B" w:rsidRPr="00581702" w:rsidRDefault="00AB773B" w:rsidP="005F6EBD">
      <w:pPr>
        <w:pStyle w:val="2f3"/>
        <w:numPr>
          <w:ilvl w:val="0"/>
          <w:numId w:val="227"/>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5F6EBD">
      <w:pPr>
        <w:numPr>
          <w:ilvl w:val="0"/>
          <w:numId w:val="22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AB773B" w:rsidRPr="00581702" w:rsidRDefault="00AB773B" w:rsidP="00AB773B">
      <w:pPr>
        <w:spacing w:after="0" w:line="240" w:lineRule="auto"/>
        <w:ind w:left="644"/>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AB773B" w:rsidRPr="00581702" w:rsidRDefault="00AB773B" w:rsidP="005F6EBD">
      <w:pPr>
        <w:pStyle w:val="2f3"/>
        <w:numPr>
          <w:ilvl w:val="0"/>
          <w:numId w:val="228"/>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5F6EBD">
      <w:pPr>
        <w:numPr>
          <w:ilvl w:val="0"/>
          <w:numId w:val="22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5F6EBD">
      <w:pPr>
        <w:numPr>
          <w:ilvl w:val="0"/>
          <w:numId w:val="22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AB773B" w:rsidRPr="00581702" w:rsidRDefault="00AB773B" w:rsidP="00AB773B">
      <w:pPr>
        <w:spacing w:after="0" w:line="240" w:lineRule="auto"/>
        <w:ind w:left="36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AB773B" w:rsidRPr="00581702" w:rsidRDefault="00AB773B" w:rsidP="00AB773B">
      <w:pPr>
        <w:spacing w:after="0" w:line="240" w:lineRule="auto"/>
        <w:ind w:left="357"/>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AB773B" w:rsidRPr="00581702" w:rsidRDefault="00AB773B" w:rsidP="005F6EBD">
      <w:pPr>
        <w:pStyle w:val="2f3"/>
        <w:numPr>
          <w:ilvl w:val="0"/>
          <w:numId w:val="229"/>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AB773B" w:rsidRPr="00581702" w:rsidRDefault="00AB773B" w:rsidP="005F6EBD">
      <w:pPr>
        <w:numPr>
          <w:ilvl w:val="0"/>
          <w:numId w:val="229"/>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5F6EBD">
      <w:pPr>
        <w:numPr>
          <w:ilvl w:val="0"/>
          <w:numId w:val="229"/>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AB773B" w:rsidRPr="00581702" w:rsidRDefault="00AB773B" w:rsidP="00AB773B">
      <w:pPr>
        <w:spacing w:after="0" w:line="240" w:lineRule="auto"/>
        <w:rPr>
          <w:rFonts w:ascii="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AB773B" w:rsidRPr="00581702" w:rsidRDefault="00AB773B" w:rsidP="005F6EBD">
            <w:pPr>
              <w:numPr>
                <w:ilvl w:val="0"/>
                <w:numId w:val="230"/>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637299" w:rsidRDefault="00637299" w:rsidP="00AB773B">
      <w:pPr>
        <w:widowControl w:val="0"/>
        <w:spacing w:after="0" w:line="240" w:lineRule="auto"/>
        <w:ind w:firstLine="709"/>
        <w:jc w:val="center"/>
        <w:rPr>
          <w:rFonts w:ascii="Times New Roman" w:hAnsi="Times New Roman" w:cs="Times New Roman"/>
          <w:b/>
          <w:sz w:val="28"/>
          <w:szCs w:val="28"/>
        </w:rPr>
      </w:pPr>
    </w:p>
    <w:p w:rsidR="00637299" w:rsidRDefault="00637299" w:rsidP="00AB773B">
      <w:pPr>
        <w:widowControl w:val="0"/>
        <w:spacing w:after="0" w:line="240" w:lineRule="auto"/>
        <w:ind w:firstLine="709"/>
        <w:jc w:val="center"/>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ТЕМЫ ПРАКТИЧЕСКИХ ЗАНЯТИЙ:</w:t>
      </w: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637299" w:rsidP="00AB773B">
      <w:pPr>
        <w:widowControl w:val="0"/>
        <w:spacing w:after="0" w:line="240" w:lineRule="auto"/>
        <w:ind w:firstLine="709"/>
        <w:jc w:val="both"/>
        <w:rPr>
          <w:rFonts w:ascii="Times New Roman" w:hAnsi="Times New Roman" w:cs="Times New Roman"/>
          <w:b/>
          <w:sz w:val="28"/>
          <w:szCs w:val="28"/>
          <w:u w:val="single"/>
        </w:rPr>
      </w:pPr>
      <w:r w:rsidRPr="00637299">
        <w:rPr>
          <w:rFonts w:ascii="Times New Roman" w:hAnsi="Times New Roman" w:cs="Times New Roman"/>
          <w:b/>
          <w:sz w:val="28"/>
          <w:szCs w:val="28"/>
          <w:u w:val="single"/>
        </w:rPr>
        <w:t>Раздел 3. Сервис пассажирских перевозок</w:t>
      </w:r>
    </w:p>
    <w:p w:rsidR="00AB773B" w:rsidRPr="00AB773B" w:rsidRDefault="00AB773B" w:rsidP="00AB773B">
      <w:pPr>
        <w:pStyle w:val="TableParagraph"/>
        <w:ind w:right="116" w:firstLine="709"/>
        <w:rPr>
          <w:rFonts w:ascii="Times New Roman" w:eastAsia="Times New Roman" w:hAnsi="Times New Roman" w:cs="Times New Roman"/>
          <w:b/>
          <w:sz w:val="28"/>
          <w:szCs w:val="28"/>
          <w:u w:val="single"/>
          <w:lang w:val="ru-RU"/>
        </w:rPr>
      </w:pPr>
    </w:p>
    <w:p w:rsid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60CF0">
        <w:rPr>
          <w:rFonts w:ascii="Times New Roman" w:hAnsi="Times New Roman" w:cs="Times New Roman"/>
          <w:b/>
          <w:bCs/>
          <w:sz w:val="28"/>
          <w:szCs w:val="28"/>
        </w:rPr>
        <w:t>Тема 3.1.</w:t>
      </w:r>
      <w:r w:rsidRPr="00660CF0">
        <w:rPr>
          <w:rFonts w:ascii="Times New Roman" w:eastAsia="Times New Roman" w:hAnsi="Times New Roman" w:cs="Times New Roman"/>
          <w:b/>
          <w:sz w:val="28"/>
          <w:szCs w:val="28"/>
        </w:rPr>
        <w:t xml:space="preserve">Общие сведения о пассажирских перевозках </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Практическое занятия № 1.</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и анализ количественных и качественных показателей пассажирских перевозок</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bCs/>
          <w:sz w:val="28"/>
          <w:szCs w:val="28"/>
        </w:rPr>
        <w:t xml:space="preserve">Тема 3.2. </w:t>
      </w:r>
      <w:r w:rsidRPr="00637299">
        <w:rPr>
          <w:rFonts w:ascii="Times New Roman" w:hAnsi="Times New Roman" w:cs="Times New Roman"/>
          <w:b/>
          <w:w w:val="109"/>
          <w:sz w:val="28"/>
          <w:szCs w:val="28"/>
        </w:rPr>
        <w:t>Организация технологи</w:t>
      </w:r>
      <w:r w:rsidRPr="00637299">
        <w:rPr>
          <w:rFonts w:ascii="Times New Roman" w:hAnsi="Times New Roman" w:cs="Times New Roman"/>
          <w:b/>
          <w:w w:val="103"/>
          <w:sz w:val="28"/>
          <w:szCs w:val="28"/>
        </w:rPr>
        <w:t>ческого обслуживания пассажиров</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2.</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Разработка схемы состава пассажирского поезда дальнего следования</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3.</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Подготовка пассажирских вагонов в рейс на пассажирских технических железнодорожных станциях</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w w:val="103"/>
          <w:sz w:val="28"/>
          <w:szCs w:val="28"/>
        </w:rPr>
        <w:t>Тема 3.3. Организация перевозок пассажиров, ручной клади, багажа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4</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стоимости проезда пассажира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5</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платежей при изменении условий и маршрута проезда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6.</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стоимости проезда в пригородном сообщении; оформление разового и абонементного билетов</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color w:val="000000"/>
          <w:sz w:val="28"/>
          <w:szCs w:val="28"/>
        </w:rPr>
      </w:pPr>
      <w:r w:rsidRPr="00637299">
        <w:rPr>
          <w:rFonts w:ascii="Times New Roman" w:hAnsi="Times New Roman" w:cs="Times New Roman"/>
          <w:b/>
          <w:sz w:val="28"/>
          <w:szCs w:val="28"/>
        </w:rPr>
        <w:t xml:space="preserve">Тема 3.4. </w:t>
      </w:r>
      <w:r w:rsidRPr="00637299">
        <w:rPr>
          <w:rFonts w:ascii="Times New Roman" w:hAnsi="Times New Roman" w:cs="Times New Roman"/>
          <w:b/>
          <w:color w:val="000000"/>
          <w:sz w:val="28"/>
          <w:szCs w:val="28"/>
        </w:rPr>
        <w:t>Организация обслуживания пассажиров на вокзалах</w:t>
      </w:r>
    </w:p>
    <w:p w:rsidR="00637299" w:rsidRPr="00637299" w:rsidRDefault="00637299" w:rsidP="00637299">
      <w:pPr>
        <w:widowControl w:val="0"/>
        <w:spacing w:after="0" w:line="240" w:lineRule="auto"/>
        <w:ind w:left="709"/>
        <w:jc w:val="both"/>
        <w:rPr>
          <w:rFonts w:ascii="Times New Roman" w:hAnsi="Times New Roman" w:cs="Times New Roman"/>
          <w:sz w:val="28"/>
          <w:szCs w:val="28"/>
        </w:rPr>
      </w:pPr>
      <w:r w:rsidRPr="00637299">
        <w:rPr>
          <w:rFonts w:ascii="Times New Roman" w:hAnsi="Times New Roman" w:cs="Times New Roman"/>
          <w:b/>
          <w:sz w:val="28"/>
          <w:szCs w:val="28"/>
        </w:rPr>
        <w:t>Практическое занятие № 7.</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Оформление проездного документа с использованием официального сайта ОАО «РЖД» и мобильных  приложений</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8.</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Ведение учета и отчетности по оформлению продажи проездных документов</w:t>
      </w:r>
    </w:p>
    <w:p w:rsidR="00AB773B" w:rsidRPr="00637299" w:rsidRDefault="00AB773B" w:rsidP="00637299">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полностью и правильно; </w:t>
      </w:r>
      <w:r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581702">
        <w:rPr>
          <w:rFonts w:ascii="Times New Roman" w:eastAsia="TimesNewRomanPSMT" w:hAnsi="Times New Roman" w:cs="Times New Roman"/>
          <w:bCs/>
          <w:sz w:val="28"/>
          <w:szCs w:val="28"/>
        </w:rPr>
        <w:t>сделаны правильные выводы;</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637299" w:rsidRDefault="00637299">
      <w:pPr>
        <w:rPr>
          <w:rFonts w:ascii="Times New Roman" w:hAnsi="Times New Roman" w:cs="Times New Roman"/>
          <w:b/>
          <w:sz w:val="28"/>
          <w:szCs w:val="28"/>
        </w:rPr>
      </w:pPr>
      <w:r>
        <w:rPr>
          <w:rFonts w:ascii="Times New Roman" w:hAnsi="Times New Roman" w:cs="Times New Roman"/>
          <w:b/>
          <w:sz w:val="28"/>
          <w:szCs w:val="28"/>
        </w:rPr>
        <w:br w:type="page"/>
      </w:r>
    </w:p>
    <w:p w:rsidR="00637299" w:rsidRDefault="00637299" w:rsidP="00637299">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t>ИНСТРУКЦИОННЫЕ КАРТЫ ДЛЯ ПРОВЕДЕНИЯ ПРАКТИЧЕСКИХ ЗАНЯТИЙ</w:t>
      </w:r>
    </w:p>
    <w:p w:rsidR="00AB773B" w:rsidRDefault="00AB773B" w:rsidP="00AB773B">
      <w:pPr>
        <w:spacing w:line="240" w:lineRule="auto"/>
        <w:jc w:val="center"/>
        <w:rPr>
          <w:rFonts w:ascii="Times New Roman" w:hAnsi="Times New Roman" w:cs="Times New Roman"/>
          <w:b/>
          <w:sz w:val="28"/>
          <w:szCs w:val="28"/>
        </w:rPr>
      </w:pP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bookmarkStart w:id="1" w:name="_Toc266105064"/>
      <w:r w:rsidRPr="0005126C">
        <w:rPr>
          <w:rFonts w:ascii="Times New Roman" w:eastAsia="Times New Roman" w:hAnsi="Times New Roman" w:cs="Times New Roman"/>
          <w:b/>
          <w:bCs/>
          <w:sz w:val="28"/>
          <w:szCs w:val="28"/>
        </w:rPr>
        <w:t>Практическое занятие №1</w:t>
      </w:r>
    </w:p>
    <w:p w:rsidR="0005126C" w:rsidRPr="0005126C" w:rsidRDefault="0005126C" w:rsidP="0005126C">
      <w:pPr>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Определение и анализ количественных и качественных показателей пассажирских перевозок</w:t>
      </w:r>
    </w:p>
    <w:p w:rsidR="0005126C" w:rsidRDefault="0005126C" w:rsidP="0005126C">
      <w:pPr>
        <w:spacing w:after="0" w:line="240" w:lineRule="auto"/>
        <w:ind w:left="709"/>
        <w:jc w:val="both"/>
        <w:rPr>
          <w:rFonts w:ascii="Times New Roman" w:eastAsia="Times New Roman" w:hAnsi="Times New Roman" w:cs="Times New Roman"/>
          <w:bCs/>
          <w:sz w:val="28"/>
          <w:szCs w:val="28"/>
        </w:rPr>
      </w:pPr>
    </w:p>
    <w:p w:rsidR="0005126C" w:rsidRPr="0005126C" w:rsidRDefault="0005126C" w:rsidP="0005126C">
      <w:pPr>
        <w:spacing w:after="0" w:line="240" w:lineRule="auto"/>
        <w:ind w:left="709"/>
        <w:jc w:val="both"/>
        <w:rPr>
          <w:rFonts w:ascii="Times New Roman" w:hAnsi="Times New Roman" w:cs="Times New Roman"/>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w:t>
      </w:r>
      <w:r w:rsidRPr="0005126C">
        <w:rPr>
          <w:rFonts w:ascii="Times New Roman" w:hAnsi="Times New Roman" w:cs="Times New Roman"/>
          <w:sz w:val="28"/>
          <w:szCs w:val="28"/>
        </w:rPr>
        <w:t>определять и анализировать количественные и качественные показатели пассажирских перевозок</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количественными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качественными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экономическими показателями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sz w:val="28"/>
          <w:szCs w:val="28"/>
        </w:rPr>
      </w:pPr>
      <w:r w:rsidRPr="0005126C">
        <w:rPr>
          <w:rFonts w:ascii="Times New Roman" w:hAnsi="Times New Roman"/>
          <w:sz w:val="28"/>
          <w:szCs w:val="28"/>
        </w:rPr>
        <w:t>Проанализировать показатели пассажирских перевозок.</w:t>
      </w:r>
    </w:p>
    <w:p w:rsidR="0005126C" w:rsidRPr="0005126C" w:rsidRDefault="0005126C" w:rsidP="005F6EBD">
      <w:pPr>
        <w:pStyle w:val="a7"/>
        <w:keepNext/>
        <w:numPr>
          <w:ilvl w:val="0"/>
          <w:numId w:val="263"/>
        </w:numPr>
        <w:spacing w:after="0" w:line="240" w:lineRule="auto"/>
        <w:outlineLvl w:val="1"/>
        <w:rPr>
          <w:rFonts w:ascii="Times New Roman" w:hAnsi="Times New Roman"/>
          <w:bCs/>
          <w:sz w:val="28"/>
          <w:szCs w:val="28"/>
        </w:rPr>
      </w:pPr>
      <w:r w:rsidRPr="0005126C">
        <w:rPr>
          <w:rFonts w:ascii="Times New Roman" w:hAnsi="Times New Roman"/>
          <w:bCs/>
          <w:sz w:val="28"/>
          <w:szCs w:val="28"/>
        </w:rPr>
        <w:t>Сделать выводы.</w:t>
      </w:r>
    </w:p>
    <w:bookmarkEnd w:id="1"/>
    <w:p w:rsid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имеют определенные особенности. Все объемные показатели работы подвижного состава в пассажирском движении рассчитываются несколько иначе, чем в грузовых перевозках. Работа подвижного состава в пассажирском движении связана с графиком и расписанием движения пассажирских поездов. При разработке расписания движения поездов учитываются объемы пассажиропотока по направлениям. Время отправления и прибытия поездов на наиболее значимые (по пассажиропотоку) станции в пути следования пассажирских составов устанавливается с учетом удобства для пассажиров и времени в пути следования.</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Для того, чтобы оценить работу подвижного состава, а также своевременное выполнение всех его функций используют технико-эксплуатационные показатели, которые подразделяются на количественные, качественные и экономические.</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b/>
          <w:sz w:val="28"/>
          <w:szCs w:val="28"/>
        </w:rPr>
        <w:t>Количественные показатели</w:t>
      </w:r>
      <w:r w:rsidRPr="0005126C">
        <w:rPr>
          <w:rFonts w:ascii="Times New Roman" w:hAnsi="Times New Roman"/>
          <w:sz w:val="28"/>
          <w:szCs w:val="28"/>
        </w:rPr>
        <w:t>:</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отправление пассажиров</w:t>
      </w:r>
      <w:r w:rsidRPr="0005126C">
        <w:rPr>
          <w:rFonts w:ascii="Times New Roman" w:hAnsi="Times New Roman"/>
          <w:sz w:val="28"/>
          <w:szCs w:val="28"/>
        </w:rPr>
        <w:t xml:space="preserve"> (этот показатель характеризует объем работы сети, дорог или отделений дорог по перевозке пассажиров; количество отправленных пассажиров определяется по числу проданных билетов);</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пассажирооборот</w:t>
      </w:r>
      <w:r w:rsidRPr="0005126C">
        <w:rPr>
          <w:rFonts w:ascii="Times New Roman" w:hAnsi="Times New Roman"/>
          <w:sz w:val="28"/>
          <w:szCs w:val="28"/>
        </w:rPr>
        <w:t xml:space="preserve"> (пассажирокилометры, пасс.-км). Определяет выполненную железными дорогами работу по перевозке пассажиров с учетом расстояния перевозки. Пассажирокилометры вычисляют умножением числа перевезенных пассажиров на расстояние перевозки с последующим суммированием этих произведений (пасс.-км – это перевозка одного пассажира на 1 км). Выполненные пассажирокилометры получают из отчетов билетных касс и группы учета и отчетности (на крупных станциях);</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работа подвижного состава</w:t>
      </w:r>
      <w:r w:rsidRPr="0005126C">
        <w:rPr>
          <w:rFonts w:ascii="Times New Roman" w:hAnsi="Times New Roman"/>
          <w:sz w:val="28"/>
          <w:szCs w:val="28"/>
        </w:rPr>
        <w:t xml:space="preserve"> (поездокилометры). Вычисляется умножением числа поездов по каждому маршруту на его протяженность в километрах с последующим суммированием этих произведений;</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число используемых составов для обеспечения данного объема пассажирских перевозок</w:t>
      </w:r>
      <w:r w:rsidRPr="0005126C">
        <w:rPr>
          <w:rFonts w:ascii="Times New Roman" w:hAnsi="Times New Roman"/>
          <w:sz w:val="28"/>
          <w:szCs w:val="28"/>
        </w:rPr>
        <w:t>.</w:t>
      </w:r>
    </w:p>
    <w:p w:rsidR="0005126C" w:rsidRPr="0005126C" w:rsidRDefault="0005126C" w:rsidP="0005126C">
      <w:pPr>
        <w:pStyle w:val="ad"/>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Качественные показатели: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участковая скорость</w:t>
      </w:r>
      <w:r w:rsidRPr="0005126C">
        <w:rPr>
          <w:rFonts w:ascii="Times New Roman" w:hAnsi="Times New Roman"/>
          <w:sz w:val="28"/>
          <w:szCs w:val="28"/>
        </w:rPr>
        <w:t xml:space="preserve"> поездов (определяется делением поездокилометров на поездочасы, при этом в поездочасах учитывают и время всех стоянок поезда);</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маршрутная скорость</w:t>
      </w:r>
      <w:r w:rsidRPr="0005126C">
        <w:rPr>
          <w:rFonts w:ascii="Times New Roman" w:hAnsi="Times New Roman"/>
          <w:sz w:val="28"/>
          <w:szCs w:val="28"/>
        </w:rPr>
        <w:t xml:space="preserve"> – средняя скорость движения поезда по всему маршруту его следования от станции формирования до станции назначения (в дальнем движении);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населенность на вагон</w:t>
      </w:r>
      <w:r w:rsidRPr="0005126C">
        <w:rPr>
          <w:rFonts w:ascii="Times New Roman" w:hAnsi="Times New Roman"/>
          <w:sz w:val="28"/>
          <w:szCs w:val="28"/>
        </w:rPr>
        <w:t xml:space="preserve"> – это среднее число пассажиров, приходящихся на вагон, занятый под перевозку пассажиров. Данный показатель исчисляется делением пассажирокилометров на вагонокилометры. Небольшая населенность (менее 60 % вместимости поезда) означает, что поезда курсируют с большим числом свободных мест; населенность считается высокой при загрузке свыше 60 % вплоть до превышения допустимых норм. В последнем случае размеры движения пассажирских поездов следует увеличивать;</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средняя дальность поездки пассажиров</w:t>
      </w:r>
      <w:r w:rsidRPr="0005126C">
        <w:rPr>
          <w:rFonts w:ascii="Times New Roman" w:hAnsi="Times New Roman"/>
          <w:sz w:val="28"/>
          <w:szCs w:val="28"/>
        </w:rPr>
        <w:t xml:space="preserve"> (определяется делением пассажирокилометров на число отправленных пассажиров. Этот показатель используется при планировании и анализе структуры пассажирооборота);</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среднесуточный пробег состава</w:t>
      </w:r>
      <w:r w:rsidRPr="0005126C">
        <w:rPr>
          <w:rFonts w:ascii="Times New Roman" w:hAnsi="Times New Roman"/>
          <w:sz w:val="28"/>
          <w:szCs w:val="28"/>
        </w:rPr>
        <w:t>. Определяется делением общего числа поездокилометров (работа подвижного состава) на количество используемых составов.</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характеризуются большой неравномерностью по направлениям и во времени, что ухудшает показатели использования вагонов, вызывает непроизводительные затраты. Неравномерность перевозок характеризуется коэффициентом, который представляет собой отношение объема перевозок к максимальный месяц к среднемесячному за год. Особенно велик разрыв между объемом перевозок в летнее и зимнее время в прямом сообщении.</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Экономические показатели:</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себестоимость пассажирских перевозок</w:t>
      </w:r>
      <w:r w:rsidRPr="0005126C">
        <w:rPr>
          <w:rFonts w:ascii="Times New Roman" w:hAnsi="Times New Roman"/>
          <w:sz w:val="28"/>
          <w:szCs w:val="28"/>
        </w:rPr>
        <w:t>. Характеризует затраты железных дорог на производство единицы продукции по пассажирским перевозкам в денежном выражении. За единицу работы принимают 10 пасс.-км. Себестоимость 10 пасс.-км определяют делением всех расходов по пассажирским перевозкам на объем выполненной работы;</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доходная ставка</w:t>
      </w:r>
      <w:r w:rsidRPr="0005126C">
        <w:rPr>
          <w:rFonts w:ascii="Times New Roman" w:hAnsi="Times New Roman"/>
          <w:sz w:val="28"/>
          <w:szCs w:val="28"/>
        </w:rPr>
        <w:t xml:space="preserve"> – это доход (в коп.), приходящийся на единицу продукции (10 пасс.-км); получается от деления общей суммы доходов от перевозок пассажиров на общие</w:t>
      </w:r>
      <w:r>
        <w:rPr>
          <w:rFonts w:ascii="Times New Roman" w:hAnsi="Times New Roman"/>
          <w:sz w:val="28"/>
          <w:szCs w:val="28"/>
        </w:rPr>
        <w:t xml:space="preserve"> </w:t>
      </w:r>
      <w:r w:rsidRPr="0005126C">
        <w:rPr>
          <w:rFonts w:ascii="Times New Roman" w:hAnsi="Times New Roman"/>
          <w:sz w:val="28"/>
          <w:szCs w:val="28"/>
        </w:rPr>
        <w:t>выполненные пассажирокилометры и умножения полученного результата на десять;</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прибыль от пассажирских перевозок</w:t>
      </w:r>
      <w:r w:rsidRPr="0005126C">
        <w:rPr>
          <w:rFonts w:ascii="Times New Roman" w:hAnsi="Times New Roman"/>
          <w:sz w:val="28"/>
          <w:szCs w:val="28"/>
        </w:rPr>
        <w:t xml:space="preserve"> – это превышение общей суммы доходов от пассажирских перевозок над общей суммой затрат на эти перевозки. Кроме доходов, получаемых железными дорогами от перевозки пассажиров, багажа и почты, есть еще местные доходы, поступающие от комиссионных сборов, которые взимаются с пассажиров за оформление проездных документов, хранение ручной клади в камерах хранения, за оказание услуг носильщиками и т.п.;</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рентабельность пассажирских перевозок</w:t>
      </w:r>
      <w:r w:rsidRPr="0005126C">
        <w:rPr>
          <w:rFonts w:ascii="Times New Roman" w:hAnsi="Times New Roman"/>
          <w:sz w:val="28"/>
          <w:szCs w:val="28"/>
        </w:rPr>
        <w:t>. Измеряется в процентах и определяется отношением прибыли к стоимости основных производственных и оборотных средств, отнесенных на эти перевозки. К основным средствам относятся вокзалы, пригородные павильоны, транспортно-уборочные машины и прочее оборудование стоимостью свыше 50 руб., а оборотные средства включают, например, материалы, топливо, малоценный инвентарь стоимостью менее 50 руб.;</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производительность труда работников, занятых на пассажирских перевозках</w:t>
      </w:r>
      <w:r w:rsidRPr="0005126C">
        <w:rPr>
          <w:rFonts w:ascii="Times New Roman" w:hAnsi="Times New Roman"/>
          <w:sz w:val="28"/>
          <w:szCs w:val="28"/>
        </w:rPr>
        <w:t>. Измеряется в пассажирокилометрах, приходящихся на одного работника эксплуатационного штата.</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Показатели транспортной работы определяют преимущества и особенности вида транспорта. Одни показатели характеризуют возможности транспорта, другие позволяют потребителю оценить и выбрать наиболее приемлемый вариант транспортного обслуживания. В работе железнодорожного транспорта все показатели использования подвижного состава взаимосвязаны, каждый имеет определенное влияние на результаты хозяйственной деятельности ждт. </w:t>
      </w:r>
    </w:p>
    <w:p w:rsidR="0005126C" w:rsidRPr="0005126C" w:rsidRDefault="0005126C" w:rsidP="0005126C">
      <w:pPr>
        <w:pStyle w:val="ad"/>
        <w:shd w:val="clear" w:color="auto" w:fill="FFFFFF"/>
        <w:spacing w:before="0" w:after="0"/>
        <w:jc w:val="both"/>
        <w:rPr>
          <w:rFonts w:ascii="Times New Roman" w:hAnsi="Times New Roman"/>
          <w:sz w:val="28"/>
          <w:szCs w:val="28"/>
        </w:rPr>
      </w:pP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Главной проблемой в работе железной дороги является очень высокая стоимость эксплуатационных расходов, высокая себестоимость, большие капитальные вложения на сооружение постоянных и вспомогательных устройств, а также подъездных путей.</w:t>
      </w:r>
    </w:p>
    <w:p w:rsidR="0005126C" w:rsidRPr="0005126C" w:rsidRDefault="0005126C" w:rsidP="0005126C">
      <w:pPr>
        <w:pStyle w:val="ad"/>
        <w:shd w:val="clear" w:color="auto" w:fill="FFFFFF"/>
        <w:spacing w:before="0" w:after="0"/>
        <w:jc w:val="both"/>
        <w:rPr>
          <w:rFonts w:ascii="Times New Roman" w:hAnsi="Times New Roman"/>
          <w:sz w:val="28"/>
          <w:szCs w:val="28"/>
        </w:rPr>
      </w:pPr>
      <w:r w:rsidRPr="0005126C">
        <w:rPr>
          <w:rFonts w:ascii="Times New Roman" w:hAnsi="Times New Roman"/>
          <w:sz w:val="28"/>
          <w:szCs w:val="28"/>
        </w:rPr>
        <w:t>Экономически обоснованным является снижение эксплуатационных расходов и себестоимости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Особую актуальность приобретает задача развития транспортных рынков в границах регионов, которая отмечается в Транспортной стратегии Российской Федерации  и Стратегии развития железнодорожного транспорта до 2030 года.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Организация перевозок с учетом региональной специфики спроса позволяет: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привлечь дополнительные пассажиропотоки путем создания удобных условий проезда;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обеспечить повышение доходности пассажирского комплекса;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расширять возможности реализации целевых инвестиционных программ с привлечением местных бюджетов;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осуществлять выбор целесообразных с экономической точки зрения способов освоения пассажиропотоков;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обосновывать область эффективной эксплуатации инновационного подвижного состава для региональных маршрутов;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повышать качество прогнозирования объемов перевозок за счет применения экономико-математических моделей с учетом региональных факторов;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 открывать перспективные направления развития региональных маршрутов, разрабатываемых с учетом специфики формирования спроса и уровней платежеспособности населения в субъектах  РФ.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Таким образом, в современных условиях одним из важнейших направлений работы пассажирского комплекса ОАО «РЖД» является разработка научно</w:t>
      </w:r>
      <w:r>
        <w:rPr>
          <w:rFonts w:ascii="Times New Roman" w:hAnsi="Times New Roman" w:cs="Times New Roman"/>
          <w:sz w:val="28"/>
          <w:szCs w:val="28"/>
        </w:rPr>
        <w:t>-</w:t>
      </w:r>
      <w:r w:rsidRPr="0005126C">
        <w:rPr>
          <w:rFonts w:ascii="Times New Roman" w:hAnsi="Times New Roman" w:cs="Times New Roman"/>
          <w:sz w:val="28"/>
          <w:szCs w:val="28"/>
        </w:rPr>
        <w:t>методических подходов для изучения транспортных региональных рынков и обоснование экономически эффективных способов освоения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AB773B" w:rsidRPr="0005126C" w:rsidRDefault="00AB773B" w:rsidP="0005126C">
      <w:pPr>
        <w:spacing w:after="0" w:line="240" w:lineRule="auto"/>
        <w:jc w:val="both"/>
        <w:rPr>
          <w:rFonts w:ascii="Times New Roman" w:hAnsi="Times New Roman" w:cs="Times New Roman"/>
          <w:sz w:val="28"/>
          <w:szCs w:val="28"/>
        </w:rPr>
      </w:pPr>
    </w:p>
    <w:p w:rsidR="0005126C" w:rsidRPr="0005126C" w:rsidRDefault="0005126C" w:rsidP="0005126C">
      <w:pPr>
        <w:widowControl w:val="0"/>
        <w:spacing w:after="0" w:line="240" w:lineRule="auto"/>
        <w:ind w:firstLine="425"/>
        <w:jc w:val="center"/>
        <w:outlineLvl w:val="1"/>
        <w:rPr>
          <w:rFonts w:ascii="Times New Roman" w:eastAsia="Times New Roman" w:hAnsi="Times New Roman" w:cs="Times New Roman"/>
          <w:b/>
          <w:bCs/>
          <w:sz w:val="28"/>
          <w:szCs w:val="28"/>
        </w:rPr>
      </w:pPr>
      <w:bookmarkStart w:id="2" w:name="_Toc266105044"/>
      <w:r w:rsidRPr="0005126C">
        <w:rPr>
          <w:rFonts w:ascii="Times New Roman" w:eastAsia="Times New Roman" w:hAnsi="Times New Roman" w:cs="Times New Roman"/>
          <w:b/>
          <w:bCs/>
          <w:sz w:val="28"/>
          <w:szCs w:val="28"/>
        </w:rPr>
        <w:t>Практическое занятие №2.</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 xml:space="preserve">Разработка схемы состава пассажирского поезда </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дальнего следования</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Научится разрабатывать схему состава пассажирского поезда дальнего следования.</w:t>
      </w:r>
    </w:p>
    <w:p w:rsidR="0005126C" w:rsidRDefault="0005126C" w:rsidP="0005126C">
      <w:pPr>
        <w:widowControl w:val="0"/>
        <w:spacing w:after="0" w:line="240" w:lineRule="auto"/>
        <w:ind w:left="709"/>
        <w:jc w:val="center"/>
        <w:rPr>
          <w:rFonts w:ascii="Times New Roman" w:eastAsia="Times New Roman" w:hAnsi="Times New Roman" w:cs="Times New Roman"/>
          <w:b/>
          <w:bCs/>
          <w:sz w:val="28"/>
          <w:szCs w:val="28"/>
        </w:rPr>
      </w:pPr>
    </w:p>
    <w:p w:rsidR="0005126C" w:rsidRDefault="0005126C" w:rsidP="0005126C">
      <w:pPr>
        <w:widowControl w:val="0"/>
        <w:spacing w:after="0" w:line="240" w:lineRule="auto"/>
        <w:ind w:left="709"/>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Ход работы:</w:t>
      </w:r>
    </w:p>
    <w:p w:rsidR="0005126C" w:rsidRPr="00B716A6" w:rsidRDefault="0005126C" w:rsidP="005F6EBD">
      <w:pPr>
        <w:pStyle w:val="a7"/>
        <w:widowControl w:val="0"/>
        <w:numPr>
          <w:ilvl w:val="0"/>
          <w:numId w:val="264"/>
        </w:numPr>
        <w:spacing w:after="0" w:line="240" w:lineRule="auto"/>
        <w:ind w:left="851" w:hanging="425"/>
        <w:outlineLvl w:val="1"/>
        <w:rPr>
          <w:rFonts w:ascii="Times New Roman" w:hAnsi="Times New Roman"/>
          <w:bCs/>
          <w:sz w:val="28"/>
          <w:szCs w:val="28"/>
        </w:rPr>
      </w:pPr>
      <w:r w:rsidRPr="00B716A6">
        <w:rPr>
          <w:rFonts w:ascii="Times New Roman" w:hAnsi="Times New Roman"/>
          <w:bCs/>
          <w:sz w:val="28"/>
          <w:szCs w:val="28"/>
        </w:rPr>
        <w:t>Определить в зависимости от варианта название и назначение состава, количество и тип вагонов в составе.</w:t>
      </w:r>
    </w:p>
    <w:tbl>
      <w:tblPr>
        <w:tblStyle w:val="a8"/>
        <w:tblW w:w="0" w:type="auto"/>
        <w:tblInd w:w="785" w:type="dxa"/>
        <w:tblLook w:val="04A0"/>
      </w:tblPr>
      <w:tblGrid>
        <w:gridCol w:w="1762"/>
        <w:gridCol w:w="1762"/>
        <w:gridCol w:w="1762"/>
        <w:gridCol w:w="1762"/>
        <w:gridCol w:w="1762"/>
      </w:tblGrid>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ВАРИАНТЫ</w:t>
            </w:r>
          </w:p>
        </w:tc>
      </w:tr>
      <w:tr w:rsidR="0005126C" w:rsidRPr="00B716A6" w:rsidTr="009247B3">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1</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2</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3</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4</w:t>
            </w:r>
          </w:p>
        </w:tc>
        <w:tc>
          <w:tcPr>
            <w:tcW w:w="1758" w:type="dxa"/>
            <w:vAlign w:val="center"/>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 xml:space="preserve">          5</w:t>
            </w:r>
          </w:p>
        </w:tc>
      </w:tr>
      <w:tr w:rsidR="0005126C" w:rsidRPr="00B716A6" w:rsidTr="009247B3">
        <w:tc>
          <w:tcPr>
            <w:tcW w:w="8786" w:type="dxa"/>
            <w:gridSpan w:val="5"/>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Название пассажирского поезда</w:t>
            </w:r>
          </w:p>
        </w:tc>
      </w:tr>
      <w:tr w:rsidR="0005126C" w:rsidRPr="00B716A6" w:rsidTr="009247B3">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Вятка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Киров-Москва</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Урал</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Москва-Омск</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Аврора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 Киев</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Стрела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Москва-Серов</w:t>
            </w:r>
          </w:p>
        </w:tc>
        <w:tc>
          <w:tcPr>
            <w:tcW w:w="1758"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Хохлома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Москва-Горький</w:t>
            </w:r>
          </w:p>
        </w:tc>
      </w:tr>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Типы вагонов в составах пассажирских поездов</w:t>
            </w:r>
          </w:p>
        </w:tc>
      </w:tr>
      <w:tr w:rsidR="0005126C" w:rsidRPr="00B716A6" w:rsidTr="009247B3">
        <w:trPr>
          <w:cantSplit/>
          <w:trHeight w:val="2123"/>
        </w:trPr>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6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1 вагон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8"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3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r>
    </w:tbl>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Нарисовать соответствующую схему состава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Рассчитать количество мест в составе пассажирского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5F6EBD">
      <w:pPr>
        <w:pStyle w:val="a7"/>
        <w:widowControl w:val="0"/>
        <w:numPr>
          <w:ilvl w:val="0"/>
          <w:numId w:val="264"/>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Описать:</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нечетном варианте – значение и преимущества железнодорожного пассажирского транспорта.</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четном варианте - виды сообщений при перевозке пассажиров. Категории пассажирских поездов.</w:t>
      </w:r>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r w:rsidRPr="00B716A6">
        <w:rPr>
          <w:rFonts w:ascii="Times New Roman" w:eastAsia="Times New Roman" w:hAnsi="Times New Roman" w:cs="Times New Roman"/>
          <w:bCs/>
          <w:sz w:val="28"/>
          <w:szCs w:val="28"/>
        </w:rPr>
        <w:t xml:space="preserve">      5.  Сделать выводы.</w:t>
      </w:r>
      <w:bookmarkEnd w:id="2"/>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Композиция составов устанавливается в зависимости от характера, мощности следования пассажиропотоков, категории поездов, норм их массы и длины.</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Композиция составов оказывает влияние на размеры пассажирского движения. Например, при увеличении в составах числа вагонов большей вместимости (общих, плацкартных) одно и то же количество пассажиров можно перевезти меньшим количеством поездов.</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Составы отдельных категорий поездов имеют различную композицию.</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Составы </w:t>
      </w:r>
      <w:r w:rsidRPr="00B716A6">
        <w:rPr>
          <w:rFonts w:ascii="Times New Roman" w:eastAsia="Times New Roman" w:hAnsi="Times New Roman" w:cs="Times New Roman"/>
          <w:b/>
          <w:bCs/>
          <w:sz w:val="28"/>
          <w:szCs w:val="28"/>
        </w:rPr>
        <w:t>скорых поездов</w:t>
      </w:r>
      <w:r w:rsidRPr="00B716A6">
        <w:rPr>
          <w:rFonts w:ascii="Times New Roman" w:eastAsia="Times New Roman" w:hAnsi="Times New Roman" w:cs="Times New Roman"/>
          <w:sz w:val="28"/>
          <w:szCs w:val="28"/>
        </w:rPr>
        <w:t xml:space="preserve"> обычно формируются из 12–16 вагонов: почтово-багажного, вагона-ресторана, 2–3 мягких, 7–11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состав </w:t>
      </w:r>
      <w:r w:rsidRPr="00B716A6">
        <w:rPr>
          <w:rFonts w:ascii="Times New Roman" w:eastAsia="Times New Roman" w:hAnsi="Times New Roman" w:cs="Times New Roman"/>
          <w:b/>
          <w:bCs/>
          <w:sz w:val="28"/>
          <w:szCs w:val="28"/>
        </w:rPr>
        <w:t>пассажирского поезда</w:t>
      </w:r>
      <w:r w:rsidRPr="00B716A6">
        <w:rPr>
          <w:rFonts w:ascii="Times New Roman" w:eastAsia="Times New Roman" w:hAnsi="Times New Roman" w:cs="Times New Roman"/>
          <w:sz w:val="28"/>
          <w:szCs w:val="28"/>
        </w:rPr>
        <w:t xml:space="preserve"> включается 16–20 вагонов: почтовый, багажный, 4–6 жестких купейных, 6–10 жестких плацкартных и 1–2 общих неплацкартных.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w:t>
      </w:r>
      <w:r w:rsidRPr="00B716A6">
        <w:rPr>
          <w:rFonts w:ascii="Times New Roman" w:eastAsia="Times New Roman" w:hAnsi="Times New Roman" w:cs="Times New Roman"/>
          <w:b/>
          <w:bCs/>
          <w:sz w:val="28"/>
          <w:szCs w:val="28"/>
        </w:rPr>
        <w:t>пассажирские поезда, следующие на расстояние 300–400 км в дневное время</w:t>
      </w:r>
      <w:r w:rsidRPr="00B716A6">
        <w:rPr>
          <w:rFonts w:ascii="Times New Roman" w:eastAsia="Times New Roman" w:hAnsi="Times New Roman" w:cs="Times New Roman"/>
          <w:sz w:val="28"/>
          <w:szCs w:val="28"/>
        </w:rPr>
        <w:t xml:space="preserve">, включаются 16–20 вагонов: почтовый, багажный и 14–16 некупейных с креслами для сидения, а </w:t>
      </w:r>
      <w:r w:rsidRPr="00B716A6">
        <w:rPr>
          <w:rFonts w:ascii="Times New Roman" w:eastAsia="Times New Roman" w:hAnsi="Times New Roman" w:cs="Times New Roman"/>
          <w:b/>
          <w:bCs/>
          <w:sz w:val="28"/>
          <w:szCs w:val="28"/>
        </w:rPr>
        <w:t>в ночное время</w:t>
      </w:r>
      <w:r w:rsidRPr="00B716A6">
        <w:rPr>
          <w:rFonts w:ascii="Times New Roman" w:eastAsia="Times New Roman" w:hAnsi="Times New Roman" w:cs="Times New Roman"/>
          <w:sz w:val="28"/>
          <w:szCs w:val="28"/>
        </w:rPr>
        <w:t xml:space="preserve"> – почтовый, багажный, 4–6 общих неплацкартных, 4–5 жестких плацкартных и 6–7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На основании полученного состава поезда в вагонах составляются композиции поездов различных категорий, которые представляются в виде табл. 1.</w:t>
      </w:r>
    </w:p>
    <w:p w:rsidR="0005126C" w:rsidRPr="00B716A6" w:rsidRDefault="0005126C" w:rsidP="0005126C">
      <w:pPr>
        <w:widowControl w:val="0"/>
        <w:spacing w:after="0" w:line="240" w:lineRule="auto"/>
        <w:ind w:firstLine="425"/>
        <w:jc w:val="right"/>
        <w:rPr>
          <w:rFonts w:ascii="Times New Roman" w:eastAsia="Times New Roman" w:hAnsi="Times New Roman" w:cs="Times New Roman"/>
          <w:i/>
          <w:iCs/>
          <w:sz w:val="28"/>
          <w:szCs w:val="28"/>
        </w:rPr>
      </w:pPr>
      <w:r w:rsidRPr="00B716A6">
        <w:rPr>
          <w:rFonts w:ascii="Times New Roman" w:eastAsia="Times New Roman" w:hAnsi="Times New Roman" w:cs="Times New Roman"/>
          <w:i/>
          <w:iCs/>
          <w:sz w:val="28"/>
          <w:szCs w:val="28"/>
        </w:rPr>
        <w:t>Таблица 1.</w:t>
      </w:r>
    </w:p>
    <w:p w:rsidR="0005126C" w:rsidRPr="00B716A6" w:rsidRDefault="0005126C" w:rsidP="0005126C">
      <w:pPr>
        <w:widowControl w:val="0"/>
        <w:spacing w:after="0" w:line="240" w:lineRule="auto"/>
        <w:jc w:val="center"/>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Композиции составов поездов различных категорий</w:t>
      </w:r>
    </w:p>
    <w:p w:rsidR="0005126C" w:rsidRPr="00B716A6" w:rsidRDefault="0005126C" w:rsidP="0005126C">
      <w:pPr>
        <w:widowControl w:val="0"/>
        <w:spacing w:after="0" w:line="240" w:lineRule="auto"/>
        <w:ind w:firstLine="425"/>
        <w:jc w:val="center"/>
        <w:rPr>
          <w:rFonts w:ascii="Times New Roman" w:eastAsia="Times New Roman" w:hAnsi="Times New Roman" w:cs="Times New Roman"/>
          <w:sz w:val="28"/>
          <w:szCs w:val="28"/>
        </w:rPr>
      </w:pPr>
    </w:p>
    <w:tbl>
      <w:tblPr>
        <w:tblW w:w="8208" w:type="dxa"/>
        <w:jc w:val="center"/>
        <w:tblInd w:w="-17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18"/>
        <w:gridCol w:w="1590"/>
      </w:tblGrid>
      <w:tr w:rsidR="0005126C" w:rsidRPr="00B716A6" w:rsidTr="009247B3">
        <w:trPr>
          <w:trHeight w:val="515"/>
          <w:jc w:val="center"/>
        </w:trPr>
        <w:tc>
          <w:tcPr>
            <w:tcW w:w="66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Род вагона</w:t>
            </w:r>
          </w:p>
        </w:tc>
        <w:tc>
          <w:tcPr>
            <w:tcW w:w="15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Число мест</w:t>
            </w:r>
          </w:p>
        </w:tc>
      </w:tr>
      <w:tr w:rsidR="0005126C" w:rsidRPr="00B716A6" w:rsidTr="009247B3">
        <w:trPr>
          <w:trHeight w:val="448"/>
          <w:jc w:val="center"/>
        </w:trPr>
        <w:tc>
          <w:tcPr>
            <w:tcW w:w="6618" w:type="dxa"/>
            <w:vMerge/>
            <w:tcBorders>
              <w:top w:val="single" w:sz="8" w:space="0" w:color="auto"/>
              <w:left w:val="single" w:sz="8" w:space="0" w:color="auto"/>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Багажный (Б)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Почтовый (П)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Почтово-багажный (ПБ)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Вагон-ресторан (В-Р)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Мягкий (СВ)</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18</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(КП)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36</w:t>
            </w:r>
          </w:p>
        </w:tc>
      </w:tr>
      <w:tr w:rsidR="0005126C" w:rsidRPr="00B716A6" w:rsidTr="0005126C">
        <w:trPr>
          <w:trHeight w:val="509"/>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с радиоузлом (КР)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12</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Плацкартный (ПЛ)</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54</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Общий (О)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81</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Межобластной (МО)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64</w:t>
            </w:r>
          </w:p>
        </w:tc>
      </w:tr>
    </w:tbl>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p>
    <w:p w:rsidR="0005126C" w:rsidRPr="00B716A6" w:rsidRDefault="0005126C" w:rsidP="0005126C">
      <w:pPr>
        <w:widowControl w:val="0"/>
        <w:spacing w:after="0" w:line="240" w:lineRule="auto"/>
        <w:jc w:val="center"/>
        <w:rPr>
          <w:rFonts w:ascii="Times New Roman" w:hAnsi="Times New Roman" w:cs="Times New Roman"/>
          <w:sz w:val="28"/>
          <w:szCs w:val="28"/>
        </w:rPr>
      </w:pPr>
      <w:r w:rsidRPr="00B716A6">
        <w:rPr>
          <w:rFonts w:ascii="Times New Roman" w:hAnsi="Times New Roman" w:cs="Times New Roman"/>
          <w:noProof/>
          <w:color w:val="0000FF"/>
          <w:sz w:val="28"/>
          <w:szCs w:val="28"/>
        </w:rPr>
        <w:drawing>
          <wp:inline distT="0" distB="0" distL="0" distR="0">
            <wp:extent cx="5994400" cy="5524500"/>
            <wp:effectExtent l="19050" t="0" r="6350" b="0"/>
            <wp:docPr id="51" name="irc_mi" descr="http://s019.radikal.ru/i611/1204/f0/5a62cb547cbet.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19.radikal.ru/i611/1204/f0/5a62cb547cbet.jpg">
                      <a:hlinkClick r:id="rId44"/>
                    </pic:cNvPr>
                    <pic:cNvPicPr>
                      <a:picLocks noChangeAspect="1" noChangeArrowheads="1"/>
                    </pic:cNvPicPr>
                  </pic:nvPicPr>
                  <pic:blipFill>
                    <a:blip r:embed="rId45" cstate="print"/>
                    <a:srcRect l="9303" t="22383" r="7215" b="10471"/>
                    <a:stretch>
                      <a:fillRect/>
                    </a:stretch>
                  </pic:blipFill>
                  <pic:spPr bwMode="auto">
                    <a:xfrm>
                      <a:off x="0" y="0"/>
                      <a:ext cx="5994400" cy="5524500"/>
                    </a:xfrm>
                    <a:prstGeom prst="rect">
                      <a:avLst/>
                    </a:prstGeom>
                    <a:noFill/>
                    <a:ln w="9525">
                      <a:noFill/>
                      <a:miter lim="800000"/>
                      <a:headEnd/>
                      <a:tailEnd/>
                    </a:ln>
                  </pic:spPr>
                </pic:pic>
              </a:graphicData>
            </a:graphic>
          </wp:inline>
        </w:drawing>
      </w:r>
    </w:p>
    <w:p w:rsidR="0005126C" w:rsidRDefault="0005126C" w:rsidP="0005126C">
      <w:pPr>
        <w:widowControl w:val="0"/>
        <w:tabs>
          <w:tab w:val="left" w:pos="3660"/>
        </w:tabs>
        <w:spacing w:after="0" w:line="240" w:lineRule="auto"/>
        <w:jc w:val="center"/>
        <w:rPr>
          <w:rFonts w:ascii="Times New Roman" w:hAnsi="Times New Roman" w:cs="Times New Roman"/>
          <w:sz w:val="28"/>
          <w:szCs w:val="28"/>
        </w:rPr>
      </w:pPr>
      <w:r w:rsidRPr="00B716A6">
        <w:rPr>
          <w:rFonts w:ascii="Times New Roman" w:hAnsi="Times New Roman" w:cs="Times New Roman"/>
          <w:sz w:val="28"/>
          <w:szCs w:val="28"/>
        </w:rPr>
        <w:t>Рис.1. Композиция составов некоторых пассажирских поездов.</w:t>
      </w:r>
    </w:p>
    <w:p w:rsidR="0005126C" w:rsidRDefault="0005126C" w:rsidP="0005126C">
      <w:pPr>
        <w:widowControl w:val="0"/>
        <w:spacing w:after="0" w:line="240" w:lineRule="auto"/>
        <w:rPr>
          <w:rFonts w:ascii="Times New Roman" w:hAnsi="Times New Roman" w:cs="Times New Roman"/>
          <w:sz w:val="28"/>
          <w:szCs w:val="28"/>
        </w:rPr>
      </w:pPr>
    </w:p>
    <w:p w:rsidR="0005126C" w:rsidRPr="00B716A6" w:rsidRDefault="0005126C" w:rsidP="0005126C">
      <w:pPr>
        <w:widowControl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Сделать выводы.</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keepNext/>
        <w:spacing w:after="0" w:line="240" w:lineRule="auto"/>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Практическое занятие №3</w:t>
      </w:r>
    </w:p>
    <w:p w:rsid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Подготовка пассажирских вагонов в рейс на пассажирских технических железнодорожных станциях</w:t>
      </w: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проводить подготовку пассажирских вагонов в рейс на пассажирских технических железнодорожных станциях.</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05126C">
      <w:pPr>
        <w:keepNext/>
        <w:spacing w:after="0" w:line="240" w:lineRule="auto"/>
        <w:ind w:firstLine="425"/>
        <w:jc w:val="both"/>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Cs/>
          <w:sz w:val="28"/>
          <w:szCs w:val="28"/>
        </w:rPr>
        <w:t>В пунктах формирования и оборота организацию осмотра, текущего ремонта и экипировки пассажирских вагонов предусматривает технологический процесс, который разрабатывается для каждого пункта формирования,  оборота и обработки пассажирских поездов.</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color w:val="000000"/>
          <w:sz w:val="28"/>
          <w:szCs w:val="28"/>
        </w:rPr>
      </w:pPr>
      <w:r w:rsidRPr="0005126C">
        <w:rPr>
          <w:rFonts w:ascii="Times New Roman" w:hAnsi="Times New Roman"/>
          <w:color w:val="000000"/>
          <w:sz w:val="28"/>
          <w:szCs w:val="28"/>
        </w:rPr>
        <w:t>Из каких основных операций состоит технологический процесс подготовки составов в рейс?(для нечетного варианта)</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Какие виды ремонта и техническое обслуживание производятся на технических пассажирских станциях? (</w:t>
      </w:r>
      <w:r w:rsidRPr="0005126C">
        <w:rPr>
          <w:rFonts w:ascii="Times New Roman" w:hAnsi="Times New Roman"/>
          <w:color w:val="000000"/>
          <w:sz w:val="28"/>
          <w:szCs w:val="28"/>
        </w:rPr>
        <w:t>для четного варианта</w:t>
      </w:r>
      <w:r w:rsidRPr="0005126C">
        <w:rPr>
          <w:rFonts w:ascii="Times New Roman" w:hAnsi="Times New Roman"/>
          <w:bCs/>
          <w:sz w:val="28"/>
          <w:szCs w:val="28"/>
        </w:rPr>
        <w:t xml:space="preserve">)  </w:t>
      </w: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Что включает в себя полная и частичная экипировка?</w:t>
      </w:r>
    </w:p>
    <w:p w:rsidR="0005126C" w:rsidRPr="0005126C" w:rsidRDefault="0005126C" w:rsidP="0005126C">
      <w:pPr>
        <w:pStyle w:val="a7"/>
        <w:keepNext/>
        <w:spacing w:after="0" w:line="240" w:lineRule="auto"/>
        <w:ind w:left="785"/>
        <w:contextualSpacing w:val="0"/>
        <w:outlineLvl w:val="1"/>
        <w:rPr>
          <w:rFonts w:ascii="Times New Roman" w:hAnsi="Times New Roman"/>
          <w:bCs/>
          <w:sz w:val="28"/>
          <w:szCs w:val="28"/>
        </w:rPr>
      </w:pP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Указать какие виды профилактических санитарных обработок проводятся в пунктах подготовки пассажирских составов в рейс?</w:t>
      </w:r>
    </w:p>
    <w:p w:rsidR="0005126C" w:rsidRPr="0005126C" w:rsidRDefault="0005126C" w:rsidP="0005126C">
      <w:pPr>
        <w:pStyle w:val="a7"/>
        <w:spacing w:after="0" w:line="240" w:lineRule="auto"/>
        <w:contextualSpacing w:val="0"/>
        <w:rPr>
          <w:rFonts w:ascii="Times New Roman" w:hAnsi="Times New Roman"/>
          <w:bCs/>
          <w:sz w:val="28"/>
          <w:szCs w:val="28"/>
        </w:rPr>
      </w:pPr>
    </w:p>
    <w:p w:rsidR="0005126C" w:rsidRPr="0005126C" w:rsidRDefault="0005126C" w:rsidP="005F6EBD">
      <w:pPr>
        <w:pStyle w:val="a7"/>
        <w:keepNext/>
        <w:numPr>
          <w:ilvl w:val="0"/>
          <w:numId w:val="265"/>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Сделать выводы.</w:t>
      </w: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Технология подготовки составов пассажирских поездов к рейсу.</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На технической </w:t>
      </w:r>
      <w:r w:rsidRPr="0005126C">
        <w:rPr>
          <w:rFonts w:ascii="Times New Roman" w:eastAsia="Times New Roman" w:hAnsi="Times New Roman" w:cs="Times New Roman"/>
          <w:bCs/>
          <w:sz w:val="28"/>
          <w:szCs w:val="28"/>
        </w:rPr>
        <w:t>железнодорожной</w:t>
      </w:r>
      <w:r w:rsidRPr="0005126C">
        <w:rPr>
          <w:rFonts w:ascii="Times New Roman" w:eastAsia="Times New Roman" w:hAnsi="Times New Roman" w:cs="Times New Roman"/>
          <w:sz w:val="28"/>
          <w:szCs w:val="28"/>
        </w:rPr>
        <w:t xml:space="preserve"> станции производится: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подготовка составов в рейс;</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технический осмотр вагонов (ТО-1, ТО-2, ТО-3);</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текущий отцепочный ремонт (ТР);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деповской ремонт (ДР);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капитальный ремонт (КР-1).</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Нормативно-технической документацией предусмотрены следующие виды технического обслуживания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ТО-1 — на пунктах формирования и оборота пассажирских составов и в пути следования;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ТО-2 — сезонное (при подготовке к работе в зимних и летних услови</w:t>
      </w:r>
      <w:r w:rsidRPr="0005126C">
        <w:rPr>
          <w:rFonts w:ascii="Times New Roman" w:eastAsia="Times New Roman" w:hAnsi="Times New Roman" w:cs="Times New Roman"/>
          <w:sz w:val="28"/>
          <w:szCs w:val="28"/>
        </w:rPr>
        <w:softHyphen/>
        <w:t>ях);</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ТО-3 (единая техническая ревизия) — через шесть месяцев после пла</w:t>
      </w:r>
      <w:r w:rsidRPr="0005126C">
        <w:rPr>
          <w:rFonts w:ascii="Times New Roman" w:eastAsia="Times New Roman" w:hAnsi="Times New Roman" w:cs="Times New Roman"/>
          <w:sz w:val="28"/>
          <w:szCs w:val="28"/>
        </w:rPr>
        <w:softHyphen/>
        <w:t>нового ремонта.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Техническое обслуживание ТО-1 </w:t>
      </w:r>
      <w:r w:rsidRPr="0005126C">
        <w:rPr>
          <w:rFonts w:ascii="Times New Roman" w:eastAsia="Times New Roman" w:hAnsi="Times New Roman" w:cs="Times New Roman"/>
          <w:sz w:val="28"/>
          <w:szCs w:val="28"/>
        </w:rPr>
        <w:t>в пунктах формирования поездов, имеющих оборот до 3 сут, и вагонов пригородного сообщения должно произ</w:t>
      </w:r>
      <w:r w:rsidRPr="0005126C">
        <w:rPr>
          <w:rFonts w:ascii="Times New Roman" w:eastAsia="Times New Roman" w:hAnsi="Times New Roman" w:cs="Times New Roman"/>
          <w:sz w:val="28"/>
          <w:szCs w:val="28"/>
        </w:rPr>
        <w:softHyphen/>
        <w:t>водиться по графику не менее чем через 6 сут. Техническому обслуживанию ТО-1 подлежат также вагоны после длительного отстоя и прибытия с вагоно</w:t>
      </w:r>
      <w:r w:rsidRPr="0005126C">
        <w:rPr>
          <w:rFonts w:ascii="Times New Roman" w:eastAsia="Times New Roman" w:hAnsi="Times New Roman" w:cs="Times New Roman"/>
          <w:sz w:val="28"/>
          <w:szCs w:val="28"/>
        </w:rPr>
        <w:softHyphen/>
        <w:t>строительных и вагоноремонтных заводов.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пути следования состава регламентированные операции по техниче</w:t>
      </w:r>
      <w:r w:rsidRPr="0005126C">
        <w:rPr>
          <w:rFonts w:ascii="Times New Roman" w:eastAsia="Times New Roman" w:hAnsi="Times New Roman" w:cs="Times New Roman"/>
          <w:sz w:val="28"/>
          <w:szCs w:val="28"/>
        </w:rPr>
        <w:softHyphen/>
        <w:t>скому обслуживанию электрооборудования (включая комбинированное и электрическое отопление) возлагают на поездного электромеханика, а также на проводников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ТО-1 в пунктах формирования пассажирских поездов дальнего следо</w:t>
      </w:r>
      <w:r w:rsidRPr="0005126C">
        <w:rPr>
          <w:rFonts w:ascii="Times New Roman" w:eastAsia="Times New Roman" w:hAnsi="Times New Roman" w:cs="Times New Roman"/>
          <w:sz w:val="28"/>
          <w:szCs w:val="28"/>
        </w:rPr>
        <w:softHyphen/>
        <w:t>вания существенно отличается от ТО-1 в пути следования, а именно провер</w:t>
      </w:r>
      <w:r w:rsidRPr="0005126C">
        <w:rPr>
          <w:rFonts w:ascii="Times New Roman" w:eastAsia="Times New Roman" w:hAnsi="Times New Roman" w:cs="Times New Roman"/>
          <w:sz w:val="28"/>
          <w:szCs w:val="28"/>
        </w:rPr>
        <w:softHyphen/>
        <w:t>кой и контролем специального оборудования. В пунктах формирования, а также в некоторых пунктах оборота пассажирских составов выполняется весь перечень работ, регламентированный инструкцией по ТО пассажирских ваго</w:t>
      </w:r>
      <w:r w:rsidRPr="0005126C">
        <w:rPr>
          <w:rFonts w:ascii="Times New Roman" w:eastAsia="Times New Roman" w:hAnsi="Times New Roman" w:cs="Times New Roman"/>
          <w:sz w:val="28"/>
          <w:szCs w:val="28"/>
        </w:rPr>
        <w:softHyphen/>
        <w:t>нов. Поэтому фактически на таких пунктах выполняется подготовка пасса</w:t>
      </w:r>
      <w:r w:rsidRPr="0005126C">
        <w:rPr>
          <w:rFonts w:ascii="Times New Roman" w:eastAsia="Times New Roman" w:hAnsi="Times New Roman" w:cs="Times New Roman"/>
          <w:sz w:val="28"/>
          <w:szCs w:val="28"/>
        </w:rPr>
        <w:softHyphen/>
        <w:t>жирских составов в рейс.</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Техническое обслуживание ТО-1 станций формирования и оборота со</w:t>
      </w:r>
      <w:r w:rsidRPr="0005126C">
        <w:rPr>
          <w:rFonts w:ascii="Times New Roman" w:eastAsia="Times New Roman" w:hAnsi="Times New Roman" w:cs="Times New Roman"/>
          <w:sz w:val="28"/>
          <w:szCs w:val="28"/>
        </w:rPr>
        <w:softHyphen/>
        <w:t>ставов производят на ремонтно-экипировочных путях пассажирской техниче</w:t>
      </w:r>
      <w:r w:rsidRPr="0005126C">
        <w:rPr>
          <w:rFonts w:ascii="Times New Roman" w:eastAsia="Times New Roman" w:hAnsi="Times New Roman" w:cs="Times New Roman"/>
          <w:sz w:val="28"/>
          <w:szCs w:val="28"/>
        </w:rPr>
        <w:softHyphen/>
        <w:t>ской станции, в ремонтно-экипировочном депо или техническом парке. Об</w:t>
      </w:r>
      <w:r w:rsidRPr="0005126C">
        <w:rPr>
          <w:rFonts w:ascii="Times New Roman" w:eastAsia="Times New Roman" w:hAnsi="Times New Roman" w:cs="Times New Roman"/>
          <w:sz w:val="28"/>
          <w:szCs w:val="28"/>
        </w:rPr>
        <w:softHyphen/>
        <w:t>служивают вагоны бригады пункта технического обслуживания, включающие осмотрщиков и слесарей.</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процессе ТО-1 проверяют техническое состояние колесных пар, рам тележек, надрессорных балок, поддонов, надбуксового рессорного подвеши</w:t>
      </w:r>
      <w:r w:rsidRPr="0005126C">
        <w:rPr>
          <w:rFonts w:ascii="Times New Roman" w:eastAsia="Times New Roman" w:hAnsi="Times New Roman" w:cs="Times New Roman"/>
          <w:sz w:val="28"/>
          <w:szCs w:val="28"/>
        </w:rPr>
        <w:softHyphen/>
        <w:t>вания, буксовых узлов центрального подвешивания, зазоры между скользу-нами, детали люлечного подвешивания, предохранительные скобы, пятник и подпятник, гидравлические гасители колебаний. Проверяют высоту осей ав</w:t>
      </w:r>
      <w:r w:rsidRPr="0005126C">
        <w:rPr>
          <w:rFonts w:ascii="Times New Roman" w:eastAsia="Times New Roman" w:hAnsi="Times New Roman" w:cs="Times New Roman"/>
          <w:sz w:val="28"/>
          <w:szCs w:val="28"/>
        </w:rPr>
        <w:softHyphen/>
        <w:t>тосцепок и состояние автосцепного оборудования. Тщательно осматривают все детали автоматического и ручного тормозов, проверяют действие авто</w:t>
      </w:r>
      <w:r w:rsidRPr="0005126C">
        <w:rPr>
          <w:rFonts w:ascii="Times New Roman" w:eastAsia="Times New Roman" w:hAnsi="Times New Roman" w:cs="Times New Roman"/>
          <w:sz w:val="28"/>
          <w:szCs w:val="28"/>
        </w:rPr>
        <w:softHyphen/>
        <w:t>тормозов в соответствии с действующей инструкцией и контролируют дейст</w:t>
      </w:r>
      <w:r w:rsidRPr="0005126C">
        <w:rPr>
          <w:rFonts w:ascii="Times New Roman" w:eastAsia="Times New Roman" w:hAnsi="Times New Roman" w:cs="Times New Roman"/>
          <w:sz w:val="28"/>
          <w:szCs w:val="28"/>
        </w:rPr>
        <w:softHyphen/>
        <w:t>вие ручного тормоза.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 подготовке вагона в рейс производят наружный осмотр приводов генераторов. Техническое обслуживание электрооборудования, холодильного оборудования, радиооборудования, внутрипоездной телефонной связи произ</w:t>
      </w:r>
      <w:r w:rsidRPr="0005126C">
        <w:rPr>
          <w:rFonts w:ascii="Times New Roman" w:eastAsia="Times New Roman" w:hAnsi="Times New Roman" w:cs="Times New Roman"/>
          <w:sz w:val="28"/>
          <w:szCs w:val="28"/>
        </w:rPr>
        <w:softHyphen/>
        <w:t>водят в соответствии с действующей инструкцией по техническому обслужи</w:t>
      </w:r>
      <w:r w:rsidRPr="0005126C">
        <w:rPr>
          <w:rFonts w:ascii="Times New Roman" w:eastAsia="Times New Roman" w:hAnsi="Times New Roman" w:cs="Times New Roman"/>
          <w:sz w:val="28"/>
          <w:szCs w:val="28"/>
        </w:rPr>
        <w:softHyphen/>
        <w:t>ванию оборудования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Осмотрщики по внутреннему оборудованию проверяют состояние кра</w:t>
      </w:r>
      <w:r w:rsidRPr="0005126C">
        <w:rPr>
          <w:rFonts w:ascii="Times New Roman" w:eastAsia="Times New Roman" w:hAnsi="Times New Roman" w:cs="Times New Roman"/>
          <w:sz w:val="28"/>
          <w:szCs w:val="28"/>
        </w:rPr>
        <w:softHyphen/>
        <w:t>нов и вентилей, водяных баков, труб, кипятильника, умывальных чаш, унита</w:t>
      </w:r>
      <w:r w:rsidRPr="0005126C">
        <w:rPr>
          <w:rFonts w:ascii="Times New Roman" w:eastAsia="Times New Roman" w:hAnsi="Times New Roman" w:cs="Times New Roman"/>
          <w:sz w:val="28"/>
          <w:szCs w:val="28"/>
        </w:rPr>
        <w:softHyphen/>
        <w:t>зов и педального механизма их клапанов. В системе водяного отопления про</w:t>
      </w:r>
      <w:r w:rsidRPr="0005126C">
        <w:rPr>
          <w:rFonts w:ascii="Times New Roman" w:eastAsia="Times New Roman" w:hAnsi="Times New Roman" w:cs="Times New Roman"/>
          <w:sz w:val="28"/>
          <w:szCs w:val="28"/>
        </w:rPr>
        <w:softHyphen/>
        <w:t>веряют техническое состояние котла, вентилей, кранов, насосов, разделок дымовых труб.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Осматривают также состояние дверей, шарниров и роликов, замков, рам, форточек и их запоров. Снаружи вагона проверяют состояние откидных площадок, поручней, решеток переходных площадок.</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Все обнаруженные неисправности записывают в книгу натурного ос</w:t>
      </w:r>
      <w:r w:rsidRPr="0005126C">
        <w:rPr>
          <w:rFonts w:ascii="Times New Roman" w:eastAsia="Times New Roman" w:hAnsi="Times New Roman" w:cs="Times New Roman"/>
          <w:sz w:val="28"/>
          <w:szCs w:val="28"/>
        </w:rPr>
        <w:softHyphen/>
        <w:t>мотра и переносят в журнал ремонта, находящийся у начальника поезда, для последующего их устранения.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ПТО пассажирских вагонов в пути следования производится кон</w:t>
      </w:r>
      <w:r w:rsidRPr="0005126C">
        <w:rPr>
          <w:rFonts w:ascii="Times New Roman" w:eastAsia="Times New Roman" w:hAnsi="Times New Roman" w:cs="Times New Roman"/>
          <w:sz w:val="28"/>
          <w:szCs w:val="28"/>
        </w:rPr>
        <w:softHyphen/>
        <w:t>троль технического состояния ходовых частей, автосцепного и автотормозно</w:t>
      </w:r>
      <w:r w:rsidRPr="0005126C">
        <w:rPr>
          <w:rFonts w:ascii="Times New Roman" w:eastAsia="Times New Roman" w:hAnsi="Times New Roman" w:cs="Times New Roman"/>
          <w:sz w:val="28"/>
          <w:szCs w:val="28"/>
        </w:rPr>
        <w:softHyphen/>
        <w:t>го оборудования для выявления неисправностей, угрожающих безопасности движения поездов.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Текущий отцепочный ремонт </w:t>
      </w:r>
      <w:r w:rsidRPr="0005126C">
        <w:rPr>
          <w:rFonts w:ascii="Times New Roman" w:eastAsia="Times New Roman" w:hAnsi="Times New Roman" w:cs="Times New Roman"/>
          <w:sz w:val="28"/>
          <w:szCs w:val="28"/>
        </w:rPr>
        <w:t>пассажирских вагонов производят в тех случаях, когда неисправность вагона невозможно устранить безотцепочным ремонтом в процессе технического обслуживания, например смену колесной пары.</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Существуют две формы организации текущего отцепочного ремонта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при подготовке составов в рейс в пунктах формирования и оборота на специальном пути вагонного депо или ремонтно-экипировочного депо;</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2) в пути следования на крупных пассажирских станциях с временной отцепкой вагона без высадки пассажиров и подачей на специальный механи</w:t>
      </w:r>
      <w:r w:rsidRPr="0005126C">
        <w:rPr>
          <w:rFonts w:ascii="Times New Roman" w:eastAsia="Times New Roman" w:hAnsi="Times New Roman" w:cs="Times New Roman"/>
          <w:sz w:val="28"/>
          <w:szCs w:val="28"/>
        </w:rPr>
        <w:softHyphen/>
        <w:t>зированный пункт текущего ремонта вагонов.</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На технической станции в соответствии с действующим расписанием движения поездов обрабатываются составы поездов как своего формирования, так и формирования других дорог по обороту. Кроме того здесь осуществляется подготовка в рейс дополнительных туристических и детских поездов, назначаемых по особому требованию, очередность обработки которых устанавливается при их назначении.</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Полная экипировка пассажирских вагонов включает следующие работы: санитарный осмотр; удаление мусора из мусорных ящиков; дезинфекционную обработку вагонов; наружную уборку вагонов; уборку внутренних помещений; заправку водой и топливом; снабжение постельными принадлежностями, съемным инвентарем. </w:t>
      </w:r>
    </w:p>
    <w:p w:rsidR="0005126C" w:rsidRPr="0005126C" w:rsidRDefault="0005126C" w:rsidP="0005126C">
      <w:pPr>
        <w:spacing w:after="0" w:line="240" w:lineRule="auto"/>
        <w:ind w:firstLine="425"/>
        <w:jc w:val="both"/>
        <w:rPr>
          <w:rFonts w:ascii="Times New Roman" w:eastAsia="Times New Roman" w:hAnsi="Times New Roman" w:cs="Times New Roman"/>
          <w:spacing w:val="-6"/>
          <w:sz w:val="28"/>
          <w:szCs w:val="28"/>
        </w:rPr>
      </w:pPr>
      <w:r w:rsidRPr="0005126C">
        <w:rPr>
          <w:rFonts w:ascii="Times New Roman" w:eastAsia="Times New Roman" w:hAnsi="Times New Roman" w:cs="Times New Roman"/>
          <w:spacing w:val="-6"/>
          <w:sz w:val="28"/>
          <w:szCs w:val="28"/>
        </w:rPr>
        <w:t>Частичная экипировка пассажирских составов включает в себя следующие виды работ: дезинфекционную обработку туалетов и мусорных ящиков; уборку внутренних помещений вагонов; заправку водой и топливом.</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Примерные графики операций по обработке составов дальних и местных поездов различных категорий приведены на рисунках .</w:t>
      </w:r>
    </w:p>
    <w:p w:rsidR="0005126C" w:rsidRPr="0005126C" w:rsidRDefault="00F01A6A" w:rsidP="000512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s1089" type="#_x0000_t75" style="position:absolute;left:0;text-align:left;margin-left:0;margin-top:0;width:50pt;height:50pt;z-index:251660288;visibility:hidden">
            <o:lock v:ext="edit" aspectratio="f" selection="t"/>
          </v:shape>
        </w:pict>
      </w:r>
      <w:r w:rsidR="0005126C" w:rsidRPr="0005126C">
        <w:rPr>
          <w:rFonts w:ascii="Times New Roman" w:eastAsia="Times New Roman" w:hAnsi="Times New Roman" w:cs="Times New Roman"/>
          <w:noProof/>
          <w:sz w:val="28"/>
          <w:szCs w:val="28"/>
        </w:rPr>
        <w:drawing>
          <wp:inline distT="0" distB="0" distL="0" distR="0">
            <wp:extent cx="5549900" cy="5435600"/>
            <wp:effectExtent l="19050" t="0" r="0" b="0"/>
            <wp:docPr id="2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6" cstate="print"/>
                    <a:srcRect l="3862" r="-75"/>
                    <a:stretch>
                      <a:fillRect/>
                    </a:stretch>
                  </pic:blipFill>
                  <pic:spPr bwMode="auto">
                    <a:xfrm>
                      <a:off x="0" y="0"/>
                      <a:ext cx="5549900" cy="54356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left="72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1. График операций по обработке состава фирменного скорого поезда в пункте формирования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drawing>
          <wp:inline distT="0" distB="0" distL="0" distR="0">
            <wp:extent cx="5626100" cy="2235200"/>
            <wp:effectExtent l="0" t="0" r="0" b="0"/>
            <wp:docPr id="2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7" cstate="print"/>
                    <a:srcRect/>
                    <a:stretch>
                      <a:fillRect/>
                    </a:stretch>
                  </pic:blipFill>
                  <pic:spPr bwMode="auto">
                    <a:xfrm>
                      <a:off x="0" y="0"/>
                      <a:ext cx="5626100" cy="22352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left="1260" w:right="639"/>
        <w:jc w:val="both"/>
        <w:rPr>
          <w:rFonts w:ascii="Times New Roman" w:eastAsia="Times New Roman" w:hAnsi="Times New Roman" w:cs="Times New Roman"/>
          <w:sz w:val="28"/>
          <w:szCs w:val="28"/>
        </w:rPr>
      </w:pPr>
    </w:p>
    <w:p w:rsidR="0005126C" w:rsidRPr="0005126C" w:rsidRDefault="0005126C" w:rsidP="0005126C">
      <w:pPr>
        <w:spacing w:after="0" w:line="240" w:lineRule="auto"/>
        <w:ind w:left="126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2. График операций по обработке состава пассажирского поезда по обороту</w:t>
      </w:r>
    </w:p>
    <w:p w:rsidR="0005126C" w:rsidRPr="0005126C" w:rsidRDefault="0005126C" w:rsidP="0005126C">
      <w:pPr>
        <w:spacing w:after="0" w:line="240" w:lineRule="auto"/>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drawing>
          <wp:inline distT="0" distB="0" distL="0" distR="0">
            <wp:extent cx="5753100" cy="3822700"/>
            <wp:effectExtent l="0" t="0" r="0" b="0"/>
            <wp:docPr id="2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48" cstate="print"/>
                    <a:srcRect/>
                    <a:stretch>
                      <a:fillRect/>
                    </a:stretch>
                  </pic:blipFill>
                  <pic:spPr bwMode="auto">
                    <a:xfrm>
                      <a:off x="0" y="0"/>
                      <a:ext cx="5753100" cy="38227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3. График операций по обработке состава пассажирского поезда</w:t>
      </w:r>
    </w:p>
    <w:p w:rsidR="0005126C" w:rsidRPr="0005126C" w:rsidRDefault="0005126C" w:rsidP="0005126C">
      <w:pPr>
        <w:pStyle w:val="ad"/>
        <w:spacing w:before="0" w:after="0"/>
        <w:jc w:val="center"/>
        <w:rPr>
          <w:rFonts w:ascii="Times New Roman" w:hAnsi="Times New Roman"/>
          <w:color w:val="000000"/>
          <w:sz w:val="28"/>
          <w:szCs w:val="28"/>
        </w:rPr>
      </w:pPr>
      <w:bookmarkStart w:id="3" w:name="_Toc266105065"/>
      <w:bookmarkEnd w:id="3"/>
      <w:r w:rsidRPr="0005126C">
        <w:rPr>
          <w:rFonts w:ascii="Times New Roman" w:hAnsi="Times New Roman"/>
          <w:color w:val="000000"/>
          <w:sz w:val="28"/>
          <w:szCs w:val="28"/>
        </w:rPr>
        <w:t>Технологический процесс подготовки составов в рейс состоит из следующих основных операций.</w:t>
      </w:r>
    </w:p>
    <w:p w:rsidR="0005126C" w:rsidRDefault="0005126C" w:rsidP="0005126C">
      <w:pPr>
        <w:pStyle w:val="ad"/>
        <w:spacing w:before="0" w:after="0"/>
        <w:jc w:val="both"/>
        <w:rPr>
          <w:color w:val="000000"/>
          <w:sz w:val="28"/>
          <w:szCs w:val="28"/>
        </w:rPr>
      </w:pP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Первая операция — приемка вагона от проводника прибывшего состава. Принимает вагон в пункте формирования один работник экипировочной бригады, который проверяет наличие и исправность действия всех устройств и механизмов в котельном помещении, туалетах, служебном отделении и в помещениях для пассажиров, а в зимнее время — обязательно состояние отопления и водоснабжения, оценивает качество сухой уборки вагонов проводниками, принимают по инвентарной описи все съемное оборудование, культинвентарь, столовый и чайный инвентарь, постельное белье.</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Начальник прибывшего поезда заполняет ведомость обмена использованного белья в трех экземплярах. Один экземпляр составленной ведомости оставляет у себя для отчета перед кассой конторы обслуживания пассажиров (КОП), а два экземпляра передает бригадиру экипировочной бригады для сдачи использованного и получения чисхого белья.</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Приемку вагона от проводников оформляют работники экипировочной бригады (книга формы ФПУ-19).</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Вторая операция — сдача съемного инвентаря. Работник экипировочной бригады снимает, складывает и сдает в вагоне работнику КОП по обменной ведомости салфетки, шторы, противосолнечные занавески, матрацные и диванные чехлы, наружные покрытия ковровых дорожек и т. д.</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Весь этот инвентарь вместе с постельным бельем перевозят в отделение приемки и сортировки прачечной КОП. Работник экипировочной бригады выносит из вагона купейные и коридорные дорожки и обрабатывает их пылесосом.</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Третья операция — санитарная подготовка вагона. Работник экипировочной бригады моет оконные стекла внутри вагона, промывает стены, потолки, багажные ниши, диваны, полки, столики, умывальные чаши и унитазы, очищает и моет мусорные ящики, убирает котельное помещение, протирает котел и арматуру, очищает и протирает плафоны, трубы отопления и кипятильник, моет полы. В спальных и мягких вагонах, кроме того, обрабатывает пылесосом нижние диваны и подлокотники.</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Четвертая операция — снабжение постельным бельем и съемным инвентарем вагона. Работник экипировочной бригады получает от представителя КОП постельное белье и съемное оборудование, культинвентарь, столовый и чайный инвентарь. Надевает чехлы на матрацы и диваны, наволочки на подушки и складывает их по местам, навешивает занавески, шторы, раскладывает салфетки и стелит ковровые дорожки и их наружные покрытия. В спальных и купейных вагонах приготовляет постель на всех верхних местах.</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Пятая операция — снабжение водой и топливом. Работник экипировочной бригады получает в выделенном вагоне от начальника поезда продукты чайной торговли, а в своем вагоне от работника КОП—древесный уголь для кипятильника. Затем вагон снабжают водой, а в холодное время года и углем. Надевают ремни генераторов на шкивы.</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Шестая операция — сдача вагона проводнику, который будет сопровождать поезд. Не позднее чем за 2 ч до отправления проводник принимает вагон от работника экипировочной бригады, при этом внутреннее оборудование, приборы систем вентиляции, отопления и кондиционирования воздуха сдают проводнику вагона по накладной формы ВУ-38. Окончив приемку, каждый проводник подготовленного состава сообщает об этом начальнику поезда, который расписывается в книге готовности. Затем он подписывает наряд на экипировочные работы и после окончания оценивает качество их выполнения.</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Снабжают поезда постельными принадлежностями, мягким и жестким инвентарем, культинвентарем и предметами чайной торговли работники контор обслуживания пассажиров (КОП) или специализированных подразделений вагонных депо. Необходимое количество постельного белья определяют по потребности пассажиров при максимальных перевозках.</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Пассажирские составы на ПТО, кроме ремонтно-экипировочных работ, проходят три вида профилактической санитарной обработки: дезинфекцию, дезинсекцию и дератизацию, выполняемые работниками санитарно-эпидемиологической станции (СЭС). Влажную обработку производят всем вагонам поездов дальнего и местного сообщения после каждого рейса непосредственно на путях ремонтно-экипировочного парка или РЭД путем опрыскивания внутри вагонов специальными дезинфицирующими растворами (водные растворы хлорамина, гипохлорита натрия или кальция и др.). Особое внимание при дезинфекции обращают на обработку туалетов и мусорных ящиков.</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При необходимости постельные принадлежности и съемный инвентарь подвергают профилактической санитарной камерной обработке после рейса. Кроме того, их дезинфицируют не реже 1 раза в месяц.</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Дезинсекция вагонов выполняется с целью истребления насекомых, являющихся переносчиками инфекционных заболеваний. Она осуществляется профилактически в установленные сроки. Этот вид обработки вагонов выполняют по графику, утвержденному санитарно-эпидемиологической станцией и начальником вагонного участка или пассажирского вагонного депо.</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Специальную санитарную обработку проводят работники дез-пункта на определенных путях или пунктах соответствующими препаратами (обычно синильной кислотой). Во время цианизации нельзя выполнять какие-либо работы на вагонах, а также около них. Каждый вагон перед цианизацией работники дезпункта осматривают и герметизируют. Герметизацию осуществляют путем проклейки всех щелей вагона.</w:t>
      </w:r>
    </w:p>
    <w:p w:rsidR="0005126C" w:rsidRDefault="0005126C" w:rsidP="0005126C">
      <w:pPr>
        <w:pStyle w:val="ad"/>
        <w:spacing w:before="0" w:after="0"/>
        <w:jc w:val="both"/>
        <w:rPr>
          <w:rFonts w:ascii="Times New Roman" w:hAnsi="Times New Roman"/>
          <w:color w:val="000000"/>
          <w:sz w:val="28"/>
          <w:szCs w:val="28"/>
        </w:rPr>
      </w:pPr>
      <w:r w:rsidRPr="0005126C">
        <w:rPr>
          <w:rFonts w:ascii="Times New Roman" w:hAnsi="Times New Roman"/>
          <w:color w:val="000000"/>
          <w:sz w:val="28"/>
          <w:szCs w:val="28"/>
        </w:rPr>
        <w:t>После проведенной обработки и полной дегазации уборку внутренних помещений вагона, ремонтные работы разрешается проводить не ранее чем через 2 ч, после дезинфекционной обработки — через 30 мин.</w:t>
      </w:r>
    </w:p>
    <w:p w:rsidR="0005126C" w:rsidRPr="0005126C" w:rsidRDefault="0005126C" w:rsidP="0005126C">
      <w:pPr>
        <w:pStyle w:val="ad"/>
        <w:spacing w:before="0" w:after="0"/>
        <w:jc w:val="both"/>
        <w:rPr>
          <w:rFonts w:ascii="Times New Roman" w:hAnsi="Times New Roman"/>
          <w:sz w:val="28"/>
          <w:szCs w:val="28"/>
        </w:rPr>
      </w:pPr>
      <w:r w:rsidRPr="0005126C">
        <w:rPr>
          <w:rFonts w:ascii="Times New Roman" w:hAnsi="Times New Roman"/>
          <w:color w:val="000000"/>
          <w:sz w:val="28"/>
          <w:szCs w:val="28"/>
        </w:rPr>
        <w:t>Дератизация вагонов назначается с целью истребления грызунов в пассажирских вагонах.</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Практическое занятие № 4</w:t>
      </w:r>
      <w:r w:rsidRPr="0005126C">
        <w:rPr>
          <w:rFonts w:ascii="Times New Roman" w:eastAsia="Times New Roman" w:hAnsi="Times New Roman" w:cs="Times New Roman"/>
          <w:sz w:val="28"/>
          <w:szCs w:val="28"/>
        </w:rPr>
        <w:t>.</w:t>
      </w:r>
    </w:p>
    <w:p w:rsidR="0005126C" w:rsidRDefault="0005126C" w:rsidP="0005126C">
      <w:pPr>
        <w:spacing w:after="0" w:line="240" w:lineRule="auto"/>
        <w:jc w:val="center"/>
        <w:rPr>
          <w:rFonts w:ascii="Times New Roman" w:hAnsi="Times New Roman" w:cs="Times New Roman"/>
          <w:b/>
          <w:sz w:val="28"/>
          <w:szCs w:val="28"/>
        </w:rPr>
      </w:pPr>
      <w:r w:rsidRPr="0005126C">
        <w:rPr>
          <w:rFonts w:ascii="Times New Roman" w:eastAsia="Times New Roman" w:hAnsi="Times New Roman" w:cs="Times New Roman"/>
          <w:b/>
          <w:sz w:val="28"/>
          <w:szCs w:val="28"/>
        </w:rPr>
        <w:t>Определение стоимости проезда пассажира</w:t>
      </w:r>
    </w:p>
    <w:p w:rsidR="0005126C" w:rsidRPr="0005126C" w:rsidRDefault="0005126C" w:rsidP="0005126C">
      <w:pPr>
        <w:spacing w:after="0" w:line="240" w:lineRule="auto"/>
        <w:jc w:val="center"/>
        <w:rPr>
          <w:rFonts w:ascii="Times New Roman" w:eastAsia="Times New Roman" w:hAnsi="Times New Roman" w:cs="Times New Roman"/>
          <w:b/>
          <w:sz w:val="28"/>
          <w:szCs w:val="28"/>
        </w:rPr>
      </w:pP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i/>
          <w:sz w:val="28"/>
          <w:szCs w:val="28"/>
        </w:rPr>
        <w:t>Цель работы:</w:t>
      </w:r>
      <w:r w:rsidRPr="0005126C">
        <w:rPr>
          <w:rFonts w:ascii="Times New Roman" w:eastAsia="Times New Roman" w:hAnsi="Times New Roman" w:cs="Times New Roman"/>
          <w:sz w:val="28"/>
          <w:szCs w:val="28"/>
        </w:rPr>
        <w:t xml:space="preserve"> Научиться определять стоимость проезда пассажиров в беспересадочном сообщении от ст. А до ст. 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 xml:space="preserve">Оборудование: </w:t>
      </w:r>
      <w:r w:rsidRPr="0005126C">
        <w:rPr>
          <w:rFonts w:ascii="Times New Roman" w:eastAsia="Times New Roman" w:hAnsi="Times New Roman" w:cs="Times New Roman"/>
          <w:sz w:val="28"/>
          <w:szCs w:val="28"/>
        </w:rPr>
        <w:t>прейскурант</w:t>
      </w:r>
      <w:r w:rsidRPr="0005126C">
        <w:rPr>
          <w:rFonts w:ascii="Times New Roman" w:eastAsia="Times New Roman" w:hAnsi="Times New Roman" w:cs="Times New Roman"/>
          <w:b/>
          <w:sz w:val="28"/>
          <w:szCs w:val="28"/>
        </w:rPr>
        <w:t xml:space="preserve"> </w:t>
      </w:r>
      <w:r w:rsidRPr="0005126C">
        <w:rPr>
          <w:rFonts w:ascii="Times New Roman" w:eastAsia="Times New Roman" w:hAnsi="Times New Roman" w:cs="Times New Roman"/>
          <w:sz w:val="28"/>
          <w:szCs w:val="28"/>
        </w:rPr>
        <w:t>10-02-16  «Тарифы на железнодорожные пассажирские перевозки во внутреннем сообщении (в рублях)»</w:t>
      </w:r>
    </w:p>
    <w:p w:rsidR="0005126C" w:rsidRPr="0005126C" w:rsidRDefault="0005126C" w:rsidP="0005126C">
      <w:pPr>
        <w:spacing w:after="0" w:line="240" w:lineRule="auto"/>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Исходные данные:</w:t>
      </w:r>
    </w:p>
    <w:p w:rsidR="0005126C" w:rsidRPr="0005126C" w:rsidRDefault="0005126C" w:rsidP="0005126C">
      <w:pPr>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Вариант</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 задачи</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1, 2, 3</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2</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4, 5, 6</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3</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7, 8, 9</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4</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10, 1, 2</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5</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3, 4, 5</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6</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6, 7, 8</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7</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9, 10, 1</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8</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2, 3, 4</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9</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5, 6, 7</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10</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rPr>
            </w:pPr>
            <w:r w:rsidRPr="0005126C">
              <w:rPr>
                <w:rFonts w:ascii="Times New Roman" w:eastAsia="Times New Roman" w:hAnsi="Times New Roman" w:cs="Times New Roman"/>
              </w:rPr>
              <w:t>8, 9, 10</w:t>
            </w:r>
          </w:p>
        </w:tc>
      </w:tr>
    </w:tbl>
    <w:p w:rsidR="0005126C" w:rsidRPr="0005126C" w:rsidRDefault="0005126C" w:rsidP="0005126C">
      <w:pPr>
        <w:tabs>
          <w:tab w:val="left" w:pos="5415"/>
        </w:tabs>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2</w:t>
      </w: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1"/>
        <w:gridCol w:w="2350"/>
        <w:gridCol w:w="2370"/>
        <w:gridCol w:w="2204"/>
        <w:gridCol w:w="1366"/>
      </w:tblGrid>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 задачи</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Тарифное расстояние от ст.А до ст.Б</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Количество пассажиров</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Род вагона</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Категория поезда</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610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 xml:space="preserve">1 взрослый и  3 ребенка </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2</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4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(2,3,8,10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3</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620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(5,6,9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4</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370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5</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630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(4,10,12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6</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380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7</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640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8</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390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2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9</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650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(3,4,10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10</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400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bl>
    <w:p w:rsidR="0005126C" w:rsidRDefault="0005126C" w:rsidP="0005126C">
      <w:pPr>
        <w:tabs>
          <w:tab w:val="left" w:pos="5415"/>
        </w:tabs>
        <w:spacing w:after="0" w:line="240" w:lineRule="auto"/>
        <w:rPr>
          <w:rFonts w:ascii="Times New Roman" w:hAnsi="Times New Roman" w:cs="Times New Roman"/>
          <w:b/>
          <w:sz w:val="28"/>
          <w:szCs w:val="28"/>
        </w:rPr>
      </w:pPr>
    </w:p>
    <w:p w:rsidR="0005126C" w:rsidRPr="0005126C" w:rsidRDefault="0005126C" w:rsidP="0005126C">
      <w:pPr>
        <w:tabs>
          <w:tab w:val="left" w:pos="5415"/>
        </w:tabs>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w:t>
      </w:r>
      <w:r w:rsidRPr="0005126C">
        <w:rPr>
          <w:rFonts w:ascii="Times New Roman" w:eastAsia="Times New Roman" w:hAnsi="Times New Roman" w:cs="Times New Roman"/>
          <w:b/>
          <w:sz w:val="28"/>
          <w:szCs w:val="28"/>
          <w:lang w:val="en-US"/>
        </w:rPr>
        <w:t xml:space="preserve"> 1</w:t>
      </w:r>
      <w:r w:rsidRPr="0005126C">
        <w:rPr>
          <w:rFonts w:ascii="Times New Roman" w:eastAsia="Times New Roman" w:hAnsi="Times New Roman" w:cs="Times New Roman"/>
          <w:b/>
          <w:sz w:val="28"/>
          <w:szCs w:val="28"/>
        </w:rPr>
        <w:t>:</w:t>
      </w:r>
      <w:r w:rsidRPr="0005126C">
        <w:rPr>
          <w:rFonts w:ascii="Times New Roman" w:eastAsia="Times New Roman" w:hAnsi="Times New Roman" w:cs="Times New Roman"/>
          <w:b/>
          <w:sz w:val="28"/>
          <w:szCs w:val="28"/>
        </w:rPr>
        <w:tab/>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05126C" w:rsidRPr="0005126C" w:rsidRDefault="0005126C" w:rsidP="0005126C">
      <w:pPr>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Ход работы:</w:t>
      </w:r>
    </w:p>
    <w:p w:rsidR="0005126C" w:rsidRPr="0005126C" w:rsidRDefault="0005126C" w:rsidP="0005126C">
      <w:pPr>
        <w:spacing w:after="0" w:line="240" w:lineRule="auto"/>
        <w:ind w:firstLine="480"/>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Каждый пассажир имеет право занимать при проезде только одно место, согласно купленному билету. Для взрослого пассажира приобретается билет для проезда на расстояние  от ст. А до ст. Б согласно категории поезда и роду вагона. При пассажире может ехать бесплатно один ребенок в возрасте не более 5 лет, с приобретением безденежного проездного документа, если он не занимает отдельного места. Для занятия отдельного места ребенку приобретается детский билет. При следовании с пассажиром более одного ребенка до 5 лет, а также на каждого ребенка с 5 до 10 лет приобретаются детские билеты. (т.е. с предоставлением отдельного места). На детей старше 10 лет приобретаются полные проездные  документы.</w:t>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05126C" w:rsidRPr="0005126C" w:rsidRDefault="0005126C" w:rsidP="0005126C">
      <w:pPr>
        <w:spacing w:after="0" w:line="240" w:lineRule="auto"/>
        <w:ind w:firstLine="709"/>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 2:</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Перечислите виды тарифов.</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2. Назовите данные используемые для расчета тарифного расстояния</w:t>
      </w:r>
      <w:r w:rsidRPr="0005126C">
        <w:rPr>
          <w:rFonts w:ascii="Times New Roman" w:eastAsia="Times New Roman" w:hAnsi="Times New Roman" w:cs="Times New Roman"/>
          <w:sz w:val="28"/>
          <w:szCs w:val="28"/>
        </w:rPr>
        <w:tab/>
      </w:r>
    </w:p>
    <w:p w:rsidR="0005126C" w:rsidRPr="0005126C" w:rsidRDefault="0005126C" w:rsidP="0005126C">
      <w:pPr>
        <w:spacing w:after="0" w:line="240" w:lineRule="auto"/>
        <w:ind w:firstLine="708"/>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Сделать выводы.</w:t>
      </w:r>
    </w:p>
    <w:p w:rsidR="0005126C" w:rsidRPr="00086BE7" w:rsidRDefault="0005126C" w:rsidP="00086BE7">
      <w:pPr>
        <w:spacing w:after="0" w:line="240" w:lineRule="auto"/>
        <w:rPr>
          <w:rFonts w:ascii="Times New Roman" w:eastAsia="Times New Roman" w:hAnsi="Times New Roman" w:cs="Times New Roman"/>
        </w:rPr>
      </w:pPr>
    </w:p>
    <w:p w:rsidR="00086BE7" w:rsidRDefault="00086BE7" w:rsidP="00086BE7">
      <w:pPr>
        <w:spacing w:after="0" w:line="240" w:lineRule="auto"/>
        <w:rPr>
          <w:rFonts w:ascii="Times New Roman" w:eastAsia="Times New Roman" w:hAnsi="Times New Roman" w:cs="Times New Roman"/>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5</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Расчет платежей  при изменении условий и маршрута проезда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Цель работы:</w:t>
      </w:r>
      <w:r w:rsidRPr="00086BE7">
        <w:rPr>
          <w:rFonts w:ascii="Times New Roman" w:eastAsia="Times New Roman" w:hAnsi="Times New Roman" w:cs="Times New Roman"/>
          <w:sz w:val="28"/>
          <w:szCs w:val="28"/>
        </w:rPr>
        <w:t xml:space="preserve"> научиться рассчитывать стоимость проезда пассажиров при изменении условий. Научиться определять сумму возвращенных платежей в различных условиях.</w:t>
      </w: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 xml:space="preserve">Оборудование: </w:t>
      </w:r>
      <w:r w:rsidRPr="00086BE7">
        <w:rPr>
          <w:rFonts w:ascii="Times New Roman" w:eastAsia="Times New Roman" w:hAnsi="Times New Roman" w:cs="Times New Roman"/>
          <w:sz w:val="28"/>
          <w:szCs w:val="28"/>
        </w:rPr>
        <w:t>прейскурант</w:t>
      </w:r>
      <w:r w:rsidRPr="00086BE7">
        <w:rPr>
          <w:rFonts w:ascii="Times New Roman" w:eastAsia="Times New Roman" w:hAnsi="Times New Roman" w:cs="Times New Roman"/>
          <w:b/>
          <w:sz w:val="28"/>
          <w:szCs w:val="28"/>
        </w:rPr>
        <w:t xml:space="preserve"> </w:t>
      </w:r>
      <w:r w:rsidRPr="00086BE7">
        <w:rPr>
          <w:rFonts w:ascii="Times New Roman" w:eastAsia="Times New Roman" w:hAnsi="Times New Roman" w:cs="Times New Roman"/>
          <w:sz w:val="28"/>
          <w:szCs w:val="28"/>
        </w:rPr>
        <w:t>10-02-16 от 01.01.2014 г. «Тарифы на железнодорожные пассажирские перевозки во внутреннем сообщении (в рублях)»</w:t>
      </w: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Исходные данные:</w:t>
      </w:r>
    </w:p>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Вариант</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 задачи</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11, 12, 13</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14, 15, 16</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3</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17, 18, 19</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4</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20, 11, 12</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5</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13, 14, 15</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6</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16, 17, 18</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7</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19, 20, 11</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8</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12, 13, 14</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9</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15, 16, 17</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10</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18, 19, 20</w:t>
            </w:r>
          </w:p>
        </w:tc>
      </w:tr>
    </w:tbl>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838"/>
        <w:gridCol w:w="772"/>
        <w:gridCol w:w="776"/>
        <w:gridCol w:w="828"/>
        <w:gridCol w:w="776"/>
        <w:gridCol w:w="776"/>
        <w:gridCol w:w="776"/>
        <w:gridCol w:w="757"/>
        <w:gridCol w:w="779"/>
        <w:gridCol w:w="830"/>
      </w:tblGrid>
      <w:tr w:rsidR="00086BE7" w:rsidRPr="00086BE7" w:rsidTr="009247B3">
        <w:tc>
          <w:tcPr>
            <w:tcW w:w="1945" w:type="dxa"/>
            <w:vMerge w:val="restart"/>
          </w:tcPr>
          <w:p w:rsidR="00086BE7" w:rsidRPr="00086BE7" w:rsidRDefault="00086BE7" w:rsidP="00086BE7">
            <w:pPr>
              <w:spacing w:after="0" w:line="240" w:lineRule="auto"/>
              <w:jc w:val="both"/>
              <w:rPr>
                <w:rFonts w:ascii="Times New Roman" w:eastAsia="Times New Roman" w:hAnsi="Times New Roman" w:cs="Times New Roman"/>
                <w:b/>
              </w:rPr>
            </w:pPr>
            <w:r w:rsidRPr="00086BE7">
              <w:rPr>
                <w:rFonts w:ascii="Times New Roman" w:eastAsia="Times New Roman" w:hAnsi="Times New Roman" w:cs="Times New Roman"/>
                <w:b/>
              </w:rPr>
              <w:t>Исходные данные</w:t>
            </w:r>
          </w:p>
        </w:tc>
        <w:tc>
          <w:tcPr>
            <w:tcW w:w="7908" w:type="dxa"/>
            <w:gridSpan w:val="10"/>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Номера задач</w:t>
            </w:r>
          </w:p>
        </w:tc>
      </w:tr>
      <w:tr w:rsidR="00086BE7" w:rsidRPr="00086BE7" w:rsidTr="009247B3">
        <w:tc>
          <w:tcPr>
            <w:tcW w:w="1945" w:type="dxa"/>
            <w:vMerge/>
          </w:tcPr>
          <w:p w:rsidR="00086BE7" w:rsidRPr="00086BE7" w:rsidRDefault="00086BE7" w:rsidP="00086BE7">
            <w:pPr>
              <w:spacing w:after="0" w:line="240" w:lineRule="auto"/>
              <w:jc w:val="both"/>
              <w:rPr>
                <w:rFonts w:ascii="Times New Roman" w:eastAsia="Times New Roman" w:hAnsi="Times New Roman" w:cs="Times New Roman"/>
              </w:rPr>
            </w:pPr>
          </w:p>
        </w:tc>
        <w:tc>
          <w:tcPr>
            <w:tcW w:w="83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11</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13</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14</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18</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19</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20</w:t>
            </w:r>
          </w:p>
        </w:tc>
      </w:tr>
      <w:tr w:rsidR="00086BE7" w:rsidRPr="00086BE7" w:rsidTr="009247B3">
        <w:tc>
          <w:tcPr>
            <w:tcW w:w="1945"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2</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4</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8</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от ст. А до ст. В </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1278</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977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1260</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988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1282</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996</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1240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994</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643</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625</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650</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638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621</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605</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619</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Б до ст. В</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Б до ст. В</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r>
    </w:tbl>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p>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Пассажиру, следующему без пересадки в пути следования выдается один билет, соответствующий роду вагона и категории поезда.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1:</w:t>
      </w:r>
    </w:p>
    <w:p w:rsidR="00086BE7" w:rsidRPr="00086BE7" w:rsidRDefault="00086BE7" w:rsidP="00086BE7">
      <w:pPr>
        <w:spacing w:after="0" w:line="240" w:lineRule="auto"/>
        <w:ind w:firstLine="709"/>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Определите стоимость проезда одного взрослого пассажира и двух детей от ст. А до ст. В с пересадкой на ст. Б. Укажите документы, которыми оформляется проезд пассажиров. Возраст детей (3 и 6 лет).</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Ход работы:</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Согласно тарифного руководства при переходе пассажира в вагон высшей категории взимается плата, размер которой определяется как разница в стоимости проезда в вагонах соответствующих категорий за расстояние между станцией. В этом случае пассажиру выдается квитанция.</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При прекращении поездки в пути следования пассажиру возвращаются деньги за непроследованное расстояние из полной стоимости оплаченных проездных документов вычитается стоимость проезда за проследованное расстояние, из полученной разницы вычитается стоимость спального места за непроследованное расстояние.</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2:</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Проездной документ (Билет) можно сдать не позднее, чем за 8 часов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полная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8 часов, но не позднее,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50% стоимости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не возвращается.</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Сделать выводы.</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keepNext/>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eastAsia="Times New Roman" w:hAnsi="Times New Roman" w:cs="Times New Roman"/>
          <w:b/>
          <w:bCs/>
          <w:sz w:val="28"/>
          <w:szCs w:val="28"/>
        </w:rPr>
        <w:t>Практическое занятие  №6</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hAnsi="Times New Roman" w:cs="Times New Roman"/>
          <w:b/>
          <w:sz w:val="28"/>
          <w:szCs w:val="28"/>
        </w:rPr>
        <w:t>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
          <w:bCs/>
          <w:i/>
          <w:sz w:val="28"/>
          <w:szCs w:val="28"/>
        </w:rPr>
        <w:t>Цель работы:</w:t>
      </w:r>
      <w:r w:rsidRPr="00086BE7">
        <w:rPr>
          <w:rFonts w:ascii="Times New Roman" w:eastAsia="Times New Roman" w:hAnsi="Times New Roman" w:cs="Times New Roman"/>
          <w:bCs/>
          <w:sz w:val="28"/>
          <w:szCs w:val="28"/>
        </w:rPr>
        <w:t xml:space="preserve"> Научиться </w:t>
      </w:r>
      <w:r w:rsidRPr="00086BE7">
        <w:rPr>
          <w:rFonts w:ascii="Times New Roman" w:hAnsi="Times New Roman" w:cs="Times New Roman"/>
          <w:sz w:val="28"/>
          <w:szCs w:val="28"/>
        </w:rPr>
        <w:t>производить 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Cs/>
          <w:sz w:val="28"/>
          <w:szCs w:val="28"/>
        </w:rPr>
        <w:t>Ход работы:</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sz w:val="28"/>
          <w:szCs w:val="28"/>
        </w:rPr>
        <w:t>Принцип расчета  в пригородном сообщении</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Виды абонементов </w:t>
      </w:r>
      <w:r w:rsidRPr="00086BE7">
        <w:rPr>
          <w:rFonts w:ascii="Times New Roman" w:hAnsi="Times New Roman"/>
          <w:sz w:val="28"/>
          <w:szCs w:val="28"/>
        </w:rPr>
        <w:t>в пригородном сообщении. От чего зависит стоимость.</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Дифференцированный тариф?</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Проезд детей в </w:t>
      </w:r>
      <w:r w:rsidRPr="00086BE7">
        <w:rPr>
          <w:rFonts w:ascii="Times New Roman" w:hAnsi="Times New Roman"/>
          <w:sz w:val="28"/>
          <w:szCs w:val="28"/>
        </w:rPr>
        <w:t xml:space="preserve"> пригородном сообщении</w:t>
      </w:r>
    </w:p>
    <w:p w:rsidR="00086BE7" w:rsidRPr="00086BE7" w:rsidRDefault="00086BE7" w:rsidP="005F6EBD">
      <w:pPr>
        <w:pStyle w:val="a7"/>
        <w:keepNext/>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Pr="00086BE7" w:rsidRDefault="00086BE7" w:rsidP="00086BE7">
      <w:pPr>
        <w:pStyle w:val="a7"/>
        <w:shd w:val="clear" w:color="auto" w:fill="FFFFFF" w:themeFill="background1"/>
        <w:spacing w:after="0" w:line="240" w:lineRule="auto"/>
        <w:ind w:left="0"/>
        <w:rPr>
          <w:rFonts w:ascii="Times New Roman" w:hAnsi="Times New Roman"/>
          <w:bCs/>
          <w:sz w:val="28"/>
          <w:szCs w:val="28"/>
        </w:rPr>
      </w:pP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Стоимость проезда в пригородном сообщении</w:t>
      </w:r>
      <w:r w:rsidRPr="00086BE7">
        <w:rPr>
          <w:rFonts w:ascii="Times New Roman" w:hAnsi="Times New Roman"/>
          <w:sz w:val="28"/>
          <w:szCs w:val="28"/>
          <w:shd w:val="clear" w:color="auto" w:fill="FFFFFF"/>
        </w:rPr>
        <w:t> рассчитывается на основе тарифов, которые применяются на соответствующем участке. Для определения цены берут расстояние, соответствующее тарифному поясу, предусмотренному в таблицах стоимости проезда. Стоимость проезда зависит от типа вагона и категории поезда.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Для разовой поездки</w:t>
      </w:r>
      <w:r w:rsidRPr="00086BE7">
        <w:rPr>
          <w:rFonts w:ascii="Times New Roman" w:hAnsi="Times New Roman"/>
          <w:sz w:val="28"/>
          <w:szCs w:val="28"/>
          <w:shd w:val="clear" w:color="auto" w:fill="FFFFFF"/>
        </w:rPr>
        <w:t> в пригородном сообщении в билете указывают наименование перевозчика, дату поездки, номер поезда, номер и тип вагона и места, маршрут следования пассажира, категорию поезда, стоимость проезда, фамилию пассажира и другую информацию. Разовый билет «туда» действителен с даты, указанной в билете, до 1:00 часов следующих суток. Разовый билет «туда и обратно» действует в направлении «туда» с даты, указанной в билете, до 1:00 часов следующих суток. В направлении «обратно» билет действует с даты, указанной в билете, до окончания следующих после даты, указанной в билете, суток. Если следующие после даты, указанной в билете, сутки являются выходным днём или государственным праздником, действие билета в направлении «обратно» продлевается до окончания первого рабочего дня, следующего после даты, указанной в билете.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Абонементные билеты</w:t>
      </w:r>
      <w:r w:rsidRPr="00086BE7">
        <w:rPr>
          <w:rFonts w:ascii="Times New Roman" w:hAnsi="Times New Roman"/>
          <w:sz w:val="28"/>
          <w:szCs w:val="28"/>
          <w:shd w:val="clear" w:color="auto" w:fill="FFFFFF"/>
        </w:rPr>
        <w:t> оформляются для проезда в поездах пригородного сообщения для многократных поездок. Виды абонементных билетов дифференцируются в зависимости от срока их действия и (или) количества поездок. Например, стоимость абонементного билета «ежедневно» рассчитывается по тарифу, применяемому на соответствующем участке пригородного сообщения, из расчёта 50 поездок в месяц. Стоимость абонементного билета «рабочего дня» рассчитывается по тарифу, применяемому на соответствующем участке пригородного сообщения, из расчёта 42 поездки в месяц.</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Абонементные билеты, которые действуют при проезде в поездах  пригородной пассажирской компании:</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"Ежедневно";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абонемент "Рабочего дня";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абонемент "Выходного дня";</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"На количество поездок";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sz w:val="28"/>
          <w:szCs w:val="28"/>
          <w:shd w:val="clear" w:color="auto" w:fill="F3F3F3"/>
        </w:rPr>
        <w:t>Абонемент "Рабочего дня"</w:t>
      </w:r>
      <w:r w:rsidRPr="00086BE7">
        <w:rPr>
          <w:rFonts w:ascii="Times New Roman" w:hAnsi="Times New Roman"/>
          <w:sz w:val="28"/>
          <w:szCs w:val="28"/>
          <w:shd w:val="clear" w:color="auto" w:fill="F3F3F3"/>
        </w:rPr>
        <w:t>. Абонемент подойдёт тем, кто часто ездит по будням. Действует только в рабочие дни. Стоимость зависит от маршрута и поезда и не зависит от количества рабочих дней в конкретном месяце. Срок действия 1 и 3 месяца. Приобрести абонементы можно в кассах перевозчика..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
          <w:rFonts w:ascii="Times New Roman" w:hAnsi="Times New Roman"/>
          <w:sz w:val="28"/>
          <w:szCs w:val="28"/>
        </w:rPr>
        <w:t>Узнать стоимость проезда</w:t>
      </w:r>
      <w:r w:rsidRPr="00086BE7">
        <w:rPr>
          <w:rFonts w:ascii="Times New Roman" w:hAnsi="Times New Roman"/>
          <w:sz w:val="28"/>
          <w:szCs w:val="28"/>
          <w:shd w:val="clear" w:color="auto" w:fill="FFFFFF"/>
        </w:rPr>
        <w:t> и оформить билеты можно в кассах и билетных автоматах на железнодорожных станциях, а также в мобильном приложении «РЖД Пассажирам».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Выходного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дня</w:t>
      </w:r>
      <w:r w:rsidRPr="00086BE7">
        <w:rPr>
          <w:rFonts w:ascii="Times New Roman" w:hAnsi="Times New Roman"/>
          <w:sz w:val="28"/>
          <w:szCs w:val="28"/>
          <w:shd w:val="clear" w:color="auto" w:fill="FFFFFF"/>
        </w:rPr>
        <w:t>». Кому подойдёт: тем, кто часто ездит в </w:t>
      </w:r>
      <w:r w:rsidRPr="00086BE7">
        <w:rPr>
          <w:rFonts w:ascii="Times New Roman" w:hAnsi="Times New Roman"/>
          <w:b/>
          <w:bCs/>
          <w:sz w:val="28"/>
          <w:szCs w:val="28"/>
          <w:shd w:val="clear" w:color="auto" w:fill="FFFFFF"/>
        </w:rPr>
        <w:t>выходные</w:t>
      </w:r>
      <w:r w:rsidRPr="00086BE7">
        <w:rPr>
          <w:rFonts w:ascii="Times New Roman" w:hAnsi="Times New Roman"/>
          <w:sz w:val="28"/>
          <w:szCs w:val="28"/>
          <w:shd w:val="clear" w:color="auto" w:fill="FFFFFF"/>
        </w:rPr>
        <w:t> или по праздникам. По каким </w:t>
      </w:r>
      <w:r w:rsidRPr="00086BE7">
        <w:rPr>
          <w:rFonts w:ascii="Times New Roman" w:hAnsi="Times New Roman"/>
          <w:b/>
          <w:bCs/>
          <w:sz w:val="28"/>
          <w:szCs w:val="28"/>
          <w:shd w:val="clear" w:color="auto" w:fill="FFFFFF"/>
        </w:rPr>
        <w:t>дням</w:t>
      </w:r>
      <w:r w:rsidRPr="00086BE7">
        <w:rPr>
          <w:rFonts w:ascii="Times New Roman" w:hAnsi="Times New Roman"/>
          <w:sz w:val="28"/>
          <w:szCs w:val="28"/>
          <w:shd w:val="clear" w:color="auto" w:fill="FFFFFF"/>
        </w:rPr>
        <w:t>: с пятницы по понедельник, в праздничные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до и после праздников. Стоимость: зависит от маршрута и поезда.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На</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количество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поездок</w:t>
      </w:r>
      <w:r w:rsidRPr="00086BE7">
        <w:rPr>
          <w:rFonts w:ascii="Times New Roman" w:hAnsi="Times New Roman"/>
          <w:sz w:val="28"/>
          <w:szCs w:val="28"/>
          <w:shd w:val="clear" w:color="auto" w:fill="FFFFFF"/>
        </w:rPr>
        <w:t>». Можно оформить только от и до станций, где есть турникеты или валидаторы. Кому подойдёт: тем, кто ездит нечасто и нерегулярно.</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p>
    <w:p w:rsidR="00086BE7" w:rsidRPr="00086BE7" w:rsidRDefault="00086BE7" w:rsidP="00086BE7">
      <w:pPr>
        <w:pStyle w:val="2"/>
        <w:shd w:val="clear" w:color="auto" w:fill="FFFFFF" w:themeFill="background1"/>
        <w:spacing w:before="0" w:line="240" w:lineRule="auto"/>
        <w:rPr>
          <w:rFonts w:ascii="Times New Roman" w:hAnsi="Times New Roman"/>
          <w:caps/>
          <w:sz w:val="28"/>
          <w:szCs w:val="28"/>
        </w:rPr>
      </w:pPr>
      <w:r w:rsidRPr="00086BE7">
        <w:rPr>
          <w:rFonts w:ascii="Times New Roman" w:hAnsi="Times New Roman"/>
          <w:caps/>
          <w:sz w:val="28"/>
          <w:szCs w:val="28"/>
        </w:rPr>
        <w:t>ДИФФЕРЕНЦИРОВАННЫЙ ТАРИФ</w:t>
      </w:r>
    </w:p>
    <w:p w:rsidR="00086BE7" w:rsidRPr="00086BE7" w:rsidRDefault="00086BE7" w:rsidP="00086BE7">
      <w:pPr>
        <w:pStyle w:val="ad"/>
        <w:shd w:val="clear" w:color="auto" w:fill="FFFFFF" w:themeFill="background1"/>
        <w:spacing w:before="0" w:after="0"/>
        <w:rPr>
          <w:rFonts w:ascii="Times New Roman" w:hAnsi="Times New Roman"/>
          <w:sz w:val="28"/>
          <w:szCs w:val="28"/>
        </w:rPr>
      </w:pPr>
      <w:r w:rsidRPr="00086BE7">
        <w:rPr>
          <w:rFonts w:ascii="Times New Roman" w:hAnsi="Times New Roman"/>
          <w:sz w:val="28"/>
          <w:szCs w:val="28"/>
        </w:rPr>
        <w:t>Для проезда в пригородном сообщении установлен дифференцированный тариф:</w:t>
      </w:r>
    </w:p>
    <w:p w:rsidR="00086BE7" w:rsidRPr="00086BE7" w:rsidRDefault="00086BE7" w:rsidP="005F6EBD">
      <w:pPr>
        <w:numPr>
          <w:ilvl w:val="0"/>
          <w:numId w:val="266"/>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стоимость полного разового билета для проезда по первой тарифной зоне в маршруте – 52 рубля</w:t>
      </w:r>
    </w:p>
    <w:p w:rsidR="00086BE7" w:rsidRPr="00086BE7" w:rsidRDefault="00086BE7" w:rsidP="005F6EBD">
      <w:pPr>
        <w:numPr>
          <w:ilvl w:val="0"/>
          <w:numId w:val="266"/>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каждая последующая тарифная зона в маршруте – 36 рублей</w:t>
      </w:r>
    </w:p>
    <w:p w:rsidR="00086BE7" w:rsidRPr="00086BE7" w:rsidRDefault="00086BE7" w:rsidP="00086BE7">
      <w:pPr>
        <w:shd w:val="clear" w:color="auto" w:fill="FFFFFF" w:themeFill="background1"/>
        <w:spacing w:after="0" w:line="240" w:lineRule="auto"/>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Поезд пригородного сообщения без указания мест: </w:t>
      </w:r>
    </w:p>
    <w:p w:rsidR="00086BE7" w:rsidRPr="00086BE7" w:rsidRDefault="00086BE7" w:rsidP="005F6EBD">
      <w:pPr>
        <w:numPr>
          <w:ilvl w:val="0"/>
          <w:numId w:val="267"/>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для проезда по желанию пассажира не допускается (например, у пассажира поменялись планы и он передумал поехать на электропоезде)</w:t>
      </w:r>
    </w:p>
    <w:p w:rsidR="00086BE7" w:rsidRPr="00086BE7" w:rsidRDefault="00086BE7" w:rsidP="005F6EBD">
      <w:pPr>
        <w:numPr>
          <w:ilvl w:val="0"/>
          <w:numId w:val="267"/>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возможен только в случае незапланированного перерыва в движении таких поездов пригородного сообщения более чем на час.</w:t>
      </w:r>
    </w:p>
    <w:p w:rsidR="00086BE7" w:rsidRPr="00086BE7" w:rsidRDefault="00086BE7" w:rsidP="00086BE7">
      <w:pPr>
        <w:pStyle w:val="a7"/>
        <w:widowControl w:val="0"/>
        <w:shd w:val="clear" w:color="auto" w:fill="FFFFFF" w:themeFill="background1"/>
        <w:spacing w:after="0" w:line="240" w:lineRule="auto"/>
        <w:ind w:left="782"/>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Проезд детей от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в день отправления поезда ребенку исполняется 7 лет, то применяются условия оформления билетов для детей в возрасте до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ребёнку 7 лет, а День Рождения уже прошёл, то для него во всех случаях оформляется полный билет.</w:t>
      </w:r>
    </w:p>
    <w:p w:rsidR="00086BE7" w:rsidRPr="00086BE7" w:rsidRDefault="00086BE7" w:rsidP="00086BE7">
      <w:pPr>
        <w:pStyle w:val="a7"/>
        <w:widowControl w:val="0"/>
        <w:shd w:val="clear" w:color="auto" w:fill="FFFFFF" w:themeFill="background1"/>
        <w:spacing w:after="0" w:line="240" w:lineRule="auto"/>
        <w:ind w:left="785"/>
        <w:outlineLvl w:val="1"/>
        <w:rPr>
          <w:rFonts w:ascii="Times New Roman" w:hAnsi="Times New Roman"/>
          <w:sz w:val="28"/>
          <w:szCs w:val="28"/>
          <w:shd w:val="clear" w:color="auto" w:fill="FFFFFF"/>
        </w:rPr>
      </w:pPr>
    </w:p>
    <w:p w:rsidR="00086BE7" w:rsidRPr="00086BE7" w:rsidRDefault="00086BE7" w:rsidP="005F6EBD">
      <w:pPr>
        <w:pStyle w:val="a7"/>
        <w:widowControl w:val="0"/>
        <w:numPr>
          <w:ilvl w:val="0"/>
          <w:numId w:val="268"/>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Default="00086BE7" w:rsidP="00086BE7">
      <w:pPr>
        <w:spacing w:after="0" w:line="240" w:lineRule="auto"/>
        <w:rPr>
          <w:rFonts w:ascii="Times New Roman" w:hAnsi="Times New Roman" w:cs="Times New Roman"/>
          <w:b/>
          <w:caps/>
          <w:sz w:val="28"/>
          <w:szCs w:val="20"/>
        </w:rPr>
      </w:pPr>
    </w:p>
    <w:p w:rsidR="00086BE7" w:rsidRDefault="00086BE7" w:rsidP="00086BE7">
      <w:pPr>
        <w:spacing w:after="0" w:line="240" w:lineRule="auto"/>
        <w:rPr>
          <w:rFonts w:ascii="Times New Roman" w:hAnsi="Times New Roman" w:cs="Times New Roman"/>
          <w:b/>
          <w:caps/>
          <w:sz w:val="28"/>
          <w:szCs w:val="20"/>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7</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hAnsi="Times New Roman" w:cs="Times New Roman"/>
          <w:b/>
          <w:sz w:val="28"/>
          <w:szCs w:val="28"/>
        </w:rPr>
      </w:pPr>
      <w:r w:rsidRPr="00086BE7">
        <w:rPr>
          <w:rFonts w:ascii="Times New Roman" w:hAnsi="Times New Roman" w:cs="Times New Roman"/>
          <w:b/>
          <w:sz w:val="28"/>
          <w:szCs w:val="28"/>
        </w:rPr>
        <w:t>Оформление проездного документа с использованием официального сайта ОАО «РЖД» и мобильных  приложений</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jc w:val="both"/>
        <w:rPr>
          <w:rFonts w:ascii="Times New Roman" w:hAnsi="Times New Roman" w:cs="Times New Roman"/>
          <w:sz w:val="28"/>
          <w:szCs w:val="28"/>
        </w:rPr>
      </w:pPr>
      <w:r w:rsidRPr="00086BE7">
        <w:rPr>
          <w:rStyle w:val="0pt"/>
          <w:rFonts w:eastAsiaTheme="majorEastAsia"/>
          <w:i/>
          <w:sz w:val="28"/>
          <w:szCs w:val="28"/>
        </w:rPr>
        <w:t>Цель работы:</w:t>
      </w:r>
      <w:r w:rsidRPr="00086BE7">
        <w:rPr>
          <w:rStyle w:val="0pt"/>
          <w:rFonts w:eastAsiaTheme="majorEastAsia"/>
          <w:sz w:val="28"/>
          <w:szCs w:val="28"/>
        </w:rPr>
        <w:t xml:space="preserve"> О</w:t>
      </w:r>
      <w:r w:rsidRPr="00086BE7">
        <w:rPr>
          <w:rFonts w:ascii="Times New Roman" w:hAnsi="Times New Roman" w:cs="Times New Roman"/>
          <w:sz w:val="28"/>
          <w:szCs w:val="28"/>
        </w:rPr>
        <w:t>знакомиться с проездным документом, оформляемым с использованием официального сайта ОАО «РЖД» и мобильных  приложений</w:t>
      </w:r>
    </w:p>
    <w:p w:rsidR="00086BE7" w:rsidRPr="00086BE7" w:rsidRDefault="00086BE7" w:rsidP="00086BE7">
      <w:pPr>
        <w:pStyle w:val="28"/>
        <w:shd w:val="clear" w:color="auto" w:fill="auto"/>
        <w:spacing w:after="0" w:line="240" w:lineRule="auto"/>
        <w:ind w:left="20" w:right="40"/>
      </w:pPr>
      <w:r w:rsidRPr="00086BE7">
        <w:rPr>
          <w:rStyle w:val="0pt"/>
          <w:rFonts w:eastAsiaTheme="majorEastAsia"/>
          <w:sz w:val="28"/>
          <w:szCs w:val="28"/>
        </w:rPr>
        <w:t xml:space="preserve">Оборудование: </w:t>
      </w:r>
      <w:r w:rsidRPr="00086BE7">
        <w:t>проездной документ, раздаточный материал.</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5F6EBD">
      <w:pPr>
        <w:numPr>
          <w:ilvl w:val="0"/>
          <w:numId w:val="269"/>
        </w:numPr>
        <w:spacing w:after="0" w:line="240" w:lineRule="auto"/>
        <w:ind w:firstLine="426"/>
        <w:rPr>
          <w:rFonts w:ascii="Times New Roman" w:hAnsi="Times New Roman" w:cs="Times New Roman"/>
          <w:sz w:val="28"/>
          <w:szCs w:val="28"/>
        </w:rPr>
      </w:pPr>
      <w:r w:rsidRPr="00086BE7">
        <w:rPr>
          <w:rFonts w:ascii="Times New Roman" w:hAnsi="Times New Roman" w:cs="Times New Roman"/>
          <w:sz w:val="28"/>
          <w:szCs w:val="28"/>
        </w:rPr>
        <w:t>Раскрыть оформление проездного документа с использованием официального сайта ОАО «РЖД» и мобильных  приложений.</w:t>
      </w:r>
    </w:p>
    <w:p w:rsidR="00086BE7" w:rsidRPr="00086BE7" w:rsidRDefault="00086BE7" w:rsidP="005F6EBD">
      <w:pPr>
        <w:numPr>
          <w:ilvl w:val="0"/>
          <w:numId w:val="269"/>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 xml:space="preserve">Сроки приобретения электронных билетов при наличии свободных мест в системе «Экспресс» </w:t>
      </w:r>
    </w:p>
    <w:p w:rsidR="00086BE7" w:rsidRPr="00086BE7" w:rsidRDefault="00086BE7" w:rsidP="005F6EBD">
      <w:pPr>
        <w:numPr>
          <w:ilvl w:val="0"/>
          <w:numId w:val="269"/>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Электронная регистрация электронного билета.</w:t>
      </w:r>
    </w:p>
    <w:p w:rsidR="00086BE7" w:rsidRPr="00086BE7" w:rsidRDefault="00086BE7" w:rsidP="005F6EBD">
      <w:pPr>
        <w:pStyle w:val="28"/>
        <w:numPr>
          <w:ilvl w:val="0"/>
          <w:numId w:val="269"/>
        </w:numPr>
        <w:shd w:val="clear" w:color="auto" w:fill="auto"/>
        <w:tabs>
          <w:tab w:val="left" w:pos="727"/>
        </w:tabs>
        <w:spacing w:after="0" w:line="240" w:lineRule="auto"/>
        <w:ind w:left="20" w:firstLine="426"/>
      </w:pPr>
      <w:r w:rsidRPr="00086BE7">
        <w:t>Приложить бланк проездного документа.</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Ход работы:</w:t>
      </w:r>
    </w:p>
    <w:p w:rsidR="00086BE7" w:rsidRPr="00086BE7" w:rsidRDefault="00086BE7" w:rsidP="00086BE7">
      <w:pPr>
        <w:pStyle w:val="ad"/>
        <w:shd w:val="clear" w:color="auto" w:fill="FFFFFF"/>
        <w:spacing w:before="0" w:after="0"/>
        <w:contextualSpacing/>
        <w:jc w:val="both"/>
        <w:rPr>
          <w:rFonts w:ascii="Times New Roman" w:hAnsi="Times New Roman"/>
          <w:color w:val="000000"/>
          <w:sz w:val="28"/>
          <w:szCs w:val="28"/>
          <w:shd w:val="clear" w:color="auto" w:fill="FFFFFF"/>
        </w:rPr>
      </w:pPr>
      <w:r w:rsidRPr="00086BE7">
        <w:rPr>
          <w:rFonts w:ascii="Times New Roman" w:hAnsi="Times New Roman"/>
          <w:color w:val="000000"/>
          <w:sz w:val="28"/>
          <w:szCs w:val="28"/>
          <w:shd w:val="clear" w:color="auto" w:fill="FFFFFF"/>
        </w:rPr>
        <w:t xml:space="preserve">      Проездной документ (билет) — это документ, подтверждающий право на проезд в поезде. Он оформляется при покупке билета и содержит информацию о поездке и персональные данные пассажира. При посадке в поезд необходимо предъявить проездной документ вместе с документом, удостоверяющим личность, на основании которого был оформлен билет.</w:t>
      </w:r>
    </w:p>
    <w:p w:rsidR="00086BE7" w:rsidRPr="00086BE7" w:rsidRDefault="00086BE7" w:rsidP="00086BE7">
      <w:pPr>
        <w:pStyle w:val="ad"/>
        <w:shd w:val="clear" w:color="auto" w:fill="FFFFFF"/>
        <w:spacing w:before="0" w:after="0"/>
        <w:contextualSpacing/>
        <w:jc w:val="both"/>
        <w:rPr>
          <w:rFonts w:ascii="Times New Roman" w:hAnsi="Times New Roman"/>
          <w:color w:val="1F1F24"/>
          <w:sz w:val="28"/>
          <w:szCs w:val="28"/>
        </w:rPr>
      </w:pPr>
      <w:r w:rsidRPr="00086BE7">
        <w:rPr>
          <w:rFonts w:ascii="Times New Roman" w:hAnsi="Times New Roman"/>
          <w:color w:val="1F1F24"/>
          <w:sz w:val="28"/>
          <w:szCs w:val="28"/>
        </w:rPr>
        <w:t xml:space="preserve">      На поезда дальнего следования ОАО «РЖД» и АО «ФПК», оборудованные устройствами контроля легитимности электронных билетов, следующие во внутригосударственном сообщении, включая прицепные и беспересадочные вагоны, и в международном сообщении с Республикой Абхазия, Республикой Беларусь, Республикой Казахстан, Монголией оформление электронных билетов на сайте и через приложение производится не позднее чем за 15 минут до отправления пассажира со станции его посадки.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Оформление электронных билетов на остальные поезда производится не позднее чем за 1 час до отправления поезда со станции посадки пассажира.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bdr w:val="none" w:sz="0" w:space="0" w:color="auto" w:frame="1"/>
        </w:rPr>
        <w:t>На поезда дальнего следования ОАО «РЖД» (перевозчик ДОСС) «Сапсан» и поезда «Ласточка» №</w:t>
      </w:r>
      <w:r w:rsidRPr="00086BE7">
        <w:rPr>
          <w:rStyle w:val="af"/>
          <w:rFonts w:ascii="Times New Roman" w:hAnsi="Times New Roman"/>
          <w:color w:val="1F1F24"/>
          <w:sz w:val="28"/>
          <w:szCs w:val="28"/>
          <w:bdr w:val="none" w:sz="0" w:space="0" w:color="auto" w:frame="1"/>
        </w:rPr>
        <w:t> 821, 822 </w:t>
      </w:r>
      <w:r w:rsidRPr="00086BE7">
        <w:rPr>
          <w:rFonts w:ascii="Times New Roman" w:hAnsi="Times New Roman"/>
          <w:color w:val="1F1F24"/>
          <w:sz w:val="28"/>
          <w:szCs w:val="28"/>
          <w:bdr w:val="none" w:sz="0" w:space="0" w:color="auto" w:frame="1"/>
        </w:rPr>
        <w:t>Санкт-Петербург – Бологое – Валдай – Старая Русса, </w:t>
      </w:r>
      <w:r w:rsidRPr="00086BE7">
        <w:rPr>
          <w:rStyle w:val="af"/>
          <w:rFonts w:ascii="Times New Roman" w:hAnsi="Times New Roman"/>
          <w:color w:val="1F1F24"/>
          <w:sz w:val="28"/>
          <w:szCs w:val="28"/>
          <w:bdr w:val="none" w:sz="0" w:space="0" w:color="auto" w:frame="1"/>
        </w:rPr>
        <w:t>№ 819, 820</w:t>
      </w:r>
      <w:r w:rsidRPr="00086BE7">
        <w:rPr>
          <w:rFonts w:ascii="Times New Roman" w:hAnsi="Times New Roman"/>
          <w:color w:val="1F1F24"/>
          <w:sz w:val="28"/>
          <w:szCs w:val="28"/>
          <w:bdr w:val="none" w:sz="0" w:space="0" w:color="auto" w:frame="1"/>
        </w:rPr>
        <w:t> Петрозаводск – Псков, </w:t>
      </w:r>
      <w:r w:rsidRPr="00086BE7">
        <w:rPr>
          <w:rStyle w:val="af"/>
          <w:rFonts w:ascii="Times New Roman" w:hAnsi="Times New Roman"/>
          <w:color w:val="1F1F24"/>
          <w:sz w:val="28"/>
          <w:szCs w:val="28"/>
          <w:bdr w:val="none" w:sz="0" w:space="0" w:color="auto" w:frame="1"/>
        </w:rPr>
        <w:t>№ 821, 822, 823, 824, 827, 828</w:t>
      </w:r>
      <w:r w:rsidRPr="00086BE7">
        <w:rPr>
          <w:rFonts w:ascii="Times New Roman" w:hAnsi="Times New Roman"/>
          <w:color w:val="1F1F24"/>
          <w:sz w:val="28"/>
          <w:szCs w:val="28"/>
          <w:bdr w:val="none" w:sz="0" w:space="0" w:color="auto" w:frame="1"/>
        </w:rPr>
        <w:t> Санкт-Петербург – Сортавала, оборудованные устройствами контроля легитимности электронных билетов, оформление электронных билетов на сайте и через приложение производится не позднее чем за 15 минут до отправления пассажира со станции его посадки. Оформление электронных билетов на остальные поезда производится не позднее чем за 1 час до отправления поезда с начальной станции маршрута следования.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Продажа электронных билетов осуществляется на поезда, следующие:</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внутреннем сообщении по территории Российской Федерации (перевозчиков ОАО «РЖД», АО «ФПК», АО «ПКС», АО ТК «Гранд Сервис Экспресс», ООО «РЖД Тур», ООО «Тверской экспресс», АО «АК «ЖДЯ»), а также на поезда, следующие в (из) Калининградскую область транзитом через территорию Литовской Республики;</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международном сообщении со странами СНГ (Республика Казахстан, Киргизская Республика, Республика Беларусь, Республика Таджикистан, Республика Узбекистан, Республикой Абхазия);</w:t>
      </w:r>
    </w:p>
    <w:p w:rsidR="00086BE7" w:rsidRPr="00086BE7" w:rsidRDefault="00086BE7" w:rsidP="005F6EBD">
      <w:pPr>
        <w:numPr>
          <w:ilvl w:val="0"/>
          <w:numId w:val="270"/>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международном сообщении со странами дальнего зарубежья (с Монголией).</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Перед оформлением заказа на покупку электронного билета вам необходимо пройти аутентификацию на сайте, либо зарегистрироваться. Личный пароль необходимо запомнить для просмотра в случае необходимости информации о ваших заказах.</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электронных билетов последовательно в предлагаемые поля вносятся реквизиты поездки и персональные данные каждого пассажира. </w:t>
      </w:r>
      <w:r w:rsidRPr="00086BE7">
        <w:rPr>
          <w:rStyle w:val="af"/>
          <w:rFonts w:ascii="Times New Roman" w:hAnsi="Times New Roman"/>
          <w:color w:val="1F1F24"/>
          <w:sz w:val="28"/>
          <w:szCs w:val="28"/>
          <w:bdr w:val="none" w:sz="0" w:space="0" w:color="auto" w:frame="1"/>
        </w:rPr>
        <w:t>За правильность указания реквизитов поездки и персональных данных каждого пассажира полную ответственность несет пользователь, оформляющий заказ</w:t>
      </w:r>
      <w:r w:rsidRPr="00086BE7">
        <w:rPr>
          <w:rFonts w:ascii="Times New Roman" w:hAnsi="Times New Roman"/>
          <w:color w:val="1F1F24"/>
          <w:sz w:val="28"/>
          <w:szCs w:val="28"/>
        </w:rPr>
        <w:t>.</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w:t>
      </w:r>
      <w:r w:rsidRPr="00086BE7">
        <w:rPr>
          <w:rStyle w:val="af"/>
          <w:rFonts w:ascii="Times New Roman" w:hAnsi="Times New Roman"/>
          <w:color w:val="1F1F24"/>
          <w:sz w:val="28"/>
          <w:szCs w:val="28"/>
          <w:bdr w:val="none" w:sz="0" w:space="0" w:color="auto" w:frame="1"/>
        </w:rPr>
        <w:t>10</w:t>
      </w:r>
      <w:r w:rsidRPr="00086BE7">
        <w:rPr>
          <w:rFonts w:ascii="Times New Roman" w:hAnsi="Times New Roman"/>
          <w:color w:val="1F1F24"/>
          <w:sz w:val="28"/>
          <w:szCs w:val="28"/>
        </w:rPr>
        <w:t> и более электронных билетов на лиц, не достигших 18 лет, для следования в поезде по одному маршруту и на одну дату отправления, в одном или нескольких заказах ответственность за перевозку пассажиров возлагается на клиента, оформившего электронные билеты.</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За правильность указания и актуальность адреса электронной почты при регистрации и/или изменении адреса электронной почты в личном кабинете, полную ответственность несет пользователь.</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 xml:space="preserve">Осуществляйте </w:t>
      </w:r>
      <w:r w:rsidRPr="00250A06">
        <w:rPr>
          <w:rStyle w:val="af"/>
          <w:rFonts w:ascii="Times New Roman" w:hAnsi="Times New Roman"/>
          <w:color w:val="1F1F24"/>
          <w:sz w:val="28"/>
          <w:szCs w:val="28"/>
          <w:bdr w:val="none" w:sz="0" w:space="0" w:color="auto" w:frame="1"/>
        </w:rPr>
        <w:t>проверку наличия электронных билетов в личном кабинете.</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Электронные билеты при наличии свободных мест в системе «Экспресс» можно приобрести </w:t>
      </w:r>
      <w:hyperlink r:id="rId49" w:tgtFrame="_blank" w:history="1">
        <w:r w:rsidRPr="00250A06">
          <w:rPr>
            <w:rStyle w:val="af6"/>
            <w:rFonts w:ascii="Times New Roman" w:hAnsi="Times New Roman"/>
            <w:color w:val="E21A1A"/>
            <w:sz w:val="28"/>
            <w:szCs w:val="28"/>
            <w:u w:val="none"/>
            <w:bdr w:val="none" w:sz="0" w:space="0" w:color="auto" w:frame="1"/>
          </w:rPr>
          <w:t>в следующие сроки</w:t>
        </w:r>
      </w:hyperlink>
      <w:r w:rsidRPr="00250A06">
        <w:rPr>
          <w:rFonts w:ascii="Times New Roman" w:hAnsi="Times New Roman"/>
          <w:color w:val="1F1F24"/>
          <w:sz w:val="28"/>
          <w:szCs w:val="28"/>
        </w:rPr>
        <w:t xml:space="preserve">: </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большинство поездов во внутригосударственном сообщении продажа билетов начинается </w:t>
      </w:r>
      <w:r w:rsidRPr="00250A06">
        <w:rPr>
          <w:rStyle w:val="af"/>
          <w:rFonts w:ascii="Times New Roman" w:hAnsi="Times New Roman"/>
          <w:color w:val="1F1F24"/>
          <w:sz w:val="28"/>
          <w:szCs w:val="28"/>
          <w:bdr w:val="none" w:sz="0" w:space="0" w:color="auto" w:frame="1"/>
        </w:rPr>
        <w:t>за 90 суток</w:t>
      </w:r>
      <w:r w:rsidRPr="00250A06">
        <w:rPr>
          <w:rFonts w:ascii="Times New Roman" w:hAnsi="Times New Roman"/>
          <w:color w:val="1F1F24"/>
          <w:sz w:val="28"/>
          <w:szCs w:val="28"/>
        </w:rPr>
        <w:t> до даты поездки с начальной станции маршрута, в том числе на поезда в Калининград.</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Продажа билетов открывается </w:t>
      </w:r>
      <w:r w:rsidRPr="00250A06">
        <w:rPr>
          <w:rStyle w:val="af"/>
          <w:rFonts w:ascii="Times New Roman" w:hAnsi="Times New Roman"/>
          <w:color w:val="1F1F24"/>
          <w:sz w:val="28"/>
          <w:szCs w:val="28"/>
          <w:bdr w:val="none" w:sz="0" w:space="0" w:color="auto" w:frame="1"/>
        </w:rPr>
        <w:t>за 180 суток</w:t>
      </w:r>
      <w:r w:rsidRPr="00250A06">
        <w:rPr>
          <w:rFonts w:ascii="Times New Roman" w:hAnsi="Times New Roman"/>
          <w:color w:val="1F1F24"/>
          <w:sz w:val="28"/>
          <w:szCs w:val="28"/>
        </w:rPr>
        <w:t> до отправления с начальных станций на следующие поезда дальнего следования:</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1/2 «Красная стрела» Москва – Санкт-Петербург.</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3/4 «Экспресс» Москва – Санкт-Петербург.</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Электронные билеты оформляются по тарифам на перевозку взрослых, детей, а также безденежные для проезда детей без занятия отдельного места в возрасте:</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Пассажир, осуществляющий поездку, оплаченную по тарифу на перевозку взрослого пассажира, имеет право провозить с собой одного ребенка в возрасте до 5 лет без оплаты стоимости проезда, если он не занимает отдельное место. В этом случае, для ребенка оформляется безденежный электронный билет без занятия места.</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оформлении проезда в вагоне класса «Люкс» 1А, 1М или 1И (оформление производится с выкупом целого купе, в котором могут ехать один или два пассажира). В купе со взрослыми пассажирами может следовать два ребенка 0-10 лет без занятия места, без оплаты стоимости проезда. </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 xml:space="preserve"> На ребенка в возрасте до 5 лет по желанию пассажира можно оформить электронный билет с местом по тарифу на перевозку детей.</w:t>
      </w:r>
    </w:p>
    <w:p w:rsidR="00086BE7" w:rsidRPr="00250A06" w:rsidRDefault="00086BE7" w:rsidP="005F6EBD">
      <w:pPr>
        <w:numPr>
          <w:ilvl w:val="0"/>
          <w:numId w:val="271"/>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следовании одного или более детей в возрасте от 5 до 10 лет на каждого ребенка необходимо оформить электронный билет по тарифу на перевозку детей.</w:t>
      </w:r>
    </w:p>
    <w:p w:rsidR="00086BE7" w:rsidRPr="00250A06" w:rsidRDefault="00086BE7" w:rsidP="005F6EBD">
      <w:pPr>
        <w:numPr>
          <w:ilvl w:val="0"/>
          <w:numId w:val="272"/>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Для детей, которым исполнилось 10 лет, и старше оформляются электронные билеты по тарифу на перевозку взрослого пассажира.</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вагонах категории СВ / «Люкс» перевозчика ООО «РЖД Тур» производится оформление электронных билетов по специальному тарифу Single. Пассажир, оформивший электронный билет по специальному тарифу Single, следует в отдельном купе вагона категории СВ / «Люкс».</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сайте ОАО «РЖД» в одном заказе может быть оформлено не более 9 электронных билетов с указанием персональных данных 9 пассажиров.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мобильном приложении в одном заказе может быть оформлено не более 4 электронных билетов с указанием персональных данных 4 пассажиров.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Во избежание недоразумений и предотвращения опоздания на поезд рекомендуем при оформлении заказов в поезда по маршруту с пересадками выбирать интервал между их прибытием и отправлением не менее 3 часов.</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Оформление и возврат электронных билетов на сайте и в мобильном приложении не производится в период </w:t>
      </w:r>
      <w:hyperlink r:id="rId50" w:tgtFrame="_blank" w:history="1">
        <w:r w:rsidRPr="00250A06">
          <w:rPr>
            <w:rStyle w:val="af6"/>
            <w:rFonts w:ascii="Times New Roman" w:hAnsi="Times New Roman"/>
            <w:color w:val="E21A1A"/>
            <w:sz w:val="28"/>
            <w:szCs w:val="28"/>
            <w:u w:val="none"/>
            <w:bdr w:val="none" w:sz="0" w:space="0" w:color="auto" w:frame="1"/>
          </w:rPr>
          <w:t>технологического перерыва</w:t>
        </w:r>
      </w:hyperlink>
      <w:r w:rsidRPr="00250A06">
        <w:rPr>
          <w:rFonts w:ascii="Times New Roman" w:hAnsi="Times New Roman"/>
          <w:color w:val="1F1F24"/>
          <w:sz w:val="28"/>
          <w:szCs w:val="28"/>
        </w:rPr>
        <w:t> системы «Экспресс».</w:t>
      </w:r>
    </w:p>
    <w:p w:rsidR="00086BE7" w:rsidRPr="00250A06" w:rsidRDefault="00086BE7" w:rsidP="00086BE7">
      <w:pPr>
        <w:pStyle w:val="ad"/>
        <w:shd w:val="clear" w:color="auto" w:fill="FFFFFF"/>
        <w:spacing w:before="0" w:after="0"/>
        <w:jc w:val="both"/>
        <w:rPr>
          <w:rFonts w:ascii="Times New Roman" w:hAnsi="Times New Roman"/>
          <w:color w:val="1F1F24"/>
          <w:sz w:val="28"/>
          <w:szCs w:val="28"/>
        </w:rPr>
      </w:pPr>
      <w:r w:rsidRPr="00250A06">
        <w:rPr>
          <w:rStyle w:val="af"/>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При покупке билетов в поезда иностранных перевозчиков, курсирующих за пределами Российской Федерации, схемы вагонов не отображаются.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250A06">
        <w:rPr>
          <w:rStyle w:val="af"/>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Продажа проездных документов (билетов) гражданам иностранных государств, за исключением граждан Республики</w:t>
      </w:r>
      <w:r w:rsidRPr="00086BE7">
        <w:rPr>
          <w:rFonts w:ascii="Times New Roman" w:hAnsi="Times New Roman"/>
          <w:color w:val="1F1F24"/>
          <w:sz w:val="28"/>
          <w:szCs w:val="28"/>
        </w:rPr>
        <w:t xml:space="preserve"> Беларусь, следующим железнодорожным транспортом через государственную границу на российско-белорусском участке не осуществляется.</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r w:rsidRPr="00086BE7">
        <w:rPr>
          <w:caps/>
          <w:color w:val="1F1F24"/>
          <w:sz w:val="28"/>
          <w:szCs w:val="28"/>
        </w:rPr>
        <w:t>ПОЛУЧЕНИЕ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После оплаты электронного билета формируется </w:t>
      </w:r>
      <w:r w:rsidRPr="00086BE7">
        <w:rPr>
          <w:rStyle w:val="af"/>
          <w:rFonts w:ascii="Times New Roman" w:hAnsi="Times New Roman"/>
          <w:color w:val="1F1F24"/>
          <w:sz w:val="28"/>
          <w:szCs w:val="28"/>
          <w:bdr w:val="none" w:sz="0" w:space="0" w:color="auto" w:frame="1"/>
        </w:rPr>
        <w:t>контрольный купон электронного билета</w:t>
      </w:r>
      <w:r w:rsidRPr="00086BE7">
        <w:rPr>
          <w:rFonts w:ascii="Times New Roman" w:hAnsi="Times New Roman"/>
          <w:color w:val="1F1F24"/>
          <w:sz w:val="28"/>
          <w:szCs w:val="28"/>
        </w:rPr>
        <w:t>, в котором указан номер заказа (14 знаков) и номер электронного билета (14 знаков). В случае если в заказе один билет, номер заказа и номер электронного билета совпадают. В случае если заказ оформлен на 2-4 пассажиров, номер заказа и номер электронного билета совпадают у первого пассажира в заказе.</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Контрольный купон электронного билета отправляется на адрес электронной почты, указанный в профиле зарегистрированного пользователя. Рассылка работает автоматически.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Обязательно распечатайте контрольный купон электронного билета или запомните номер заказа/электронного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В соответствии с Приказом Министерства транспорта Российской Федерации от 21.08.2012 г. № 322 </w:t>
      </w:r>
      <w:r w:rsidRPr="00086BE7">
        <w:rPr>
          <w:rStyle w:val="af"/>
          <w:rFonts w:ascii="Times New Roman" w:hAnsi="Times New Roman"/>
          <w:color w:val="1F1F24"/>
          <w:sz w:val="28"/>
          <w:szCs w:val="28"/>
          <w:bdr w:val="none" w:sz="0" w:space="0" w:color="auto" w:frame="1"/>
        </w:rPr>
        <w:t>контрольный купон является документом строгой отчетности и применяется для осуществления расчетов с использованием платежных карт</w:t>
      </w:r>
      <w:r w:rsidRPr="00086BE7">
        <w:rPr>
          <w:rFonts w:ascii="Times New Roman" w:hAnsi="Times New Roman"/>
          <w:color w:val="1F1F24"/>
          <w:sz w:val="28"/>
          <w:szCs w:val="28"/>
        </w:rPr>
        <w:t> без применения контрольно-кассовой техники.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Контрольный купон электронного билета без посадочного купона для проезда недействителен. </w:t>
      </w:r>
      <w:r w:rsidRPr="00086BE7">
        <w:rPr>
          <w:rFonts w:ascii="Times New Roman" w:hAnsi="Times New Roman"/>
          <w:color w:val="1F1F24"/>
          <w:sz w:val="28"/>
          <w:szCs w:val="28"/>
        </w:rPr>
        <w:t>Для получения посадочного купона пройдите электронную регистрацию в личном кабинете на сайте ОАО «РЖД» или получите посадочный купон на бланке поездного документа в билетной кассе, оборудованной терминалом системы «Экспресс» (далее – билетная касса) на территории Российской Федерации.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Пользователь, оформляющий электронные билеты, действует от имени всех пассажиров заказа, в связи с чем, все пассажиры заказа считаются проинформированными об условиях посадки и проезда в поезде.</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bookmarkStart w:id="4" w:name="7-1"/>
      <w:bookmarkEnd w:id="4"/>
      <w:r w:rsidRPr="00086BE7">
        <w:rPr>
          <w:caps/>
          <w:color w:val="1F1F24"/>
          <w:sz w:val="28"/>
          <w:szCs w:val="28"/>
        </w:rPr>
        <w:t xml:space="preserve"> ЭЛЕКТРОННАЯ РЕГИСТРАЦИЯ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на поезд – согласие пассажира на осуществление проезда в поезде на основании договора перевозки, подтвержденного электронным билетом. При электронной регистрации в обязательном порядке на сайте или в приложении выдается посадочный купон в виде 2D-кода к контрольному купону электронного билета.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доступна при оформлении электронного билета на проезд от любой станции, расположенной на всем пути следования поезда.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На поездах, в которых не действует услуга электронной регистрации, размещена информация «Поезд без электронной регистрации. Внимание! Необходимо получить билет в кассе на территории России».</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Электронная регистрация выполняется:</w:t>
      </w:r>
    </w:p>
    <w:p w:rsidR="00086BE7" w:rsidRPr="00086BE7" w:rsidRDefault="00086BE7" w:rsidP="005F6EBD">
      <w:pPr>
        <w:numPr>
          <w:ilvl w:val="0"/>
          <w:numId w:val="27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при отсутствии у поезда и вагона информации «Поезд без электронной регистрации. Внимание! Необходимо получить билет в кассе на территории России»;</w:t>
      </w:r>
    </w:p>
    <w:p w:rsidR="00086BE7" w:rsidRPr="00086BE7" w:rsidRDefault="00086BE7" w:rsidP="005F6EBD">
      <w:pPr>
        <w:numPr>
          <w:ilvl w:val="0"/>
          <w:numId w:val="27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время процедуры заказа электронных билетов после шага «Оплата», одновременно для всех пассажиров, указанных в заказе.</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наличии услуги электронной регистрации оформление в билетных кассах посадочных купонов производится:</w:t>
      </w:r>
    </w:p>
    <w:p w:rsidR="00086BE7" w:rsidRPr="00086BE7" w:rsidRDefault="00086BE7" w:rsidP="005F6EBD">
      <w:pPr>
        <w:numPr>
          <w:ilvl w:val="0"/>
          <w:numId w:val="274"/>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совпадает со временем отправления поезда со станции посадки пассажира, то в любое время с момента приобретения пассажиром электронного билета и до момента прибытия поезда на станцию назначения пассажира;</w:t>
      </w:r>
    </w:p>
    <w:p w:rsidR="00086BE7" w:rsidRPr="00086BE7" w:rsidRDefault="00086BE7" w:rsidP="005F6EBD">
      <w:pPr>
        <w:numPr>
          <w:ilvl w:val="0"/>
          <w:numId w:val="274"/>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не совпадает со временем отправления поезда со станции посадки пассажира, то оформление посадочных купонов не производится менее чем за 1 час до отправления поезда с начальной станции маршрута следования.</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При возврате в билетной кассе неиспользованного электронного билета, оформленного на проезд по территории Российской Федерации</w:t>
      </w:r>
      <w:r w:rsidRPr="00086BE7">
        <w:rPr>
          <w:rFonts w:ascii="Times New Roman" w:hAnsi="Times New Roman"/>
          <w:color w:val="1F1F24"/>
          <w:sz w:val="28"/>
          <w:szCs w:val="28"/>
        </w:rPr>
        <w:t> (за исключением поездов формирования стран СНГ) к зачислению на счет плательщика причитается:</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не позднее чем за 8 часов до отправления поезда – стоимость проезда, состоящая из стоимости билета и стоимости плацкарты;</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8 часов, но не позднее, чем за 2 часа до отправления поезда – стоимость билета и 50% стоимости плацкарты;</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2 часа до отправления поезда – стоимость билета; стоимость плацкарты не возвращается;</w:t>
      </w:r>
    </w:p>
    <w:p w:rsidR="00086BE7" w:rsidRPr="00086BE7" w:rsidRDefault="00086BE7" w:rsidP="005F6EBD">
      <w:pPr>
        <w:numPr>
          <w:ilvl w:val="0"/>
          <w:numId w:val="275"/>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при опоздании на поезд в течение 12 часов после отправления поезда со станции посадки пассажира, либо вследствие болезни, несчастного случая при наличии подтверждающих документов в течение 5 суток с момента отправления поезда, на который приобретен проездной документ, – стоимость билета; стоимость плацкарты не возвращается. Возврат осуществляется только в билетной кассе на станции отправления пассажира.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r w:rsidRPr="00086BE7">
        <w:rPr>
          <w:rStyle w:val="af"/>
          <w:rFonts w:ascii="Times New Roman" w:hAnsi="Times New Roman"/>
          <w:color w:val="1F1F24"/>
          <w:sz w:val="28"/>
          <w:szCs w:val="28"/>
          <w:bdr w:val="none" w:sz="0" w:space="0" w:color="auto" w:frame="1"/>
        </w:rPr>
        <w:t>Внимание!</w:t>
      </w:r>
      <w:r w:rsidRPr="00086BE7">
        <w:rPr>
          <w:rFonts w:ascii="Times New Roman" w:hAnsi="Times New Roman"/>
          <w:color w:val="1F1F24"/>
          <w:sz w:val="28"/>
          <w:szCs w:val="28"/>
        </w:rPr>
        <w:t> При возврате в билетной кассе неиспользованного электронного билета с электронной регистрацией на поезда внутрироссийского сообщения, в случае если время возврата билета, указанное в контрольном купоне, отличается от времени отправления поезда со станции посадки пассажира, менее чем за 1 час до отправления поезда с начальной станции маршрута следования поезда возврат денежных средств производится по заявлению пассажира в порядке, установленном перевозчиком. Заявление на претензию пишется в произвольной форме от имени пассажира, ФИО которого указаны в электронном билете. В заявлении должны быть указаны: адрес заявителя (в том числе индекс), контактный телефон, номера электронных билетов, причина отказа от поездки. В заявлении пассажир ставит дату написания претензии и свою подпись. Возврат денег по рассмотренной претензии осуществляется на расчетный счет плательщика, с которого производилась оплата.</w:t>
      </w:r>
    </w:p>
    <w:p w:rsidR="00086BE7" w:rsidRPr="00086BE7" w:rsidRDefault="00086BE7" w:rsidP="00086BE7">
      <w:pPr>
        <w:pStyle w:val="ad"/>
        <w:shd w:val="clear" w:color="auto" w:fill="FFFFFF"/>
        <w:spacing w:before="0" w:after="0"/>
        <w:jc w:val="both"/>
        <w:rPr>
          <w:rFonts w:ascii="Times New Roman" w:hAnsi="Times New Roman"/>
          <w:color w:val="1F1F24"/>
          <w:sz w:val="28"/>
          <w:szCs w:val="28"/>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8</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Ведение учета и отчетности по оформлению продажи </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проездных документов.</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ind w:left="709"/>
        <w:jc w:val="both"/>
        <w:rPr>
          <w:rFonts w:ascii="Times New Roman" w:eastAsia="Times New Roman" w:hAnsi="Times New Roman" w:cs="Times New Roman"/>
          <w:b/>
          <w:sz w:val="28"/>
          <w:szCs w:val="28"/>
        </w:rPr>
      </w:pPr>
      <w:r w:rsidRPr="00086BE7">
        <w:rPr>
          <w:rStyle w:val="0pt"/>
          <w:rFonts w:eastAsiaTheme="minorEastAsia"/>
          <w:i/>
          <w:sz w:val="28"/>
          <w:szCs w:val="28"/>
        </w:rPr>
        <w:t>Цель работы:</w:t>
      </w:r>
      <w:r w:rsidRPr="00086BE7">
        <w:rPr>
          <w:rStyle w:val="0pt"/>
          <w:rFonts w:eastAsiaTheme="minorEastAsia"/>
          <w:sz w:val="28"/>
          <w:szCs w:val="28"/>
        </w:rPr>
        <w:t xml:space="preserve"> О</w:t>
      </w:r>
      <w:r w:rsidRPr="00086BE7">
        <w:rPr>
          <w:rFonts w:ascii="Times New Roman" w:eastAsia="Times New Roman" w:hAnsi="Times New Roman" w:cs="Times New Roman"/>
          <w:sz w:val="28"/>
          <w:szCs w:val="28"/>
        </w:rPr>
        <w:t>знакомиться Ведение учета и отчетности по оформлению продажи проездных документов.</w:t>
      </w:r>
    </w:p>
    <w:p w:rsidR="00086BE7" w:rsidRPr="00086BE7" w:rsidRDefault="00086BE7" w:rsidP="00086BE7">
      <w:pPr>
        <w:pStyle w:val="28"/>
        <w:shd w:val="clear" w:color="auto" w:fill="auto"/>
        <w:spacing w:after="0" w:line="240" w:lineRule="auto"/>
        <w:ind w:left="20" w:right="40"/>
      </w:pP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5F6EBD">
      <w:pPr>
        <w:numPr>
          <w:ilvl w:val="0"/>
          <w:numId w:val="277"/>
        </w:numPr>
        <w:tabs>
          <w:tab w:val="left" w:pos="284"/>
        </w:tabs>
        <w:spacing w:after="0" w:line="240" w:lineRule="auto"/>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Ведение учета и отчетности по оформлению продажи проездных документов в билетной кассе</w:t>
      </w:r>
    </w:p>
    <w:p w:rsidR="00086BE7" w:rsidRPr="00086BE7" w:rsidRDefault="00086BE7" w:rsidP="005F6EBD">
      <w:pPr>
        <w:numPr>
          <w:ilvl w:val="0"/>
          <w:numId w:val="277"/>
        </w:numPr>
        <w:tabs>
          <w:tab w:val="left" w:pos="284"/>
          <w:tab w:val="left" w:pos="727"/>
        </w:tabs>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color w:val="000000"/>
          <w:sz w:val="28"/>
          <w:szCs w:val="28"/>
        </w:rPr>
        <w:t xml:space="preserve">Учёт и отчётность по оформлению продажи проездных документов на сайте ОАО «РЖД» </w:t>
      </w:r>
    </w:p>
    <w:p w:rsidR="00086BE7" w:rsidRPr="00086BE7" w:rsidRDefault="00086BE7" w:rsidP="00086BE7">
      <w:pPr>
        <w:pStyle w:val="72"/>
        <w:shd w:val="clear" w:color="auto" w:fill="auto"/>
        <w:tabs>
          <w:tab w:val="left" w:pos="284"/>
        </w:tabs>
        <w:spacing w:before="0" w:line="240" w:lineRule="auto"/>
        <w:rPr>
          <w:sz w:val="28"/>
          <w:szCs w:val="28"/>
        </w:rPr>
      </w:pPr>
      <w:r w:rsidRPr="00086BE7">
        <w:rPr>
          <w:sz w:val="28"/>
          <w:szCs w:val="28"/>
        </w:rPr>
        <w:t>Ход работы: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Билетные кассиры получают бланки строгой отчетности на складе бланков. Каждый кассир ведет свой запас бланков либо все сменные кассиры отдельной кассы работают на едином запасе. При смене дежурства передача текущего запаса билетов производится под расписку в книге продажи биле</w:t>
      </w:r>
      <w:r w:rsidRPr="00086BE7">
        <w:rPr>
          <w:sz w:val="28"/>
          <w:szCs w:val="28"/>
        </w:rPr>
        <w:softHyphen/>
        <w:t>тов. Принимающий кассу обязан проверить полноту наличия бланков стро</w:t>
      </w:r>
      <w:r w:rsidRPr="00086BE7">
        <w:rPr>
          <w:sz w:val="28"/>
          <w:szCs w:val="28"/>
        </w:rPr>
        <w:softHyphen/>
        <w:t>гой отчетности и денежной наличности.</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При хранении бланков строгой отчетности на складе начальник вокзала не освобождается от личной ответственности за их сохранность. При утрате бланков строгой отчетности, согласно п. 3.14 «Инструкции по ведению стан</w:t>
      </w:r>
      <w:r w:rsidRPr="00086BE7">
        <w:rPr>
          <w:sz w:val="28"/>
          <w:szCs w:val="28"/>
        </w:rPr>
        <w:softHyphen/>
        <w:t>ционной коммерческой отчетности» (ЦФ/3504), выставляется начет по блан</w:t>
      </w:r>
      <w:r w:rsidRPr="00086BE7">
        <w:rPr>
          <w:sz w:val="28"/>
          <w:szCs w:val="28"/>
        </w:rPr>
        <w:softHyphen/>
        <w:t>кам системы «Экспресс» и по бланковым проездным документам — в разме</w:t>
      </w:r>
      <w:r w:rsidRPr="00086BE7">
        <w:rPr>
          <w:sz w:val="28"/>
          <w:szCs w:val="28"/>
        </w:rPr>
        <w:softHyphen/>
        <w:t>ре стоимости билета (доплаты) до последнего пояса возможной его продажи по категории мягкого вагона скорого поезда; по бобинам билетных лент — в размере стоимости 1500 билетов до зоны массового выезда за каждую боби</w:t>
      </w:r>
      <w:r w:rsidRPr="00086BE7">
        <w:rPr>
          <w:sz w:val="28"/>
          <w:szCs w:val="28"/>
        </w:rPr>
        <w:softHyphen/>
        <w:t>ну. За каждый недостающий в отчете пробный, испорченный или нулевой билет кассир должен уплатить в кассу разных сборов стоимость билета по наивысшей зоне пригородного участка, на котором установлены билетопеча</w:t>
      </w:r>
      <w:r w:rsidRPr="00086BE7">
        <w:rPr>
          <w:sz w:val="28"/>
          <w:szCs w:val="28"/>
        </w:rPr>
        <w:softHyphen/>
        <w:t>тающие машины.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В случае порчи проездного документа работник, допустивший порчу, обязан после отправления поезда указать на бланке причину порчи и пере</w:t>
      </w:r>
      <w:r w:rsidRPr="00086BE7">
        <w:rPr>
          <w:sz w:val="28"/>
          <w:szCs w:val="28"/>
        </w:rPr>
        <w:softHyphen/>
        <w:t>черкнуть бланк крест-накрест по диагонали. Испорченный бланк предъявля</w:t>
      </w:r>
      <w:r w:rsidRPr="00086BE7">
        <w:rPr>
          <w:sz w:val="28"/>
          <w:szCs w:val="28"/>
        </w:rPr>
        <w:softHyphen/>
        <w:t>ют начальнику вокзала либо старшему билетному кассиру, который ставит на бланке должностной штемпель, дату и расписывается. Если билет разрезан, то перечеркиваются сложенные обе части. Испорченные билеты, не оформ</w:t>
      </w:r>
      <w:r w:rsidRPr="00086BE7">
        <w:rPr>
          <w:sz w:val="28"/>
          <w:szCs w:val="28"/>
        </w:rPr>
        <w:softHyphen/>
        <w:t>ленные указанным порядком, согласно п. 5.8 «Инструкции ЦФ/3504» к отче</w:t>
      </w:r>
      <w:r w:rsidRPr="00086BE7">
        <w:rPr>
          <w:sz w:val="28"/>
          <w:szCs w:val="28"/>
        </w:rPr>
        <w:softHyphen/>
        <w:t>ту не принимаются, а их стоимость взыскивается с виновного работника во</w:t>
      </w:r>
      <w:r w:rsidRPr="00086BE7">
        <w:rPr>
          <w:sz w:val="28"/>
          <w:szCs w:val="28"/>
        </w:rPr>
        <w:softHyphen/>
        <w:t>кзала.</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Нельзя считать испорченными билеты, которые уже были выданы пас</w:t>
      </w:r>
      <w:r w:rsidRPr="00086BE7">
        <w:rPr>
          <w:sz w:val="28"/>
          <w:szCs w:val="28"/>
        </w:rPr>
        <w:softHyphen/>
        <w:t>сажирам. Стоимость проезда по таким билетам ставится в начет кассиру. На - четы выставляются финансовой службой также в случаях недоборов и не- довзносов. Недобор определяется как разность между суммой, фактически взысканной с пассажира, и той суммой, которую следовало получить по та</w:t>
      </w:r>
      <w:r w:rsidRPr="00086BE7">
        <w:rPr>
          <w:sz w:val="28"/>
          <w:szCs w:val="28"/>
        </w:rPr>
        <w:softHyphen/>
        <w:t>рифу. Недовзнос образуется как разность между суммой в отчетных доку</w:t>
      </w:r>
      <w:r w:rsidRPr="00086BE7">
        <w:rPr>
          <w:sz w:val="28"/>
          <w:szCs w:val="28"/>
        </w:rPr>
        <w:softHyphen/>
        <w:t>ментах и суммой, проведенной по кассовому отчету. Согласно п. 136.3 «Ин</w:t>
      </w:r>
      <w:r w:rsidRPr="00086BE7">
        <w:rPr>
          <w:sz w:val="28"/>
          <w:szCs w:val="28"/>
        </w:rPr>
        <w:softHyphen/>
        <w:t>струкции ЦФ/3504» выставленные начеты должны быть пополнены винов</w:t>
      </w:r>
      <w:r w:rsidRPr="00086BE7">
        <w:rPr>
          <w:sz w:val="28"/>
          <w:szCs w:val="28"/>
        </w:rPr>
        <w:softHyphen/>
        <w:t>ными работниками или мотивированно объяснены не позже чем в пятиднев</w:t>
      </w:r>
      <w:r w:rsidRPr="00086BE7">
        <w:rPr>
          <w:sz w:val="28"/>
          <w:szCs w:val="28"/>
        </w:rPr>
        <w:softHyphen/>
        <w:t>ный срок от даты получения ими начета. Если начет станцией не принимает</w:t>
      </w:r>
      <w:r w:rsidRPr="00086BE7">
        <w:rPr>
          <w:sz w:val="28"/>
          <w:szCs w:val="28"/>
        </w:rPr>
        <w:softHyphen/>
        <w:t>ся, т. е. слагается, то в финансовую службу высылаются материалы служеб</w:t>
      </w:r>
      <w:r w:rsidRPr="00086BE7">
        <w:rPr>
          <w:sz w:val="28"/>
          <w:szCs w:val="28"/>
        </w:rPr>
        <w:softHyphen/>
        <w:t>ного расследования. Если начет подтверждается (не слагается), то начальник вокзала должен принять меры, чтобы сумма по начету была немедленно вне</w:t>
      </w:r>
      <w:r w:rsidRPr="00086BE7">
        <w:rPr>
          <w:sz w:val="28"/>
          <w:szCs w:val="28"/>
        </w:rPr>
        <w:softHyphen/>
        <w:t>сена виновным работником. Начеты вносят в кассу разных сборов по квитан</w:t>
      </w:r>
      <w:r w:rsidRPr="00086BE7">
        <w:rPr>
          <w:sz w:val="28"/>
          <w:szCs w:val="28"/>
        </w:rPr>
        <w:softHyphen/>
        <w:t>циям формы РС-97. Для начетов по недоборам установлен срок один месяц.</w:t>
      </w:r>
    </w:p>
    <w:p w:rsidR="00086BE7" w:rsidRPr="00086BE7" w:rsidRDefault="00086BE7" w:rsidP="00086BE7">
      <w:pPr>
        <w:pStyle w:val="74"/>
        <w:shd w:val="clear" w:color="auto" w:fill="auto"/>
        <w:spacing w:line="240" w:lineRule="auto"/>
        <w:ind w:left="20" w:right="20" w:firstLine="0"/>
        <w:jc w:val="both"/>
        <w:rPr>
          <w:sz w:val="28"/>
          <w:szCs w:val="28"/>
        </w:rPr>
      </w:pPr>
      <w:r w:rsidRPr="00086BE7">
        <w:rPr>
          <w:sz w:val="28"/>
          <w:szCs w:val="28"/>
        </w:rPr>
        <w:t>Если в срок начет не погашен, то принимают меры к принудительному взы</w:t>
      </w:r>
      <w:r w:rsidRPr="00086BE7">
        <w:rPr>
          <w:sz w:val="28"/>
          <w:szCs w:val="28"/>
        </w:rPr>
        <w:softHyphen/>
        <w:t>сканию этой суммы.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системе «Экспресс» испорченный бланк принято гасить следующим заказом.</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отчетность билетного кассира входят бланки начального и конечного отчетов. Кроме того, в отчетность билетного кассира включаются купоны кассира (третий слой слипа) по всем видам оформленных бланков строгой отчетности, испорченные бланки вместе с бланками их гашения, объяснения и акты, если они были оформлены в течение смены.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книге формы ЛУ-8э за каждую смену указывают номер первого бланка на остатке проездного документа и по разности выводят количество использованных бланков. Затем в графе «гашение» указывают количество бланков и сумму. Следующая графа отводится для количества бесплатных билетов, затем указывают количество отчетов. Багажные квитанции указы</w:t>
      </w:r>
      <w:r w:rsidRPr="00086BE7">
        <w:rPr>
          <w:sz w:val="28"/>
          <w:szCs w:val="28"/>
        </w:rPr>
        <w:softHyphen/>
        <w:t>вают в том же порядке: номер первой квитанции на остатке бланка, количе</w:t>
      </w:r>
      <w:r w:rsidRPr="00086BE7">
        <w:rPr>
          <w:sz w:val="28"/>
          <w:szCs w:val="28"/>
        </w:rPr>
        <w:softHyphen/>
        <w:t>ство и сумма. Затем заполняется колонка воинских требований. Следующая графа отведена для суммы тарифа: раздельно наличные, по платежному по</w:t>
      </w:r>
      <w:r w:rsidRPr="00086BE7">
        <w:rPr>
          <w:sz w:val="28"/>
          <w:szCs w:val="28"/>
        </w:rPr>
        <w:softHyphen/>
        <w:t>ручению, по ордеру, по кредитным картам. Следующие колонки выделены для комиссионного сбора, страховых полисов. В конце строки выводится итоговая сумма по отчету. Все данные билетный кассир записывает в книгу с бланка конечного отчета, в котором автоматически выводятся показатели и суммы за смену.</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Конечный отчет берут при переходе на следующую дату (до нуля ча</w:t>
      </w:r>
      <w:r w:rsidRPr="00086BE7">
        <w:rPr>
          <w:sz w:val="28"/>
          <w:szCs w:val="28"/>
        </w:rPr>
        <w:softHyphen/>
        <w:t>сов), при смене пачки бланков, для сдачи денег инкассатору, для сверки ос</w:t>
      </w:r>
      <w:r w:rsidRPr="00086BE7">
        <w:rPr>
          <w:sz w:val="28"/>
          <w:szCs w:val="28"/>
        </w:rPr>
        <w:softHyphen/>
        <w:t>татка кассы. Следует отметить, что кассир не имеет права произвольно брать конечный отчет.</w:t>
      </w:r>
    </w:p>
    <w:p w:rsidR="00086BE7" w:rsidRPr="00086BE7" w:rsidRDefault="00086BE7" w:rsidP="007F391B">
      <w:pPr>
        <w:pStyle w:val="74"/>
        <w:shd w:val="clear" w:color="auto" w:fill="auto"/>
        <w:spacing w:line="240" w:lineRule="auto"/>
        <w:ind w:left="20" w:right="20" w:firstLine="720"/>
        <w:jc w:val="both"/>
        <w:rPr>
          <w:sz w:val="28"/>
          <w:szCs w:val="28"/>
        </w:rPr>
      </w:pPr>
      <w:r w:rsidRPr="00086BE7">
        <w:rPr>
          <w:sz w:val="28"/>
          <w:szCs w:val="28"/>
        </w:rPr>
        <w:t>Данные первичных отчетов о продаже проездных документов сводятся по каждой билетной кассе в «Книгу продаж» (форма ЛУ-8). Суточный отчет</w:t>
      </w:r>
      <w:r w:rsidR="007F391B">
        <w:rPr>
          <w:sz w:val="28"/>
          <w:szCs w:val="28"/>
        </w:rPr>
        <w:t xml:space="preserve"> </w:t>
      </w:r>
      <w:r w:rsidRPr="00086BE7">
        <w:rPr>
          <w:sz w:val="28"/>
          <w:szCs w:val="28"/>
        </w:rPr>
        <w:t>о</w:t>
      </w:r>
      <w:r w:rsidR="007F391B">
        <w:rPr>
          <w:sz w:val="28"/>
          <w:szCs w:val="28"/>
        </w:rPr>
        <w:t xml:space="preserve"> </w:t>
      </w:r>
      <w:r w:rsidRPr="00086BE7">
        <w:rPr>
          <w:sz w:val="28"/>
          <w:szCs w:val="28"/>
        </w:rPr>
        <w:t>продаже билетов на билетопечатающих машинах проводится по книге формы ЛУ-39. Учет выручки из автоматов по продаже пригородных билетов производится по сборному листу формы ЛУ-35, суточный отчет о продаже билетов через автоматы проводят по книге формы ЛУ-36. Может быть, что в одной кассе билетный кассир осуществляет различные виды продажи: на дальние и местные поезда — через систему «Экспресс» либо по ручной тех</w:t>
      </w:r>
      <w:r w:rsidRPr="00086BE7">
        <w:rPr>
          <w:sz w:val="28"/>
          <w:szCs w:val="28"/>
        </w:rPr>
        <w:softHyphen/>
        <w:t>нологии через ДТМ; на пригородные — по БПМФ. Кроме того, кассир об</w:t>
      </w:r>
      <w:r w:rsidRPr="00086BE7">
        <w:rPr>
          <w:sz w:val="28"/>
          <w:szCs w:val="28"/>
        </w:rPr>
        <w:softHyphen/>
        <w:t>служивает билетопечатающие автоматы. В подобных случаях результаты ра</w:t>
      </w:r>
      <w:r w:rsidRPr="00086BE7">
        <w:rPr>
          <w:sz w:val="28"/>
          <w:szCs w:val="28"/>
        </w:rPr>
        <w:softHyphen/>
        <w:t>боты по всем видам продажи проездных документов сводят в книге формы Л У-8, в которой перед итогом выделяют отдельные графы для записей, пере</w:t>
      </w:r>
      <w:r w:rsidRPr="00086BE7">
        <w:rPr>
          <w:sz w:val="28"/>
          <w:szCs w:val="28"/>
        </w:rPr>
        <w:softHyphen/>
        <w:t>несенных из отчетных книг форм ЛУ-39 и ЛУ-36. Запись в отчетные книги производят по дежурствам билетных кассиров, но в книге обязательно дол</w:t>
      </w:r>
      <w:r w:rsidRPr="00086BE7">
        <w:rPr>
          <w:sz w:val="28"/>
          <w:szCs w:val="28"/>
        </w:rPr>
        <w:softHyphen/>
        <w:t>жен быть выделен итог количества проданных билетов и вырученная за них сумма за целые сутки.</w:t>
      </w:r>
    </w:p>
    <w:p w:rsidR="00086BE7" w:rsidRPr="00086BE7" w:rsidRDefault="00086BE7" w:rsidP="007F391B">
      <w:pPr>
        <w:pStyle w:val="53"/>
        <w:shd w:val="clear" w:color="auto" w:fill="auto"/>
        <w:spacing w:line="240" w:lineRule="auto"/>
        <w:ind w:firstLine="851"/>
        <w:jc w:val="both"/>
        <w:rPr>
          <w:rStyle w:val="513pt0pt"/>
          <w:rFonts w:eastAsia="Trebuchet MS"/>
          <w:sz w:val="28"/>
          <w:szCs w:val="28"/>
        </w:rPr>
      </w:pPr>
      <w:r w:rsidRPr="00086BE7">
        <w:rPr>
          <w:rFonts w:eastAsia="Trebuchet MS"/>
          <w:i/>
          <w:sz w:val="28"/>
          <w:szCs w:val="28"/>
        </w:rPr>
        <w:t>По итогам за каждый календарный месяц составляют отчет о продаже билетов. Такие отчеты составляются для каждого вида пассажирских сооб</w:t>
      </w:r>
      <w:r w:rsidRPr="00086BE7">
        <w:rPr>
          <w:rFonts w:eastAsia="Trebuchet MS"/>
          <w:i/>
          <w:sz w:val="28"/>
          <w:szCs w:val="28"/>
        </w:rPr>
        <w:softHyphen/>
        <w:t xml:space="preserve">щений отдельно: по форме ФО-1 (местное) и по форме ФО-2 (прямое). При </w:t>
      </w:r>
      <w:r w:rsidRPr="00086BE7">
        <w:rPr>
          <w:i/>
          <w:sz w:val="28"/>
          <w:szCs w:val="28"/>
        </w:rPr>
        <w:t>следовании пригородных поездов за пределы железной дороги составляют раздельно отчеты по формам ФО</w:t>
      </w:r>
      <w:r w:rsidRPr="00086BE7">
        <w:rPr>
          <w:rStyle w:val="513pt0pt"/>
          <w:rFonts w:eastAsia="Trebuchet MS"/>
          <w:i/>
          <w:sz w:val="28"/>
          <w:szCs w:val="28"/>
        </w:rPr>
        <w:t>-</w:t>
      </w:r>
      <w:r w:rsidRPr="00086BE7">
        <w:rPr>
          <w:i/>
          <w:sz w:val="28"/>
          <w:szCs w:val="28"/>
        </w:rPr>
        <w:t>1 и ФО</w:t>
      </w:r>
      <w:r w:rsidRPr="00086BE7">
        <w:rPr>
          <w:rStyle w:val="513pt0pt"/>
          <w:rFonts w:eastAsia="Trebuchet MS"/>
          <w:i/>
          <w:sz w:val="28"/>
          <w:szCs w:val="28"/>
        </w:rPr>
        <w:t xml:space="preserve">-2. </w:t>
      </w:r>
      <w:r w:rsidRPr="00086BE7">
        <w:rPr>
          <w:i/>
          <w:sz w:val="28"/>
          <w:szCs w:val="28"/>
        </w:rPr>
        <w:t>Если на станции оформляются билеты международного сообщения</w:t>
      </w:r>
      <w:r w:rsidRPr="00086BE7">
        <w:rPr>
          <w:rStyle w:val="513pt0pt"/>
          <w:rFonts w:eastAsia="Trebuchet MS"/>
          <w:i/>
          <w:sz w:val="28"/>
          <w:szCs w:val="28"/>
        </w:rPr>
        <w:t xml:space="preserve">, </w:t>
      </w:r>
      <w:r w:rsidRPr="00086BE7">
        <w:rPr>
          <w:i/>
          <w:sz w:val="28"/>
          <w:szCs w:val="28"/>
        </w:rPr>
        <w:t>то отчет об их продаже составляют по форме ФО</w:t>
      </w:r>
      <w:r w:rsidRPr="00086BE7">
        <w:rPr>
          <w:rStyle w:val="513pt0pt"/>
          <w:rFonts w:eastAsia="Trebuchet MS"/>
          <w:i/>
          <w:sz w:val="28"/>
          <w:szCs w:val="28"/>
        </w:rPr>
        <w:t xml:space="preserve">-2 </w:t>
      </w:r>
      <w:r w:rsidRPr="00086BE7">
        <w:rPr>
          <w:i/>
          <w:sz w:val="28"/>
          <w:szCs w:val="28"/>
        </w:rPr>
        <w:t>отдельно</w:t>
      </w:r>
      <w:r w:rsidRPr="00086BE7">
        <w:rPr>
          <w:rStyle w:val="513pt0pt"/>
          <w:rFonts w:eastAsia="Trebuchet MS"/>
          <w:i/>
          <w:sz w:val="28"/>
          <w:szCs w:val="28"/>
        </w:rPr>
        <w:t xml:space="preserve">. </w:t>
      </w:r>
      <w:r w:rsidRPr="00086BE7">
        <w:rPr>
          <w:i/>
          <w:sz w:val="28"/>
          <w:szCs w:val="28"/>
        </w:rPr>
        <w:t>В таком же порядке следует составлять отчет</w:t>
      </w:r>
      <w:r w:rsidRPr="00086BE7">
        <w:rPr>
          <w:sz w:val="28"/>
          <w:szCs w:val="28"/>
        </w:rPr>
        <w:t>ы по проездным документам</w:t>
      </w:r>
      <w:r w:rsidRPr="00086BE7">
        <w:rPr>
          <w:rStyle w:val="513pt0pt"/>
          <w:rFonts w:eastAsia="Trebuchet MS"/>
          <w:sz w:val="28"/>
          <w:szCs w:val="28"/>
        </w:rPr>
        <w:t xml:space="preserve">, </w:t>
      </w:r>
      <w:r w:rsidRPr="00086BE7">
        <w:rPr>
          <w:sz w:val="28"/>
          <w:szCs w:val="28"/>
        </w:rPr>
        <w:t>оформленным в прямом смешанном сообщении</w:t>
      </w:r>
      <w:r w:rsidRPr="00086BE7">
        <w:rPr>
          <w:rStyle w:val="513pt0pt"/>
          <w:rFonts w:eastAsia="Trebuchet MS"/>
          <w:sz w:val="28"/>
          <w:szCs w:val="28"/>
        </w:rPr>
        <w:t>.</w:t>
      </w:r>
    </w:p>
    <w:p w:rsidR="00086BE7" w:rsidRPr="00086BE7" w:rsidRDefault="00086BE7" w:rsidP="00086BE7">
      <w:pPr>
        <w:pStyle w:val="ad"/>
        <w:shd w:val="clear" w:color="auto" w:fill="FFFFFF"/>
        <w:spacing w:before="0" w:after="0"/>
        <w:rPr>
          <w:rFonts w:ascii="Times New Roman" w:hAnsi="Times New Roman"/>
          <w:color w:val="000000"/>
          <w:sz w:val="28"/>
          <w:szCs w:val="28"/>
        </w:rPr>
      </w:pPr>
      <w:r w:rsidRPr="00086BE7">
        <w:rPr>
          <w:rFonts w:ascii="Times New Roman" w:hAnsi="Times New Roman"/>
          <w:color w:val="000000"/>
          <w:sz w:val="28"/>
          <w:szCs w:val="28"/>
        </w:rPr>
        <w:t>Учёт и отчётность по оформлению продажи проездных документов на сайте ОАО «РЖД» включают следующие аспекты:</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Регистрация пользователя:</w:t>
      </w:r>
      <w:r w:rsidRPr="00086BE7">
        <w:rPr>
          <w:rFonts w:ascii="Times New Roman" w:hAnsi="Times New Roman"/>
          <w:color w:val="000000"/>
          <w:sz w:val="28"/>
          <w:szCs w:val="28"/>
        </w:rPr>
        <w:t> для оформления электронных билетов необходимо пройти аутентификацию на сайте или зарегистрироваться, создав личный пароль для доступа к информации о заказах. 1</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Внесение персональных данных:</w:t>
      </w:r>
      <w:r w:rsidRPr="00086BE7">
        <w:rPr>
          <w:rFonts w:ascii="Times New Roman" w:hAnsi="Times New Roman"/>
          <w:color w:val="000000"/>
          <w:sz w:val="28"/>
          <w:szCs w:val="28"/>
        </w:rPr>
        <w:t> при оформлении электронных билетов последовательно вносятся реквизиты поездки и персональные данные каждого пассажира. Ответственность за правильность указания этих данных несёт пользователь, оформляющий заказ. 2 3</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Проверка наличия билетов:</w:t>
      </w:r>
      <w:r w:rsidRPr="00086BE7">
        <w:rPr>
          <w:rFonts w:ascii="Times New Roman" w:hAnsi="Times New Roman"/>
          <w:color w:val="000000"/>
          <w:sz w:val="28"/>
          <w:szCs w:val="28"/>
        </w:rPr>
        <w:t> рекомендуется осуществлять проверку наличия электронных билетов в личном кабинете. 4</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Ограничения на количество билетов:</w:t>
      </w:r>
      <w:r w:rsidRPr="00086BE7">
        <w:rPr>
          <w:rFonts w:ascii="Times New Roman" w:hAnsi="Times New Roman"/>
          <w:color w:val="000000"/>
          <w:sz w:val="28"/>
          <w:szCs w:val="28"/>
        </w:rPr>
        <w:t> на сайте ОАО «РЖД» в одном заказе может быть оформлено не более 9 электронных билетов с указанием персональных данных 9 пассажиров, а в мобильном приложении — не более 4 электронных билетов. 5</w:t>
      </w:r>
    </w:p>
    <w:p w:rsidR="00086BE7" w:rsidRPr="00086BE7" w:rsidRDefault="00086BE7" w:rsidP="005F6EBD">
      <w:pPr>
        <w:pStyle w:val="ad"/>
        <w:numPr>
          <w:ilvl w:val="0"/>
          <w:numId w:val="276"/>
        </w:numPr>
        <w:shd w:val="clear" w:color="auto" w:fill="FFFFFF"/>
        <w:spacing w:before="0" w:after="0"/>
        <w:ind w:left="0"/>
        <w:rPr>
          <w:rFonts w:ascii="Times New Roman" w:hAnsi="Times New Roman"/>
          <w:color w:val="000000"/>
          <w:sz w:val="28"/>
          <w:szCs w:val="28"/>
        </w:rPr>
      </w:pPr>
      <w:r w:rsidRPr="00086BE7">
        <w:rPr>
          <w:rStyle w:val="af"/>
          <w:rFonts w:ascii="Times New Roman" w:hAnsi="Times New Roman"/>
          <w:color w:val="000000"/>
          <w:sz w:val="28"/>
          <w:szCs w:val="28"/>
        </w:rPr>
        <w:t>Особенности оформления:</w:t>
      </w:r>
      <w:r w:rsidRPr="00086BE7">
        <w:rPr>
          <w:rFonts w:ascii="Times New Roman" w:hAnsi="Times New Roman"/>
          <w:color w:val="000000"/>
          <w:sz w:val="28"/>
          <w:szCs w:val="28"/>
        </w:rPr>
        <w:t> места в разных типах вагонов оформляются разными заказами, и в случае ошибок в персональных данных или реквизитах документов учётная запись может быть заблокирована без возможности восстановления при нарушениях порядка использования сервисов сайта и приложения.</w:t>
      </w:r>
    </w:p>
    <w:p w:rsidR="00086BE7" w:rsidRPr="00086BE7" w:rsidRDefault="00086BE7" w:rsidP="00086BE7">
      <w:pPr>
        <w:pStyle w:val="53"/>
        <w:shd w:val="clear" w:color="auto" w:fill="auto"/>
        <w:spacing w:line="240" w:lineRule="auto"/>
        <w:ind w:left="20" w:right="20"/>
        <w:rPr>
          <w:i/>
          <w:sz w:val="28"/>
          <w:szCs w:val="28"/>
        </w:rPr>
      </w:pPr>
      <w:r w:rsidRPr="00086BE7">
        <w:rPr>
          <w:i/>
          <w:sz w:val="28"/>
          <w:szCs w:val="28"/>
        </w:rPr>
        <w:t>Сделать выводы:</w:t>
      </w:r>
    </w:p>
    <w:p w:rsidR="00AB773B" w:rsidRDefault="00AB773B" w:rsidP="00AB773B">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w:t>
      </w:r>
      <w:r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EB5D72" w:rsidRPr="00EB5D72" w:rsidRDefault="00EB5D72" w:rsidP="00EB5D72">
      <w:pPr>
        <w:tabs>
          <w:tab w:val="left" w:pos="567"/>
          <w:tab w:val="left" w:pos="1134"/>
        </w:tabs>
        <w:spacing w:after="0" w:line="240" w:lineRule="auto"/>
        <w:ind w:left="709"/>
        <w:jc w:val="both"/>
        <w:rPr>
          <w:rFonts w:ascii="Times New Roman" w:hAnsi="Times New Roman" w:cs="Times New Roman"/>
          <w:sz w:val="28"/>
          <w:szCs w:val="28"/>
        </w:rPr>
      </w:pP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AB773B" w:rsidRPr="00F5264C" w:rsidRDefault="00AB773B" w:rsidP="005F6EBD">
      <w:pPr>
        <w:numPr>
          <w:ilvl w:val="0"/>
          <w:numId w:val="231"/>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Default="00AB773B">
      <w:pPr>
        <w:rPr>
          <w:rStyle w:val="2a"/>
        </w:rPr>
      </w:pPr>
      <w:r>
        <w:rPr>
          <w:rStyle w:val="2a"/>
        </w:rPr>
        <w:br w:type="page"/>
      </w:r>
    </w:p>
    <w:p w:rsidR="00AB773B" w:rsidRPr="006F4B2B" w:rsidRDefault="00AB773B" w:rsidP="00AB773B">
      <w:pPr>
        <w:spacing w:after="0" w:line="240" w:lineRule="auto"/>
        <w:jc w:val="center"/>
        <w:rPr>
          <w:rStyle w:val="2a"/>
        </w:rPr>
      </w:pPr>
      <w:r w:rsidRPr="00804888">
        <w:rPr>
          <w:rStyle w:val="2a"/>
        </w:rPr>
        <w:t xml:space="preserve">БИЛЕТЫ ДЛЯ ПРОВЕДЕНИЯ </w:t>
      </w:r>
      <w:r>
        <w:rPr>
          <w:rStyle w:val="2a"/>
        </w:rPr>
        <w:t>ДИ</w:t>
      </w:r>
      <w:r w:rsidRPr="006F4B2B">
        <w:rPr>
          <w:rStyle w:val="2a"/>
        </w:rPr>
        <w:t>ФФЕРЕНЦИРОВАННОГО ЗАЧЕТА</w:t>
      </w:r>
    </w:p>
    <w:p w:rsidR="00EB5D72" w:rsidRDefault="00EB5D72" w:rsidP="00AB773B">
      <w:pPr>
        <w:pStyle w:val="a7"/>
        <w:widowControl w:val="0"/>
        <w:spacing w:after="0" w:line="240" w:lineRule="auto"/>
        <w:ind w:left="0" w:firstLine="709"/>
        <w:jc w:val="both"/>
        <w:rPr>
          <w:rFonts w:ascii="Times New Roman" w:hAnsi="Times New Roman"/>
          <w:b/>
          <w:sz w:val="28"/>
          <w:szCs w:val="28"/>
          <w:u w:val="single"/>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Pr>
          <w:rFonts w:ascii="Times New Roman" w:hAnsi="Times New Roman"/>
          <w:sz w:val="28"/>
          <w:szCs w:val="28"/>
        </w:rPr>
        <w:t>-</w:t>
      </w:r>
      <w:r w:rsidRPr="006F4B2B">
        <w:rPr>
          <w:rFonts w:ascii="Times New Roman" w:hAnsi="Times New Roman"/>
          <w:sz w:val="28"/>
          <w:szCs w:val="28"/>
        </w:rPr>
        <w:t xml:space="preserve"> 20 минут.</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lang w:val="en-US"/>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rPr>
            </w:pPr>
            <w:r>
              <w:rPr>
                <w:rFonts w:ascii="Times New Roman" w:hAnsi="Times New Roman" w:cs="Times New Roman"/>
                <w:b/>
              </w:rPr>
              <w:t>МДК.03.03.</w:t>
            </w:r>
            <w:r w:rsidRPr="006F4B2B">
              <w:rPr>
                <w:rFonts w:ascii="Times New Roman" w:hAnsi="Times New Roman" w:cs="Times New Roman"/>
                <w:b/>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3"/>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AB773B" w:rsidRPr="006F4B2B" w:rsidRDefault="00AB773B" w:rsidP="005F6EBD">
      <w:pPr>
        <w:pStyle w:val="a7"/>
        <w:widowControl w:val="0"/>
        <w:numPr>
          <w:ilvl w:val="0"/>
          <w:numId w:val="233"/>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AB773B" w:rsidRPr="006F4B2B" w:rsidRDefault="00AB773B" w:rsidP="005F6EBD">
      <w:pPr>
        <w:pStyle w:val="a7"/>
        <w:widowControl w:val="0"/>
        <w:numPr>
          <w:ilvl w:val="0"/>
          <w:numId w:val="23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2"/>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AB773B" w:rsidRPr="006F4B2B" w:rsidRDefault="00AB773B" w:rsidP="005F6EBD">
      <w:pPr>
        <w:pStyle w:val="a7"/>
        <w:widowControl w:val="0"/>
        <w:numPr>
          <w:ilvl w:val="0"/>
          <w:numId w:val="232"/>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AB773B" w:rsidRPr="006F4B2B" w:rsidRDefault="00AB773B" w:rsidP="005F6EBD">
      <w:pPr>
        <w:pStyle w:val="a7"/>
        <w:widowControl w:val="0"/>
        <w:numPr>
          <w:ilvl w:val="0"/>
          <w:numId w:val="23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4"/>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AB773B" w:rsidRPr="006F4B2B" w:rsidRDefault="00AB773B" w:rsidP="005F6EBD">
      <w:pPr>
        <w:numPr>
          <w:ilvl w:val="0"/>
          <w:numId w:val="234"/>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AB773B" w:rsidRPr="006F4B2B" w:rsidRDefault="00AB773B" w:rsidP="005F6EBD">
      <w:pPr>
        <w:numPr>
          <w:ilvl w:val="0"/>
          <w:numId w:val="234"/>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2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5"/>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AB773B" w:rsidRPr="006F4B2B" w:rsidRDefault="00AB773B" w:rsidP="005F6EBD">
      <w:pPr>
        <w:pStyle w:val="a7"/>
        <w:widowControl w:val="0"/>
        <w:numPr>
          <w:ilvl w:val="0"/>
          <w:numId w:val="235"/>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AB773B" w:rsidRPr="006F4B2B" w:rsidRDefault="00AB773B" w:rsidP="005F6EBD">
      <w:pPr>
        <w:pStyle w:val="a7"/>
        <w:widowControl w:val="0"/>
        <w:numPr>
          <w:ilvl w:val="0"/>
          <w:numId w:val="23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6"/>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AB773B" w:rsidRPr="006F4B2B" w:rsidRDefault="00AB773B" w:rsidP="005F6EBD">
      <w:pPr>
        <w:pStyle w:val="a7"/>
        <w:widowControl w:val="0"/>
        <w:numPr>
          <w:ilvl w:val="0"/>
          <w:numId w:val="236"/>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AB773B" w:rsidRPr="006F4B2B" w:rsidRDefault="00AB773B" w:rsidP="005F6EBD">
      <w:pPr>
        <w:pStyle w:val="a7"/>
        <w:widowControl w:val="0"/>
        <w:numPr>
          <w:ilvl w:val="0"/>
          <w:numId w:val="23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7"/>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AB773B" w:rsidRPr="006F4B2B" w:rsidRDefault="00AB773B" w:rsidP="005F6EBD">
      <w:pPr>
        <w:pStyle w:val="a7"/>
        <w:widowControl w:val="0"/>
        <w:numPr>
          <w:ilvl w:val="0"/>
          <w:numId w:val="237"/>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AB773B" w:rsidRPr="006F4B2B" w:rsidRDefault="00AB773B" w:rsidP="005F6EBD">
      <w:pPr>
        <w:pStyle w:val="a7"/>
        <w:widowControl w:val="0"/>
        <w:numPr>
          <w:ilvl w:val="0"/>
          <w:numId w:val="23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rPr>
          <w:rFonts w:ascii="Times New Roman" w:hAnsi="Times New Roman" w:cs="Times New Roman"/>
          <w:b/>
        </w:rPr>
      </w:pPr>
      <w:r>
        <w:rPr>
          <w:rFonts w:ascii="Times New Roman" w:hAnsi="Times New Roman" w:cs="Times New Roman"/>
          <w:b/>
        </w:rPr>
        <w:br w:type="page"/>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38"/>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5F6EBD">
      <w:pPr>
        <w:pStyle w:val="a7"/>
        <w:widowControl w:val="0"/>
        <w:numPr>
          <w:ilvl w:val="0"/>
          <w:numId w:val="238"/>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5F6EBD">
      <w:pPr>
        <w:pStyle w:val="a7"/>
        <w:widowControl w:val="0"/>
        <w:numPr>
          <w:ilvl w:val="0"/>
          <w:numId w:val="238"/>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3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5F6EBD">
      <w:pPr>
        <w:pStyle w:val="a7"/>
        <w:widowControl w:val="0"/>
        <w:numPr>
          <w:ilvl w:val="0"/>
          <w:numId w:val="239"/>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5F6EBD">
      <w:pPr>
        <w:pStyle w:val="a7"/>
        <w:widowControl w:val="0"/>
        <w:numPr>
          <w:ilvl w:val="0"/>
          <w:numId w:val="23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0"/>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AB773B" w:rsidRPr="006F4B2B" w:rsidRDefault="00AB773B" w:rsidP="005F6EBD">
      <w:pPr>
        <w:pStyle w:val="a7"/>
        <w:widowControl w:val="0"/>
        <w:numPr>
          <w:ilvl w:val="0"/>
          <w:numId w:val="240"/>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AB773B" w:rsidRPr="006F4B2B" w:rsidRDefault="00AB773B" w:rsidP="005F6EBD">
      <w:pPr>
        <w:pStyle w:val="a7"/>
        <w:widowControl w:val="0"/>
        <w:numPr>
          <w:ilvl w:val="0"/>
          <w:numId w:val="24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1"/>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AB773B" w:rsidRPr="006F4B2B" w:rsidRDefault="00AB773B" w:rsidP="005F6EBD">
      <w:pPr>
        <w:pStyle w:val="a7"/>
        <w:widowControl w:val="0"/>
        <w:numPr>
          <w:ilvl w:val="0"/>
          <w:numId w:val="241"/>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AB773B" w:rsidRPr="006F4B2B" w:rsidRDefault="00AB773B" w:rsidP="005F6EBD">
      <w:pPr>
        <w:pStyle w:val="a7"/>
        <w:widowControl w:val="0"/>
        <w:numPr>
          <w:ilvl w:val="0"/>
          <w:numId w:val="24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pStyle w:val="a7"/>
        <w:widowControl w:val="0"/>
        <w:numPr>
          <w:ilvl w:val="0"/>
          <w:numId w:val="242"/>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AB773B" w:rsidRPr="006F4B2B" w:rsidRDefault="00AB773B" w:rsidP="005F6EBD">
      <w:pPr>
        <w:pStyle w:val="a7"/>
        <w:widowControl w:val="0"/>
        <w:numPr>
          <w:ilvl w:val="0"/>
          <w:numId w:val="242"/>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AB773B" w:rsidRPr="006F4B2B" w:rsidRDefault="00AB773B" w:rsidP="005F6EBD">
      <w:pPr>
        <w:pStyle w:val="a7"/>
        <w:widowControl w:val="0"/>
        <w:numPr>
          <w:ilvl w:val="0"/>
          <w:numId w:val="242"/>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AB773B" w:rsidRPr="006F4B2B" w:rsidRDefault="00AB773B" w:rsidP="005F6EBD">
      <w:pPr>
        <w:pStyle w:val="a7"/>
        <w:widowControl w:val="0"/>
        <w:numPr>
          <w:ilvl w:val="0"/>
          <w:numId w:val="243"/>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AB773B" w:rsidRPr="006F4B2B" w:rsidRDefault="00AB773B" w:rsidP="005F6EBD">
      <w:pPr>
        <w:pStyle w:val="a7"/>
        <w:widowControl w:val="0"/>
        <w:numPr>
          <w:ilvl w:val="0"/>
          <w:numId w:val="24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4"/>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AB773B" w:rsidRPr="006F4B2B" w:rsidRDefault="00AB773B" w:rsidP="005F6EBD">
      <w:pPr>
        <w:pStyle w:val="a7"/>
        <w:widowControl w:val="0"/>
        <w:numPr>
          <w:ilvl w:val="0"/>
          <w:numId w:val="244"/>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AB773B" w:rsidRPr="006F4B2B" w:rsidRDefault="00AB773B" w:rsidP="005F6EBD">
      <w:pPr>
        <w:pStyle w:val="a7"/>
        <w:widowControl w:val="0"/>
        <w:numPr>
          <w:ilvl w:val="0"/>
          <w:numId w:val="244"/>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AB773B" w:rsidRPr="006F4B2B" w:rsidRDefault="00AB773B" w:rsidP="00AB773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AB773B" w:rsidRPr="006F4B2B" w:rsidRDefault="00AB773B" w:rsidP="00AB773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5"/>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AB773B" w:rsidRPr="006F4B2B" w:rsidRDefault="00AB773B" w:rsidP="005F6EBD">
      <w:pPr>
        <w:numPr>
          <w:ilvl w:val="0"/>
          <w:numId w:val="245"/>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AB773B" w:rsidRPr="006F4B2B" w:rsidRDefault="00AB773B" w:rsidP="005F6EBD">
      <w:pPr>
        <w:numPr>
          <w:ilvl w:val="0"/>
          <w:numId w:val="245"/>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6"/>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AB773B" w:rsidRPr="006F4B2B" w:rsidRDefault="00AB773B" w:rsidP="005F6EBD">
      <w:pPr>
        <w:pStyle w:val="a7"/>
        <w:widowControl w:val="0"/>
        <w:numPr>
          <w:ilvl w:val="0"/>
          <w:numId w:val="246"/>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AB773B" w:rsidRPr="006F4B2B" w:rsidRDefault="00AB773B" w:rsidP="005F6EBD">
      <w:pPr>
        <w:pStyle w:val="a7"/>
        <w:widowControl w:val="0"/>
        <w:numPr>
          <w:ilvl w:val="0"/>
          <w:numId w:val="246"/>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7"/>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AB773B" w:rsidRPr="006F4B2B" w:rsidRDefault="00AB773B" w:rsidP="005F6EBD">
      <w:pPr>
        <w:pStyle w:val="a7"/>
        <w:widowControl w:val="0"/>
        <w:numPr>
          <w:ilvl w:val="0"/>
          <w:numId w:val="247"/>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AB773B" w:rsidRPr="006F4B2B" w:rsidRDefault="00AB773B" w:rsidP="005F6EBD">
      <w:pPr>
        <w:pStyle w:val="a7"/>
        <w:widowControl w:val="0"/>
        <w:numPr>
          <w:ilvl w:val="0"/>
          <w:numId w:val="247"/>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48"/>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AB773B" w:rsidRPr="006F4B2B" w:rsidRDefault="00AB773B" w:rsidP="005F6EBD">
      <w:pPr>
        <w:pStyle w:val="a7"/>
        <w:widowControl w:val="0"/>
        <w:numPr>
          <w:ilvl w:val="0"/>
          <w:numId w:val="248"/>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5F6EBD">
      <w:pPr>
        <w:pStyle w:val="a7"/>
        <w:widowControl w:val="0"/>
        <w:numPr>
          <w:ilvl w:val="0"/>
          <w:numId w:val="248"/>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49"/>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AB773B" w:rsidRPr="006F4B2B" w:rsidRDefault="00AB773B" w:rsidP="005F6EBD">
      <w:pPr>
        <w:pStyle w:val="a7"/>
        <w:widowControl w:val="0"/>
        <w:numPr>
          <w:ilvl w:val="0"/>
          <w:numId w:val="249"/>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AB773B" w:rsidRPr="006F4B2B" w:rsidRDefault="00AB773B" w:rsidP="005F6EBD">
      <w:pPr>
        <w:pStyle w:val="a7"/>
        <w:widowControl w:val="0"/>
        <w:numPr>
          <w:ilvl w:val="0"/>
          <w:numId w:val="24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50"/>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AB773B" w:rsidRPr="006F4B2B" w:rsidRDefault="00AB773B" w:rsidP="005F6EBD">
      <w:pPr>
        <w:pStyle w:val="a7"/>
        <w:widowControl w:val="0"/>
        <w:numPr>
          <w:ilvl w:val="0"/>
          <w:numId w:val="250"/>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5F6EBD">
      <w:pPr>
        <w:pStyle w:val="a7"/>
        <w:widowControl w:val="0"/>
        <w:numPr>
          <w:ilvl w:val="0"/>
          <w:numId w:val="25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5F6EBD">
      <w:pPr>
        <w:numPr>
          <w:ilvl w:val="0"/>
          <w:numId w:val="251"/>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AB773B" w:rsidRPr="006F4B2B" w:rsidRDefault="00AB773B" w:rsidP="005F6EBD">
      <w:pPr>
        <w:pStyle w:val="a7"/>
        <w:widowControl w:val="0"/>
        <w:numPr>
          <w:ilvl w:val="0"/>
          <w:numId w:val="251"/>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AB773B" w:rsidRPr="006F4B2B" w:rsidRDefault="00AB773B" w:rsidP="005F6EBD">
      <w:pPr>
        <w:pStyle w:val="a7"/>
        <w:widowControl w:val="0"/>
        <w:numPr>
          <w:ilvl w:val="0"/>
          <w:numId w:val="251"/>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36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5F6EBD">
      <w:pPr>
        <w:numPr>
          <w:ilvl w:val="0"/>
          <w:numId w:val="252"/>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AB773B" w:rsidRPr="006F4B2B" w:rsidRDefault="00AB773B" w:rsidP="005F6EBD">
      <w:pPr>
        <w:pStyle w:val="a7"/>
        <w:widowControl w:val="0"/>
        <w:numPr>
          <w:ilvl w:val="0"/>
          <w:numId w:val="252"/>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AB773B" w:rsidRPr="006F4B2B" w:rsidRDefault="00AB773B" w:rsidP="005F6EBD">
      <w:pPr>
        <w:pStyle w:val="a7"/>
        <w:widowControl w:val="0"/>
        <w:numPr>
          <w:ilvl w:val="0"/>
          <w:numId w:val="252"/>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ind w:firstLine="284"/>
        <w:jc w:val="both"/>
        <w:rPr>
          <w:rFonts w:ascii="Times New Roman" w:hAnsi="Times New Roman" w:cs="Times New Roman"/>
        </w:rPr>
      </w:pPr>
    </w:p>
    <w:p w:rsidR="00AB773B" w:rsidRPr="006F4B2B" w:rsidRDefault="00AB773B" w:rsidP="005F6EBD">
      <w:pPr>
        <w:numPr>
          <w:ilvl w:val="0"/>
          <w:numId w:val="253"/>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AB773B" w:rsidRPr="006F4B2B" w:rsidRDefault="00AB773B" w:rsidP="005F6EBD">
      <w:pPr>
        <w:pStyle w:val="a7"/>
        <w:widowControl w:val="0"/>
        <w:numPr>
          <w:ilvl w:val="0"/>
          <w:numId w:val="253"/>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AB773B" w:rsidRPr="006F4B2B" w:rsidRDefault="00AB773B" w:rsidP="005F6EBD">
      <w:pPr>
        <w:pStyle w:val="a7"/>
        <w:widowControl w:val="0"/>
        <w:numPr>
          <w:ilvl w:val="0"/>
          <w:numId w:val="253"/>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709"/>
        <w:jc w:val="center"/>
        <w:rPr>
          <w:rFonts w:ascii="Times New Roman" w:hAnsi="Times New Roman" w:cs="Times New Roman"/>
          <w:sz w:val="28"/>
          <w:szCs w:val="28"/>
        </w:rPr>
      </w:pPr>
    </w:p>
    <w:p w:rsidR="00AB773B" w:rsidRPr="006F4B2B" w:rsidRDefault="00AB773B" w:rsidP="005F6EBD">
      <w:pPr>
        <w:pStyle w:val="a7"/>
        <w:widowControl w:val="0"/>
        <w:numPr>
          <w:ilvl w:val="0"/>
          <w:numId w:val="254"/>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AB773B" w:rsidRPr="006F4B2B" w:rsidRDefault="00AB773B" w:rsidP="005F6EBD">
      <w:pPr>
        <w:pStyle w:val="a7"/>
        <w:widowControl w:val="0"/>
        <w:numPr>
          <w:ilvl w:val="0"/>
          <w:numId w:val="254"/>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AB773B" w:rsidRPr="006F4B2B" w:rsidRDefault="00AB773B" w:rsidP="005F6EBD">
      <w:pPr>
        <w:pStyle w:val="a7"/>
        <w:widowControl w:val="0"/>
        <w:numPr>
          <w:ilvl w:val="0"/>
          <w:numId w:val="254"/>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p>
    <w:p w:rsidR="00AB773B" w:rsidRPr="00D83D04"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B773B" w:rsidRPr="00D83D04" w:rsidRDefault="00AB773B" w:rsidP="00AB773B">
      <w:pPr>
        <w:spacing w:after="0" w:line="240" w:lineRule="auto"/>
        <w:jc w:val="center"/>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580 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6" type="#_x0000_t75" style="width:30.85pt;height:17.75pt" o:ole="" filled="t">
            <v:fill color2="black"/>
            <v:imagedata r:id="rId51" o:title=""/>
          </v:shape>
          <o:OLEObject Type="Embed" ProgID="Equation.3" ShapeID="_x0000_i1056" DrawAspect="Content" ObjectID="_1841986147" r:id="rId52"/>
        </w:object>
      </w:r>
      <w:r w:rsidRPr="005C0E4C">
        <w:rPr>
          <w:rFonts w:ascii="Times New Roman" w:hAnsi="Times New Roman" w:cs="Times New Roman"/>
          <w:sz w:val="28"/>
          <w:szCs w:val="28"/>
        </w:rPr>
        <w:t xml:space="preserve">  = 2920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7" type="#_x0000_t75" style="width:34.6pt;height:17.75pt" o:ole="" filled="t">
            <v:fill color2="black"/>
            <v:imagedata r:id="rId53" o:title=""/>
          </v:shape>
          <o:OLEObject Type="Embed" ProgID="Equation.3" ShapeID="_x0000_i1057" DrawAspect="Content" ObjectID="_1841986148" r:id="rId54"/>
        </w:object>
      </w:r>
      <w:r w:rsidRPr="005C0E4C">
        <w:rPr>
          <w:rFonts w:ascii="Times New Roman" w:hAnsi="Times New Roman" w:cs="Times New Roman"/>
          <w:sz w:val="28"/>
          <w:szCs w:val="28"/>
        </w:rPr>
        <w:t xml:space="preserve"> = 3320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8" type="#_x0000_t75" style="width:37.4pt;height:17.75pt" o:ole="" filled="t">
            <v:fill color2="black"/>
            <v:imagedata r:id="rId55" o:title=""/>
          </v:shape>
          <o:OLEObject Type="Embed" ProgID="Equation.3" ShapeID="_x0000_i1058" DrawAspect="Content" ObjectID="_1841986149" r:id="rId56"/>
        </w:object>
      </w:r>
      <w:r w:rsidRPr="005C0E4C">
        <w:rPr>
          <w:rFonts w:ascii="Times New Roman" w:hAnsi="Times New Roman" w:cs="Times New Roman"/>
          <w:sz w:val="28"/>
          <w:szCs w:val="28"/>
        </w:rPr>
        <w:t xml:space="preserve"> = 2110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9" type="#_x0000_t75" style="width:20.55pt;height:15.9pt" o:ole="" filled="t">
            <v:fill color2="black"/>
            <v:imagedata r:id="rId57" o:title=""/>
          </v:shape>
          <o:OLEObject Type="Embed" ProgID="Equation.3" ShapeID="_x0000_i1059" DrawAspect="Content" ObjectID="_1841986150" r:id="rId58"/>
        </w:object>
      </w:r>
      <w:r w:rsidRPr="005C0E4C">
        <w:rPr>
          <w:rFonts w:ascii="Times New Roman" w:hAnsi="Times New Roman" w:cs="Times New Roman"/>
          <w:sz w:val="28"/>
          <w:szCs w:val="28"/>
        </w:rPr>
        <w:t xml:space="preserve"> = 300 билетов в час</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AA24B3"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0" type="#_x0000_t75" style="width:24.3pt;height:17.75pt" o:ole="" filled="t">
            <v:fill color2="black"/>
            <v:imagedata r:id="rId59" o:title=""/>
          </v:shape>
          <o:OLEObject Type="Embed" ProgID="Equation.3" ShapeID="_x0000_i1060" DrawAspect="Content" ObjectID="_1841986151" r:id="rId60"/>
        </w:object>
      </w:r>
      <w:r w:rsidRPr="00191CEA">
        <w:rPr>
          <w:rFonts w:ascii="Times New Roman" w:hAnsi="Times New Roman" w:cs="Times New Roman"/>
          <w:sz w:val="28"/>
          <w:szCs w:val="28"/>
        </w:rPr>
        <w:t xml:space="preserve">= 15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Pr="00191CEA"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1" type="#_x0000_t75" style="width:34.6pt;height:15.9pt" o:ole="" filled="t">
            <v:fill color2="black"/>
            <v:imagedata r:id="rId61" o:title=""/>
          </v:shape>
          <o:OLEObject Type="Embed" ProgID="Equation.3" ShapeID="_x0000_i1061" DrawAspect="Content" ObjectID="_1841986152" r:id="rId62"/>
        </w:object>
      </w:r>
      <w:r w:rsidRPr="00191CEA">
        <w:rPr>
          <w:rFonts w:ascii="Times New Roman" w:hAnsi="Times New Roman" w:cs="Times New Roman"/>
          <w:sz w:val="28"/>
          <w:szCs w:val="28"/>
        </w:rPr>
        <w:t xml:space="preserve"> = 500 пассажиров.</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B773B" w:rsidRPr="00191CEA" w:rsidRDefault="00AB773B" w:rsidP="005F6EBD">
      <w:pPr>
        <w:numPr>
          <w:ilvl w:val="0"/>
          <w:numId w:val="259"/>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B773B" w:rsidRPr="005C0E4C" w:rsidRDefault="00AB773B" w:rsidP="00AB773B">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2" type="#_x0000_t75" style="width:30.85pt;height:17.75pt" o:ole="" filled="t">
            <v:fill color2="black"/>
            <v:imagedata r:id="rId51" o:title=""/>
          </v:shape>
          <o:OLEObject Type="Embed" ProgID="Equation.3" ShapeID="_x0000_i1062" DrawAspect="Content" ObjectID="_1841986153" r:id="rId63"/>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3" type="#_x0000_t75" style="width:34.6pt;height:17.75pt" o:ole="" filled="t">
            <v:fill color2="black"/>
            <v:imagedata r:id="rId53" o:title=""/>
          </v:shape>
          <o:OLEObject Type="Embed" ProgID="Equation.3" ShapeID="_x0000_i1063" DrawAspect="Content" ObjectID="_1841986154" r:id="rId64"/>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4" type="#_x0000_t75" style="width:37.4pt;height:17.75pt" o:ole="" filled="t">
            <v:fill color2="black"/>
            <v:imagedata r:id="rId55" o:title=""/>
          </v:shape>
          <o:OLEObject Type="Embed" ProgID="Equation.3" ShapeID="_x0000_i1064" DrawAspect="Content" ObjectID="_1841986155" r:id="rId65"/>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5" type="#_x0000_t75" style="width:20.55pt;height:15.9pt" o:ole="" filled="t">
            <v:fill color2="black"/>
            <v:imagedata r:id="rId57" o:title=""/>
          </v:shape>
          <o:OLEObject Type="Embed" ProgID="Equation.3" ShapeID="_x0000_i1065" DrawAspect="Content" ObjectID="_1841986156" r:id="rId66"/>
        </w:object>
      </w:r>
      <w:r w:rsidRPr="005C0E4C">
        <w:rPr>
          <w:rFonts w:ascii="Times New Roman" w:hAnsi="Times New Roman" w:cs="Times New Roman"/>
          <w:sz w:val="28"/>
          <w:szCs w:val="28"/>
        </w:rPr>
        <w:t xml:space="preserve"> = 300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5F6EBD">
      <w:pPr>
        <w:numPr>
          <w:ilvl w:val="0"/>
          <w:numId w:val="258"/>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6" type="#_x0000_t75" style="width:24.3pt;height:17.75pt" o:ole="" filled="t">
            <v:fill color2="black"/>
            <v:imagedata r:id="rId59" o:title=""/>
          </v:shape>
          <o:OLEObject Type="Embed" ProgID="Equation.3" ShapeID="_x0000_i1066" DrawAspect="Content" ObjectID="_1841986157" r:id="rId67"/>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7" type="#_x0000_t75" style="width:34.6pt;height:15.9pt" o:ole="" filled="t">
            <v:fill color2="black"/>
            <v:imagedata r:id="rId61" o:title=""/>
          </v:shape>
          <o:OLEObject Type="Embed" ProgID="Equation.3" ShapeID="_x0000_i1067" DrawAspect="Content" ObjectID="_1841986158" r:id="rId68"/>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B773B" w:rsidRDefault="00AB773B" w:rsidP="00AB773B">
      <w:pPr>
        <w:tabs>
          <w:tab w:val="left" w:pos="1560"/>
        </w:tabs>
        <w:spacing w:after="0" w:line="240" w:lineRule="auto"/>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-51</w:t>
      </w:r>
      <w:r w:rsidRPr="005C0E4C">
        <w:rPr>
          <w:rFonts w:ascii="Times New Roman" w:hAnsi="Times New Roman" w:cs="Times New Roman"/>
          <w:sz w:val="28"/>
          <w:szCs w:val="28"/>
        </w:rPr>
        <w:t>0 км.</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5F6EBD">
      <w:pPr>
        <w:numPr>
          <w:ilvl w:val="0"/>
          <w:numId w:val="256"/>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5F6EBD">
      <w:pPr>
        <w:numPr>
          <w:ilvl w:val="0"/>
          <w:numId w:val="255"/>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8" type="#_x0000_t75" style="width:30.85pt;height:17.75pt" o:ole="" filled="t">
            <v:fill color2="black"/>
            <v:imagedata r:id="rId51" o:title=""/>
          </v:shape>
          <o:OLEObject Type="Embed" ProgID="Equation.3" ShapeID="_x0000_i1068" DrawAspect="Content" ObjectID="_1841986159" r:id="rId69"/>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9" type="#_x0000_t75" style="width:34.6pt;height:17.75pt" o:ole="" filled="t">
            <v:fill color2="black"/>
            <v:imagedata r:id="rId53" o:title=""/>
          </v:shape>
          <o:OLEObject Type="Embed" ProgID="Equation.3" ShapeID="_x0000_i1069" DrawAspect="Content" ObjectID="_1841986160" r:id="rId70"/>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B773B" w:rsidRPr="005C0E4C" w:rsidRDefault="00AB773B" w:rsidP="005F6EBD">
      <w:pPr>
        <w:numPr>
          <w:ilvl w:val="0"/>
          <w:numId w:val="257"/>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0" type="#_x0000_t75" style="width:37.4pt;height:17.75pt" o:ole="" filled="t">
            <v:fill color2="black"/>
            <v:imagedata r:id="rId55" o:title=""/>
          </v:shape>
          <o:OLEObject Type="Embed" ProgID="Equation.3" ShapeID="_x0000_i1070" DrawAspect="Content" ObjectID="_1841986161" r:id="rId71"/>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1" type="#_x0000_t75" style="width:20.55pt;height:15.9pt" o:ole="" filled="t">
            <v:fill color2="black"/>
            <v:imagedata r:id="rId57" o:title=""/>
          </v:shape>
          <o:OLEObject Type="Embed" ProgID="Equation.3" ShapeID="_x0000_i1071" DrawAspect="Content" ObjectID="_1841986162" r:id="rId72"/>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B773B" w:rsidRPr="005C0E4C" w:rsidRDefault="00AB773B" w:rsidP="005F6EBD">
      <w:pPr>
        <w:numPr>
          <w:ilvl w:val="0"/>
          <w:numId w:val="26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B773B" w:rsidRPr="00191CEA" w:rsidRDefault="00AB773B" w:rsidP="00AB773B">
      <w:pPr>
        <w:tabs>
          <w:tab w:val="left" w:pos="1560"/>
        </w:tabs>
        <w:jc w:val="both"/>
        <w:rPr>
          <w:rFonts w:ascii="Times New Roman" w:hAnsi="Times New Roman" w:cs="Times New Roman"/>
          <w:sz w:val="28"/>
          <w:szCs w:val="28"/>
        </w:rPr>
      </w:pPr>
    </w:p>
    <w:p w:rsidR="00983FF0" w:rsidRDefault="00983FF0">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2.2.</w:t>
      </w:r>
      <w:r w:rsidR="00983FF0">
        <w:rPr>
          <w:rFonts w:ascii="Times New Roman" w:hAnsi="Times New Roman" w:cs="Times New Roman"/>
          <w:b/>
          <w:sz w:val="28"/>
          <w:szCs w:val="28"/>
        </w:rPr>
        <w:t>4</w:t>
      </w:r>
      <w:r w:rsidRPr="00983FF0">
        <w:rPr>
          <w:rFonts w:ascii="Times New Roman" w:hAnsi="Times New Roman" w:cs="Times New Roman"/>
          <w:b/>
          <w:sz w:val="28"/>
          <w:szCs w:val="28"/>
        </w:rPr>
        <w:t xml:space="preserve">. Перечень заданий для оценки освоения </w:t>
      </w:r>
      <w:r w:rsidR="001B0076" w:rsidRPr="00983FF0">
        <w:rPr>
          <w:rFonts w:ascii="Times New Roman" w:hAnsi="Times New Roman" w:cs="Times New Roman"/>
          <w:b/>
          <w:sz w:val="28"/>
          <w:szCs w:val="28"/>
        </w:rPr>
        <w:t>МДК.03.04</w:t>
      </w:r>
      <w:r w:rsidRPr="00983FF0">
        <w:rPr>
          <w:rFonts w:ascii="Times New Roman" w:hAnsi="Times New Roman" w:cs="Times New Roman"/>
          <w:b/>
          <w:sz w:val="28"/>
          <w:szCs w:val="28"/>
        </w:rPr>
        <w:t>. Перевозка грузов на особых условиях</w:t>
      </w:r>
    </w:p>
    <w:tbl>
      <w:tblPr>
        <w:tblStyle w:val="a8"/>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9247B3">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836D39" w:rsidRPr="00DC7E7A" w:rsidTr="00C94E5A">
        <w:tc>
          <w:tcPr>
            <w:tcW w:w="5068" w:type="dxa"/>
          </w:tcPr>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836D39" w:rsidRPr="00DC7E7A" w:rsidRDefault="00836D39"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№1-14</w:t>
            </w:r>
          </w:p>
        </w:tc>
        <w:tc>
          <w:tcPr>
            <w:tcW w:w="5069" w:type="dxa"/>
          </w:tcPr>
          <w:p w:rsidR="00836D39" w:rsidRPr="00DC7E7A" w:rsidRDefault="00836D39" w:rsidP="00CD4C0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836D39" w:rsidRPr="00DC7E7A" w:rsidRDefault="00836D39" w:rsidP="00CD4C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836D39" w:rsidRPr="00DC7E7A" w:rsidRDefault="00836D39" w:rsidP="009247B3">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Pr>
          <w:rFonts w:ascii="Times New Roman" w:hAnsi="Times New Roman"/>
          <w:b/>
          <w:sz w:val="28"/>
          <w:szCs w:val="28"/>
        </w:rPr>
        <w:t>4</w:t>
      </w:r>
      <w:r w:rsidRPr="00DC7E7A">
        <w:rPr>
          <w:rFonts w:ascii="Times New Roman" w:hAnsi="Times New Roman"/>
          <w:b/>
          <w:sz w:val="28"/>
          <w:szCs w:val="28"/>
        </w:rPr>
        <w:t>.1.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d"/>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F320C3">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Pr>
          <w:rFonts w:ascii="Times New Roman" w:hAnsi="Times New Roman"/>
          <w:b/>
          <w:sz w:val="28"/>
          <w:szCs w:val="28"/>
        </w:rPr>
        <w:t>4</w:t>
      </w:r>
      <w:r w:rsidRPr="00DC7E7A">
        <w:rPr>
          <w:rFonts w:ascii="Times New Roman" w:hAnsi="Times New Roman"/>
          <w:b/>
          <w:sz w:val="28"/>
          <w:szCs w:val="28"/>
        </w:rPr>
        <w:t xml:space="preserve">.2.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2"/>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F320C3">
      <w:pPr>
        <w:pStyle w:val="a7"/>
        <w:numPr>
          <w:ilvl w:val="0"/>
          <w:numId w:val="5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2"/>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F320C3">
      <w:pPr>
        <w:pStyle w:val="a7"/>
        <w:numPr>
          <w:ilvl w:val="0"/>
          <w:numId w:val="54"/>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F320C3">
      <w:pPr>
        <w:pStyle w:val="a7"/>
        <w:numPr>
          <w:ilvl w:val="0"/>
          <w:numId w:val="5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F320C3">
      <w:pPr>
        <w:pStyle w:val="a7"/>
        <w:numPr>
          <w:ilvl w:val="0"/>
          <w:numId w:val="54"/>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9247B3" w:rsidRPr="009247B3">
        <w:rPr>
          <w:rFonts w:ascii="Times New Roman" w:hAnsi="Times New Roman" w:cs="Times New Roman"/>
          <w:b/>
          <w:sz w:val="28"/>
          <w:szCs w:val="28"/>
        </w:rPr>
        <w:t>4.3. Подготовка железнодорожного подвижного состава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9247B3" w:rsidRPr="009247B3">
        <w:rPr>
          <w:rFonts w:ascii="Times New Roman" w:hAnsi="Times New Roman"/>
          <w:b/>
          <w:sz w:val="28"/>
          <w:szCs w:val="28"/>
        </w:rPr>
        <w:t>4.4. 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5F6EBD">
      <w:pPr>
        <w:numPr>
          <w:ilvl w:val="0"/>
          <w:numId w:val="166"/>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F320C3">
      <w:pPr>
        <w:pStyle w:val="a7"/>
        <w:numPr>
          <w:ilvl w:val="0"/>
          <w:numId w:val="56"/>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F320C3">
      <w:pPr>
        <w:pStyle w:val="a7"/>
        <w:numPr>
          <w:ilvl w:val="0"/>
          <w:numId w:val="55"/>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F320C3">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9247B3" w:rsidP="00CB50FC">
      <w:pPr>
        <w:pStyle w:val="ad"/>
        <w:widowControl w:val="0"/>
        <w:tabs>
          <w:tab w:val="left" w:pos="0"/>
        </w:tabs>
        <w:spacing w:before="0" w:after="0"/>
        <w:ind w:left="284" w:firstLine="709"/>
        <w:jc w:val="center"/>
        <w:rPr>
          <w:rFonts w:ascii="Times New Roman" w:hAnsi="Times New Roman"/>
          <w:b/>
          <w:caps/>
          <w:sz w:val="28"/>
          <w:szCs w:val="28"/>
        </w:rPr>
      </w:pPr>
      <w:r w:rsidRPr="009247B3">
        <w:rPr>
          <w:rFonts w:ascii="Times New Roman" w:hAnsi="Times New Roman"/>
          <w:b/>
          <w:sz w:val="28"/>
          <w:szCs w:val="28"/>
        </w:rPr>
        <w:t>Тема 4.6. 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F320C3">
      <w:pPr>
        <w:pStyle w:val="a7"/>
        <w:numPr>
          <w:ilvl w:val="0"/>
          <w:numId w:val="62"/>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F320C3">
      <w:pPr>
        <w:numPr>
          <w:ilvl w:val="0"/>
          <w:numId w:val="61"/>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numPr>
          <w:ilvl w:val="0"/>
          <w:numId w:val="61"/>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F320C3">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F320C3">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F320C3">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 xml:space="preserve">Тема </w:t>
      </w:r>
      <w:r w:rsidR="009247B3" w:rsidRPr="009247B3">
        <w:rPr>
          <w:rFonts w:ascii="Times New Roman" w:hAnsi="Times New Roman" w:cs="Times New Roman"/>
          <w:b/>
          <w:sz w:val="28"/>
          <w:szCs w:val="28"/>
        </w:rPr>
        <w:t>4.7.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73" w:tgtFrame="_blank" w:history="1">
        <w:r w:rsidRPr="00DC7E7A">
          <w:rPr>
            <w:rStyle w:val="af6"/>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161ADC" w:rsidRPr="009247B3" w:rsidRDefault="00161ADC" w:rsidP="009247B3">
      <w:pPr>
        <w:widowControl w:val="0"/>
        <w:tabs>
          <w:tab w:val="left" w:pos="0"/>
        </w:tabs>
        <w:spacing w:after="0" w:line="240" w:lineRule="auto"/>
        <w:ind w:firstLine="709"/>
        <w:jc w:val="both"/>
        <w:rPr>
          <w:rFonts w:ascii="Times New Roman" w:hAnsi="Times New Roman" w:cs="Times New Roman"/>
          <w:b/>
          <w:sz w:val="28"/>
          <w:szCs w:val="28"/>
        </w:rPr>
      </w:pPr>
      <w:r w:rsidRPr="009247B3">
        <w:rPr>
          <w:rFonts w:ascii="Times New Roman" w:hAnsi="Times New Roman" w:cs="Times New Roman"/>
          <w:b/>
          <w:sz w:val="28"/>
          <w:szCs w:val="28"/>
        </w:rPr>
        <w:t>ТЕМЫ ПРАКТИЧЕСКИХ ЗАНЯТИЙ:</w:t>
      </w:r>
    </w:p>
    <w:p w:rsidR="00161ADC" w:rsidRPr="009247B3" w:rsidRDefault="00161ADC" w:rsidP="009247B3">
      <w:pPr>
        <w:pStyle w:val="TableParagraph"/>
        <w:tabs>
          <w:tab w:val="left" w:pos="0"/>
        </w:tabs>
        <w:ind w:firstLine="709"/>
        <w:rPr>
          <w:rFonts w:ascii="Times New Roman" w:eastAsia="Times New Roman" w:hAnsi="Times New Roman" w:cs="Times New Roman"/>
          <w:b/>
          <w:sz w:val="28"/>
          <w:szCs w:val="28"/>
          <w:u w:val="single"/>
          <w:lang w:val="ru-RU"/>
        </w:rPr>
      </w:pPr>
    </w:p>
    <w:p w:rsidR="009247B3" w:rsidRPr="009247B3" w:rsidRDefault="009247B3" w:rsidP="009247B3">
      <w:pPr>
        <w:pStyle w:val="TableParagraph"/>
        <w:ind w:left="709" w:right="116"/>
        <w:rPr>
          <w:rFonts w:ascii="Times New Roman" w:eastAsia="Times New Roman" w:hAnsi="Times New Roman" w:cs="Times New Roman"/>
          <w:b/>
          <w:sz w:val="28"/>
          <w:szCs w:val="28"/>
          <w:u w:val="single"/>
          <w:lang w:val="ru-RU"/>
        </w:rPr>
      </w:pPr>
      <w:r w:rsidRPr="009247B3">
        <w:rPr>
          <w:rStyle w:val="10pt"/>
          <w:rFonts w:eastAsiaTheme="majorEastAsia"/>
          <w:b/>
          <w:sz w:val="28"/>
          <w:szCs w:val="28"/>
          <w:u w:val="single"/>
        </w:rPr>
        <w:t>Раздел 4. Организация перевозки грузов на особых условиях</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Style w:val="10pt"/>
          <w:rFonts w:eastAsiaTheme="majorEastAsia"/>
          <w:b/>
          <w:sz w:val="28"/>
          <w:szCs w:val="28"/>
        </w:rPr>
        <w:t>Тема 4.1. Классификация опасных грузов</w:t>
      </w:r>
    </w:p>
    <w:p w:rsidR="009247B3" w:rsidRPr="009247B3" w:rsidRDefault="009247B3" w:rsidP="009247B3">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Практическое занятие № 1.</w:t>
      </w:r>
    </w:p>
    <w:p w:rsidR="009247B3" w:rsidRPr="009247B3" w:rsidRDefault="009247B3" w:rsidP="009247B3">
      <w:pPr>
        <w:spacing w:after="0" w:line="240" w:lineRule="auto"/>
        <w:ind w:left="709"/>
        <w:jc w:val="both"/>
        <w:rPr>
          <w:rStyle w:val="10pt"/>
          <w:rFonts w:eastAsiaTheme="majorEastAsia"/>
          <w:sz w:val="28"/>
          <w:szCs w:val="28"/>
        </w:rPr>
      </w:pPr>
      <w:r w:rsidRPr="009247B3">
        <w:rPr>
          <w:rStyle w:val="10pt"/>
          <w:rFonts w:eastAsiaTheme="majorEastAsia"/>
          <w:sz w:val="28"/>
          <w:szCs w:val="28"/>
        </w:rPr>
        <w:t>Определение характера опасности перевозимого груза. Код опасности</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2.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условий перевозки опасного груза в соответствии с Приложением 2 Правил перевозок опасных грузов.</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3.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возможности совместной перевозки опасных грузов</w:t>
      </w:r>
    </w:p>
    <w:p w:rsidR="009247B3" w:rsidRDefault="009247B3"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Style w:val="10pt"/>
          <w:rFonts w:eastAsiaTheme="majorEastAsia"/>
          <w:b/>
          <w:bCs/>
          <w:sz w:val="28"/>
          <w:szCs w:val="28"/>
        </w:rPr>
      </w:pPr>
      <w:r w:rsidRPr="009247B3">
        <w:rPr>
          <w:rStyle w:val="10pt"/>
          <w:rFonts w:eastAsiaTheme="majorEastAsia"/>
          <w:b/>
          <w:sz w:val="28"/>
          <w:szCs w:val="28"/>
        </w:rPr>
        <w:t>Тема 4.2. Тара, упаковка и маркировка</w:t>
      </w:r>
    </w:p>
    <w:p w:rsidR="009247B3" w:rsidRPr="009247B3" w:rsidRDefault="009247B3" w:rsidP="009247B3">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Практическое занятие № 4.</w:t>
      </w:r>
    </w:p>
    <w:p w:rsidR="009247B3" w:rsidRPr="009247B3" w:rsidRDefault="009247B3" w:rsidP="009247B3">
      <w:pPr>
        <w:spacing w:after="0" w:line="240" w:lineRule="auto"/>
        <w:ind w:left="709"/>
        <w:jc w:val="both"/>
        <w:rPr>
          <w:rStyle w:val="10pt"/>
          <w:rFonts w:eastAsiaTheme="majorEastAsia"/>
          <w:sz w:val="28"/>
          <w:szCs w:val="28"/>
        </w:rPr>
      </w:pPr>
      <w:r w:rsidRPr="009247B3">
        <w:rPr>
          <w:rStyle w:val="10pt"/>
          <w:rFonts w:eastAsiaTheme="majorEastAsia"/>
          <w:sz w:val="28"/>
          <w:szCs w:val="28"/>
        </w:rPr>
        <w:t>Маркировка грузового места с опасным грузом</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Практическое занятие № 5.</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Маркировка грузового места с опасным грузом, обладающего несколькими видами опасности</w:t>
      </w:r>
    </w:p>
    <w:p w:rsidR="00C415A6" w:rsidRDefault="00C415A6"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Fonts w:ascii="Times New Roman" w:hAnsi="Times New Roman" w:cs="Times New Roman"/>
          <w:b/>
          <w:bCs/>
          <w:sz w:val="28"/>
          <w:szCs w:val="28"/>
        </w:rPr>
      </w:pPr>
      <w:r w:rsidRPr="00C415A6">
        <w:rPr>
          <w:rStyle w:val="10pt"/>
          <w:rFonts w:eastAsiaTheme="majorEastAsia"/>
          <w:b/>
          <w:sz w:val="28"/>
          <w:szCs w:val="28"/>
        </w:rPr>
        <w:t xml:space="preserve">Тема 4.3. </w:t>
      </w:r>
      <w:r w:rsidRPr="00C415A6">
        <w:rPr>
          <w:rFonts w:ascii="Times New Roman" w:hAnsi="Times New Roman" w:cs="Times New Roman"/>
          <w:b/>
          <w:sz w:val="28"/>
          <w:szCs w:val="28"/>
        </w:rPr>
        <w:t>Подготовка железнодорожного подвижного состава для</w:t>
      </w:r>
      <w:r w:rsidRPr="009247B3">
        <w:rPr>
          <w:rFonts w:ascii="Times New Roman" w:hAnsi="Times New Roman" w:cs="Times New Roman"/>
          <w:b/>
          <w:sz w:val="28"/>
          <w:szCs w:val="28"/>
        </w:rPr>
        <w:t xml:space="preserve"> перевозки опасных грузов</w:t>
      </w:r>
      <w:r w:rsidRPr="009247B3">
        <w:rPr>
          <w:rFonts w:ascii="Times New Roman" w:hAnsi="Times New Roman" w:cs="Times New Roman"/>
          <w:b/>
          <w:bCs/>
          <w:sz w:val="28"/>
          <w:szCs w:val="28"/>
        </w:rPr>
        <w:t xml:space="preserve"> </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6.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Нанесение знаков опасности на транспортное средство.</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7.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Нанесение знаков опасности и дополнительных надписей на вагоны, находящиеся в собственности грузовладельцев</w:t>
      </w:r>
    </w:p>
    <w:p w:rsidR="00C415A6" w:rsidRDefault="00C415A6" w:rsidP="009247B3">
      <w:pPr>
        <w:spacing w:after="0" w:line="240" w:lineRule="auto"/>
        <w:ind w:left="709"/>
        <w:jc w:val="both"/>
        <w:rPr>
          <w:rStyle w:val="10pt"/>
          <w:rFonts w:eastAsiaTheme="majorEastAsia"/>
          <w:sz w:val="28"/>
          <w:szCs w:val="28"/>
        </w:rPr>
      </w:pPr>
    </w:p>
    <w:p w:rsidR="009247B3" w:rsidRPr="009247B3" w:rsidRDefault="009247B3" w:rsidP="009247B3">
      <w:pPr>
        <w:spacing w:after="0" w:line="240" w:lineRule="auto"/>
        <w:ind w:left="709"/>
        <w:jc w:val="both"/>
        <w:rPr>
          <w:rFonts w:ascii="Times New Roman" w:hAnsi="Times New Roman" w:cs="Times New Roman"/>
          <w:b/>
          <w:sz w:val="28"/>
          <w:szCs w:val="28"/>
        </w:rPr>
      </w:pPr>
      <w:r w:rsidRPr="00C415A6">
        <w:rPr>
          <w:rStyle w:val="10pt"/>
          <w:rFonts w:eastAsiaTheme="majorEastAsia"/>
          <w:b/>
          <w:sz w:val="28"/>
          <w:szCs w:val="28"/>
        </w:rPr>
        <w:t xml:space="preserve">Тема 4.4. </w:t>
      </w:r>
      <w:r w:rsidRPr="00C415A6">
        <w:rPr>
          <w:rFonts w:ascii="Times New Roman" w:hAnsi="Times New Roman" w:cs="Times New Roman"/>
          <w:b/>
          <w:sz w:val="28"/>
          <w:szCs w:val="28"/>
        </w:rPr>
        <w:t>Документальное оформление перевозки опасных грузов,</w:t>
      </w:r>
      <w:r w:rsidRPr="009247B3">
        <w:rPr>
          <w:rFonts w:ascii="Times New Roman" w:hAnsi="Times New Roman" w:cs="Times New Roman"/>
          <w:b/>
          <w:sz w:val="28"/>
          <w:szCs w:val="28"/>
        </w:rPr>
        <w:t xml:space="preserve"> формирование поездов, маневровая работа</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8.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крытом вагоне</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9.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цистерне</w:t>
      </w:r>
    </w:p>
    <w:p w:rsidR="009247B3" w:rsidRPr="009247B3" w:rsidRDefault="009247B3" w:rsidP="009247B3">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10.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кодов для натурного листа при перевозке опасных грузов</w:t>
      </w:r>
    </w:p>
    <w:p w:rsidR="00C415A6" w:rsidRDefault="00C415A6" w:rsidP="009247B3">
      <w:pPr>
        <w:spacing w:after="0" w:line="240" w:lineRule="auto"/>
        <w:ind w:left="709"/>
        <w:jc w:val="both"/>
        <w:rPr>
          <w:rStyle w:val="10pt"/>
          <w:rFonts w:eastAsiaTheme="majorEastAsia"/>
          <w:sz w:val="28"/>
          <w:szCs w:val="28"/>
        </w:rPr>
      </w:pPr>
    </w:p>
    <w:p w:rsidR="009247B3" w:rsidRPr="00C415A6" w:rsidRDefault="009247B3" w:rsidP="009247B3">
      <w:pPr>
        <w:spacing w:after="0" w:line="240" w:lineRule="auto"/>
        <w:ind w:left="709"/>
        <w:jc w:val="both"/>
        <w:rPr>
          <w:rStyle w:val="10pt"/>
          <w:rFonts w:eastAsiaTheme="majorEastAsia"/>
          <w:b/>
          <w:bCs/>
          <w:sz w:val="28"/>
          <w:szCs w:val="28"/>
        </w:rPr>
      </w:pPr>
      <w:r w:rsidRPr="00C415A6">
        <w:rPr>
          <w:rStyle w:val="10pt"/>
          <w:rFonts w:eastAsiaTheme="majorEastAsia"/>
          <w:b/>
          <w:sz w:val="28"/>
          <w:szCs w:val="28"/>
        </w:rPr>
        <w:t>Тема 4.6. Характеристики и свойства опасных гру</w:t>
      </w:r>
      <w:r w:rsidRPr="00C415A6">
        <w:rPr>
          <w:rStyle w:val="10pt"/>
          <w:rFonts w:eastAsiaTheme="majorEastAsia"/>
          <w:b/>
          <w:sz w:val="28"/>
          <w:szCs w:val="28"/>
        </w:rPr>
        <w:softHyphen/>
        <w:t>зов 1 и 7-го классов</w:t>
      </w:r>
    </w:p>
    <w:p w:rsidR="009247B3" w:rsidRPr="009247B3" w:rsidRDefault="009247B3" w:rsidP="009247B3">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11. </w:t>
      </w:r>
    </w:p>
    <w:p w:rsidR="009247B3" w:rsidRPr="009247B3" w:rsidRDefault="009247B3" w:rsidP="009247B3">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нанесение знаков опасности на вагон при перевозке грузов класса 1</w:t>
      </w:r>
    </w:p>
    <w:p w:rsidR="009247B3" w:rsidRPr="009247B3" w:rsidRDefault="009247B3" w:rsidP="009247B3">
      <w:pPr>
        <w:spacing w:after="0" w:line="240" w:lineRule="auto"/>
        <w:ind w:left="709"/>
        <w:jc w:val="both"/>
        <w:rPr>
          <w:rFonts w:ascii="Times New Roman" w:hAnsi="Times New Roman" w:cs="Times New Roman"/>
          <w:w w:val="104"/>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A2613" w:rsidRDefault="001A2613" w:rsidP="001A261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t>ИНСТРУКЦИОННЫЕ КАРТЫ ДЛЯ ПРОВЕДЕНИЯ ПРАКТИЧЕСКИХ ЗАНЯТИЙ</w:t>
      </w:r>
    </w:p>
    <w:p w:rsidR="001A2613" w:rsidRDefault="001A2613" w:rsidP="00CB50FC">
      <w:pPr>
        <w:tabs>
          <w:tab w:val="left" w:pos="0"/>
        </w:tabs>
        <w:spacing w:after="0" w:line="240" w:lineRule="auto"/>
        <w:ind w:firstLine="709"/>
        <w:jc w:val="center"/>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1. Укажите, какие значения могут принимать коды опасности.</w:t>
      </w:r>
    </w:p>
    <w:p w:rsidR="00C415A6" w:rsidRPr="00C415A6"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2. Поясните, куда должны наноситься коды опасности при перевозке опасных грузов.</w:t>
      </w:r>
    </w:p>
    <w:p w:rsidR="00C415A6" w:rsidRPr="00DC7E7A" w:rsidRDefault="00C415A6" w:rsidP="00C415A6">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3. Опишите порядок определения кодов опасности.</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C415A6" w:rsidRPr="00C415A6" w:rsidRDefault="00C415A6" w:rsidP="00C415A6">
      <w:pPr>
        <w:tabs>
          <w:tab w:val="left" w:pos="0"/>
          <w:tab w:val="left" w:pos="1920"/>
        </w:tabs>
        <w:spacing w:after="0" w:line="240" w:lineRule="auto"/>
        <w:ind w:firstLine="709"/>
        <w:jc w:val="center"/>
        <w:rPr>
          <w:rFonts w:ascii="Times New Roman" w:hAnsi="Times New Roman" w:cs="Times New Roman"/>
          <w:b/>
          <w:sz w:val="36"/>
          <w:szCs w:val="36"/>
        </w:rPr>
      </w:pPr>
      <w:r w:rsidRPr="00C415A6">
        <w:rPr>
          <w:rFonts w:ascii="Times New Roman" w:hAnsi="Times New Roman" w:cs="Times New Roman"/>
          <w:b/>
          <w:sz w:val="36"/>
          <w:szCs w:val="36"/>
        </w:rPr>
        <w:t>Определение условий перевозки опасного груза в соответствии</w:t>
      </w:r>
      <w:r>
        <w:rPr>
          <w:rFonts w:ascii="Times New Roman" w:hAnsi="Times New Roman" w:cs="Times New Roman"/>
          <w:b/>
          <w:sz w:val="36"/>
          <w:szCs w:val="36"/>
        </w:rPr>
        <w:t xml:space="preserve"> </w:t>
      </w:r>
      <w:r w:rsidRPr="00C415A6">
        <w:rPr>
          <w:rFonts w:ascii="Times New Roman" w:hAnsi="Times New Roman" w:cs="Times New Roman"/>
          <w:b/>
          <w:sz w:val="36"/>
          <w:szCs w:val="36"/>
        </w:rPr>
        <w:t xml:space="preserve">с Приложением 2 </w:t>
      </w:r>
      <w:r>
        <w:rPr>
          <w:rFonts w:ascii="Times New Roman" w:hAnsi="Times New Roman" w:cs="Times New Roman"/>
          <w:b/>
          <w:sz w:val="36"/>
          <w:szCs w:val="36"/>
        </w:rPr>
        <w:t>Правил перевозок опасных грузов</w:t>
      </w:r>
    </w:p>
    <w:p w:rsidR="00C415A6" w:rsidRPr="00C415A6" w:rsidRDefault="00C415A6" w:rsidP="00C415A6">
      <w:pPr>
        <w:tabs>
          <w:tab w:val="left" w:pos="0"/>
          <w:tab w:val="left" w:pos="1920"/>
        </w:tabs>
        <w:spacing w:after="0" w:line="240" w:lineRule="auto"/>
        <w:ind w:firstLine="709"/>
        <w:rPr>
          <w:rFonts w:ascii="Times New Roman" w:hAnsi="Times New Roman" w:cs="Times New Roman"/>
          <w:sz w:val="28"/>
          <w:szCs w:val="28"/>
        </w:rPr>
      </w:pPr>
    </w:p>
    <w:p w:rsidR="00161ADC" w:rsidRPr="00C415A6" w:rsidRDefault="00C415A6" w:rsidP="00C415A6">
      <w:pPr>
        <w:tabs>
          <w:tab w:val="left" w:pos="0"/>
          <w:tab w:val="left" w:pos="1920"/>
        </w:tabs>
        <w:spacing w:after="0" w:line="240" w:lineRule="auto"/>
        <w:ind w:firstLine="709"/>
        <w:jc w:val="both"/>
        <w:rPr>
          <w:rFonts w:ascii="Times New Roman" w:hAnsi="Times New Roman" w:cs="Times New Roman"/>
          <w:sz w:val="28"/>
          <w:szCs w:val="28"/>
        </w:rPr>
      </w:pPr>
      <w:r w:rsidRPr="00BB4C80">
        <w:rPr>
          <w:rFonts w:ascii="Times New Roman" w:hAnsi="Times New Roman" w:cs="Times New Roman"/>
          <w:b/>
          <w:i/>
          <w:sz w:val="28"/>
          <w:szCs w:val="28"/>
        </w:rPr>
        <w:t>Цель работы:</w:t>
      </w:r>
      <w:r w:rsidRPr="00C415A6">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в соответствии с Приложением 2 Правил перевозок опасных грузов</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Определить по справочнику класс, подкласс, категорию, степень опасности, №ООН в соответствии с Приложением 2 Правил перевозок опасных грузов.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4. Нарисовать знаки опасности для данного опасного груза.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1 Перечислите классы, на которые разделяются опасные грузы.</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Укажите, на сколько подклассов делятся грузы  2, 3 классов.</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Поясните порядок определения группы (степени) опасности для опасного груза.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4 Раскройте содержание аварийной карточки.</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Раскройте содержание классификационного шифра.</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6 Раскройте содержание Приложения № 2 ППОГ.</w:t>
      </w:r>
    </w:p>
    <w:p w:rsidR="00C415A6" w:rsidRPr="00C415A6" w:rsidRDefault="00C415A6" w:rsidP="00C415A6">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7 Раскройте содержание Приложения № 1 ППОГ.</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caps/>
          <w:sz w:val="36"/>
          <w:szCs w:val="36"/>
        </w:rPr>
      </w:pPr>
      <w:r w:rsidRPr="00C415A6">
        <w:rPr>
          <w:rFonts w:ascii="Times New Roman" w:eastAsia="Times New Roman" w:hAnsi="Times New Roman" w:cs="Times New Roman"/>
          <w:b/>
          <w:caps/>
          <w:sz w:val="36"/>
          <w:szCs w:val="36"/>
        </w:rPr>
        <w:t>П</w:t>
      </w:r>
      <w:r w:rsidRPr="00C415A6">
        <w:rPr>
          <w:rFonts w:ascii="Times New Roman" w:eastAsia="Times New Roman" w:hAnsi="Times New Roman" w:cs="Times New Roman"/>
          <w:b/>
          <w:sz w:val="36"/>
          <w:szCs w:val="36"/>
        </w:rPr>
        <w:t>рактическое занятие</w:t>
      </w:r>
      <w:r w:rsidRPr="00C415A6">
        <w:rPr>
          <w:rFonts w:ascii="Times New Roman" w:eastAsia="Times New Roman" w:hAnsi="Times New Roman" w:cs="Times New Roman"/>
          <w:b/>
          <w:caps/>
          <w:sz w:val="36"/>
          <w:szCs w:val="36"/>
        </w:rPr>
        <w:t xml:space="preserve"> № 3</w:t>
      </w:r>
    </w:p>
    <w:p w:rsidR="00C415A6" w:rsidRPr="00C415A6" w:rsidRDefault="00C415A6" w:rsidP="00C415A6">
      <w:pPr>
        <w:spacing w:after="0" w:line="240" w:lineRule="auto"/>
        <w:jc w:val="center"/>
        <w:rPr>
          <w:rFonts w:ascii="Times New Roman" w:eastAsia="Times New Roman" w:hAnsi="Times New Roman" w:cs="Times New Roman"/>
          <w:b/>
          <w:caps/>
          <w:sz w:val="36"/>
          <w:szCs w:val="48"/>
        </w:rPr>
      </w:pPr>
      <w:r w:rsidRPr="00C415A6">
        <w:rPr>
          <w:rFonts w:ascii="Times New Roman" w:eastAsia="Times New Roman" w:hAnsi="Times New Roman" w:cs="Times New Roman"/>
          <w:b/>
          <w:sz w:val="36"/>
          <w:szCs w:val="48"/>
        </w:rPr>
        <w:t>Определение возможности совместной перевозки опасных грузов.</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определять возможность совместной перевозки опасных грузов.</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BB4C80" w:rsidRDefault="00C415A6" w:rsidP="00C415A6">
      <w:pPr>
        <w:spacing w:after="0" w:line="240" w:lineRule="auto"/>
        <w:jc w:val="both"/>
        <w:rPr>
          <w:rFonts w:ascii="Times New Roman" w:eastAsia="Times New Roman" w:hAnsi="Times New Roman" w:cs="Times New Roman"/>
          <w:b/>
          <w:i/>
          <w:sz w:val="28"/>
          <w:szCs w:val="32"/>
        </w:rPr>
      </w:pPr>
      <w:r w:rsidRPr="00BB4C80">
        <w:rPr>
          <w:rFonts w:ascii="Times New Roman" w:eastAsia="Times New Roman" w:hAnsi="Times New Roman" w:cs="Times New Roman"/>
          <w:b/>
          <w:i/>
          <w:sz w:val="28"/>
          <w:szCs w:val="32"/>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совместную перевозку  двух опасных грузов.</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C415A6" w:rsidRPr="00C415A6" w:rsidTr="006F422F">
        <w:trPr>
          <w:trHeight w:val="192"/>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C415A6" w:rsidRPr="00C415A6" w:rsidTr="006F422F">
        <w:trPr>
          <w:cantSplit/>
          <w:trHeight w:val="1922"/>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Аммиак б/водн.</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алюмосилиций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Бора трихлорид</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Водород хл б/в</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Газолин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Диэтилкарб</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«Арктика»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Изобутилен</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Изопентан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бромат</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сплав</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Копра</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Кислота уксус 80%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Лития амид</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Масло ацетонов</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Натрий</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Метил дихлорэтан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Пенька чесаная</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Пентан</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Определить род подвижного состава для  совместной перевозки  двух опасных грузов.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Нарисовать знаки опасности для обоих опасных грузов</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определения совместной перевозки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Укажите порядок определения совместной перевозки опасных грузов с неопасными.</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40"/>
        </w:rPr>
      </w:pPr>
      <w:r w:rsidRPr="00C415A6">
        <w:rPr>
          <w:rFonts w:ascii="Times New Roman" w:eastAsia="Times New Roman" w:hAnsi="Times New Roman" w:cs="Times New Roman"/>
          <w:b/>
          <w:sz w:val="36"/>
          <w:szCs w:val="40"/>
        </w:rPr>
        <w:t>Практическое занятие № 4</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 xml:space="preserve">Маркировка грузового места с опасным грузом </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маркировку на опасные грузы в транспортной упаковке</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аммиак безводный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аргон</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бензин этилированный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бром</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водород пероксид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кислород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известь хлорная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йод</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Тара</w:t>
            </w:r>
          </w:p>
        </w:tc>
      </w:tr>
      <w:tr w:rsidR="00C415A6" w:rsidRPr="00C415A6" w:rsidTr="006F422F">
        <w:trPr>
          <w:cantSplit/>
          <w:trHeight w:val="2033"/>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бутыли в ящиках</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бочки</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бутыли 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баллоны</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 ящиках</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Сделать соответствующие выводы.</w:t>
      </w:r>
    </w:p>
    <w:p w:rsidR="00C415A6" w:rsidRPr="00C415A6" w:rsidRDefault="00C415A6" w:rsidP="00C415A6">
      <w:pPr>
        <w:spacing w:after="0" w:line="240" w:lineRule="auto"/>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маркировки на тару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Назовите требования к нанесению знаков опасности на тару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Укажите основные размеры и место нанесения знаков опасности на тару при перевозке опасных грузов.</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5</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BB4C80" w:rsidRDefault="00C415A6" w:rsidP="00C415A6">
      <w:pPr>
        <w:spacing w:after="0" w:line="240" w:lineRule="auto"/>
        <w:jc w:val="both"/>
        <w:rPr>
          <w:rFonts w:ascii="Times New Roman" w:eastAsia="Times New Roman" w:hAnsi="Times New Roman" w:cs="Times New Roman"/>
          <w:b/>
          <w:i/>
          <w:sz w:val="28"/>
          <w:szCs w:val="28"/>
        </w:rPr>
      </w:pPr>
      <w:r w:rsidRPr="00BB4C80">
        <w:rPr>
          <w:rFonts w:ascii="Times New Roman" w:eastAsia="Times New Roman" w:hAnsi="Times New Roman" w:cs="Times New Roman"/>
          <w:b/>
          <w:i/>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 и номера ООН</w:t>
            </w:r>
          </w:p>
        </w:tc>
      </w:tr>
      <w:tr w:rsidR="00C415A6" w:rsidRPr="00C415A6" w:rsidTr="006F422F">
        <w:trPr>
          <w:trHeight w:val="379"/>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1309</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1384</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2000</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1343</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3077</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Тара ящики</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Сделать соответствующие выводы.</w:t>
      </w:r>
    </w:p>
    <w:p w:rsidR="00C415A6" w:rsidRPr="00C415A6" w:rsidRDefault="00C415A6" w:rsidP="00C415A6">
      <w:pPr>
        <w:spacing w:after="0" w:line="240" w:lineRule="auto"/>
        <w:ind w:firstLine="567"/>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маркировки на тару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Назовите требования к основному и дополнительному знакам</w:t>
      </w:r>
    </w:p>
    <w:p w:rsidR="00C415A6" w:rsidRPr="00C415A6" w:rsidRDefault="00C415A6" w:rsidP="00C415A6">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Укажите основные размеры и место нанесения знаков опасности</w:t>
      </w:r>
      <w:r>
        <w:rPr>
          <w:rFonts w:ascii="Times New Roman" w:eastAsia="Times New Roman" w:hAnsi="Times New Roman" w:cs="Times New Roman"/>
          <w:color w:val="000000"/>
          <w:sz w:val="28"/>
          <w:szCs w:val="28"/>
        </w:rPr>
        <w:t xml:space="preserve"> </w:t>
      </w:r>
      <w:r w:rsidRPr="00C415A6">
        <w:rPr>
          <w:rFonts w:ascii="Times New Roman" w:eastAsia="Times New Roman" w:hAnsi="Times New Roman" w:cs="Times New Roman"/>
          <w:color w:val="000000"/>
          <w:sz w:val="28"/>
          <w:szCs w:val="28"/>
        </w:rPr>
        <w:t>на тару при перевозке опасных грузов.</w:t>
      </w:r>
    </w:p>
    <w:p w:rsidR="00C415A6" w:rsidRPr="00C415A6" w:rsidRDefault="00C415A6" w:rsidP="00C415A6">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6</w:t>
      </w:r>
    </w:p>
    <w:p w:rsidR="00C415A6" w:rsidRPr="00C415A6" w:rsidRDefault="00C415A6" w:rsidP="00C415A6">
      <w:pPr>
        <w:spacing w:after="0" w:line="240" w:lineRule="auto"/>
        <w:ind w:left="709"/>
        <w:jc w:val="both"/>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48"/>
        </w:rPr>
        <w:t xml:space="preserve">Нанесение знаков опасности на </w:t>
      </w:r>
      <w:r w:rsidR="00BB4C80">
        <w:rPr>
          <w:rFonts w:ascii="Times New Roman" w:eastAsia="Times New Roman" w:hAnsi="Times New Roman" w:cs="Times New Roman"/>
          <w:b/>
          <w:sz w:val="36"/>
          <w:szCs w:val="36"/>
        </w:rPr>
        <w:t>транспортное средство</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ind w:left="709"/>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знаки опасности на транспортное средство.</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28"/>
        </w:rPr>
      </w:pPr>
      <w:r w:rsidRPr="00C415A6">
        <w:rPr>
          <w:rFonts w:ascii="Times New Roman" w:eastAsia="Times New Roman" w:hAnsi="Times New Roman" w:cs="Times New Roman"/>
          <w:b/>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C415A6" w:rsidRPr="00C415A6" w:rsidTr="006F422F">
        <w:trPr>
          <w:trHeight w:val="235"/>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193"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848"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C415A6" w:rsidRPr="00C415A6" w:rsidTr="006F422F">
        <w:trPr>
          <w:cantSplit/>
          <w:trHeight w:val="2841"/>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Порох бездымный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Воздух сжатый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Газойль</w:t>
            </w:r>
          </w:p>
        </w:tc>
        <w:tc>
          <w:tcPr>
            <w:tcW w:w="1193"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Бария дихромат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Кислота хлоруксусная твердая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Реагент ПАФ-13А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Ртути (1) хлорид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Циклогексан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Гуанидина нитрат</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Род подвижного состава</w:t>
            </w:r>
          </w:p>
        </w:tc>
      </w:tr>
      <w:tr w:rsidR="00C415A6" w:rsidRPr="00C415A6" w:rsidTr="006F422F">
        <w:trPr>
          <w:cantSplit/>
          <w:trHeight w:val="2334"/>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Цистерна</w:t>
            </w:r>
          </w:p>
        </w:tc>
        <w:tc>
          <w:tcPr>
            <w:tcW w:w="1193"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848"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r>
    </w:tbl>
    <w:p w:rsidR="00C415A6" w:rsidRPr="00C415A6" w:rsidRDefault="00C415A6" w:rsidP="00C415A6">
      <w:pPr>
        <w:spacing w:after="0" w:line="240" w:lineRule="auto"/>
        <w:rPr>
          <w:rFonts w:ascii="Times New Roman" w:eastAsia="Times New Roman" w:hAnsi="Times New Roman" w:cs="Times New Roman"/>
          <w:b/>
        </w:rPr>
      </w:pPr>
    </w:p>
    <w:p w:rsidR="00C415A6" w:rsidRPr="00C415A6" w:rsidRDefault="00C415A6" w:rsidP="00C415A6">
      <w:pPr>
        <w:spacing w:after="0" w:line="240" w:lineRule="auto"/>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4. Указать места, где наносятся на вагоны знаки опасности и их размеры.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знаков опасности на транспортное средство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знаков опасности основного и дополнительного на транспортное средство при перевозке опасных грузов.</w:t>
      </w:r>
    </w:p>
    <w:p w:rsidR="00C415A6" w:rsidRPr="00C415A6" w:rsidRDefault="00C415A6" w:rsidP="00C415A6">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Назовите требования к размерам знаков опасности.</w:t>
      </w:r>
    </w:p>
    <w:p w:rsidR="00C415A6" w:rsidRPr="00C415A6" w:rsidRDefault="00C415A6" w:rsidP="00C415A6">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6 ППОГ.</w:t>
      </w:r>
    </w:p>
    <w:p w:rsidR="00C415A6" w:rsidRPr="00C415A6" w:rsidRDefault="00C415A6" w:rsidP="00C415A6">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C415A6" w:rsidRPr="00C415A6" w:rsidRDefault="00C415A6" w:rsidP="00C415A6">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7</w:t>
      </w:r>
    </w:p>
    <w:p w:rsidR="00C415A6" w:rsidRPr="00C415A6" w:rsidRDefault="00C415A6" w:rsidP="00C415A6">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C415A6" w:rsidRPr="00C415A6" w:rsidRDefault="00C415A6" w:rsidP="00C415A6">
      <w:pPr>
        <w:spacing w:after="0" w:line="240" w:lineRule="auto"/>
        <w:rPr>
          <w:rFonts w:ascii="Times New Roman" w:eastAsia="Times New Roman" w:hAnsi="Times New Roman" w:cs="Times New Roman"/>
          <w:b/>
          <w:sz w:val="36"/>
          <w:szCs w:val="36"/>
        </w:rPr>
      </w:pPr>
    </w:p>
    <w:p w:rsidR="00C415A6" w:rsidRPr="00C415A6" w:rsidRDefault="00C415A6" w:rsidP="00C415A6">
      <w:pPr>
        <w:spacing w:after="0" w:line="240" w:lineRule="auto"/>
        <w:jc w:val="both"/>
        <w:rPr>
          <w:rFonts w:ascii="Times New Roman" w:eastAsia="Times New Roman" w:hAnsi="Times New Roman" w:cs="Times New Roman"/>
          <w:sz w:val="32"/>
          <w:szCs w:val="32"/>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C415A6" w:rsidRPr="00C415A6" w:rsidRDefault="00C415A6" w:rsidP="00C415A6">
      <w:pPr>
        <w:spacing w:after="0" w:line="240" w:lineRule="auto"/>
        <w:jc w:val="both"/>
        <w:rPr>
          <w:rFonts w:ascii="Times New Roman" w:eastAsia="Times New Roman" w:hAnsi="Times New Roman" w:cs="Times New Roman"/>
          <w:b/>
          <w:sz w:val="28"/>
          <w:szCs w:val="28"/>
        </w:rPr>
      </w:pPr>
    </w:p>
    <w:p w:rsidR="00C415A6" w:rsidRPr="00C415A6" w:rsidRDefault="00C415A6" w:rsidP="00C415A6">
      <w:pPr>
        <w:spacing w:after="0" w:line="240" w:lineRule="auto"/>
        <w:jc w:val="both"/>
        <w:rPr>
          <w:rFonts w:ascii="Times New Roman" w:eastAsia="Times New Roman" w:hAnsi="Times New Roman" w:cs="Times New Roman"/>
          <w:b/>
          <w:sz w:val="28"/>
          <w:szCs w:val="28"/>
        </w:rPr>
      </w:pPr>
      <w:r w:rsidRPr="00C415A6">
        <w:rPr>
          <w:rFonts w:ascii="Times New Roman" w:eastAsia="Times New Roman" w:hAnsi="Times New Roman" w:cs="Times New Roman"/>
          <w:b/>
          <w:sz w:val="28"/>
          <w:szCs w:val="28"/>
        </w:rPr>
        <w:t>Ход работы:</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235"/>
        </w:trPr>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033"/>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Эфир диизопропиловый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Экстралин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Циклогексанон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Фурфурол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Углеаммиакит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Трихлорсилан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Трикрезол</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Спирт этиловый винный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Растворитель АР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Пропан</w:t>
            </w:r>
          </w:p>
        </w:tc>
      </w:tr>
      <w:tr w:rsidR="00C415A6" w:rsidRPr="00C415A6" w:rsidTr="006F422F">
        <w:trPr>
          <w:cantSplit/>
          <w:trHeight w:val="351"/>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Род подвижного состава  для всех вариантов собственные цистерны</w:t>
            </w:r>
          </w:p>
        </w:tc>
      </w:tr>
    </w:tbl>
    <w:p w:rsidR="00C415A6" w:rsidRPr="00C415A6" w:rsidRDefault="00C415A6" w:rsidP="00C415A6">
      <w:pPr>
        <w:spacing w:after="0" w:line="240" w:lineRule="auto"/>
        <w:rPr>
          <w:rFonts w:ascii="Times New Roman" w:eastAsia="Times New Roman" w:hAnsi="Times New Roman" w:cs="Times New Roman"/>
          <w:b/>
        </w:rPr>
      </w:pPr>
    </w:p>
    <w:p w:rsidR="00C415A6" w:rsidRPr="00C415A6" w:rsidRDefault="00C415A6" w:rsidP="00C415A6">
      <w:pPr>
        <w:spacing w:after="0" w:line="240" w:lineRule="auto"/>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Указать места, где наносятся знаки опасности на цистернах.</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Сделать соответствующие выводы.</w:t>
      </w:r>
    </w:p>
    <w:p w:rsidR="00C415A6" w:rsidRPr="00C415A6" w:rsidRDefault="00C415A6" w:rsidP="00C415A6">
      <w:pPr>
        <w:spacing w:after="0" w:line="240" w:lineRule="auto"/>
        <w:jc w:val="center"/>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знаков опасности на собственный железнодорожный подвижной состав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Укажите порядок нанесения знаков опасности основного и дополнительного на собственный железнодорожный подвижной состав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Назовите требования, предъявляемые к размерам знаков опасности.</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8</w:t>
      </w:r>
    </w:p>
    <w:p w:rsidR="00C415A6" w:rsidRPr="00C415A6" w:rsidRDefault="00C415A6" w:rsidP="00C415A6">
      <w:pPr>
        <w:spacing w:after="0" w:line="240" w:lineRule="auto"/>
        <w:ind w:left="709"/>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Оформление перевозочных документов при перевозке опасных грузов в крытом вагоне</w:t>
      </w:r>
    </w:p>
    <w:p w:rsidR="00C415A6" w:rsidRPr="00C415A6" w:rsidRDefault="00C415A6" w:rsidP="00C415A6">
      <w:pPr>
        <w:spacing w:after="0" w:line="240" w:lineRule="auto"/>
        <w:rPr>
          <w:rFonts w:ascii="Times New Roman" w:eastAsia="Times New Roman" w:hAnsi="Times New Roman" w:cs="Times New Roman"/>
          <w:b/>
          <w:color w:val="000000"/>
          <w:sz w:val="52"/>
          <w:szCs w:val="52"/>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5F6EBD">
      <w:pPr>
        <w:numPr>
          <w:ilvl w:val="0"/>
          <w:numId w:val="278"/>
        </w:numPr>
        <w:tabs>
          <w:tab w:val="clear" w:pos="720"/>
          <w:tab w:val="num" w:pos="142"/>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 :</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штемпеля на перевозочных документах</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классификационный шифр</w:t>
      </w:r>
    </w:p>
    <w:p w:rsidR="00C415A6" w:rsidRPr="00C415A6" w:rsidRDefault="00C415A6" w:rsidP="00F320C3">
      <w:pPr>
        <w:numPr>
          <w:ilvl w:val="0"/>
          <w:numId w:val="63"/>
        </w:numPr>
        <w:tabs>
          <w:tab w:val="clear" w:pos="785"/>
          <w:tab w:val="num" w:pos="142"/>
        </w:tabs>
        <w:spacing w:after="0" w:line="240" w:lineRule="auto"/>
        <w:ind w:left="0" w:firstLine="426"/>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знак опасности</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C415A6" w:rsidRPr="00C415A6" w:rsidTr="006F422F">
        <w:trPr>
          <w:trHeight w:val="379"/>
        </w:trPr>
        <w:tc>
          <w:tcPr>
            <w:tcW w:w="10206"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428"/>
        </w:trPr>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хлорида раствор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 хлористый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Газойль</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тормозная «Нева»</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Изобутилацетат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Катализатор металлический сухой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Свинца Нитрат</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Литий азотнокислый</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Фуран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Тетрахлорэтан</w:t>
            </w:r>
          </w:p>
        </w:tc>
      </w:tr>
      <w:tr w:rsidR="00C415A6" w:rsidRPr="00C415A6" w:rsidTr="006F422F">
        <w:trPr>
          <w:cantSplit/>
          <w:trHeight w:val="599"/>
        </w:trPr>
        <w:tc>
          <w:tcPr>
            <w:tcW w:w="10206" w:type="dxa"/>
            <w:gridSpan w:val="10"/>
            <w:vAlign w:val="center"/>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крытый вагон</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C415A6" w:rsidRPr="00C415A6" w:rsidRDefault="00C415A6" w:rsidP="00C415A6">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C415A6" w:rsidRPr="00C415A6" w:rsidRDefault="00C415A6" w:rsidP="00C415A6">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9</w:t>
      </w:r>
    </w:p>
    <w:p w:rsidR="00C415A6" w:rsidRPr="00C415A6" w:rsidRDefault="00C415A6" w:rsidP="00C415A6">
      <w:pPr>
        <w:spacing w:after="0" w:line="240" w:lineRule="auto"/>
        <w:ind w:left="709"/>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Оформление перевозочных документов при перевозке опасных грузов в цистерне</w:t>
      </w:r>
    </w:p>
    <w:p w:rsidR="00C415A6" w:rsidRPr="00C415A6" w:rsidRDefault="00C415A6" w:rsidP="00C415A6">
      <w:pPr>
        <w:spacing w:after="0" w:line="240" w:lineRule="auto"/>
        <w:ind w:left="709"/>
        <w:jc w:val="center"/>
        <w:rPr>
          <w:rFonts w:ascii="Times New Roman" w:eastAsia="Times New Roman" w:hAnsi="Times New Roman" w:cs="Times New Roman"/>
          <w:b/>
          <w:color w:val="000000"/>
          <w:sz w:val="28"/>
          <w:szCs w:val="28"/>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C415A6" w:rsidRPr="00C415A6" w:rsidRDefault="00C415A6" w:rsidP="00C415A6">
      <w:pPr>
        <w:spacing w:after="0" w:line="240" w:lineRule="auto"/>
        <w:rPr>
          <w:rFonts w:ascii="Times New Roman" w:eastAsia="Times New Roman" w:hAnsi="Times New Roman" w:cs="Times New Roman"/>
          <w:sz w:val="32"/>
          <w:szCs w:val="32"/>
        </w:rPr>
      </w:pPr>
    </w:p>
    <w:p w:rsidR="00C415A6" w:rsidRPr="00C415A6" w:rsidRDefault="00C415A6" w:rsidP="00C415A6">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C415A6" w:rsidRPr="00C415A6" w:rsidRDefault="00C415A6" w:rsidP="005F6EBD">
      <w:pPr>
        <w:numPr>
          <w:ilvl w:val="0"/>
          <w:numId w:val="279"/>
        </w:numPr>
        <w:tabs>
          <w:tab w:val="left" w:pos="284"/>
        </w:tabs>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 :</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штемпеля на перевозочных документах</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классификационный шифр</w:t>
      </w:r>
    </w:p>
    <w:p w:rsidR="00C415A6" w:rsidRPr="00C415A6" w:rsidRDefault="00C415A6" w:rsidP="005F6EBD">
      <w:pPr>
        <w:numPr>
          <w:ilvl w:val="0"/>
          <w:numId w:val="279"/>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знак опасности</w:t>
      </w:r>
    </w:p>
    <w:p w:rsidR="00C415A6" w:rsidRPr="00C415A6" w:rsidRDefault="00C415A6" w:rsidP="00C415A6">
      <w:pPr>
        <w:spacing w:after="0" w:line="240" w:lineRule="auto"/>
        <w:rPr>
          <w:rFonts w:ascii="Times New Roman" w:eastAsia="Times New Roman" w:hAnsi="Times New Roman" w:cs="Times New Roman"/>
          <w:sz w:val="28"/>
          <w:szCs w:val="28"/>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221"/>
        <w:gridCol w:w="850"/>
        <w:gridCol w:w="1021"/>
        <w:gridCol w:w="1021"/>
        <w:gridCol w:w="1021"/>
        <w:gridCol w:w="1021"/>
        <w:gridCol w:w="1021"/>
        <w:gridCol w:w="1021"/>
      </w:tblGrid>
      <w:tr w:rsidR="00C415A6" w:rsidRPr="00C415A6" w:rsidTr="006F422F">
        <w:trPr>
          <w:trHeight w:val="379"/>
        </w:trPr>
        <w:tc>
          <w:tcPr>
            <w:tcW w:w="10237" w:type="dxa"/>
            <w:gridSpan w:val="10"/>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C415A6" w:rsidRPr="00C415A6" w:rsidTr="006F422F">
        <w:trPr>
          <w:trHeight w:val="379"/>
        </w:trPr>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2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850"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C415A6" w:rsidRPr="00C415A6" w:rsidRDefault="00C415A6" w:rsidP="00C415A6">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C415A6" w:rsidRPr="00C415A6" w:rsidTr="006F422F">
        <w:trPr>
          <w:cantSplit/>
          <w:trHeight w:val="2428"/>
        </w:trPr>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Серы триоксид стабилизированный</w:t>
            </w:r>
          </w:p>
        </w:tc>
        <w:tc>
          <w:tcPr>
            <w:tcW w:w="102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карбид</w:t>
            </w:r>
          </w:p>
        </w:tc>
        <w:tc>
          <w:tcPr>
            <w:tcW w:w="12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Вещества твердые, содержащие ядовитую жидкость, Н.У.К</w:t>
            </w:r>
          </w:p>
        </w:tc>
        <w:tc>
          <w:tcPr>
            <w:tcW w:w="850"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 сжиженный окисляющий, Н.У.К.</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Диметилдиэтокси-</w:t>
            </w:r>
          </w:p>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силан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Кислоты бромуксусной раствор</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Перманганаты неорганические, Н.У.К.</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Тиофен</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Циркония тетрахлорид</w:t>
            </w:r>
          </w:p>
        </w:tc>
        <w:tc>
          <w:tcPr>
            <w:tcW w:w="1021" w:type="dxa"/>
            <w:textDirection w:val="btLr"/>
            <w:vAlign w:val="center"/>
          </w:tcPr>
          <w:p w:rsidR="00C415A6" w:rsidRPr="00C415A6" w:rsidRDefault="00C415A6" w:rsidP="00C415A6">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Этилдихлорарсин</w:t>
            </w:r>
          </w:p>
        </w:tc>
      </w:tr>
      <w:tr w:rsidR="00C415A6" w:rsidRPr="00C415A6" w:rsidTr="006F422F">
        <w:trPr>
          <w:cantSplit/>
          <w:trHeight w:val="599"/>
        </w:trPr>
        <w:tc>
          <w:tcPr>
            <w:tcW w:w="10237" w:type="dxa"/>
            <w:gridSpan w:val="10"/>
            <w:vAlign w:val="center"/>
          </w:tcPr>
          <w:p w:rsidR="00C415A6" w:rsidRPr="00C415A6" w:rsidRDefault="00C415A6" w:rsidP="00C415A6">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вагон цистерна</w:t>
            </w:r>
          </w:p>
        </w:tc>
      </w:tr>
    </w:tbl>
    <w:p w:rsidR="00C415A6" w:rsidRPr="00C415A6" w:rsidRDefault="00C415A6" w:rsidP="00C415A6">
      <w:pPr>
        <w:spacing w:after="0" w:line="240" w:lineRule="auto"/>
        <w:rPr>
          <w:rFonts w:ascii="Times New Roman" w:eastAsia="Times New Roman" w:hAnsi="Times New Roman" w:cs="Times New Roman"/>
        </w:rPr>
      </w:pP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C415A6" w:rsidRPr="00C415A6" w:rsidRDefault="00C415A6" w:rsidP="00C415A6">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C415A6" w:rsidRPr="00C415A6" w:rsidRDefault="00C415A6" w:rsidP="00C415A6">
      <w:pPr>
        <w:spacing w:after="0" w:line="240" w:lineRule="auto"/>
        <w:jc w:val="both"/>
        <w:rPr>
          <w:rFonts w:ascii="Times New Roman" w:eastAsia="Times New Roman" w:hAnsi="Times New Roman" w:cs="Times New Roman"/>
          <w:sz w:val="28"/>
          <w:szCs w:val="28"/>
        </w:rPr>
      </w:pP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C415A6" w:rsidRPr="00C415A6" w:rsidRDefault="00C415A6" w:rsidP="00C415A6">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5. Укажите порядок возврата порожних цистерн.</w:t>
      </w:r>
    </w:p>
    <w:p w:rsidR="00C415A6" w:rsidRPr="001D7D88" w:rsidRDefault="00C415A6" w:rsidP="00C415A6">
      <w:pPr>
        <w:shd w:val="clear" w:color="auto" w:fill="FFFFFF"/>
        <w:rPr>
          <w:rFonts w:ascii="Calibri" w:eastAsia="Times New Roman" w:hAnsi="Calibri" w:cs="Times New Roman"/>
          <w:color w:val="000000"/>
          <w:sz w:val="28"/>
          <w:szCs w:val="28"/>
        </w:rPr>
      </w:pPr>
    </w:p>
    <w:p w:rsidR="00C415A6" w:rsidRPr="00A45D91" w:rsidRDefault="00C415A6" w:rsidP="00C415A6">
      <w:pPr>
        <w:shd w:val="clear" w:color="auto" w:fill="FFFFFF"/>
        <w:jc w:val="both"/>
        <w:rPr>
          <w:rFonts w:ascii="Calibri" w:eastAsia="Times New Roman" w:hAnsi="Calibri" w:cs="Times New Roman"/>
          <w:color w:val="000000"/>
          <w:sz w:val="28"/>
          <w:szCs w:val="28"/>
        </w:rPr>
      </w:pPr>
    </w:p>
    <w:p w:rsidR="00AE428D" w:rsidRPr="00C415A6" w:rsidRDefault="00AE428D" w:rsidP="00AE428D">
      <w:pPr>
        <w:spacing w:after="0" w:line="240" w:lineRule="auto"/>
        <w:jc w:val="center"/>
        <w:outlineLvl w:val="0"/>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 xml:space="preserve">Практическое занятие № </w:t>
      </w:r>
      <w:r>
        <w:rPr>
          <w:rFonts w:ascii="Times New Roman" w:eastAsia="Times New Roman" w:hAnsi="Times New Roman" w:cs="Times New Roman"/>
          <w:b/>
          <w:sz w:val="36"/>
          <w:szCs w:val="36"/>
        </w:rPr>
        <w:t>10</w:t>
      </w:r>
    </w:p>
    <w:p w:rsidR="00AE428D" w:rsidRPr="00C415A6" w:rsidRDefault="00AE428D" w:rsidP="00AE428D">
      <w:pPr>
        <w:spacing w:after="0" w:line="240" w:lineRule="auto"/>
        <w:jc w:val="center"/>
        <w:rPr>
          <w:rFonts w:ascii="Times New Roman" w:eastAsia="Times New Roman" w:hAnsi="Times New Roman" w:cs="Times New Roman"/>
          <w:b/>
          <w:sz w:val="36"/>
          <w:szCs w:val="48"/>
        </w:rPr>
      </w:pPr>
      <w:r w:rsidRPr="00C415A6">
        <w:rPr>
          <w:rFonts w:ascii="Times New Roman" w:eastAsia="Times New Roman" w:hAnsi="Times New Roman" w:cs="Times New Roman"/>
          <w:b/>
          <w:sz w:val="36"/>
          <w:szCs w:val="48"/>
        </w:rPr>
        <w:t>Оформление кодов для натурного листа поезда при перевозке опасных грузов</w:t>
      </w:r>
    </w:p>
    <w:p w:rsidR="00AE428D" w:rsidRPr="00C415A6" w:rsidRDefault="00AE428D" w:rsidP="00AE428D">
      <w:pPr>
        <w:spacing w:after="0" w:line="240" w:lineRule="auto"/>
        <w:rPr>
          <w:rFonts w:ascii="Times New Roman" w:eastAsia="Times New Roman" w:hAnsi="Times New Roman" w:cs="Times New Roman"/>
          <w:b/>
          <w:sz w:val="36"/>
          <w:szCs w:val="36"/>
        </w:rPr>
      </w:pPr>
    </w:p>
    <w:p w:rsidR="00AE428D" w:rsidRPr="00C415A6" w:rsidRDefault="00AE428D" w:rsidP="00AE428D">
      <w:pPr>
        <w:spacing w:after="0" w:line="240" w:lineRule="auto"/>
        <w:jc w:val="both"/>
        <w:rPr>
          <w:rFonts w:ascii="Times New Roman" w:eastAsia="Times New Roman" w:hAnsi="Times New Roman" w:cs="Times New Roman"/>
          <w:color w:val="000000"/>
          <w:sz w:val="28"/>
          <w:szCs w:val="28"/>
        </w:rPr>
      </w:pPr>
      <w:r w:rsidRPr="00AE428D">
        <w:rPr>
          <w:rFonts w:ascii="Times New Roman" w:eastAsia="Times New Roman" w:hAnsi="Times New Roman" w:cs="Times New Roman"/>
          <w:b/>
          <w:i/>
          <w:sz w:val="28"/>
          <w:szCs w:val="28"/>
        </w:rPr>
        <w:t>Цель работы</w:t>
      </w:r>
      <w:r w:rsidRPr="00AE428D">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w:t>
      </w:r>
      <w:r w:rsidRPr="00C415A6">
        <w:rPr>
          <w:rFonts w:ascii="Times New Roman" w:eastAsia="Times New Roman" w:hAnsi="Times New Roman" w:cs="Times New Roman"/>
          <w:color w:val="000000"/>
          <w:sz w:val="28"/>
          <w:szCs w:val="28"/>
        </w:rPr>
        <w:t xml:space="preserve">научиться оформлять натурный лист поезда (ДУ-1) на определенный вид опасного груза. </w:t>
      </w:r>
    </w:p>
    <w:p w:rsidR="00AE428D" w:rsidRPr="00C415A6" w:rsidRDefault="00AE428D" w:rsidP="00AE428D">
      <w:pPr>
        <w:spacing w:after="0" w:line="240" w:lineRule="auto"/>
        <w:rPr>
          <w:rFonts w:ascii="Times New Roman" w:eastAsia="Times New Roman" w:hAnsi="Times New Roman" w:cs="Times New Roman"/>
          <w:sz w:val="32"/>
          <w:szCs w:val="32"/>
        </w:rPr>
      </w:pPr>
    </w:p>
    <w:p w:rsidR="00AE428D" w:rsidRPr="00AE428D" w:rsidRDefault="00AE428D" w:rsidP="00AE428D">
      <w:pPr>
        <w:spacing w:after="0" w:line="240" w:lineRule="auto"/>
        <w:rPr>
          <w:rFonts w:ascii="Times New Roman" w:eastAsia="Times New Roman" w:hAnsi="Times New Roman" w:cs="Times New Roman"/>
          <w:b/>
          <w:i/>
          <w:sz w:val="28"/>
          <w:szCs w:val="32"/>
        </w:rPr>
      </w:pPr>
      <w:r w:rsidRPr="00AE428D">
        <w:rPr>
          <w:rFonts w:ascii="Times New Roman" w:eastAsia="Times New Roman" w:hAnsi="Times New Roman" w:cs="Times New Roman"/>
          <w:b/>
          <w:i/>
          <w:sz w:val="28"/>
          <w:szCs w:val="32"/>
        </w:rPr>
        <w:t>Ход работы:</w:t>
      </w:r>
    </w:p>
    <w:p w:rsidR="00AE428D" w:rsidRPr="00C415A6" w:rsidRDefault="00AE428D" w:rsidP="00AE428D">
      <w:pPr>
        <w:spacing w:after="0" w:line="240" w:lineRule="auto"/>
        <w:ind w:firstLine="72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На основании ПЗ №9 составить натурный лист поезда (ДУ-1) с указанием кодов опасного груза:</w:t>
      </w:r>
    </w:p>
    <w:tbl>
      <w:tblPr>
        <w:tblpPr w:leftFromText="180" w:rightFromText="180" w:vertAnchor="text" w:horzAnchor="margin" w:tblpX="108" w:tblpY="104"/>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192"/>
        <w:gridCol w:w="1017"/>
        <w:gridCol w:w="1017"/>
        <w:gridCol w:w="1017"/>
        <w:gridCol w:w="1019"/>
        <w:gridCol w:w="1017"/>
        <w:gridCol w:w="1017"/>
        <w:gridCol w:w="1017"/>
      </w:tblGrid>
      <w:tr w:rsidR="00AE428D" w:rsidRPr="00C415A6" w:rsidTr="006F422F">
        <w:trPr>
          <w:trHeight w:val="379"/>
        </w:trPr>
        <w:tc>
          <w:tcPr>
            <w:tcW w:w="10348" w:type="dxa"/>
            <w:gridSpan w:val="10"/>
          </w:tcPr>
          <w:p w:rsidR="00AE428D" w:rsidRPr="00C415A6" w:rsidRDefault="00AE428D" w:rsidP="006F422F">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 xml:space="preserve">Варианты </w:t>
            </w:r>
          </w:p>
        </w:tc>
      </w:tr>
      <w:tr w:rsidR="00AE428D" w:rsidRPr="00C415A6" w:rsidTr="006F422F">
        <w:trPr>
          <w:trHeight w:val="379"/>
        </w:trPr>
        <w:tc>
          <w:tcPr>
            <w:tcW w:w="1018"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192"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19"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17"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AE428D" w:rsidRPr="00C415A6" w:rsidTr="006F422F">
        <w:trPr>
          <w:cantSplit/>
          <w:trHeight w:val="2428"/>
        </w:trPr>
        <w:tc>
          <w:tcPr>
            <w:tcW w:w="1018"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Серы триоксид стабилизированный</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карбид</w:t>
            </w:r>
          </w:p>
        </w:tc>
        <w:tc>
          <w:tcPr>
            <w:tcW w:w="1192"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Вещества твердые, содержащие ядовитую жидкость,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 сжиженный окисляющий,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Диметилдиэтокси-</w:t>
            </w:r>
          </w:p>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силан</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Кислоты бромуксусной раствор</w:t>
            </w:r>
          </w:p>
        </w:tc>
        <w:tc>
          <w:tcPr>
            <w:tcW w:w="1019"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Перманганаты неорганические, Н.У.К.</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Тиофен</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Циркония тетрахлорид</w:t>
            </w:r>
          </w:p>
        </w:tc>
        <w:tc>
          <w:tcPr>
            <w:tcW w:w="1017"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Этилдихлорарсин</w:t>
            </w:r>
          </w:p>
        </w:tc>
      </w:tr>
    </w:tbl>
    <w:p w:rsidR="00AE428D" w:rsidRPr="00C415A6" w:rsidRDefault="00AE428D" w:rsidP="00AE428D">
      <w:pPr>
        <w:spacing w:after="0" w:line="240" w:lineRule="auto"/>
        <w:jc w:val="both"/>
        <w:rPr>
          <w:rFonts w:ascii="Times New Roman" w:eastAsia="Times New Roman" w:hAnsi="Times New Roman" w:cs="Times New Roman"/>
          <w:sz w:val="28"/>
          <w:szCs w:val="28"/>
        </w:rPr>
      </w:pPr>
    </w:p>
    <w:p w:rsidR="00AE428D" w:rsidRPr="00C415A6" w:rsidRDefault="00AE428D" w:rsidP="005F6EBD">
      <w:pPr>
        <w:numPr>
          <w:ilvl w:val="0"/>
          <w:numId w:val="280"/>
        </w:numPr>
        <w:tabs>
          <w:tab w:val="left" w:pos="426"/>
        </w:tabs>
        <w:spacing w:after="0" w:line="240" w:lineRule="auto"/>
        <w:ind w:hanging="785"/>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Заполнить натурный лист поезда ДУ-1</w:t>
      </w:r>
    </w:p>
    <w:p w:rsidR="00AE428D" w:rsidRPr="00C415A6" w:rsidRDefault="00AE428D" w:rsidP="005F6EBD">
      <w:pPr>
        <w:numPr>
          <w:ilvl w:val="0"/>
          <w:numId w:val="280"/>
        </w:numPr>
        <w:tabs>
          <w:tab w:val="left" w:pos="426"/>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Проставить в вышеуказанных документах требуемые коды соответствующего опасного груза.</w:t>
      </w:r>
    </w:p>
    <w:p w:rsidR="00AE428D" w:rsidRPr="00C415A6" w:rsidRDefault="00AE428D" w:rsidP="005F6EBD">
      <w:pPr>
        <w:numPr>
          <w:ilvl w:val="0"/>
          <w:numId w:val="280"/>
        </w:numPr>
        <w:tabs>
          <w:tab w:val="left" w:pos="426"/>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 Сделать вывод.</w:t>
      </w:r>
    </w:p>
    <w:p w:rsidR="00AE428D" w:rsidRPr="00C415A6" w:rsidRDefault="00AE428D" w:rsidP="00AE428D">
      <w:pPr>
        <w:tabs>
          <w:tab w:val="left" w:pos="426"/>
        </w:tabs>
        <w:spacing w:after="0" w:line="240" w:lineRule="auto"/>
        <w:jc w:val="both"/>
        <w:rPr>
          <w:rFonts w:ascii="Times New Roman" w:eastAsia="Times New Roman" w:hAnsi="Times New Roman" w:cs="Times New Roman"/>
          <w:sz w:val="28"/>
          <w:szCs w:val="28"/>
        </w:rPr>
      </w:pP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Перечислите, что обозначают цифры, вносимые в графу натурного листа поезда «Код прикрытия».</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заполнения графы «Прикрытие» в натурном листе при перевозке опасных грузов.</w:t>
      </w:r>
    </w:p>
    <w:p w:rsidR="00AE428D" w:rsidRPr="00C415A6" w:rsidRDefault="00AE428D" w:rsidP="00AE428D">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какая приоритетность установлена для кодов прикрытия.</w:t>
      </w:r>
    </w:p>
    <w:p w:rsidR="00AE428D" w:rsidRPr="00C415A6" w:rsidRDefault="00AE428D" w:rsidP="00AE428D">
      <w:pPr>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br w:type="page"/>
      </w:r>
    </w:p>
    <w:p w:rsidR="00AE428D" w:rsidRPr="00C415A6" w:rsidRDefault="00AE428D" w:rsidP="00AE428D">
      <w:pPr>
        <w:spacing w:after="0" w:line="240" w:lineRule="auto"/>
        <w:jc w:val="center"/>
        <w:rPr>
          <w:rFonts w:ascii="Times New Roman" w:eastAsia="Times New Roman" w:hAnsi="Times New Roman" w:cs="Times New Roman"/>
          <w:b/>
          <w:sz w:val="36"/>
          <w:szCs w:val="36"/>
        </w:rPr>
      </w:pPr>
      <w:r w:rsidRPr="00C415A6">
        <w:rPr>
          <w:rFonts w:ascii="Times New Roman" w:eastAsia="Times New Roman" w:hAnsi="Times New Roman" w:cs="Times New Roman"/>
          <w:b/>
          <w:sz w:val="36"/>
          <w:szCs w:val="36"/>
        </w:rPr>
        <w:t>Практическое занятие № 11</w:t>
      </w:r>
    </w:p>
    <w:p w:rsidR="00AE428D" w:rsidRPr="00C415A6" w:rsidRDefault="00AE428D" w:rsidP="00AE428D">
      <w:pPr>
        <w:spacing w:after="0" w:line="240" w:lineRule="auto"/>
        <w:jc w:val="center"/>
        <w:rPr>
          <w:rFonts w:ascii="Times New Roman" w:eastAsia="Times New Roman" w:hAnsi="Times New Roman" w:cs="Times New Roman"/>
          <w:b/>
          <w:color w:val="000000"/>
          <w:sz w:val="36"/>
          <w:szCs w:val="52"/>
        </w:rPr>
      </w:pPr>
      <w:r w:rsidRPr="00C415A6">
        <w:rPr>
          <w:rFonts w:ascii="Times New Roman" w:eastAsia="Times New Roman" w:hAnsi="Times New Roman" w:cs="Times New Roman"/>
          <w:b/>
          <w:color w:val="000000"/>
          <w:sz w:val="36"/>
          <w:szCs w:val="52"/>
        </w:rPr>
        <w:t>Оформление перевозочных документов, нанесение знаков опасности на вагон при перевозке грузов класса 1</w:t>
      </w:r>
    </w:p>
    <w:p w:rsidR="00AE428D" w:rsidRPr="00C415A6" w:rsidRDefault="00AE428D" w:rsidP="00AE428D">
      <w:pPr>
        <w:spacing w:after="0" w:line="240" w:lineRule="auto"/>
        <w:jc w:val="center"/>
        <w:rPr>
          <w:rFonts w:ascii="Times New Roman" w:eastAsia="Times New Roman" w:hAnsi="Times New Roman" w:cs="Times New Roman"/>
          <w:b/>
          <w:color w:val="000000"/>
          <w:sz w:val="36"/>
          <w:szCs w:val="52"/>
        </w:rPr>
      </w:pP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AE428D" w:rsidRPr="00C415A6" w:rsidRDefault="00AE428D" w:rsidP="00AE428D">
      <w:pPr>
        <w:spacing w:after="0" w:line="240" w:lineRule="auto"/>
        <w:rPr>
          <w:rFonts w:ascii="Times New Roman" w:eastAsia="Times New Roman" w:hAnsi="Times New Roman" w:cs="Times New Roman"/>
          <w:sz w:val="32"/>
          <w:szCs w:val="32"/>
        </w:rPr>
      </w:pPr>
    </w:p>
    <w:p w:rsidR="00AE428D" w:rsidRPr="00C415A6" w:rsidRDefault="00AE428D" w:rsidP="00AE428D">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AE428D" w:rsidRPr="00C415A6" w:rsidRDefault="00AE428D" w:rsidP="005F6EBD">
      <w:pPr>
        <w:numPr>
          <w:ilvl w:val="0"/>
          <w:numId w:val="281"/>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AE428D" w:rsidRPr="00C415A6" w:rsidTr="006F422F">
        <w:trPr>
          <w:trHeight w:val="196"/>
        </w:trPr>
        <w:tc>
          <w:tcPr>
            <w:tcW w:w="10206" w:type="dxa"/>
            <w:gridSpan w:val="10"/>
          </w:tcPr>
          <w:p w:rsidR="00AE428D" w:rsidRPr="00C415A6" w:rsidRDefault="00AE428D" w:rsidP="006F422F">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AE428D" w:rsidRPr="00C415A6" w:rsidTr="006F422F">
        <w:trPr>
          <w:trHeight w:val="379"/>
        </w:trPr>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vAlign w:val="center"/>
          </w:tcPr>
          <w:p w:rsidR="00AE428D" w:rsidRPr="00C415A6" w:rsidRDefault="00AE428D" w:rsidP="006F422F">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AE428D" w:rsidRPr="00C415A6" w:rsidTr="006F422F">
        <w:trPr>
          <w:cantSplit/>
          <w:trHeight w:val="264"/>
        </w:trPr>
        <w:tc>
          <w:tcPr>
            <w:tcW w:w="1021" w:type="dxa"/>
            <w:gridSpan w:val="10"/>
          </w:tcPr>
          <w:p w:rsidR="00AE428D" w:rsidRPr="00C415A6" w:rsidRDefault="00AE428D" w:rsidP="006F422F">
            <w:pPr>
              <w:spacing w:after="0" w:line="240" w:lineRule="auto"/>
              <w:rPr>
                <w:rFonts w:ascii="Times New Roman" w:eastAsia="Times New Roman" w:hAnsi="Times New Roman" w:cs="Times New Roman"/>
              </w:rPr>
            </w:pPr>
            <w:r w:rsidRPr="00C415A6">
              <w:rPr>
                <w:rFonts w:ascii="Times New Roman" w:eastAsia="Times New Roman" w:hAnsi="Times New Roman" w:cs="Times New Roman"/>
                <w:b/>
              </w:rPr>
              <w:t>Условный номер взрывчатых материалов</w:t>
            </w:r>
          </w:p>
        </w:tc>
      </w:tr>
      <w:tr w:rsidR="00AE428D" w:rsidRPr="00C415A6" w:rsidTr="006F422F">
        <w:trPr>
          <w:cantSplit/>
          <w:trHeight w:val="1066"/>
        </w:trPr>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109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119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126</w:t>
            </w:r>
          </w:p>
          <w:p w:rsidR="00AE428D" w:rsidRPr="00C415A6" w:rsidRDefault="00AE428D" w:rsidP="006F422F">
            <w:pPr>
              <w:spacing w:after="0" w:line="240" w:lineRule="auto"/>
              <w:ind w:left="113" w:right="113"/>
              <w:jc w:val="center"/>
              <w:rPr>
                <w:rFonts w:ascii="Times New Roman" w:eastAsia="Times New Roman" w:hAnsi="Times New Roman" w:cs="Times New Roman"/>
              </w:rPr>
            </w:pP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141</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153</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167</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179</w:t>
            </w:r>
          </w:p>
        </w:tc>
        <w:tc>
          <w:tcPr>
            <w:tcW w:w="1021" w:type="dxa"/>
            <w:textDirection w:val="btLr"/>
            <w:vAlign w:val="center"/>
          </w:tcPr>
          <w:p w:rsidR="00AE428D" w:rsidRPr="00C415A6" w:rsidRDefault="00AE428D" w:rsidP="006F422F">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182</w:t>
            </w:r>
          </w:p>
        </w:tc>
      </w:tr>
    </w:tbl>
    <w:p w:rsidR="00AE428D" w:rsidRPr="00C415A6" w:rsidRDefault="00AE428D" w:rsidP="00AE428D">
      <w:pPr>
        <w:spacing w:after="0" w:line="240" w:lineRule="auto"/>
        <w:rPr>
          <w:rFonts w:ascii="Times New Roman" w:eastAsia="Times New Roman" w:hAnsi="Times New Roman" w:cs="Times New Roman"/>
        </w:rPr>
      </w:pP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род подвижного состава.</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Указать, где наносятся знаки опасности на вагоне, и какие.</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Нарисовать знаки опасности, необходимые на вагоне.</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Указать, на каком языке печатаются бланки накладных СМГС?</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6. Написать, какие отметки делаются в накладной при перевозке взрывчатых материалов.</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AE428D" w:rsidRPr="00C415A6" w:rsidRDefault="00AE428D" w:rsidP="00AE428D">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8. Сделать соответствующие выводы.</w:t>
      </w:r>
    </w:p>
    <w:p w:rsidR="00AE428D" w:rsidRPr="00C415A6" w:rsidRDefault="00AE428D" w:rsidP="00AE428D">
      <w:pPr>
        <w:spacing w:after="0" w:line="240" w:lineRule="auto"/>
        <w:rPr>
          <w:rFonts w:ascii="Times New Roman" w:eastAsia="Times New Roman" w:hAnsi="Times New Roman" w:cs="Times New Roman"/>
          <w:b/>
          <w:sz w:val="32"/>
          <w:szCs w:val="32"/>
        </w:rPr>
      </w:pP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Охарактеризуйте разделение грузов 1 класса на подклассы.</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Охарактеризуйте прикрытие на грузы 1 класса.</w:t>
      </w:r>
    </w:p>
    <w:p w:rsidR="00AE428D" w:rsidRPr="00C415A6" w:rsidRDefault="00AE428D" w:rsidP="00AE428D">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нанесения знаков опасности на транспортное средство при перевозке грузов 1 класса.</w:t>
      </w:r>
    </w:p>
    <w:p w:rsidR="00AE428D" w:rsidRPr="00C415A6" w:rsidRDefault="00AE428D" w:rsidP="00AE428D">
      <w:pPr>
        <w:shd w:val="clear" w:color="auto" w:fill="FFFFFF"/>
        <w:spacing w:after="0" w:line="240" w:lineRule="auto"/>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10 ППОГ.</w:t>
      </w:r>
    </w:p>
    <w:p w:rsidR="00AE428D" w:rsidRPr="00C415A6" w:rsidRDefault="00AE428D" w:rsidP="00AE428D">
      <w:pPr>
        <w:spacing w:after="0" w:line="240" w:lineRule="auto"/>
        <w:rPr>
          <w:rFonts w:ascii="Times New Roman" w:hAnsi="Times New Roman" w:cs="Times New Roman"/>
          <w:color w:val="000000"/>
          <w:sz w:val="28"/>
          <w:szCs w:val="28"/>
        </w:rPr>
      </w:pPr>
      <w:r w:rsidRPr="00C415A6">
        <w:rPr>
          <w:rFonts w:ascii="Times New Roman" w:hAnsi="Times New Roman" w:cs="Times New Roman"/>
          <w:color w:val="000000"/>
          <w:sz w:val="28"/>
          <w:szCs w:val="28"/>
        </w:rPr>
        <w:br w:type="page"/>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5F6EBD">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F320C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F320C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5F6EBD">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5F6EBD">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5F6EBD">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5F6EBD">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5F6EBD">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5F6EBD">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5F6EBD">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3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5F6EBD">
      <w:pPr>
        <w:pStyle w:val="a7"/>
        <w:numPr>
          <w:ilvl w:val="0"/>
          <w:numId w:val="138"/>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5F6EBD">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5F6EBD">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5F6EBD">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5F6EBD">
      <w:pPr>
        <w:pStyle w:val="a7"/>
        <w:numPr>
          <w:ilvl w:val="0"/>
          <w:numId w:val="154"/>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5F6EBD">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5F6EBD">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5F6EBD">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5F6EBD">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5F6EBD">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5F6EBD">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5F6EBD">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5F6EBD">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59"/>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59"/>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5F6EBD">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5F6EBD">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5F6EBD">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5F6EBD">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5F6EBD">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5F6EBD">
      <w:pPr>
        <w:pStyle w:val="a7"/>
        <w:numPr>
          <w:ilvl w:val="0"/>
          <w:numId w:val="16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6"/>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5F6EBD">
      <w:pPr>
        <w:pStyle w:val="a7"/>
        <w:numPr>
          <w:ilvl w:val="0"/>
          <w:numId w:val="196"/>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5F6EBD">
      <w:pPr>
        <w:pStyle w:val="a7"/>
        <w:numPr>
          <w:ilvl w:val="0"/>
          <w:numId w:val="197"/>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5F6EBD">
      <w:pPr>
        <w:pStyle w:val="a7"/>
        <w:numPr>
          <w:ilvl w:val="0"/>
          <w:numId w:val="197"/>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5F6EBD">
      <w:pPr>
        <w:pStyle w:val="a7"/>
        <w:numPr>
          <w:ilvl w:val="0"/>
          <w:numId w:val="19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19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5F6EBD">
      <w:pPr>
        <w:pStyle w:val="a7"/>
        <w:numPr>
          <w:ilvl w:val="0"/>
          <w:numId w:val="19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0"/>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5F6EBD">
      <w:pPr>
        <w:pStyle w:val="a7"/>
        <w:numPr>
          <w:ilvl w:val="0"/>
          <w:numId w:val="200"/>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5F6EBD">
      <w:pPr>
        <w:pStyle w:val="a7"/>
        <w:numPr>
          <w:ilvl w:val="0"/>
          <w:numId w:val="20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5F6EBD">
      <w:pPr>
        <w:pStyle w:val="a7"/>
        <w:numPr>
          <w:ilvl w:val="0"/>
          <w:numId w:val="20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5F6EBD">
      <w:pPr>
        <w:pStyle w:val="a7"/>
        <w:numPr>
          <w:ilvl w:val="0"/>
          <w:numId w:val="20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4"/>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5F6EBD">
      <w:pPr>
        <w:pStyle w:val="a7"/>
        <w:numPr>
          <w:ilvl w:val="0"/>
          <w:numId w:val="204"/>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5F6EBD">
      <w:pPr>
        <w:pStyle w:val="a7"/>
        <w:numPr>
          <w:ilvl w:val="0"/>
          <w:numId w:val="205"/>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5F6EBD">
      <w:pPr>
        <w:pStyle w:val="a7"/>
        <w:numPr>
          <w:ilvl w:val="0"/>
          <w:numId w:val="205"/>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5F6EBD">
      <w:pPr>
        <w:pStyle w:val="a7"/>
        <w:numPr>
          <w:ilvl w:val="0"/>
          <w:numId w:val="20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5F6EBD">
      <w:pPr>
        <w:pStyle w:val="a7"/>
        <w:numPr>
          <w:ilvl w:val="0"/>
          <w:numId w:val="20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5F6EBD">
      <w:pPr>
        <w:pStyle w:val="a7"/>
        <w:numPr>
          <w:ilvl w:val="0"/>
          <w:numId w:val="20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8"/>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5F6EBD">
      <w:pPr>
        <w:pStyle w:val="a7"/>
        <w:numPr>
          <w:ilvl w:val="0"/>
          <w:numId w:val="208"/>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09"/>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5F6EBD">
      <w:pPr>
        <w:pStyle w:val="a7"/>
        <w:numPr>
          <w:ilvl w:val="0"/>
          <w:numId w:val="209"/>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0"/>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5F6EBD">
      <w:pPr>
        <w:pStyle w:val="a7"/>
        <w:numPr>
          <w:ilvl w:val="0"/>
          <w:numId w:val="210"/>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1"/>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5F6EBD">
      <w:pPr>
        <w:pStyle w:val="a7"/>
        <w:numPr>
          <w:ilvl w:val="0"/>
          <w:numId w:val="211"/>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2"/>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5F6EBD">
      <w:pPr>
        <w:pStyle w:val="a7"/>
        <w:numPr>
          <w:ilvl w:val="0"/>
          <w:numId w:val="212"/>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3"/>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5F6EBD">
      <w:pPr>
        <w:pStyle w:val="a7"/>
        <w:numPr>
          <w:ilvl w:val="0"/>
          <w:numId w:val="213"/>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5F6EBD">
      <w:pPr>
        <w:pStyle w:val="a7"/>
        <w:numPr>
          <w:ilvl w:val="0"/>
          <w:numId w:val="21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5F6EBD">
      <w:pPr>
        <w:pStyle w:val="a7"/>
        <w:numPr>
          <w:ilvl w:val="0"/>
          <w:numId w:val="21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5F6EBD">
      <w:pPr>
        <w:pStyle w:val="a7"/>
        <w:numPr>
          <w:ilvl w:val="0"/>
          <w:numId w:val="21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6"/>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5F6EBD">
      <w:pPr>
        <w:pStyle w:val="a7"/>
        <w:numPr>
          <w:ilvl w:val="0"/>
          <w:numId w:val="216"/>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5F6EBD">
      <w:pPr>
        <w:pStyle w:val="a7"/>
        <w:numPr>
          <w:ilvl w:val="0"/>
          <w:numId w:val="21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5F6EBD">
      <w:pPr>
        <w:pStyle w:val="a7"/>
        <w:numPr>
          <w:ilvl w:val="0"/>
          <w:numId w:val="21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1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5F6EBD">
      <w:pPr>
        <w:pStyle w:val="a7"/>
        <w:numPr>
          <w:ilvl w:val="0"/>
          <w:numId w:val="21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5F6EBD">
      <w:pPr>
        <w:pStyle w:val="a7"/>
        <w:numPr>
          <w:ilvl w:val="0"/>
          <w:numId w:val="22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5F6EBD">
      <w:pPr>
        <w:pStyle w:val="a7"/>
        <w:numPr>
          <w:ilvl w:val="0"/>
          <w:numId w:val="22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5F6EBD">
      <w:pPr>
        <w:pStyle w:val="a7"/>
        <w:numPr>
          <w:ilvl w:val="0"/>
          <w:numId w:val="22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5F6EBD">
      <w:pPr>
        <w:pStyle w:val="a7"/>
        <w:numPr>
          <w:ilvl w:val="0"/>
          <w:numId w:val="22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w:t>
      </w:r>
      <w:r w:rsidR="0014374D">
        <w:rPr>
          <w:rFonts w:ascii="Times New Roman" w:hAnsi="Times New Roman" w:cs="Times New Roman"/>
          <w:sz w:val="28"/>
          <w:szCs w:val="28"/>
        </w:rPr>
        <w:t xml:space="preserve"> </w:t>
      </w:r>
      <w:r w:rsidRPr="00900B59">
        <w:rPr>
          <w:rFonts w:ascii="Times New Roman" w:hAnsi="Times New Roman" w:cs="Times New Roman"/>
          <w:sz w:val="28"/>
          <w:szCs w:val="28"/>
        </w:rPr>
        <w:t>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124E1B" w:rsidRDefault="00124E1B"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4</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b"/>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07422F">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E322C7" w:rsidRPr="00DC7E7A" w:rsidTr="006C4B18">
        <w:trPr>
          <w:trHeight w:val="446"/>
        </w:trPr>
        <w:tc>
          <w:tcPr>
            <w:tcW w:w="6804" w:type="dxa"/>
          </w:tcPr>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1.</w:t>
            </w:r>
            <w:r w:rsidRPr="0007422F">
              <w:rPr>
                <w:rFonts w:ascii="Times New Roman" w:hAnsi="Times New Roman" w:cs="Times New Roman"/>
                <w:bCs/>
                <w:sz w:val="24"/>
              </w:rPr>
              <w:tab/>
              <w:t>Организация рабочего места.</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2.</w:t>
            </w:r>
            <w:r w:rsidRPr="0007422F">
              <w:rPr>
                <w:rFonts w:ascii="Times New Roman" w:hAnsi="Times New Roman" w:cs="Times New Roman"/>
                <w:bCs/>
                <w:sz w:val="24"/>
              </w:rPr>
              <w:tab/>
              <w:t>Ознакомление с нормативно-справочной литературой.</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3.</w:t>
            </w:r>
            <w:r w:rsidRPr="0007422F">
              <w:rPr>
                <w:rFonts w:ascii="Times New Roman" w:hAnsi="Times New Roman" w:cs="Times New Roman"/>
                <w:bCs/>
                <w:sz w:val="24"/>
              </w:rPr>
              <w:tab/>
              <w:t>Определение тарифных расстояний.</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4.</w:t>
            </w:r>
            <w:r w:rsidRPr="0007422F">
              <w:rPr>
                <w:rFonts w:ascii="Times New Roman" w:hAnsi="Times New Roman" w:cs="Times New Roman"/>
                <w:bCs/>
                <w:sz w:val="24"/>
              </w:rPr>
              <w:tab/>
              <w:t>Определение тарифной группы, тарифной позиции и класса груза.</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5.</w:t>
            </w:r>
            <w:r w:rsidRPr="0007422F">
              <w:rPr>
                <w:rFonts w:ascii="Times New Roman" w:hAnsi="Times New Roman" w:cs="Times New Roman"/>
                <w:bCs/>
                <w:sz w:val="24"/>
              </w:rPr>
              <w:tab/>
              <w:t xml:space="preserve">Определение провозных платежей и сборов, связанных с перевозкой грузов. </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6.</w:t>
            </w:r>
            <w:r w:rsidRPr="0007422F">
              <w:rPr>
                <w:rFonts w:ascii="Times New Roman" w:hAnsi="Times New Roman" w:cs="Times New Roman"/>
                <w:bCs/>
                <w:sz w:val="24"/>
              </w:rPr>
              <w:tab/>
              <w:t>Оформление заявки на перевозку грузов.</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7.</w:t>
            </w:r>
            <w:r w:rsidRPr="0007422F">
              <w:rPr>
                <w:rFonts w:ascii="Times New Roman" w:hAnsi="Times New Roman" w:cs="Times New Roman"/>
                <w:bCs/>
                <w:sz w:val="24"/>
              </w:rPr>
              <w:tab/>
              <w:t>Ведение учетной карточки выполнения заявки.</w:t>
            </w:r>
          </w:p>
          <w:p w:rsidR="0007422F" w:rsidRPr="0007422F" w:rsidRDefault="0007422F" w:rsidP="0007422F">
            <w:pPr>
              <w:tabs>
                <w:tab w:val="left" w:pos="0"/>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8.</w:t>
            </w:r>
            <w:r w:rsidRPr="0007422F">
              <w:rPr>
                <w:rFonts w:ascii="Times New Roman" w:hAnsi="Times New Roman" w:cs="Times New Roman"/>
                <w:bCs/>
                <w:sz w:val="24"/>
              </w:rPr>
              <w:tab/>
              <w:t>Оформление перевозочных документов.</w:t>
            </w:r>
          </w:p>
          <w:p w:rsidR="00E322C7" w:rsidRPr="00DC7E7A" w:rsidRDefault="0007422F" w:rsidP="0007422F">
            <w:pPr>
              <w:tabs>
                <w:tab w:val="left" w:pos="0"/>
              </w:tabs>
              <w:spacing w:after="0" w:line="240" w:lineRule="auto"/>
              <w:jc w:val="both"/>
              <w:rPr>
                <w:rFonts w:ascii="Times New Roman" w:hAnsi="Times New Roman" w:cs="Times New Roman"/>
                <w:b/>
                <w:bCs/>
                <w:spacing w:val="-4"/>
                <w:sz w:val="24"/>
                <w:szCs w:val="24"/>
              </w:rPr>
            </w:pPr>
            <w:r w:rsidRPr="0007422F">
              <w:rPr>
                <w:rFonts w:ascii="Times New Roman" w:hAnsi="Times New Roman" w:cs="Times New Roman"/>
                <w:bCs/>
                <w:sz w:val="24"/>
              </w:rPr>
              <w:t>9.</w:t>
            </w:r>
            <w:r w:rsidRPr="0007422F">
              <w:rPr>
                <w:rFonts w:ascii="Times New Roman" w:hAnsi="Times New Roman" w:cs="Times New Roman"/>
                <w:bCs/>
                <w:sz w:val="24"/>
              </w:rPr>
              <w:tab/>
              <w:t>Оформление приема груза к перевозке и выдачи груза грузополучателю.</w:t>
            </w:r>
          </w:p>
        </w:tc>
        <w:tc>
          <w:tcPr>
            <w:tcW w:w="3402" w:type="dxa"/>
          </w:tcPr>
          <w:p w:rsidR="00E322C7" w:rsidRPr="006235C9" w:rsidRDefault="00124E1B" w:rsidP="006C4B18">
            <w:pPr>
              <w:pStyle w:val="11"/>
              <w:widowControl w:val="0"/>
              <w:tabs>
                <w:tab w:val="left" w:pos="0"/>
              </w:tabs>
              <w:spacing w:after="0" w:line="240" w:lineRule="auto"/>
              <w:ind w:left="0"/>
              <w:rPr>
                <w:rFonts w:ascii="Times New Roman" w:hAnsi="Times New Roman"/>
                <w:color w:val="FF0000"/>
                <w:sz w:val="24"/>
                <w:szCs w:val="24"/>
              </w:rPr>
            </w:pPr>
            <w:r w:rsidRPr="00124E1B">
              <w:rPr>
                <w:rFonts w:ascii="Times New Roman" w:hAnsi="Times New Roman"/>
                <w:sz w:val="24"/>
                <w:szCs w:val="24"/>
              </w:rPr>
              <w:t>У1, У2, У3, У4, З1, З2, З3, З4, З5, З6, З7, З8, З9, З10, З11, З12,</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w:t>
            </w:r>
            <w:r w:rsidR="006235C9">
              <w:rPr>
                <w:rFonts w:ascii="Times New Roman" w:hAnsi="Times New Roman"/>
                <w:sz w:val="24"/>
                <w:szCs w:val="24"/>
              </w:rPr>
              <w:t xml:space="preserve"> </w:t>
            </w:r>
            <w:r w:rsidRPr="006C4B18">
              <w:rPr>
                <w:rFonts w:ascii="Times New Roman" w:hAnsi="Times New Roman"/>
                <w:sz w:val="24"/>
                <w:szCs w:val="24"/>
              </w:rPr>
              <w:t>3.1,</w:t>
            </w:r>
          </w:p>
          <w:p w:rsidR="006235C9" w:rsidRPr="006C4B18" w:rsidRDefault="00E322C7" w:rsidP="0007422F">
            <w:pPr>
              <w:pStyle w:val="11"/>
              <w:widowControl w:val="0"/>
              <w:tabs>
                <w:tab w:val="left" w:pos="0"/>
              </w:tabs>
              <w:spacing w:after="0" w:line="240" w:lineRule="auto"/>
              <w:ind w:left="0"/>
              <w:rPr>
                <w:rFonts w:ascii="Times New Roman" w:hAnsi="Times New Roman"/>
                <w:sz w:val="24"/>
                <w:szCs w:val="24"/>
              </w:rPr>
            </w:pPr>
            <w:r w:rsidRPr="00124E1B">
              <w:rPr>
                <w:rFonts w:ascii="Times New Roman" w:hAnsi="Times New Roman"/>
                <w:sz w:val="24"/>
                <w:szCs w:val="24"/>
              </w:rPr>
              <w:t>ПО1</w:t>
            </w:r>
            <w:r w:rsidR="00124E1B" w:rsidRPr="00124E1B">
              <w:rPr>
                <w:rFonts w:ascii="Times New Roman" w:hAnsi="Times New Roman"/>
                <w:sz w:val="24"/>
                <w:szCs w:val="24"/>
              </w:rPr>
              <w:t xml:space="preserve">, </w:t>
            </w:r>
            <w:r w:rsidRPr="00124E1B">
              <w:rPr>
                <w:rFonts w:ascii="Times New Roman" w:hAnsi="Times New Roman"/>
                <w:sz w:val="24"/>
                <w:szCs w:val="24"/>
              </w:rPr>
              <w:t>ПО2</w:t>
            </w:r>
            <w:r w:rsidR="0041760D" w:rsidRPr="00124E1B">
              <w:rPr>
                <w:rFonts w:ascii="Times New Roman" w:hAnsi="Times New Roman"/>
                <w:sz w:val="24"/>
                <w:szCs w:val="24"/>
              </w:rPr>
              <w:t>,</w:t>
            </w:r>
            <w:r w:rsidR="00124E1B" w:rsidRPr="00124E1B">
              <w:rPr>
                <w:rFonts w:ascii="Times New Roman" w:hAnsi="Times New Roman"/>
                <w:sz w:val="24"/>
                <w:szCs w:val="24"/>
              </w:rPr>
              <w:t xml:space="preserve"> ПО3</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w:t>
      </w:r>
      <w:r w:rsidR="00124E1B" w:rsidRPr="00124E1B">
        <w:rPr>
          <w:rStyle w:val="10pt"/>
          <w:rFonts w:eastAsiaTheme="minorEastAsia"/>
          <w:b/>
          <w:bCs/>
          <w:color w:val="auto"/>
          <w:sz w:val="24"/>
          <w:szCs w:val="24"/>
        </w:rPr>
        <w:t>обеспечение грузовых и пассажирских перевозок на железнодорожном транспорте</w:t>
      </w:r>
      <w:r w:rsidR="00E322C7" w:rsidRPr="003F172D">
        <w:rPr>
          <w:rStyle w:val="10pt"/>
          <w:rFonts w:eastAsiaTheme="minorEastAsia"/>
          <w:b/>
          <w:bCs/>
          <w:color w:val="auto"/>
          <w:sz w:val="24"/>
          <w:szCs w:val="24"/>
        </w:rPr>
        <w:t>)</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5</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07422F">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921825" w:rsidRDefault="00921825" w:rsidP="00921825">
            <w:pPr>
              <w:pStyle w:val="31"/>
              <w:spacing w:after="0" w:line="240" w:lineRule="auto"/>
              <w:jc w:val="both"/>
              <w:rPr>
                <w:color w:val="auto"/>
                <w:sz w:val="24"/>
                <w:szCs w:val="24"/>
              </w:rPr>
            </w:pPr>
            <w:r>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921825" w:rsidP="00921825">
            <w:pPr>
              <w:pStyle w:val="31"/>
              <w:tabs>
                <w:tab w:val="left" w:pos="0"/>
              </w:tabs>
              <w:spacing w:after="0" w:line="240" w:lineRule="auto"/>
              <w:jc w:val="both"/>
              <w:rPr>
                <w:color w:val="auto"/>
                <w:sz w:val="24"/>
                <w:szCs w:val="24"/>
              </w:rPr>
            </w:pPr>
            <w:r>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У1-У</w:t>
            </w:r>
            <w:r w:rsidR="00FC36FA" w:rsidRPr="00FC36FA">
              <w:rPr>
                <w:rFonts w:ascii="Times New Roman" w:hAnsi="Times New Roman"/>
                <w:sz w:val="24"/>
                <w:szCs w:val="24"/>
              </w:rPr>
              <w:t>7</w:t>
            </w:r>
            <w:r w:rsidRPr="00FC36FA">
              <w:rPr>
                <w:rFonts w:ascii="Times New Roman" w:hAnsi="Times New Roman"/>
                <w:sz w:val="24"/>
                <w:szCs w:val="24"/>
              </w:rPr>
              <w:t>, З1-З</w:t>
            </w:r>
            <w:r w:rsidR="00FC36FA" w:rsidRPr="00FC36FA">
              <w:rPr>
                <w:rFonts w:ascii="Times New Roman" w:hAnsi="Times New Roman"/>
                <w:sz w:val="24"/>
                <w:szCs w:val="24"/>
              </w:rPr>
              <w:t>17</w:t>
            </w:r>
            <w:r w:rsidRPr="00FC36FA">
              <w:rPr>
                <w:rFonts w:ascii="Times New Roman" w:hAnsi="Times New Roman"/>
                <w:sz w:val="24"/>
                <w:szCs w:val="24"/>
              </w:rPr>
              <w:t>,</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ОК 01, ОК 02, ОК 04, </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ПК3.1, </w:t>
            </w:r>
            <w:r w:rsidR="00921825" w:rsidRPr="00FC36FA">
              <w:rPr>
                <w:rFonts w:ascii="Times New Roman" w:hAnsi="Times New Roman"/>
                <w:sz w:val="24"/>
                <w:szCs w:val="24"/>
              </w:rPr>
              <w:t>ПК 3.2,</w:t>
            </w:r>
          </w:p>
          <w:p w:rsidR="003F172D" w:rsidRPr="00FC36FA" w:rsidRDefault="003F172D" w:rsidP="0007422F">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ПО1-ПО</w:t>
            </w:r>
            <w:r w:rsidR="00921825" w:rsidRPr="00FC36FA">
              <w:rPr>
                <w:rFonts w:ascii="Times New Roman" w:hAnsi="Times New Roman"/>
                <w:sz w:val="24"/>
                <w:szCs w:val="24"/>
              </w:rPr>
              <w:t>6</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Оператор поста централизации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3F172D" w:rsidRPr="00DC7E7A" w:rsidRDefault="00921825" w:rsidP="00921825">
            <w:pPr>
              <w:pStyle w:val="31"/>
              <w:tabs>
                <w:tab w:val="left" w:pos="0"/>
              </w:tabs>
              <w:spacing w:after="0" w:line="240" w:lineRule="auto"/>
              <w:jc w:val="both"/>
              <w:rPr>
                <w:color w:val="auto"/>
                <w:sz w:val="24"/>
                <w:szCs w:val="24"/>
              </w:rPr>
            </w:pPr>
            <w:r w:rsidRPr="005F4259">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соответствия маршрутов следования отцепов по данным сортировочного листа.</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Проверка свободности пути для приготовления маршрутов в условиях нарушения нормальной работы устройств СЦБ.</w:t>
            </w:r>
          </w:p>
          <w:p w:rsidR="003F172D" w:rsidRPr="00DC7E7A" w:rsidRDefault="00921825" w:rsidP="00921825">
            <w:pPr>
              <w:pStyle w:val="31"/>
              <w:tabs>
                <w:tab w:val="left" w:pos="0"/>
              </w:tabs>
              <w:spacing w:after="0" w:line="240" w:lineRule="auto"/>
              <w:jc w:val="both"/>
              <w:rPr>
                <w:color w:val="auto"/>
                <w:sz w:val="24"/>
                <w:szCs w:val="24"/>
                <w:highlight w:val="green"/>
              </w:rPr>
            </w:pPr>
            <w:r w:rsidRPr="005F4259">
              <w:rPr>
                <w:color w:val="auto"/>
                <w:spacing w:val="-4"/>
                <w:sz w:val="24"/>
                <w:szCs w:val="24"/>
              </w:rPr>
              <w:t>Проверка правильности приготовления маршрутов в условиях нарушения нормальной работы устройств СЦБ.</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8"/>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07422F" w:rsidTr="00764D20">
        <w:tc>
          <w:tcPr>
            <w:tcW w:w="682"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 п/п</w:t>
            </w:r>
          </w:p>
        </w:tc>
        <w:tc>
          <w:tcPr>
            <w:tcW w:w="6123"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Виды работ</w:t>
            </w:r>
          </w:p>
        </w:tc>
        <w:tc>
          <w:tcPr>
            <w:tcW w:w="850" w:type="dxa"/>
          </w:tcPr>
          <w:p w:rsidR="00F65B3B" w:rsidRPr="0007422F" w:rsidRDefault="00F65B3B" w:rsidP="0007422F">
            <w:pPr>
              <w:autoSpaceDE w:val="0"/>
              <w:autoSpaceDN w:val="0"/>
              <w:adjustRightInd w:val="0"/>
              <w:spacing w:after="0" w:line="240" w:lineRule="auto"/>
              <w:ind w:left="-109" w:right="-108"/>
              <w:jc w:val="center"/>
              <w:rPr>
                <w:rFonts w:ascii="Times New Roman" w:eastAsia="TimesNewRoman" w:hAnsi="Times New Roman" w:cs="Times New Roman"/>
              </w:rPr>
            </w:pPr>
            <w:r w:rsidRPr="0007422F">
              <w:rPr>
                <w:rFonts w:ascii="Times New Roman" w:eastAsia="TimesNewRoman" w:hAnsi="Times New Roman" w:cs="Times New Roman"/>
              </w:rPr>
              <w:t>Кол-во часов</w:t>
            </w:r>
          </w:p>
        </w:tc>
        <w:tc>
          <w:tcPr>
            <w:tcW w:w="1701" w:type="dxa"/>
          </w:tcPr>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Оценка качества</w:t>
            </w:r>
          </w:p>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выполнения работ</w:t>
            </w:r>
          </w:p>
        </w:tc>
      </w:tr>
      <w:tr w:rsidR="0007422F" w:rsidRPr="0007422F" w:rsidTr="00764D20">
        <w:tc>
          <w:tcPr>
            <w:tcW w:w="682" w:type="dxa"/>
          </w:tcPr>
          <w:p w:rsidR="0007422F" w:rsidRPr="0007422F" w:rsidRDefault="0007422F" w:rsidP="005F6EBD">
            <w:pPr>
              <w:numPr>
                <w:ilvl w:val="0"/>
                <w:numId w:val="194"/>
              </w:numPr>
              <w:tabs>
                <w:tab w:val="left" w:pos="0"/>
              </w:tabs>
              <w:autoSpaceDE w:val="0"/>
              <w:autoSpaceDN w:val="0"/>
              <w:adjustRightInd w:val="0"/>
              <w:spacing w:after="0" w:line="240" w:lineRule="auto"/>
              <w:jc w:val="center"/>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b/>
                <w:bCs/>
                <w:spacing w:val="-8"/>
              </w:rPr>
            </w:pPr>
            <w:r w:rsidRPr="0007422F">
              <w:rPr>
                <w:rFonts w:ascii="Times New Roman" w:hAnsi="Times New Roman" w:cs="Times New Roman"/>
                <w:bCs/>
                <w:spacing w:val="-8"/>
              </w:rPr>
              <w:t>Организация рабочего места.</w:t>
            </w:r>
          </w:p>
        </w:tc>
        <w:tc>
          <w:tcPr>
            <w:tcW w:w="850" w:type="dxa"/>
          </w:tcPr>
          <w:p w:rsidR="0007422F" w:rsidRPr="0007422F" w:rsidRDefault="0007422F" w:rsidP="0007422F">
            <w:pPr>
              <w:spacing w:after="0" w:line="240" w:lineRule="auto"/>
              <w:ind w:right="-32"/>
              <w:jc w:val="center"/>
              <w:rPr>
                <w:rFonts w:ascii="Times New Roman" w:hAnsi="Times New Roman" w:cs="Times New Roman"/>
                <w:bCs/>
              </w:rPr>
            </w:pPr>
            <w:r w:rsidRPr="0007422F">
              <w:rPr>
                <w:rFonts w:ascii="Times New Roman" w:hAnsi="Times New Roman" w:cs="Times New Roman"/>
                <w:bCs/>
              </w:rPr>
              <w:t>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Ознакомление с нормативно-справочной литературой.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4</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тарифных расстояний.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тарифной группы, тарифной позиции и класса груза.</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провозных платежей и сборов, связанных с перевозкой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253"/>
        </w:trPr>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заявки на перевозку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Ведение учетной карточки выполнения заявки.</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314"/>
        </w:trPr>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перевозочных документов.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5F6EBD">
            <w:pPr>
              <w:numPr>
                <w:ilvl w:val="0"/>
                <w:numId w:val="194"/>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pStyle w:val="8"/>
              <w:spacing w:before="0" w:line="240" w:lineRule="auto"/>
              <w:jc w:val="both"/>
              <w:rPr>
                <w:rFonts w:ascii="Times New Roman" w:eastAsiaTheme="minorEastAsia" w:hAnsi="Times New Roman" w:cs="Times New Roman"/>
                <w:bCs/>
                <w:color w:val="auto"/>
                <w:spacing w:val="-8"/>
                <w:sz w:val="22"/>
                <w:szCs w:val="22"/>
              </w:rPr>
            </w:pPr>
            <w:r w:rsidRPr="0007422F">
              <w:rPr>
                <w:rFonts w:ascii="Times New Roman" w:eastAsiaTheme="minorEastAsia" w:hAnsi="Times New Roman" w:cs="Times New Roman"/>
                <w:bCs/>
                <w:color w:val="auto"/>
                <w:spacing w:val="-8"/>
                <w:sz w:val="22"/>
                <w:szCs w:val="22"/>
              </w:rPr>
              <w:t>Оформление приема груза к перевозке и выдачи груза грузополучателю.</w:t>
            </w:r>
          </w:p>
        </w:tc>
        <w:tc>
          <w:tcPr>
            <w:tcW w:w="850" w:type="dxa"/>
          </w:tcPr>
          <w:p w:rsidR="0007422F" w:rsidRPr="0007422F" w:rsidRDefault="0007422F" w:rsidP="0007422F">
            <w:pPr>
              <w:spacing w:after="0" w:line="240" w:lineRule="auto"/>
              <w:jc w:val="center"/>
              <w:rPr>
                <w:rFonts w:ascii="Times New Roman" w:hAnsi="Times New Roman" w:cs="Times New Roman"/>
                <w:bCs/>
              </w:rPr>
            </w:pPr>
            <w:r w:rsidRPr="0007422F">
              <w:rPr>
                <w:rFonts w:ascii="Times New Roman" w:hAnsi="Times New Roman" w:cs="Times New Roman"/>
                <w:bCs/>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05" w:type="dxa"/>
            <w:gridSpan w:val="2"/>
          </w:tcPr>
          <w:p w:rsidR="0007422F" w:rsidRPr="0007422F" w:rsidRDefault="0007422F" w:rsidP="0007422F">
            <w:pPr>
              <w:pStyle w:val="a7"/>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u w:val="single"/>
              </w:rPr>
            </w:pPr>
            <w:r w:rsidRPr="0007422F">
              <w:rPr>
                <w:rFonts w:ascii="Times New Roman" w:hAnsi="Times New Roman"/>
                <w:b/>
                <w:u w:val="single"/>
              </w:rPr>
              <w:t>Всего</w:t>
            </w:r>
          </w:p>
        </w:tc>
        <w:tc>
          <w:tcPr>
            <w:tcW w:w="850"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b/>
                <w:u w:val="single"/>
              </w:rPr>
            </w:pPr>
            <w:r w:rsidRPr="0007422F">
              <w:rPr>
                <w:rFonts w:ascii="Times New Roman" w:eastAsia="TimesNewRoman" w:hAnsi="Times New Roman" w:cs="Times New Roman"/>
                <w:b/>
                <w:u w:val="single"/>
              </w:rPr>
              <w:t>72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8"/>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w:t>
            </w:r>
            <w:r w:rsidR="00921825" w:rsidRPr="0084161F">
              <w:rPr>
                <w:rFonts w:ascii="Times New Roman" w:hAnsi="Times New Roman"/>
                <w:b/>
              </w:rPr>
              <w:t>обеспечение грузовых и пассажирских перевозок на железнодорожном транспорте</w:t>
            </w:r>
            <w:r w:rsidRPr="0001124D">
              <w:rPr>
                <w:rFonts w:ascii="Times New Roman" w:hAnsi="Times New Roman"/>
                <w:b/>
                <w:bCs/>
                <w:szCs w:val="28"/>
              </w:rPr>
              <w:t>)</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921825" w:rsidTr="00764D20">
        <w:tc>
          <w:tcPr>
            <w:tcW w:w="568"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 п/п</w:t>
            </w:r>
          </w:p>
        </w:tc>
        <w:tc>
          <w:tcPr>
            <w:tcW w:w="6237"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Виды работ</w:t>
            </w:r>
          </w:p>
        </w:tc>
        <w:tc>
          <w:tcPr>
            <w:tcW w:w="850" w:type="dxa"/>
          </w:tcPr>
          <w:p w:rsidR="00F65B3B" w:rsidRPr="00921825" w:rsidRDefault="00F65B3B" w:rsidP="00921825">
            <w:pPr>
              <w:widowControl w:val="0"/>
              <w:autoSpaceDE w:val="0"/>
              <w:autoSpaceDN w:val="0"/>
              <w:adjustRightInd w:val="0"/>
              <w:spacing w:after="0" w:line="240" w:lineRule="auto"/>
              <w:ind w:left="-109" w:righ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Кол-во часов</w:t>
            </w:r>
          </w:p>
        </w:tc>
        <w:tc>
          <w:tcPr>
            <w:tcW w:w="1701" w:type="dxa"/>
          </w:tcPr>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Оценка качества</w:t>
            </w:r>
          </w:p>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выполнения работ</w:t>
            </w:r>
          </w:p>
        </w:tc>
      </w:tr>
      <w:tr w:rsidR="00921825" w:rsidRPr="00921825" w:rsidTr="00764D20">
        <w:tc>
          <w:tcPr>
            <w:tcW w:w="568" w:type="dxa"/>
          </w:tcPr>
          <w:p w:rsidR="00921825" w:rsidRPr="00921825" w:rsidRDefault="00921825" w:rsidP="005F6EBD">
            <w:pPr>
              <w:widowControl w:val="0"/>
              <w:numPr>
                <w:ilvl w:val="0"/>
                <w:numId w:val="195"/>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sz w:val="20"/>
                <w:szCs w:val="20"/>
                <w:u w:val="single"/>
              </w:rPr>
            </w:pPr>
            <w:r w:rsidRPr="00921825">
              <w:rPr>
                <w:rStyle w:val="10pt"/>
                <w:u w:val="single"/>
              </w:rPr>
              <w:t>Профессия: Сигналист</w:t>
            </w:r>
          </w:p>
          <w:p w:rsidR="00921825" w:rsidRPr="00921825" w:rsidRDefault="00921825" w:rsidP="00921825">
            <w:pPr>
              <w:pStyle w:val="31"/>
              <w:spacing w:after="0" w:line="240" w:lineRule="auto"/>
              <w:jc w:val="both"/>
              <w:rPr>
                <w:rStyle w:val="10pt"/>
              </w:rPr>
            </w:pPr>
            <w:r w:rsidRPr="00921825">
              <w:rPr>
                <w:rStyle w:val="10pt"/>
              </w:rPr>
              <w:t>Виды работ:</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921825" w:rsidRPr="00921825" w:rsidRDefault="009410E4"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5F6EBD">
            <w:pPr>
              <w:widowControl w:val="0"/>
              <w:numPr>
                <w:ilvl w:val="0"/>
                <w:numId w:val="195"/>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color w:val="auto"/>
                <w:sz w:val="20"/>
                <w:szCs w:val="20"/>
                <w:u w:val="single"/>
              </w:rPr>
            </w:pPr>
            <w:r w:rsidRPr="00921825">
              <w:rPr>
                <w:rStyle w:val="10pt"/>
                <w:color w:val="auto"/>
                <w:u w:val="single"/>
              </w:rPr>
              <w:t>Профессия: Оператор поста централизации</w:t>
            </w:r>
          </w:p>
          <w:p w:rsidR="00921825" w:rsidRPr="00921825" w:rsidRDefault="00921825" w:rsidP="00921825">
            <w:pPr>
              <w:pStyle w:val="31"/>
              <w:spacing w:after="0" w:line="240" w:lineRule="auto"/>
              <w:jc w:val="both"/>
              <w:rPr>
                <w:rStyle w:val="10pt"/>
                <w:color w:val="auto"/>
              </w:rPr>
            </w:pPr>
            <w:r w:rsidRPr="00921825">
              <w:rPr>
                <w:rStyle w:val="10pt"/>
                <w:color w:val="auto"/>
              </w:rPr>
              <w:t xml:space="preserve">Виды работ: </w:t>
            </w:r>
          </w:p>
          <w:p w:rsidR="00921825" w:rsidRPr="00921825" w:rsidRDefault="00921825" w:rsidP="00921825">
            <w:pPr>
              <w:pStyle w:val="31"/>
              <w:spacing w:after="0" w:line="240" w:lineRule="auto"/>
              <w:jc w:val="both"/>
              <w:rPr>
                <w:rStyle w:val="10pt"/>
                <w:color w:val="auto"/>
              </w:rPr>
            </w:pPr>
            <w:r w:rsidRPr="00921825">
              <w:rPr>
                <w:rStyle w:val="10pt"/>
                <w:b/>
                <w:color w:val="auto"/>
              </w:rPr>
              <w:t>В/02.2:</w:t>
            </w:r>
            <w:r w:rsidRPr="00921825">
              <w:rPr>
                <w:rStyle w:val="10pt"/>
                <w:color w:val="auto"/>
              </w:rPr>
              <w:t xml:space="preserve"> 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21825" w:rsidRPr="00921825" w:rsidRDefault="00921825" w:rsidP="00921825">
            <w:pPr>
              <w:pStyle w:val="31"/>
              <w:spacing w:after="0" w:line="240" w:lineRule="auto"/>
              <w:jc w:val="both"/>
              <w:rPr>
                <w:color w:val="auto"/>
                <w:sz w:val="20"/>
                <w:szCs w:val="20"/>
              </w:rPr>
            </w:pPr>
            <w:r w:rsidRPr="00921825">
              <w:rPr>
                <w:rStyle w:val="10pt"/>
                <w:color w:val="auto"/>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850" w:type="dxa"/>
          </w:tcPr>
          <w:p w:rsidR="00921825" w:rsidRPr="00921825" w:rsidRDefault="00921825" w:rsidP="00921825">
            <w:pPr>
              <w:spacing w:after="0" w:line="240" w:lineRule="auto"/>
              <w:jc w:val="center"/>
              <w:rPr>
                <w:rFonts w:ascii="Times New Roman" w:hAnsi="Times New Roman" w:cs="Times New Roman"/>
                <w:bCs/>
                <w:sz w:val="20"/>
                <w:szCs w:val="20"/>
              </w:rPr>
            </w:pPr>
            <w:r w:rsidRPr="00921825">
              <w:rPr>
                <w:rFonts w:ascii="Times New Roman" w:hAnsi="Times New Roman" w:cs="Times New Roman"/>
                <w:bCs/>
                <w:sz w:val="20"/>
                <w:szCs w:val="20"/>
              </w:rPr>
              <w:t>36</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5F6EBD">
            <w:pPr>
              <w:widowControl w:val="0"/>
              <w:numPr>
                <w:ilvl w:val="0"/>
                <w:numId w:val="195"/>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spacing w:after="0" w:line="240" w:lineRule="auto"/>
              <w:ind w:left="11" w:right="28" w:hanging="11"/>
              <w:jc w:val="both"/>
              <w:rPr>
                <w:rFonts w:ascii="Times New Roman" w:eastAsia="Times New Roman" w:hAnsi="Times New Roman" w:cs="Times New Roman"/>
                <w:w w:val="102"/>
                <w:sz w:val="20"/>
                <w:szCs w:val="20"/>
                <w:u w:val="single"/>
              </w:rPr>
            </w:pPr>
            <w:r w:rsidRPr="00921825">
              <w:rPr>
                <w:rFonts w:ascii="Times New Roman" w:eastAsia="Times New Roman" w:hAnsi="Times New Roman" w:cs="Times New Roman"/>
                <w:w w:val="102"/>
                <w:sz w:val="20"/>
                <w:szCs w:val="20"/>
                <w:u w:val="single"/>
              </w:rPr>
              <w:t>Профессия: Оператор сортировочной горки</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 xml:space="preserve">Виды работ: </w:t>
            </w:r>
          </w:p>
          <w:p w:rsidR="00921825" w:rsidRPr="00921825" w:rsidRDefault="00921825" w:rsidP="00921825">
            <w:pPr>
              <w:pStyle w:val="31"/>
              <w:spacing w:after="0" w:line="240" w:lineRule="auto"/>
              <w:jc w:val="both"/>
              <w:rPr>
                <w:color w:val="auto"/>
                <w:spacing w:val="-4"/>
                <w:sz w:val="20"/>
                <w:szCs w:val="20"/>
              </w:rPr>
            </w:pPr>
            <w:r w:rsidRPr="00921825">
              <w:rPr>
                <w:b/>
                <w:color w:val="auto"/>
                <w:spacing w:val="-4"/>
                <w:sz w:val="20"/>
                <w:szCs w:val="20"/>
                <w:lang w:val="en-US"/>
              </w:rPr>
              <w:t>D</w:t>
            </w:r>
            <w:r w:rsidRPr="00921825">
              <w:rPr>
                <w:b/>
                <w:color w:val="auto"/>
                <w:spacing w:val="-4"/>
                <w:sz w:val="20"/>
                <w:szCs w:val="20"/>
              </w:rPr>
              <w:t>/03.3:</w:t>
            </w:r>
            <w:r w:rsidRPr="00921825">
              <w:rPr>
                <w:color w:val="auto"/>
                <w:spacing w:val="-4"/>
                <w:sz w:val="20"/>
                <w:szCs w:val="20"/>
              </w:rPr>
              <w:t xml:space="preserve">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Контроль соответствия маршрутов следования отцепов по данным сортировочного листа.</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color w:val="auto"/>
                <w:sz w:val="20"/>
                <w:szCs w:val="20"/>
              </w:rPr>
            </w:pPr>
            <w:r w:rsidRPr="00921825">
              <w:rPr>
                <w:color w:val="auto"/>
                <w:spacing w:val="-4"/>
                <w:sz w:val="20"/>
                <w:szCs w:val="20"/>
              </w:rPr>
              <w:t>Проверка правильности приготовления маршрутов в условиях нарушения нормальной работы устройств СЦБ.</w:t>
            </w:r>
          </w:p>
        </w:tc>
        <w:tc>
          <w:tcPr>
            <w:tcW w:w="850" w:type="dxa"/>
          </w:tcPr>
          <w:p w:rsidR="00921825" w:rsidRPr="00921825" w:rsidRDefault="009410E4"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921825" w:rsidTr="00764D20">
        <w:tc>
          <w:tcPr>
            <w:tcW w:w="6805" w:type="dxa"/>
            <w:gridSpan w:val="2"/>
          </w:tcPr>
          <w:p w:rsidR="00F65B3B" w:rsidRPr="00921825" w:rsidRDefault="00F65B3B" w:rsidP="00921825">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921825">
              <w:rPr>
                <w:rFonts w:ascii="Times New Roman" w:hAnsi="Times New Roman"/>
                <w:b/>
                <w:sz w:val="20"/>
                <w:szCs w:val="20"/>
              </w:rPr>
              <w:t>Всего</w:t>
            </w:r>
          </w:p>
        </w:tc>
        <w:tc>
          <w:tcPr>
            <w:tcW w:w="850" w:type="dxa"/>
            <w:vAlign w:val="center"/>
          </w:tcPr>
          <w:p w:rsidR="00F65B3B" w:rsidRPr="00921825" w:rsidRDefault="009410E4" w:rsidP="00921825">
            <w:pPr>
              <w:widowControl w:val="0"/>
              <w:autoSpaceDE w:val="0"/>
              <w:autoSpaceDN w:val="0"/>
              <w:adjustRightInd w:val="0"/>
              <w:spacing w:after="0" w:line="240" w:lineRule="auto"/>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180</w:t>
            </w:r>
          </w:p>
        </w:tc>
        <w:tc>
          <w:tcPr>
            <w:tcW w:w="1701" w:type="dxa"/>
            <w:vAlign w:val="center"/>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0E7FA6" w:rsidRPr="00C71F73" w:rsidRDefault="00782DD1" w:rsidP="000E7FA6">
      <w:pPr>
        <w:widowControl w:val="0"/>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br w:type="page"/>
      </w:r>
      <w:r w:rsidR="000E7FA6" w:rsidRPr="00C71F73">
        <w:rPr>
          <w:rFonts w:ascii="Times New Roman" w:hAnsi="Times New Roman" w:cs="Times New Roman"/>
          <w:b/>
          <w:bCs/>
          <w:sz w:val="28"/>
          <w:szCs w:val="28"/>
        </w:rPr>
        <w:t>4. Контрольно-оценочные материалы для комплексного экзамена по модулям</w:t>
      </w:r>
      <w:r w:rsidR="000E7FA6" w:rsidRPr="00C71F73">
        <w:rPr>
          <w:rStyle w:val="ab"/>
          <w:rFonts w:ascii="Times New Roman" w:hAnsi="Times New Roman"/>
          <w:b/>
          <w:bCs/>
          <w:sz w:val="28"/>
          <w:szCs w:val="28"/>
        </w:rPr>
        <w:footnoteReference w:id="6"/>
      </w: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4.1. Паспорт</w:t>
      </w:r>
    </w:p>
    <w:p w:rsidR="000E7FA6" w:rsidRPr="00C71F73"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C71F73">
        <w:rPr>
          <w:rFonts w:ascii="Times New Roman" w:hAnsi="Times New Roman" w:cs="Times New Roman"/>
          <w:bCs/>
          <w:sz w:val="28"/>
          <w:szCs w:val="28"/>
        </w:rPr>
        <w:t>Контрольно-оценочный материал</w:t>
      </w:r>
      <w:r w:rsidRPr="00C71F73">
        <w:rPr>
          <w:rFonts w:ascii="Times New Roman" w:hAnsi="Times New Roman" w:cs="Times New Roman"/>
          <w:b/>
          <w:bCs/>
          <w:sz w:val="28"/>
          <w:szCs w:val="28"/>
        </w:rPr>
        <w:t xml:space="preserve"> </w:t>
      </w:r>
      <w:r w:rsidRPr="00C71F73">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0E7FA6" w:rsidRPr="000E7FA6"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i/>
          <w:iCs/>
        </w:rPr>
      </w:pP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 xml:space="preserve">4.2. Задания для экзаменующегося </w:t>
      </w:r>
    </w:p>
    <w:p w:rsidR="000E7FA6" w:rsidRPr="00C71F73" w:rsidRDefault="000E7FA6" w:rsidP="000E7FA6">
      <w:pPr>
        <w:widowControl w:val="0"/>
        <w:tabs>
          <w:tab w:val="left" w:pos="993"/>
        </w:tabs>
        <w:spacing w:after="0" w:line="240" w:lineRule="auto"/>
        <w:ind w:firstLine="709"/>
        <w:jc w:val="center"/>
        <w:rPr>
          <w:rFonts w:ascii="Times New Roman" w:hAnsi="Times New Roman" w:cs="Times New Roman"/>
          <w:b/>
          <w:sz w:val="28"/>
          <w:szCs w:val="28"/>
        </w:rPr>
      </w:pPr>
      <w:r w:rsidRPr="00C71F73">
        <w:rPr>
          <w:rFonts w:ascii="Times New Roman" w:hAnsi="Times New Roman" w:cs="Times New Roman"/>
          <w:b/>
          <w:sz w:val="28"/>
          <w:szCs w:val="28"/>
        </w:rPr>
        <w:t>Вариант 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8"/>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23318017</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eastAsia="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6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64535206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310019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15136</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45510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24440521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27026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50001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1129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0"/>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67548321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5610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71569669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31285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74211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1"/>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73273074</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59403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22431472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71057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23106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C71F73" w:rsidRDefault="00C71F73" w:rsidP="000E7FA6">
      <w:pPr>
        <w:widowControl w:val="0"/>
        <w:spacing w:after="0" w:line="240" w:lineRule="auto"/>
        <w:jc w:val="center"/>
        <w:rPr>
          <w:rFonts w:ascii="Times New Roman" w:hAnsi="Times New Roman" w:cs="Times New Roman"/>
          <w:b/>
          <w:sz w:val="28"/>
          <w:szCs w:val="28"/>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2"/>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67609842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23042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44102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5156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73196073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64051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16167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грузовом дворе выгружен вагон № 25682123 с крупой 60тонн. Оформление выдачи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619750" cy="1343366"/>
            <wp:effectExtent l="1905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67082131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46688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2565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24251138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30510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ab/>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68587807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72629280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19881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От станции «Ч» до станции «К» был отправлен вагон № 23578221 с мукой, который не прибыл в установленный срок. Действия работников станции назначения.</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5"/>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8"/>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Изб</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Нед</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0</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29</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4</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10</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36</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31</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13</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28</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0E7FA6" w:rsidRPr="000E7FA6" w:rsidTr="006F422F">
        <w:trPr>
          <w:cantSplit/>
          <w:trHeight w:val="2304"/>
        </w:trPr>
        <w:tc>
          <w:tcPr>
            <w:tcW w:w="85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41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42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23779275</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425"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61766168</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068</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5761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425"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6"/>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24088775</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31677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7730360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26147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21123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7"/>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44401073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26487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32201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8916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73988982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33654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0E7FA6" w:rsidRPr="000E7FA6" w:rsidTr="006F422F">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23039449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51281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74047580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23769</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23651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79"/>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44059137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4248</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24141889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60143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73983231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28260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24011967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5142</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44589513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48615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23183320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64020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6264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2"/>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42881938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74133018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18025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3514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Р</w:t>
      </w:r>
      <w:r w:rsidRPr="000E7FA6">
        <w:rPr>
          <w:rFonts w:ascii="Times New Roman" w:eastAsia="Calibri" w:hAnsi="Times New Roman" w:cs="Times New Roman"/>
          <w:sz w:val="24"/>
          <w:szCs w:val="24"/>
        </w:rPr>
        <w:t xml:space="preserve">ассчитайте нормы закрепления для </w:t>
      </w:r>
      <w:r w:rsidRPr="000E7FA6">
        <w:rPr>
          <w:rFonts w:ascii="Times New Roman" w:eastAsia="Calibri" w:hAnsi="Times New Roman" w:cs="Times New Roman"/>
          <w:sz w:val="24"/>
          <w:szCs w:val="24"/>
          <w:lang w:val="en-US"/>
        </w:rPr>
        <w:t>I</w:t>
      </w:r>
      <w:r w:rsidRPr="000E7FA6">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3"/>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1026"/>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24335853</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61426</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3028</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56063282</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61371</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2317</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4"/>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64995509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082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62551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74842758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23456</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rPr>
      </w:pPr>
    </w:p>
    <w:p w:rsidR="000E7FA6" w:rsidRPr="000E7FA6" w:rsidRDefault="000E7FA6" w:rsidP="000E7FA6">
      <w:pPr>
        <w:widowControl w:val="0"/>
        <w:spacing w:after="0" w:line="240" w:lineRule="auto"/>
        <w:ind w:firstLine="601"/>
        <w:jc w:val="both"/>
        <w:rPr>
          <w:rFonts w:ascii="Times New Roman" w:hAnsi="Times New Roman" w:cs="Times New Roman"/>
          <w:sz w:val="24"/>
        </w:rPr>
      </w:pPr>
      <w:r w:rsidRPr="000E7FA6">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5"/>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42522086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62896931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9361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ДУ-46 при следующих условиях:</w:t>
      </w:r>
      <w:r w:rsidRPr="000E7FA6">
        <w:rPr>
          <w:rFonts w:ascii="Times New Roman" w:hAnsi="Times New Roman" w:cs="Times New Roman"/>
          <w:b/>
          <w:color w:val="000000" w:themeColor="text1"/>
          <w:sz w:val="24"/>
          <w:szCs w:val="24"/>
        </w:rPr>
        <w:t xml:space="preserve"> </w:t>
      </w:r>
      <w:r w:rsidRPr="000E7FA6">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6"/>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6871436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2011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26188292</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75006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2510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журнале ДУ-2 при приеме/сдаче дежурства.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0E7FA6" w:rsidRPr="000E7FA6" w:rsidRDefault="000E7FA6" w:rsidP="000E7FA6">
      <w:pPr>
        <w:widowControl w:val="0"/>
        <w:spacing w:after="0" w:line="240" w:lineRule="auto"/>
        <w:ind w:firstLine="709"/>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7"/>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0E7FA6" w:rsidRPr="000E7FA6" w:rsidTr="006F422F">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74866328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36004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1025</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60397056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63673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23507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44223</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8"/>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73204117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62102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48114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3322</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04/00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025</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73986309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62774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tabs>
          <w:tab w:val="left" w:pos="1029"/>
        </w:tabs>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0E7FA6" w:rsidRPr="000E7FA6" w:rsidRDefault="000E7FA6" w:rsidP="000E7FA6">
      <w:pPr>
        <w:widowControl w:val="0"/>
        <w:spacing w:after="0" w:line="240" w:lineRule="auto"/>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8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62940440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059</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23563307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6248</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68305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вагон прибыл 20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срок доставки истекает 21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 раскредитован и выдан получателю 25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грузоподъемность вагона 48 тонн.</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0"/>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857875" cy="1400175"/>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73554420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26003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2110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63169411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61162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30200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4334</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Дан № ООН опасного груза - 1104. Определите:</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наименование опасного груза;</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шифр;</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код;</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код опасности;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транспортную опасность по классификационному шифру;</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аварийной карточки;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виды отправок;</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род подвижного состава;</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знака опасности;</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штемпеля опасности, проставляемые на перевозочных документах;</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специальные трафареты на вагоне;</w:t>
      </w:r>
    </w:p>
    <w:p w:rsidR="000E7FA6" w:rsidRPr="000E7FA6" w:rsidRDefault="000E7FA6" w:rsidP="005F6EBD">
      <w:pPr>
        <w:pStyle w:val="a7"/>
        <w:widowControl w:val="0"/>
        <w:numPr>
          <w:ilvl w:val="0"/>
          <w:numId w:val="191"/>
        </w:numPr>
        <w:tabs>
          <w:tab w:val="left" w:pos="1014"/>
        </w:tabs>
        <w:spacing w:after="0" w:line="240" w:lineRule="auto"/>
        <w:ind w:left="0" w:firstLine="601"/>
        <w:jc w:val="both"/>
        <w:rPr>
          <w:rFonts w:ascii="Times New Roman" w:hAnsi="Times New Roman"/>
          <w:b/>
        </w:rPr>
      </w:pPr>
      <w:r w:rsidRPr="000E7FA6">
        <w:rPr>
          <w:rFonts w:ascii="Times New Roman" w:hAnsi="Times New Roman"/>
          <w:sz w:val="24"/>
          <w:szCs w:val="24"/>
        </w:rPr>
        <w:t>специальные условия.</w:t>
      </w:r>
    </w:p>
    <w:p w:rsidR="000E7FA6" w:rsidRPr="000E7FA6" w:rsidRDefault="000E7FA6" w:rsidP="000E7FA6">
      <w:pPr>
        <w:widowControl w:val="0"/>
        <w:tabs>
          <w:tab w:val="left" w:pos="1014"/>
        </w:tabs>
        <w:spacing w:after="0" w:line="240" w:lineRule="auto"/>
        <w:jc w:val="both"/>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2"/>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jc w:val="both"/>
        <w:rPr>
          <w:rStyle w:val="0pt"/>
          <w:rFonts w:eastAsiaTheme="minorEastAsia"/>
          <w:sz w:val="24"/>
          <w:szCs w:val="24"/>
        </w:rPr>
      </w:pPr>
    </w:p>
    <w:p w:rsidR="000E7FA6" w:rsidRPr="000E7FA6" w:rsidRDefault="000E7FA6" w:rsidP="000E7FA6">
      <w:pPr>
        <w:pStyle w:val="a7"/>
        <w:widowControl w:val="0"/>
        <w:spacing w:after="0" w:line="240" w:lineRule="auto"/>
        <w:ind w:left="34"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24216061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27005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5169679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52177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55404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4727</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8</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0E7FA6">
        <w:rPr>
          <w:rFonts w:ascii="Times New Roman" w:hAnsi="Times New Roman" w:cs="Times New Roman"/>
          <w:sz w:val="24"/>
          <w:szCs w:val="24"/>
          <w:lang w:val="en-US"/>
        </w:rPr>
        <w:t>II</w:t>
      </w:r>
      <w:r w:rsidRPr="000E7FA6">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0E7FA6" w:rsidRDefault="000E7FA6" w:rsidP="000E7FA6">
      <w:pPr>
        <w:widowControl w:val="0"/>
        <w:spacing w:after="0" w:line="240" w:lineRule="auto"/>
        <w:jc w:val="center"/>
        <w:rPr>
          <w:rFonts w:ascii="Times New Roman" w:hAnsi="Times New Roman" w:cs="Times New Roman"/>
          <w:b/>
        </w:rPr>
      </w:pP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7"/>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5F6EBD">
      <w:pPr>
        <w:pStyle w:val="a7"/>
        <w:widowControl w:val="0"/>
        <w:numPr>
          <w:ilvl w:val="0"/>
          <w:numId w:val="193"/>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Style w:val="FontStyle43"/>
                <w:sz w:val="16"/>
                <w:szCs w:val="16"/>
              </w:rPr>
              <w:t>3310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пути однопутного перегона Союз – Гранитная на 738км 8 пк.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0E7FA6" w:rsidRPr="000E7FA6" w:rsidRDefault="000E7FA6" w:rsidP="000E7FA6">
      <w:pPr>
        <w:pStyle w:val="a7"/>
        <w:widowControl w:val="0"/>
        <w:spacing w:after="0" w:line="240" w:lineRule="auto"/>
        <w:ind w:left="0"/>
        <w:jc w:val="center"/>
        <w:rPr>
          <w:rFonts w:ascii="Times New Roman" w:hAnsi="Times New Roman"/>
          <w:b/>
          <w:szCs w:val="24"/>
        </w:rPr>
      </w:pPr>
    </w:p>
    <w:p w:rsidR="000E7FA6" w:rsidRPr="000E7FA6" w:rsidRDefault="000E7FA6" w:rsidP="000E7FA6">
      <w:pPr>
        <w:widowControl w:val="0"/>
        <w:spacing w:after="0" w:line="240" w:lineRule="auto"/>
        <w:rPr>
          <w:rFonts w:ascii="Times New Roman" w:hAnsi="Times New Roman" w:cs="Times New Roman"/>
          <w:b/>
          <w:bCs/>
          <w:color w:val="000000"/>
        </w:rPr>
      </w:pPr>
      <w:r w:rsidRPr="000E7FA6">
        <w:rPr>
          <w:rFonts w:ascii="Times New Roman" w:hAnsi="Times New Roman" w:cs="Times New Roman"/>
          <w:b/>
          <w:bCs/>
          <w:color w:val="000000"/>
        </w:rPr>
        <w:br w:type="page"/>
      </w:r>
    </w:p>
    <w:p w:rsidR="000E7FA6" w:rsidRPr="00BA5ECA" w:rsidRDefault="000E7FA6" w:rsidP="000E7FA6">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 Пакет экзаменатора</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4.3.1. Условия</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Количество вариантов каждого задания/пакетов заданий для экзаменующегося: 25 вариантов (</w:t>
      </w:r>
      <w:r w:rsidR="00BA5ECA" w:rsidRPr="00BA5ECA">
        <w:rPr>
          <w:rFonts w:ascii="Times New Roman" w:hAnsi="Times New Roman" w:cs="Times New Roman"/>
          <w:sz w:val="28"/>
          <w:szCs w:val="28"/>
        </w:rPr>
        <w:t>125 </w:t>
      </w:r>
      <w:r w:rsidRPr="00BA5ECA">
        <w:rPr>
          <w:rFonts w:ascii="Times New Roman" w:hAnsi="Times New Roman" w:cs="Times New Roman"/>
          <w:sz w:val="28"/>
          <w:szCs w:val="28"/>
        </w:rPr>
        <w:t>заданий).</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Время выполнения каждого задания и максимальное время на комплексный экзамен по модул</w:t>
      </w:r>
      <w:r w:rsidR="00BA5ECA" w:rsidRPr="00BA5ECA">
        <w:rPr>
          <w:rFonts w:ascii="Times New Roman" w:hAnsi="Times New Roman" w:cs="Times New Roman"/>
          <w:sz w:val="28"/>
          <w:szCs w:val="28"/>
        </w:rPr>
        <w:t>ям</w:t>
      </w:r>
      <w:r w:rsidRPr="00BA5ECA">
        <w:rPr>
          <w:rFonts w:ascii="Times New Roman" w:hAnsi="Times New Roman" w:cs="Times New Roman"/>
          <w:sz w:val="28"/>
          <w:szCs w:val="28"/>
        </w:rPr>
        <w:t>:</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№1 - 15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№2 - 10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№3 - 15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№4 - 20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Всего на экзамен - 60 мин.</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Оборудование: ноутбук, инструкции</w:t>
      </w: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b/>
          <w:sz w:val="28"/>
          <w:szCs w:val="28"/>
        </w:rPr>
      </w:pPr>
    </w:p>
    <w:p w:rsidR="000E7FA6" w:rsidRPr="00BA5ECA" w:rsidRDefault="000E7FA6" w:rsidP="000E7FA6">
      <w:pPr>
        <w:widowControl w:val="0"/>
        <w:tabs>
          <w:tab w:val="left" w:pos="1134"/>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Литература для обучающегося:</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0E7FA6" w:rsidRPr="00BA5ECA" w:rsidRDefault="000E7FA6" w:rsidP="005F6EBD">
      <w:pPr>
        <w:pStyle w:val="a7"/>
        <w:widowControl w:val="0"/>
        <w:numPr>
          <w:ilvl w:val="0"/>
          <w:numId w:val="167"/>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0E7FA6" w:rsidRPr="00BA5ECA" w:rsidRDefault="000E7FA6" w:rsidP="000E7FA6">
      <w:pPr>
        <w:widowControl w:val="0"/>
        <w:tabs>
          <w:tab w:val="left" w:pos="993"/>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Справочная литература:</w:t>
      </w:r>
    </w:p>
    <w:p w:rsidR="000E7FA6" w:rsidRPr="00BA5ECA" w:rsidRDefault="000E7FA6" w:rsidP="005F6EBD">
      <w:pPr>
        <w:pStyle w:val="a7"/>
        <w:widowControl w:val="0"/>
        <w:numPr>
          <w:ilvl w:val="0"/>
          <w:numId w:val="167"/>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0E7FA6" w:rsidRPr="000E7FA6" w:rsidRDefault="000E7FA6" w:rsidP="005F6EBD">
      <w:pPr>
        <w:pStyle w:val="af9"/>
        <w:widowControl w:val="0"/>
        <w:numPr>
          <w:ilvl w:val="0"/>
          <w:numId w:val="167"/>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0E7FA6" w:rsidRPr="000E7FA6" w:rsidRDefault="000E7FA6" w:rsidP="000E7FA6">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BA5ECA">
        <w:rPr>
          <w:rFonts w:ascii="Times New Roman" w:eastAsiaTheme="majorEastAsia" w:hAnsi="Times New Roman" w:cs="Times New Roman"/>
          <w:b/>
          <w:bCs/>
          <w:sz w:val="28"/>
          <w:szCs w:val="28"/>
          <w:u w:val="single"/>
          <w:lang w:eastAsia="en-US"/>
        </w:rPr>
        <w:t>Критерии оценки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Рекомендуется применять следующие критерии оценок:</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«отлично»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 четко, полно излагают ответ;</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отвечают на дополнительные вопросы;</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«хорошо»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прочные знания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отвечают на дополнительные вопросы;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 научной терминологии допускают ошибки;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«неудовлетворительно»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владеют всей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обрывочные знания теории;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BA5ECA">
        <w:rPr>
          <w:rFonts w:ascii="Times New Roman" w:hAnsi="Times New Roman" w:cs="Times New Roman"/>
          <w:sz w:val="28"/>
          <w:szCs w:val="28"/>
        </w:rPr>
        <w:t>решение: «</w:t>
      </w:r>
      <w:r w:rsidRPr="00BA5ECA">
        <w:rPr>
          <w:rFonts w:ascii="Times New Roman" w:hAnsi="Times New Roman" w:cs="Times New Roman"/>
          <w:i/>
          <w:sz w:val="28"/>
          <w:szCs w:val="28"/>
        </w:rPr>
        <w:t>Вид деятельности освоен / не освоен</w:t>
      </w:r>
      <w:r w:rsidRPr="00BA5ECA">
        <w:rPr>
          <w:rFonts w:ascii="Times New Roman" w:hAnsi="Times New Roman" w:cs="Times New Roman"/>
          <w:sz w:val="28"/>
          <w:szCs w:val="28"/>
        </w:rPr>
        <w:t>».</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
          <w:bCs/>
          <w:sz w:val="28"/>
          <w:szCs w:val="28"/>
        </w:rPr>
      </w:pPr>
      <w:r w:rsidRPr="00BA5ECA">
        <w:rPr>
          <w:rFonts w:ascii="Times New Roman" w:hAnsi="Times New Roman" w:cs="Times New Roman"/>
          <w:b/>
          <w:bCs/>
          <w:sz w:val="28"/>
          <w:szCs w:val="28"/>
        </w:rPr>
        <w:t>4.3.2. Выполнение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1) Ход выполнения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6</w:t>
      </w:r>
      <w:r w:rsidRPr="00BA5ECA">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41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0E7FA6">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0E7FA6">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0E7FA6" w:rsidP="000E7FA6">
            <w:pPr>
              <w:spacing w:after="0" w:line="240" w:lineRule="auto"/>
              <w:rPr>
                <w:rFonts w:ascii="Times New Roman" w:hAnsi="Times New Roman" w:cs="Times New Roman"/>
                <w:sz w:val="24"/>
                <w:szCs w:val="24"/>
              </w:rPr>
            </w:pPr>
            <w:r w:rsidRPr="000E7FA6">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3.2</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04</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Эффективно взаимодействовать и работать в коллективе и команде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BA5ECA" w:rsidRDefault="00BA5ECA"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r w:rsidRPr="00BA5ECA">
        <w:rPr>
          <w:rFonts w:ascii="Times New Roman" w:hAnsi="Times New Roman" w:cs="Times New Roman"/>
          <w:bCs/>
          <w:sz w:val="28"/>
          <w:szCs w:val="28"/>
        </w:rPr>
        <w:t>2) Подготовленный продукт / осуществленный процесс</w:t>
      </w:r>
      <w:r w:rsidRPr="00BA5ECA">
        <w:rPr>
          <w:rFonts w:ascii="Times New Roman" w:hAnsi="Times New Roman" w:cs="Times New Roman"/>
          <w:sz w:val="28"/>
          <w:szCs w:val="28"/>
        </w:rPr>
        <w:t>:</w:t>
      </w:r>
    </w:p>
    <w:p w:rsidR="000E7FA6"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BA5ECA" w:rsidRPr="00BA5ECA" w:rsidRDefault="00BA5ECA"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31"/>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color w:val="auto"/>
                <w:sz w:val="24"/>
                <w:szCs w:val="24"/>
              </w:rPr>
              <w:t xml:space="preserve"> </w:t>
            </w:r>
            <w:r w:rsidRPr="000E7FA6">
              <w:rPr>
                <w:b/>
                <w:color w:val="auto"/>
                <w:sz w:val="24"/>
                <w:szCs w:val="24"/>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Style w:val="91"/>
                <w:rFonts w:eastAsiaTheme="minorEastAsia"/>
                <w:sz w:val="24"/>
                <w:szCs w:val="24"/>
              </w:rPr>
              <w:t>ПК 3.2</w:t>
            </w:r>
          </w:p>
        </w:tc>
        <w:tc>
          <w:tcPr>
            <w:tcW w:w="7088" w:type="dxa"/>
          </w:tcPr>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управлению персоналом.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bCs/>
          <w:i/>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3) Устное обоснование результатов работы</w:t>
      </w:r>
      <w:r w:rsidRPr="00BA5ECA">
        <w:rPr>
          <w:rStyle w:val="ab"/>
          <w:rFonts w:ascii="Times New Roman" w:hAnsi="Times New Roman"/>
          <w:bCs/>
          <w:sz w:val="28"/>
          <w:szCs w:val="28"/>
        </w:rPr>
        <w:footnoteReference w:id="7"/>
      </w:r>
      <w:r w:rsidRPr="00BA5ECA">
        <w:rPr>
          <w:rFonts w:ascii="Times New Roman" w:hAnsi="Times New Roman" w:cs="Times New Roman"/>
          <w:bCs/>
          <w:sz w:val="28"/>
          <w:szCs w:val="28"/>
        </w:rPr>
        <w:t>:</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0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04</w:t>
            </w:r>
          </w:p>
        </w:tc>
        <w:tc>
          <w:tcPr>
            <w:tcW w:w="7088" w:type="dxa"/>
          </w:tcPr>
          <w:p w:rsidR="000E7FA6" w:rsidRPr="000E7FA6" w:rsidRDefault="000E7FA6" w:rsidP="000E7FA6">
            <w:pPr>
              <w:pStyle w:val="31"/>
              <w:shd w:val="clear" w:color="auto" w:fill="auto"/>
              <w:spacing w:after="0" w:line="240" w:lineRule="auto"/>
              <w:jc w:val="both"/>
              <w:rPr>
                <w:sz w:val="24"/>
                <w:szCs w:val="24"/>
                <w:lang w:eastAsia="en-US"/>
              </w:rPr>
            </w:pPr>
            <w:r w:rsidRPr="000E7FA6">
              <w:rPr>
                <w:b/>
                <w:sz w:val="24"/>
                <w:szCs w:val="24"/>
                <w:lang w:eastAsia="en-US"/>
              </w:rPr>
              <w:t>Уметь</w:t>
            </w:r>
            <w:r w:rsidRPr="000E7FA6">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4"/>
                <w:szCs w:val="24"/>
              </w:rPr>
            </w:pPr>
            <w:r w:rsidRPr="000E7FA6">
              <w:rPr>
                <w:b/>
                <w:sz w:val="24"/>
                <w:szCs w:val="24"/>
                <w:lang w:eastAsia="en-US"/>
              </w:rPr>
              <w:t>Знать</w:t>
            </w:r>
            <w:r w:rsidRPr="000E7FA6">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spacing w:after="0" w:line="240" w:lineRule="auto"/>
        <w:rPr>
          <w:rFonts w:ascii="Times New Roman" w:hAnsi="Times New Roman" w:cs="Times New Roman"/>
          <w:b/>
          <w:bCs/>
        </w:rPr>
      </w:pPr>
      <w:r w:rsidRPr="000E7FA6">
        <w:rPr>
          <w:rFonts w:ascii="Times New Roman" w:hAnsi="Times New Roman" w:cs="Times New Roman"/>
          <w:b/>
          <w:bCs/>
        </w:rPr>
        <w:br w:type="page"/>
      </w:r>
    </w:p>
    <w:p w:rsidR="000E7FA6" w:rsidRPr="0019403D" w:rsidRDefault="000E7FA6" w:rsidP="000E7FA6">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19403D">
        <w:rPr>
          <w:rFonts w:ascii="Times New Roman" w:hAnsi="Times New Roman" w:cs="Times New Roman"/>
          <w:b/>
          <w:bCs/>
          <w:sz w:val="28"/>
          <w:szCs w:val="28"/>
        </w:rPr>
        <w:t>5. Оценочная ведомость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b/>
          <w:sz w:val="28"/>
          <w:szCs w:val="28"/>
        </w:rPr>
      </w:pPr>
    </w:p>
    <w:p w:rsidR="000E7FA6" w:rsidRPr="0019403D" w:rsidRDefault="000E7FA6" w:rsidP="000E7FA6">
      <w:pPr>
        <w:widowControl w:val="0"/>
        <w:spacing w:after="0" w:line="240" w:lineRule="auto"/>
        <w:jc w:val="center"/>
        <w:rPr>
          <w:rFonts w:ascii="Times New Roman" w:hAnsi="Times New Roman" w:cs="Times New Roman"/>
          <w:b/>
          <w:sz w:val="28"/>
          <w:szCs w:val="28"/>
        </w:rPr>
      </w:pPr>
      <w:r w:rsidRPr="0019403D">
        <w:rPr>
          <w:rFonts w:ascii="Times New Roman" w:hAnsi="Times New Roman" w:cs="Times New Roman"/>
          <w:b/>
          <w:sz w:val="28"/>
          <w:szCs w:val="28"/>
        </w:rPr>
        <w:t>Форма оценочной ведомости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sz w:val="28"/>
          <w:szCs w:val="28"/>
        </w:rPr>
      </w:pPr>
      <w:r w:rsidRPr="0019403D">
        <w:rPr>
          <w:rFonts w:ascii="Times New Roman" w:hAnsi="Times New Roman" w:cs="Times New Roman"/>
          <w:b/>
          <w:sz w:val="28"/>
          <w:szCs w:val="28"/>
        </w:rPr>
        <w:t>для очной формы обучения</w:t>
      </w:r>
    </w:p>
    <w:p w:rsidR="000E7FA6" w:rsidRPr="0019403D" w:rsidRDefault="000E7FA6" w:rsidP="000E7FA6">
      <w:pPr>
        <w:pStyle w:val="af9"/>
        <w:widowControl w:val="0"/>
        <w:jc w:val="center"/>
        <w:rPr>
          <w:rFonts w:ascii="Times New Roman" w:hAnsi="Times New Roman"/>
          <w:b/>
          <w:sz w:val="28"/>
          <w:szCs w:val="28"/>
        </w:rPr>
      </w:pP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0E7FA6" w:rsidRPr="000E7FA6" w:rsidTr="006F422F">
        <w:tc>
          <w:tcPr>
            <w:tcW w:w="4370"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22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370"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w:t>
            </w:r>
            <w:r w:rsidR="009410E4">
              <w:rPr>
                <w:rFonts w:ascii="Times New Roman" w:hAnsi="Times New Roman" w:cs="Times New Roman"/>
                <w:i/>
                <w:sz w:val="20"/>
                <w:szCs w:val="20"/>
              </w:rPr>
              <w:t xml:space="preserve"> </w:t>
            </w:r>
            <w:r w:rsidRPr="000E7FA6">
              <w:rPr>
                <w:rFonts w:ascii="Times New Roman" w:hAnsi="Times New Roman" w:cs="Times New Roman"/>
                <w:i/>
                <w:sz w:val="20"/>
                <w:szCs w:val="20"/>
              </w:rPr>
              <w:t>сем),</w:t>
            </w:r>
          </w:p>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w:t>
            </w:r>
            <w:r w:rsidR="009410E4">
              <w:rPr>
                <w:rFonts w:ascii="Times New Roman" w:hAnsi="Times New Roman" w:cs="Times New Roman"/>
                <w:i/>
                <w:sz w:val="20"/>
                <w:szCs w:val="20"/>
              </w:rPr>
              <w:t xml:space="preserve"> </w:t>
            </w:r>
            <w:r w:rsidRPr="000E7FA6">
              <w:rPr>
                <w:rFonts w:ascii="Times New Roman" w:hAnsi="Times New Roman" w:cs="Times New Roman"/>
                <w:i/>
                <w:sz w:val="20"/>
                <w:szCs w:val="20"/>
              </w:rPr>
              <w:t>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 сем)</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228" w:type="dxa"/>
          </w:tcPr>
          <w:p w:rsidR="003225F1" w:rsidRPr="003225F1"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(5 сем)</w:t>
            </w:r>
          </w:p>
          <w:p w:rsidR="000E7FA6" w:rsidRPr="000E7FA6"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228"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608"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370" w:type="dxa"/>
            <w:gridSpan w:val="2"/>
            <w:tcBorders>
              <w:bottom w:val="single" w:sz="4" w:space="0" w:color="auto"/>
            </w:tcBorders>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38"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38"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38"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38"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38"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38"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38"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38"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p>
    <w:p w:rsidR="000E7FA6" w:rsidRPr="000E7FA6" w:rsidRDefault="000E7FA6" w:rsidP="000E7FA6">
      <w:pPr>
        <w:widowControl w:val="0"/>
        <w:spacing w:after="0" w:line="240" w:lineRule="auto"/>
        <w:rPr>
          <w:rFonts w:ascii="Times New Roman" w:hAnsi="Times New Roman" w:cs="Times New Roman"/>
          <w:b/>
          <w:bCs/>
          <w:sz w:val="24"/>
          <w:szCs w:val="24"/>
        </w:rPr>
      </w:pPr>
      <w:r w:rsidRPr="000E7FA6">
        <w:rPr>
          <w:rFonts w:ascii="Times New Roman" w:hAnsi="Times New Roman" w:cs="Times New Roman"/>
          <w:b/>
          <w:bCs/>
          <w:sz w:val="24"/>
          <w:szCs w:val="24"/>
        </w:rPr>
        <w:br w:type="page"/>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0E7FA6" w:rsidRPr="000E7FA6" w:rsidTr="006F422F">
        <w:tc>
          <w:tcPr>
            <w:tcW w:w="4536"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111"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536"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(2 сем),</w:t>
            </w:r>
          </w:p>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 xml:space="preserve">6 </w:t>
            </w:r>
            <w:r w:rsidRPr="000E7FA6">
              <w:rPr>
                <w:rFonts w:ascii="Times New Roman" w:hAnsi="Times New Roman" w:cs="Times New Roman"/>
                <w:i/>
                <w:sz w:val="20"/>
                <w:szCs w:val="20"/>
              </w:rPr>
              <w:t>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111" w:type="dxa"/>
          </w:tcPr>
          <w:p w:rsidR="003225F1" w:rsidRPr="003225F1"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(3 сем)</w:t>
            </w:r>
          </w:p>
          <w:p w:rsidR="000E7FA6" w:rsidRPr="000E7FA6" w:rsidRDefault="003225F1" w:rsidP="003225F1">
            <w:pPr>
              <w:spacing w:after="0" w:line="240" w:lineRule="auto"/>
              <w:jc w:val="center"/>
              <w:rPr>
                <w:rFonts w:ascii="Times New Roman" w:hAnsi="Times New Roman" w:cs="Times New Roman"/>
                <w:i/>
                <w:sz w:val="20"/>
                <w:szCs w:val="20"/>
              </w:rPr>
            </w:pPr>
            <w:r w:rsidRPr="003225F1">
              <w:rPr>
                <w:rFonts w:ascii="Times New Roman" w:hAnsi="Times New Roman" w:cs="Times New Roman"/>
                <w:i/>
                <w:sz w:val="20"/>
                <w:szCs w:val="20"/>
              </w:rPr>
              <w:t>Экзамен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111"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536"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0E7FA6" w:rsidRPr="000E7FA6" w:rsidRDefault="000E7FA6" w:rsidP="009410E4">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9410E4">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0E7FA6" w:rsidRDefault="000E7FA6" w:rsidP="000E7FA6">
      <w:pPr>
        <w:widowControl w:val="0"/>
        <w:spacing w:after="0" w:line="240" w:lineRule="auto"/>
        <w:rPr>
          <w:rFonts w:ascii="Times New Roman" w:hAnsi="Times New Roman" w:cs="Times New Roman"/>
          <w:b/>
        </w:rPr>
      </w:pPr>
      <w:r w:rsidRPr="000E7FA6">
        <w:rPr>
          <w:rFonts w:ascii="Times New Roman" w:hAnsi="Times New Roman" w:cs="Times New Roman"/>
          <w:b/>
        </w:rPr>
        <w:br w:type="page"/>
      </w:r>
    </w:p>
    <w:p w:rsidR="000E7FA6" w:rsidRPr="0019403D" w:rsidRDefault="000E7FA6" w:rsidP="000E7FA6">
      <w:pPr>
        <w:widowControl w:val="0"/>
        <w:spacing w:after="0" w:line="240" w:lineRule="auto"/>
        <w:jc w:val="center"/>
        <w:rPr>
          <w:rFonts w:ascii="Times New Roman" w:hAnsi="Times New Roman" w:cs="Times New Roman"/>
          <w:b/>
          <w:sz w:val="28"/>
          <w:szCs w:val="28"/>
        </w:rPr>
      </w:pPr>
      <w:r w:rsidRPr="0019403D">
        <w:rPr>
          <w:rFonts w:ascii="Times New Roman" w:hAnsi="Times New Roman" w:cs="Times New Roman"/>
          <w:b/>
          <w:sz w:val="28"/>
          <w:szCs w:val="28"/>
        </w:rPr>
        <w:t>Форма оценочной ведомости по профессиональному модулю</w:t>
      </w:r>
    </w:p>
    <w:p w:rsidR="000E7FA6" w:rsidRPr="0019403D" w:rsidRDefault="000E7FA6" w:rsidP="000E7FA6">
      <w:pPr>
        <w:widowControl w:val="0"/>
        <w:spacing w:after="0" w:line="240" w:lineRule="auto"/>
        <w:jc w:val="center"/>
        <w:rPr>
          <w:rFonts w:ascii="Times New Roman" w:hAnsi="Times New Roman" w:cs="Times New Roman"/>
          <w:sz w:val="28"/>
          <w:szCs w:val="28"/>
        </w:rPr>
      </w:pPr>
      <w:r w:rsidRPr="0019403D">
        <w:rPr>
          <w:rFonts w:ascii="Times New Roman" w:hAnsi="Times New Roman" w:cs="Times New Roman"/>
          <w:b/>
          <w:sz w:val="28"/>
          <w:szCs w:val="28"/>
        </w:rPr>
        <w:t>для заочной формы обучения</w:t>
      </w:r>
    </w:p>
    <w:p w:rsidR="000E7FA6" w:rsidRPr="000E7FA6" w:rsidRDefault="000E7FA6" w:rsidP="000E7FA6">
      <w:pPr>
        <w:pStyle w:val="af9"/>
        <w:widowControl w:val="0"/>
        <w:jc w:val="center"/>
        <w:rPr>
          <w:rFonts w:ascii="Times New Roman" w:hAnsi="Times New Roman"/>
          <w:b/>
          <w:sz w:val="24"/>
          <w:szCs w:val="24"/>
        </w:rPr>
      </w:pP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sz w:val="24"/>
          <w:szCs w:val="24"/>
        </w:rPr>
      </w:pPr>
    </w:p>
    <w:p w:rsidR="000E7FA6" w:rsidRPr="000E7FA6" w:rsidRDefault="000E7FA6" w:rsidP="000E7FA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0E7FA6" w:rsidRPr="000E7FA6" w:rsidRDefault="000E7FA6" w:rsidP="000E7FA6">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0E7FA6" w:rsidRPr="000E7FA6" w:rsidTr="006F422F">
        <w:tc>
          <w:tcPr>
            <w:tcW w:w="4962" w:type="dxa"/>
            <w:gridSpan w:val="2"/>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3685"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0E7FA6" w:rsidRPr="000E7FA6" w:rsidTr="006F422F">
        <w:tc>
          <w:tcPr>
            <w:tcW w:w="4962" w:type="dxa"/>
            <w:gridSpan w:val="2"/>
          </w:tcPr>
          <w:p w:rsidR="000E7FA6" w:rsidRPr="000E7FA6" w:rsidRDefault="000E7FA6" w:rsidP="000E7FA6">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0E7FA6" w:rsidRPr="000E7FA6" w:rsidRDefault="000E7FA6" w:rsidP="000E7FA6">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hAnsi="Times New Roman"/>
                <w:i/>
                <w:sz w:val="24"/>
                <w:szCs w:val="24"/>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pStyle w:val="af9"/>
              <w:widowControl w:val="0"/>
              <w:autoSpaceDE w:val="0"/>
              <w:autoSpaceDN w:val="0"/>
              <w:adjustRightInd w:val="0"/>
              <w:jc w:val="center"/>
              <w:rPr>
                <w:rFonts w:ascii="Times New Roman" w:eastAsiaTheme="minorEastAsia" w:hAnsi="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4962" w:type="dxa"/>
            <w:gridSpan w:val="2"/>
          </w:tcPr>
          <w:p w:rsidR="000E7FA6" w:rsidRPr="000E7FA6" w:rsidRDefault="000E7FA6" w:rsidP="000E7FA6">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0E7FA6" w:rsidRPr="000E7FA6" w:rsidRDefault="000E7FA6" w:rsidP="000E7FA6">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0E7FA6" w:rsidRPr="000E7FA6" w:rsidRDefault="000E7FA6" w:rsidP="000E7FA6">
            <w:pPr>
              <w:spacing w:after="0" w:line="240" w:lineRule="auto"/>
              <w:jc w:val="both"/>
              <w:rPr>
                <w:rFonts w:ascii="Times New Roman" w:hAnsi="Times New Roman" w:cs="Times New Roman"/>
                <w:i/>
                <w:sz w:val="20"/>
                <w:szCs w:val="20"/>
              </w:rPr>
            </w:pPr>
          </w:p>
        </w:tc>
      </w:tr>
      <w:tr w:rsidR="000E7FA6" w:rsidRPr="000E7FA6" w:rsidTr="006F422F">
        <w:tc>
          <w:tcPr>
            <w:tcW w:w="10206" w:type="dxa"/>
            <w:gridSpan w:val="4"/>
            <w:tcBorders>
              <w:top w:val="single" w:sz="4" w:space="0" w:color="auto"/>
              <w:left w:val="nil"/>
              <w:bottom w:val="single" w:sz="4" w:space="0" w:color="auto"/>
              <w:right w:val="nil"/>
            </w:tcBorders>
          </w:tcPr>
          <w:p w:rsidR="000E7FA6" w:rsidRPr="000E7FA6" w:rsidRDefault="000E7FA6" w:rsidP="000E7FA6">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0E7FA6" w:rsidRPr="000E7FA6" w:rsidTr="006F422F">
        <w:tc>
          <w:tcPr>
            <w:tcW w:w="1560"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0E7FA6" w:rsidRPr="000E7FA6" w:rsidRDefault="000E7FA6" w:rsidP="000E7FA6">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87" w:type="dxa"/>
            <w:gridSpan w:val="2"/>
          </w:tcPr>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87" w:type="dxa"/>
            <w:gridSpan w:val="2"/>
          </w:tcPr>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уметь: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0"/>
                <w:szCs w:val="20"/>
              </w:rPr>
            </w:pPr>
            <w:r w:rsidRPr="000E7FA6">
              <w:rPr>
                <w:b/>
                <w:sz w:val="20"/>
                <w:szCs w:val="20"/>
              </w:rPr>
              <w:t>знать:</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0E7FA6" w:rsidRPr="000E7FA6" w:rsidRDefault="000E7FA6" w:rsidP="000E7FA6">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r w:rsidR="000E7FA6" w:rsidRPr="000E7FA6" w:rsidTr="006F422F">
        <w:tc>
          <w:tcPr>
            <w:tcW w:w="1560"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0E7FA6" w:rsidRPr="000E7FA6" w:rsidRDefault="000E7FA6" w:rsidP="000E7FA6">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0"/>
                <w:szCs w:val="20"/>
              </w:rPr>
            </w:pPr>
          </w:p>
        </w:tc>
      </w:tr>
    </w:tbl>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p w:rsidR="000E7FA6" w:rsidRPr="000E7FA6" w:rsidRDefault="000E7FA6" w:rsidP="000E7FA6">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0E7FA6" w:rsidRPr="000E7FA6" w:rsidRDefault="000E7FA6" w:rsidP="000E7FA6">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0E7FA6" w:rsidRPr="000E7FA6" w:rsidRDefault="000E7FA6" w:rsidP="000E7FA6">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0E7FA6" w:rsidRPr="000E7FA6" w:rsidTr="006F422F">
        <w:tc>
          <w:tcPr>
            <w:tcW w:w="10206" w:type="dxa"/>
          </w:tcPr>
          <w:p w:rsidR="000E7FA6" w:rsidRPr="000E7FA6" w:rsidRDefault="000E7FA6" w:rsidP="000E7FA6">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0E7FA6" w:rsidRPr="00581702" w:rsidRDefault="000E7FA6" w:rsidP="000E7FA6">
      <w:pPr>
        <w:pStyle w:val="af9"/>
        <w:widowControl w:val="0"/>
        <w:jc w:val="both"/>
        <w:rPr>
          <w:rFonts w:ascii="Times New Roman" w:hAnsi="Times New Roman"/>
          <w:sz w:val="28"/>
          <w:szCs w:val="28"/>
        </w:rPr>
      </w:pPr>
    </w:p>
    <w:p w:rsidR="000E7FA6" w:rsidRPr="00A1248D" w:rsidRDefault="000E7FA6" w:rsidP="000E7FA6">
      <w:pPr>
        <w:widowControl w:val="0"/>
        <w:autoSpaceDE w:val="0"/>
        <w:autoSpaceDN w:val="0"/>
        <w:adjustRightInd w:val="0"/>
        <w:spacing w:after="0" w:line="240" w:lineRule="auto"/>
        <w:ind w:firstLine="720"/>
        <w:jc w:val="both"/>
        <w:rPr>
          <w:rFonts w:cs="Times New Roman"/>
        </w:rPr>
      </w:pPr>
    </w:p>
    <w:p w:rsidR="00782DD1" w:rsidRDefault="00782DD1" w:rsidP="00782DD1">
      <w:pPr>
        <w:rPr>
          <w:rFonts w:ascii="Times New Roman" w:hAnsi="Times New Roman" w:cs="Times New Roman"/>
          <w:b/>
          <w:bCs/>
          <w:sz w:val="28"/>
          <w:szCs w:val="28"/>
        </w:rPr>
      </w:pPr>
    </w:p>
    <w:sectPr w:rsidR="00782DD1" w:rsidSect="00CD4C01">
      <w:footerReference w:type="default" r:id="rId7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199" w:rsidRDefault="00341199" w:rsidP="00554986">
      <w:pPr>
        <w:spacing w:after="0" w:line="240" w:lineRule="auto"/>
      </w:pPr>
      <w:r>
        <w:separator/>
      </w:r>
    </w:p>
  </w:endnote>
  <w:endnote w:type="continuationSeparator" w:id="1">
    <w:p w:rsidR="00341199" w:rsidRDefault="00341199"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1F" w:rsidRDefault="00F01A6A" w:rsidP="00CB50FC">
    <w:pPr>
      <w:pStyle w:val="af4"/>
      <w:jc w:val="center"/>
    </w:pPr>
    <w:r w:rsidRPr="0038173A">
      <w:rPr>
        <w:rFonts w:ascii="Times New Roman" w:hAnsi="Times New Roman"/>
        <w:sz w:val="24"/>
        <w:szCs w:val="24"/>
      </w:rPr>
      <w:fldChar w:fldCharType="begin"/>
    </w:r>
    <w:r w:rsidR="008B651F"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E73A5C">
      <w:rPr>
        <w:rFonts w:ascii="Times New Roman" w:hAnsi="Times New Roman"/>
        <w:noProof/>
        <w:sz w:val="24"/>
        <w:szCs w:val="24"/>
      </w:rPr>
      <w:t>2</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199" w:rsidRDefault="00341199" w:rsidP="00554986">
      <w:pPr>
        <w:spacing w:after="0" w:line="240" w:lineRule="auto"/>
      </w:pPr>
      <w:r>
        <w:separator/>
      </w:r>
    </w:p>
  </w:footnote>
  <w:footnote w:type="continuationSeparator" w:id="1">
    <w:p w:rsidR="00341199" w:rsidRDefault="00341199" w:rsidP="00554986">
      <w:pPr>
        <w:spacing w:after="0" w:line="240" w:lineRule="auto"/>
      </w:pPr>
      <w:r>
        <w:continuationSeparator/>
      </w:r>
    </w:p>
  </w:footnote>
  <w:footnote w:id="2">
    <w:p w:rsidR="008B651F" w:rsidRPr="00CB50FC" w:rsidRDefault="008B651F" w:rsidP="00554986">
      <w:pPr>
        <w:pStyle w:val="a9"/>
      </w:pPr>
      <w:r w:rsidRPr="00CB50FC">
        <w:rPr>
          <w:rStyle w:val="ab"/>
        </w:rPr>
        <w:footnoteRef/>
      </w:r>
      <w:r w:rsidRPr="00CB50FC">
        <w:t xml:space="preserve"> </w:t>
      </w:r>
      <w:r w:rsidRPr="00CB50FC">
        <w:rPr>
          <w:i/>
          <w:iCs/>
        </w:rPr>
        <w:t>Соответствует учебному плану (дифференцированный зачет, зачет)</w:t>
      </w:r>
    </w:p>
  </w:footnote>
  <w:footnote w:id="3">
    <w:p w:rsidR="008B651F" w:rsidRPr="00CB50FC" w:rsidRDefault="008B651F" w:rsidP="00554986">
      <w:pPr>
        <w:autoSpaceDE w:val="0"/>
        <w:autoSpaceDN w:val="0"/>
        <w:adjustRightInd w:val="0"/>
        <w:rPr>
          <w:rFonts w:ascii="Times New Roman" w:hAnsi="Times New Roman" w:cs="Times New Roman"/>
          <w:sz w:val="20"/>
          <w:szCs w:val="20"/>
        </w:rPr>
      </w:pPr>
      <w:r w:rsidRPr="00CB50FC">
        <w:rPr>
          <w:rStyle w:val="ab"/>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8B651F" w:rsidRPr="00880221" w:rsidRDefault="008B651F" w:rsidP="00554986">
      <w:pPr>
        <w:autoSpaceDE w:val="0"/>
        <w:autoSpaceDN w:val="0"/>
        <w:adjustRightInd w:val="0"/>
        <w:spacing w:after="0"/>
        <w:rPr>
          <w:rFonts w:ascii="Times New Roman" w:hAnsi="Times New Roman" w:cs="Times New Roman"/>
          <w:sz w:val="20"/>
          <w:szCs w:val="20"/>
        </w:rPr>
      </w:pPr>
      <w:r w:rsidRPr="00880221">
        <w:rPr>
          <w:rStyle w:val="ab"/>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8B651F" w:rsidRPr="00880221" w:rsidRDefault="008B651F" w:rsidP="00554986">
      <w:pPr>
        <w:pStyle w:val="a9"/>
      </w:pPr>
      <w:r w:rsidRPr="00880221">
        <w:rPr>
          <w:rStyle w:val="ab"/>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8B651F" w:rsidRPr="006F422F" w:rsidRDefault="008B651F" w:rsidP="000E7FA6">
      <w:pPr>
        <w:autoSpaceDE w:val="0"/>
        <w:autoSpaceDN w:val="0"/>
        <w:adjustRightInd w:val="0"/>
        <w:spacing w:after="0"/>
        <w:rPr>
          <w:rFonts w:ascii="Times New Roman" w:hAnsi="Times New Roman" w:cs="Times New Roman"/>
          <w:i/>
          <w:iCs/>
          <w:sz w:val="20"/>
          <w:szCs w:val="20"/>
        </w:rPr>
      </w:pPr>
      <w:r w:rsidRPr="006F422F">
        <w:rPr>
          <w:rStyle w:val="ab"/>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8B651F" w:rsidRPr="006F422F" w:rsidRDefault="008B651F"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8B651F" w:rsidRPr="006F422F" w:rsidRDefault="008B651F"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8B651F" w:rsidRPr="006F422F" w:rsidRDefault="008B651F" w:rsidP="000E7FA6">
      <w:pPr>
        <w:pStyle w:val="a9"/>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7">
    <w:p w:rsidR="008B651F" w:rsidRDefault="008B651F" w:rsidP="000E7FA6">
      <w:pPr>
        <w:pStyle w:val="a9"/>
        <w:jc w:val="both"/>
      </w:pPr>
      <w:r>
        <w:rPr>
          <w:rStyle w:val="ab"/>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FC4C"/>
    <w:multiLevelType w:val="singleLevel"/>
    <w:tmpl w:val="AD00FC4C"/>
    <w:lvl w:ilvl="0">
      <w:start w:val="1"/>
      <w:numFmt w:val="decimal"/>
      <w:suff w:val="space"/>
      <w:lvlText w:val="%1."/>
      <w:lvlJc w:val="left"/>
    </w:lvl>
  </w:abstractNum>
  <w:abstractNum w:abstractNumId="1">
    <w:nsid w:val="E50131EE"/>
    <w:multiLevelType w:val="singleLevel"/>
    <w:tmpl w:val="E50131EE"/>
    <w:lvl w:ilvl="0">
      <w:start w:val="1"/>
      <w:numFmt w:val="decimal"/>
      <w:suff w:val="space"/>
      <w:lvlText w:val="%1."/>
      <w:lvlJc w:val="left"/>
    </w:lvl>
  </w:abstractNum>
  <w:abstractNum w:abstractNumId="2">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3">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4">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5">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6">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7">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8">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9">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10">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1">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2">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3">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4">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5">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7">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8">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9">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20">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21">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2">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3">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4">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5">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6">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7">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8">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9">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3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31">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2">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3">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4">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5">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6">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7">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8">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9">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4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1">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2">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3">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4">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5">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6">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7">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8">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9">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50">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51">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3">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4">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5">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6">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7">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8">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9">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60">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61">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2">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3">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4">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5">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6">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7">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8">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9">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70">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71">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2">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3">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4">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5">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6">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7">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8">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9">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80">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81">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2">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3">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4">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5">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6">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7">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8">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9">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90">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1">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2">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3">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4">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5">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0D77307"/>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020B7DD2"/>
    <w:multiLevelType w:val="multilevel"/>
    <w:tmpl w:val="4AA6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046B3399"/>
    <w:multiLevelType w:val="multilevel"/>
    <w:tmpl w:val="7664330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2">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8">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1">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0852536F"/>
    <w:multiLevelType w:val="multilevel"/>
    <w:tmpl w:val="2866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6">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31">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3">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5">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0F6D72C8"/>
    <w:multiLevelType w:val="multilevel"/>
    <w:tmpl w:val="6DF6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0">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1">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4">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7">
    <w:nsid w:val="12C5303F"/>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8">
    <w:nsid w:val="12CB39CC"/>
    <w:multiLevelType w:val="multilevel"/>
    <w:tmpl w:val="1262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14193C13"/>
    <w:multiLevelType w:val="hybridMultilevel"/>
    <w:tmpl w:val="4C5A8554"/>
    <w:lvl w:ilvl="0" w:tplc="7A92DA3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14675A1B"/>
    <w:multiLevelType w:val="multilevel"/>
    <w:tmpl w:val="17B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150A5C9C"/>
    <w:multiLevelType w:val="hybridMultilevel"/>
    <w:tmpl w:val="F420F43A"/>
    <w:lvl w:ilvl="0" w:tplc="BCF8EBEC">
      <w:start w:val="1"/>
      <w:numFmt w:val="decimal"/>
      <w:lvlText w:val="%1."/>
      <w:lvlJc w:val="center"/>
      <w:pPr>
        <w:ind w:left="1080" w:hanging="360"/>
      </w:pPr>
      <w:rPr>
        <w:rFonts w:hint="default"/>
      </w:rPr>
    </w:lvl>
    <w:lvl w:ilvl="1" w:tplc="802470BC" w:tentative="1">
      <w:start w:val="1"/>
      <w:numFmt w:val="lowerLetter"/>
      <w:lvlText w:val="%2."/>
      <w:lvlJc w:val="left"/>
      <w:pPr>
        <w:ind w:left="1800" w:hanging="360"/>
      </w:pPr>
    </w:lvl>
    <w:lvl w:ilvl="2" w:tplc="7AD257C6" w:tentative="1">
      <w:start w:val="1"/>
      <w:numFmt w:val="lowerRoman"/>
      <w:lvlText w:val="%3."/>
      <w:lvlJc w:val="right"/>
      <w:pPr>
        <w:ind w:left="2520" w:hanging="180"/>
      </w:pPr>
    </w:lvl>
    <w:lvl w:ilvl="3" w:tplc="BFACA142" w:tentative="1">
      <w:start w:val="1"/>
      <w:numFmt w:val="decimal"/>
      <w:lvlText w:val="%4."/>
      <w:lvlJc w:val="left"/>
      <w:pPr>
        <w:ind w:left="3240" w:hanging="360"/>
      </w:pPr>
    </w:lvl>
    <w:lvl w:ilvl="4" w:tplc="E55A746E" w:tentative="1">
      <w:start w:val="1"/>
      <w:numFmt w:val="lowerLetter"/>
      <w:lvlText w:val="%5."/>
      <w:lvlJc w:val="left"/>
      <w:pPr>
        <w:ind w:left="3960" w:hanging="360"/>
      </w:pPr>
    </w:lvl>
    <w:lvl w:ilvl="5" w:tplc="21CAC9AA" w:tentative="1">
      <w:start w:val="1"/>
      <w:numFmt w:val="lowerRoman"/>
      <w:lvlText w:val="%6."/>
      <w:lvlJc w:val="right"/>
      <w:pPr>
        <w:ind w:left="4680" w:hanging="180"/>
      </w:pPr>
    </w:lvl>
    <w:lvl w:ilvl="6" w:tplc="385A2E48" w:tentative="1">
      <w:start w:val="1"/>
      <w:numFmt w:val="decimal"/>
      <w:lvlText w:val="%7."/>
      <w:lvlJc w:val="left"/>
      <w:pPr>
        <w:ind w:left="5400" w:hanging="360"/>
      </w:pPr>
    </w:lvl>
    <w:lvl w:ilvl="7" w:tplc="D02472E4" w:tentative="1">
      <w:start w:val="1"/>
      <w:numFmt w:val="lowerLetter"/>
      <w:lvlText w:val="%8."/>
      <w:lvlJc w:val="left"/>
      <w:pPr>
        <w:ind w:left="6120" w:hanging="360"/>
      </w:pPr>
    </w:lvl>
    <w:lvl w:ilvl="8" w:tplc="2CE82628" w:tentative="1">
      <w:start w:val="1"/>
      <w:numFmt w:val="lowerRoman"/>
      <w:lvlText w:val="%9."/>
      <w:lvlJc w:val="right"/>
      <w:pPr>
        <w:ind w:left="6840" w:hanging="180"/>
      </w:pPr>
    </w:lvl>
  </w:abstractNum>
  <w:abstractNum w:abstractNumId="152">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53">
    <w:nsid w:val="155F142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4">
    <w:nsid w:val="159C4347"/>
    <w:multiLevelType w:val="hybridMultilevel"/>
    <w:tmpl w:val="BBDC97C6"/>
    <w:lvl w:ilvl="0" w:tplc="DC7642B0">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15F330D3"/>
    <w:multiLevelType w:val="hybridMultilevel"/>
    <w:tmpl w:val="99DCFEBE"/>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16B848AE"/>
    <w:multiLevelType w:val="hybridMultilevel"/>
    <w:tmpl w:val="7F94E86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16CE0F41"/>
    <w:multiLevelType w:val="hybridMultilevel"/>
    <w:tmpl w:val="2424F4A2"/>
    <w:lvl w:ilvl="0" w:tplc="1FBA77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9">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191608FD"/>
    <w:multiLevelType w:val="hybridMultilevel"/>
    <w:tmpl w:val="9E662A6A"/>
    <w:lvl w:ilvl="0" w:tplc="438E355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1A002127"/>
    <w:multiLevelType w:val="hybridMultilevel"/>
    <w:tmpl w:val="281AB8EE"/>
    <w:lvl w:ilvl="0" w:tplc="1638DA60">
      <w:start w:val="1"/>
      <w:numFmt w:val="decimal"/>
      <w:lvlText w:val="%1."/>
      <w:lvlJc w:val="left"/>
      <w:pPr>
        <w:tabs>
          <w:tab w:val="num" w:pos="702"/>
        </w:tabs>
        <w:ind w:left="702" w:hanging="360"/>
      </w:pPr>
      <w:rPr>
        <w:rFonts w:hint="default"/>
        <w:b w:val="0"/>
        <w:color w:val="auto"/>
        <w:sz w:val="24"/>
        <w:szCs w:val="24"/>
      </w:rPr>
    </w:lvl>
    <w:lvl w:ilvl="1" w:tplc="77C063A4">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nsid w:val="1A7D55B9"/>
    <w:multiLevelType w:val="hybridMultilevel"/>
    <w:tmpl w:val="C242EB28"/>
    <w:lvl w:ilvl="0" w:tplc="DCBC9E90">
      <w:start w:val="1"/>
      <w:numFmt w:val="decimal"/>
      <w:lvlText w:val="%1."/>
      <w:lvlJc w:val="left"/>
      <w:pPr>
        <w:ind w:left="720" w:hanging="360"/>
      </w:pPr>
    </w:lvl>
    <w:lvl w:ilvl="1" w:tplc="95F8C584" w:tentative="1">
      <w:start w:val="1"/>
      <w:numFmt w:val="lowerLetter"/>
      <w:lvlText w:val="%2."/>
      <w:lvlJc w:val="left"/>
      <w:pPr>
        <w:ind w:left="1440" w:hanging="360"/>
      </w:pPr>
    </w:lvl>
    <w:lvl w:ilvl="2" w:tplc="F7982FC6" w:tentative="1">
      <w:start w:val="1"/>
      <w:numFmt w:val="lowerRoman"/>
      <w:lvlText w:val="%3."/>
      <w:lvlJc w:val="right"/>
      <w:pPr>
        <w:ind w:left="2160" w:hanging="180"/>
      </w:pPr>
    </w:lvl>
    <w:lvl w:ilvl="3" w:tplc="258A9C70" w:tentative="1">
      <w:start w:val="1"/>
      <w:numFmt w:val="decimal"/>
      <w:lvlText w:val="%4."/>
      <w:lvlJc w:val="left"/>
      <w:pPr>
        <w:ind w:left="2880" w:hanging="360"/>
      </w:pPr>
    </w:lvl>
    <w:lvl w:ilvl="4" w:tplc="0EFE7080" w:tentative="1">
      <w:start w:val="1"/>
      <w:numFmt w:val="lowerLetter"/>
      <w:lvlText w:val="%5."/>
      <w:lvlJc w:val="left"/>
      <w:pPr>
        <w:ind w:left="3600" w:hanging="360"/>
      </w:pPr>
    </w:lvl>
    <w:lvl w:ilvl="5" w:tplc="77E27C80" w:tentative="1">
      <w:start w:val="1"/>
      <w:numFmt w:val="lowerRoman"/>
      <w:lvlText w:val="%6."/>
      <w:lvlJc w:val="right"/>
      <w:pPr>
        <w:ind w:left="4320" w:hanging="180"/>
      </w:pPr>
    </w:lvl>
    <w:lvl w:ilvl="6" w:tplc="C876FB78" w:tentative="1">
      <w:start w:val="1"/>
      <w:numFmt w:val="decimal"/>
      <w:lvlText w:val="%7."/>
      <w:lvlJc w:val="left"/>
      <w:pPr>
        <w:ind w:left="5040" w:hanging="360"/>
      </w:pPr>
    </w:lvl>
    <w:lvl w:ilvl="7" w:tplc="ED5CA61E" w:tentative="1">
      <w:start w:val="1"/>
      <w:numFmt w:val="lowerLetter"/>
      <w:lvlText w:val="%8."/>
      <w:lvlJc w:val="left"/>
      <w:pPr>
        <w:ind w:left="5760" w:hanging="360"/>
      </w:pPr>
    </w:lvl>
    <w:lvl w:ilvl="8" w:tplc="46AEE94A" w:tentative="1">
      <w:start w:val="1"/>
      <w:numFmt w:val="lowerRoman"/>
      <w:lvlText w:val="%9."/>
      <w:lvlJc w:val="right"/>
      <w:pPr>
        <w:ind w:left="6480" w:hanging="180"/>
      </w:pPr>
    </w:lvl>
  </w:abstractNum>
  <w:abstractNum w:abstractNumId="165">
    <w:nsid w:val="1B177DAC"/>
    <w:multiLevelType w:val="hybridMultilevel"/>
    <w:tmpl w:val="F420F43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nsid w:val="1B6D6832"/>
    <w:multiLevelType w:val="hybridMultilevel"/>
    <w:tmpl w:val="E1367650"/>
    <w:lvl w:ilvl="0" w:tplc="0046ED1C">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1C017B63"/>
    <w:multiLevelType w:val="hybridMultilevel"/>
    <w:tmpl w:val="97F2B4E6"/>
    <w:lvl w:ilvl="0" w:tplc="73223BF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nsid w:val="1C3B2CF6"/>
    <w:multiLevelType w:val="hybridMultilevel"/>
    <w:tmpl w:val="2C7844EC"/>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9">
    <w:nsid w:val="1C8302D4"/>
    <w:multiLevelType w:val="hybridMultilevel"/>
    <w:tmpl w:val="6AFE31CC"/>
    <w:lvl w:ilvl="0" w:tplc="54583A10">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70">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4">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5">
    <w:nsid w:val="1F5B1087"/>
    <w:multiLevelType w:val="multilevel"/>
    <w:tmpl w:val="03C6004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nsid w:val="211715CE"/>
    <w:multiLevelType w:val="hybridMultilevel"/>
    <w:tmpl w:val="639E3A90"/>
    <w:lvl w:ilvl="0" w:tplc="9056AD6C">
      <w:start w:val="1"/>
      <w:numFmt w:val="decimal"/>
      <w:lvlText w:val="%1."/>
      <w:lvlJc w:val="left"/>
      <w:pPr>
        <w:ind w:left="720" w:hanging="360"/>
      </w:pPr>
    </w:lvl>
    <w:lvl w:ilvl="1" w:tplc="A69403EE" w:tentative="1">
      <w:start w:val="1"/>
      <w:numFmt w:val="lowerLetter"/>
      <w:lvlText w:val="%2."/>
      <w:lvlJc w:val="left"/>
      <w:pPr>
        <w:ind w:left="1440" w:hanging="360"/>
      </w:pPr>
    </w:lvl>
    <w:lvl w:ilvl="2" w:tplc="FC421B40" w:tentative="1">
      <w:start w:val="1"/>
      <w:numFmt w:val="lowerRoman"/>
      <w:lvlText w:val="%3."/>
      <w:lvlJc w:val="right"/>
      <w:pPr>
        <w:ind w:left="2160" w:hanging="180"/>
      </w:pPr>
    </w:lvl>
    <w:lvl w:ilvl="3" w:tplc="CE80BEB4" w:tentative="1">
      <w:start w:val="1"/>
      <w:numFmt w:val="decimal"/>
      <w:lvlText w:val="%4."/>
      <w:lvlJc w:val="left"/>
      <w:pPr>
        <w:ind w:left="2880" w:hanging="360"/>
      </w:pPr>
    </w:lvl>
    <w:lvl w:ilvl="4" w:tplc="B9FCAD6A" w:tentative="1">
      <w:start w:val="1"/>
      <w:numFmt w:val="lowerLetter"/>
      <w:lvlText w:val="%5."/>
      <w:lvlJc w:val="left"/>
      <w:pPr>
        <w:ind w:left="3600" w:hanging="360"/>
      </w:pPr>
    </w:lvl>
    <w:lvl w:ilvl="5" w:tplc="6CDC8DB6" w:tentative="1">
      <w:start w:val="1"/>
      <w:numFmt w:val="lowerRoman"/>
      <w:lvlText w:val="%6."/>
      <w:lvlJc w:val="right"/>
      <w:pPr>
        <w:ind w:left="4320" w:hanging="180"/>
      </w:pPr>
    </w:lvl>
    <w:lvl w:ilvl="6" w:tplc="15B88E08" w:tentative="1">
      <w:start w:val="1"/>
      <w:numFmt w:val="decimal"/>
      <w:lvlText w:val="%7."/>
      <w:lvlJc w:val="left"/>
      <w:pPr>
        <w:ind w:left="5040" w:hanging="360"/>
      </w:pPr>
    </w:lvl>
    <w:lvl w:ilvl="7" w:tplc="3CE81108" w:tentative="1">
      <w:start w:val="1"/>
      <w:numFmt w:val="lowerLetter"/>
      <w:lvlText w:val="%8."/>
      <w:lvlJc w:val="left"/>
      <w:pPr>
        <w:ind w:left="5760" w:hanging="360"/>
      </w:pPr>
    </w:lvl>
    <w:lvl w:ilvl="8" w:tplc="9F6A4650" w:tentative="1">
      <w:start w:val="1"/>
      <w:numFmt w:val="lowerRoman"/>
      <w:lvlText w:val="%9."/>
      <w:lvlJc w:val="right"/>
      <w:pPr>
        <w:ind w:left="6480" w:hanging="180"/>
      </w:pPr>
    </w:lvl>
  </w:abstractNum>
  <w:abstractNum w:abstractNumId="179">
    <w:nsid w:val="21351E92"/>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80">
    <w:nsid w:val="21475452"/>
    <w:multiLevelType w:val="hybridMultilevel"/>
    <w:tmpl w:val="72BE4FBC"/>
    <w:lvl w:ilvl="0" w:tplc="DC7642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29743B6"/>
    <w:multiLevelType w:val="hybridMultilevel"/>
    <w:tmpl w:val="103892E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3180544"/>
    <w:multiLevelType w:val="hybridMultilevel"/>
    <w:tmpl w:val="70F29130"/>
    <w:lvl w:ilvl="0" w:tplc="1DA6B7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235D619B"/>
    <w:multiLevelType w:val="hybridMultilevel"/>
    <w:tmpl w:val="6380B62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4">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5">
    <w:nsid w:val="24940A1B"/>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24D1106F"/>
    <w:multiLevelType w:val="hybridMultilevel"/>
    <w:tmpl w:val="81AC4A92"/>
    <w:lvl w:ilvl="0" w:tplc="6F125E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24F90BE4"/>
    <w:multiLevelType w:val="multilevel"/>
    <w:tmpl w:val="4FD02D8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9">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0">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27EB1EA5"/>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193">
    <w:nsid w:val="27F10F0B"/>
    <w:multiLevelType w:val="hybridMultilevel"/>
    <w:tmpl w:val="A1F00B8A"/>
    <w:lvl w:ilvl="0" w:tplc="DC7642B0">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4">
    <w:nsid w:val="281E50A1"/>
    <w:multiLevelType w:val="hybridMultilevel"/>
    <w:tmpl w:val="E1367650"/>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8504367"/>
    <w:multiLevelType w:val="multilevel"/>
    <w:tmpl w:val="736C518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nsid w:val="287842D6"/>
    <w:multiLevelType w:val="multilevel"/>
    <w:tmpl w:val="682D4B6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7">
    <w:nsid w:val="28E80088"/>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8">
    <w:nsid w:val="29461611"/>
    <w:multiLevelType w:val="hybridMultilevel"/>
    <w:tmpl w:val="3D02C07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9">
    <w:nsid w:val="2994487E"/>
    <w:multiLevelType w:val="hybridMultilevel"/>
    <w:tmpl w:val="B46630FA"/>
    <w:lvl w:ilvl="0" w:tplc="3C5882F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2A69442E"/>
    <w:multiLevelType w:val="multilevel"/>
    <w:tmpl w:val="5B1B51C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3">
    <w:nsid w:val="2AD01CCC"/>
    <w:multiLevelType w:val="hybridMultilevel"/>
    <w:tmpl w:val="E1367650"/>
    <w:lvl w:ilvl="0" w:tplc="0419000F">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AF06C1A"/>
    <w:multiLevelType w:val="hybridMultilevel"/>
    <w:tmpl w:val="50DEC998"/>
    <w:lvl w:ilvl="0" w:tplc="0419000F">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7">
    <w:nsid w:val="2D6D78B5"/>
    <w:multiLevelType w:val="multilevel"/>
    <w:tmpl w:val="F002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2D816873"/>
    <w:multiLevelType w:val="hybridMultilevel"/>
    <w:tmpl w:val="ACD022DE"/>
    <w:lvl w:ilvl="0" w:tplc="64D25944">
      <w:start w:val="1"/>
      <w:numFmt w:val="decimal"/>
      <w:lvlText w:val="%1."/>
      <w:lvlJc w:val="left"/>
      <w:pPr>
        <w:ind w:left="578" w:hanging="360"/>
      </w:pPr>
    </w:lvl>
    <w:lvl w:ilvl="1" w:tplc="F530E580" w:tentative="1">
      <w:start w:val="1"/>
      <w:numFmt w:val="lowerLetter"/>
      <w:lvlText w:val="%2."/>
      <w:lvlJc w:val="left"/>
      <w:pPr>
        <w:ind w:left="1298" w:hanging="360"/>
      </w:pPr>
    </w:lvl>
    <w:lvl w:ilvl="2" w:tplc="24C4BA64" w:tentative="1">
      <w:start w:val="1"/>
      <w:numFmt w:val="lowerRoman"/>
      <w:lvlText w:val="%3."/>
      <w:lvlJc w:val="right"/>
      <w:pPr>
        <w:ind w:left="2018" w:hanging="180"/>
      </w:pPr>
    </w:lvl>
    <w:lvl w:ilvl="3" w:tplc="2D1C0E78" w:tentative="1">
      <w:start w:val="1"/>
      <w:numFmt w:val="decimal"/>
      <w:lvlText w:val="%4."/>
      <w:lvlJc w:val="left"/>
      <w:pPr>
        <w:ind w:left="2738" w:hanging="360"/>
      </w:pPr>
    </w:lvl>
    <w:lvl w:ilvl="4" w:tplc="659EC4D4" w:tentative="1">
      <w:start w:val="1"/>
      <w:numFmt w:val="lowerLetter"/>
      <w:lvlText w:val="%5."/>
      <w:lvlJc w:val="left"/>
      <w:pPr>
        <w:ind w:left="3458" w:hanging="360"/>
      </w:pPr>
    </w:lvl>
    <w:lvl w:ilvl="5" w:tplc="6F72F766" w:tentative="1">
      <w:start w:val="1"/>
      <w:numFmt w:val="lowerRoman"/>
      <w:lvlText w:val="%6."/>
      <w:lvlJc w:val="right"/>
      <w:pPr>
        <w:ind w:left="4178" w:hanging="180"/>
      </w:pPr>
    </w:lvl>
    <w:lvl w:ilvl="6" w:tplc="A502D85A" w:tentative="1">
      <w:start w:val="1"/>
      <w:numFmt w:val="decimal"/>
      <w:lvlText w:val="%7."/>
      <w:lvlJc w:val="left"/>
      <w:pPr>
        <w:ind w:left="4898" w:hanging="360"/>
      </w:pPr>
    </w:lvl>
    <w:lvl w:ilvl="7" w:tplc="8DA47654" w:tentative="1">
      <w:start w:val="1"/>
      <w:numFmt w:val="lowerLetter"/>
      <w:lvlText w:val="%8."/>
      <w:lvlJc w:val="left"/>
      <w:pPr>
        <w:ind w:left="5618" w:hanging="360"/>
      </w:pPr>
    </w:lvl>
    <w:lvl w:ilvl="8" w:tplc="EB5E0AF4" w:tentative="1">
      <w:start w:val="1"/>
      <w:numFmt w:val="lowerRoman"/>
      <w:lvlText w:val="%9."/>
      <w:lvlJc w:val="right"/>
      <w:pPr>
        <w:ind w:left="6338" w:hanging="180"/>
      </w:pPr>
    </w:lvl>
  </w:abstractNum>
  <w:abstractNum w:abstractNumId="209">
    <w:nsid w:val="2DC945B6"/>
    <w:multiLevelType w:val="hybridMultilevel"/>
    <w:tmpl w:val="ECDEBF4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0">
    <w:nsid w:val="2F796B10"/>
    <w:multiLevelType w:val="hybridMultilevel"/>
    <w:tmpl w:val="72E4F728"/>
    <w:lvl w:ilvl="0" w:tplc="438E355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11">
    <w:nsid w:val="2F8F4415"/>
    <w:multiLevelType w:val="multilevel"/>
    <w:tmpl w:val="8E643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FAB0240"/>
    <w:multiLevelType w:val="hybridMultilevel"/>
    <w:tmpl w:val="E11A2196"/>
    <w:lvl w:ilvl="0" w:tplc="76006984">
      <w:start w:val="1"/>
      <w:numFmt w:val="decimal"/>
      <w:lvlText w:val="%1."/>
      <w:lvlJc w:val="left"/>
      <w:pPr>
        <w:tabs>
          <w:tab w:val="num" w:pos="702"/>
        </w:tabs>
        <w:ind w:left="702" w:hanging="360"/>
      </w:pPr>
      <w:rPr>
        <w:rFonts w:hint="default"/>
        <w:b w:val="0"/>
        <w:color w:val="auto"/>
        <w:sz w:val="24"/>
        <w:szCs w:val="24"/>
      </w:rPr>
    </w:lvl>
    <w:lvl w:ilvl="1" w:tplc="6AC2EC90">
      <w:start w:val="1"/>
      <w:numFmt w:val="lowerLetter"/>
      <w:lvlText w:val="%2."/>
      <w:lvlJc w:val="left"/>
      <w:pPr>
        <w:tabs>
          <w:tab w:val="num" w:pos="1440"/>
        </w:tabs>
        <w:ind w:left="1440" w:hanging="360"/>
      </w:pPr>
    </w:lvl>
    <w:lvl w:ilvl="2" w:tplc="D610B926" w:tentative="1">
      <w:start w:val="1"/>
      <w:numFmt w:val="lowerRoman"/>
      <w:lvlText w:val="%3."/>
      <w:lvlJc w:val="right"/>
      <w:pPr>
        <w:tabs>
          <w:tab w:val="num" w:pos="2160"/>
        </w:tabs>
        <w:ind w:left="2160" w:hanging="180"/>
      </w:pPr>
    </w:lvl>
    <w:lvl w:ilvl="3" w:tplc="6F48968C" w:tentative="1">
      <w:start w:val="1"/>
      <w:numFmt w:val="decimal"/>
      <w:lvlText w:val="%4."/>
      <w:lvlJc w:val="left"/>
      <w:pPr>
        <w:tabs>
          <w:tab w:val="num" w:pos="2880"/>
        </w:tabs>
        <w:ind w:left="2880" w:hanging="360"/>
      </w:pPr>
    </w:lvl>
    <w:lvl w:ilvl="4" w:tplc="E500DC0C" w:tentative="1">
      <w:start w:val="1"/>
      <w:numFmt w:val="lowerLetter"/>
      <w:lvlText w:val="%5."/>
      <w:lvlJc w:val="left"/>
      <w:pPr>
        <w:tabs>
          <w:tab w:val="num" w:pos="3600"/>
        </w:tabs>
        <w:ind w:left="3600" w:hanging="360"/>
      </w:pPr>
    </w:lvl>
    <w:lvl w:ilvl="5" w:tplc="63423292" w:tentative="1">
      <w:start w:val="1"/>
      <w:numFmt w:val="lowerRoman"/>
      <w:lvlText w:val="%6."/>
      <w:lvlJc w:val="right"/>
      <w:pPr>
        <w:tabs>
          <w:tab w:val="num" w:pos="4320"/>
        </w:tabs>
        <w:ind w:left="4320" w:hanging="180"/>
      </w:pPr>
    </w:lvl>
    <w:lvl w:ilvl="6" w:tplc="52C47C06" w:tentative="1">
      <w:start w:val="1"/>
      <w:numFmt w:val="decimal"/>
      <w:lvlText w:val="%7."/>
      <w:lvlJc w:val="left"/>
      <w:pPr>
        <w:tabs>
          <w:tab w:val="num" w:pos="5040"/>
        </w:tabs>
        <w:ind w:left="5040" w:hanging="360"/>
      </w:pPr>
    </w:lvl>
    <w:lvl w:ilvl="7" w:tplc="87E4B50E" w:tentative="1">
      <w:start w:val="1"/>
      <w:numFmt w:val="lowerLetter"/>
      <w:lvlText w:val="%8."/>
      <w:lvlJc w:val="left"/>
      <w:pPr>
        <w:tabs>
          <w:tab w:val="num" w:pos="5760"/>
        </w:tabs>
        <w:ind w:left="5760" w:hanging="360"/>
      </w:pPr>
    </w:lvl>
    <w:lvl w:ilvl="8" w:tplc="65807F46" w:tentative="1">
      <w:start w:val="1"/>
      <w:numFmt w:val="lowerRoman"/>
      <w:lvlText w:val="%9."/>
      <w:lvlJc w:val="right"/>
      <w:pPr>
        <w:tabs>
          <w:tab w:val="num" w:pos="6480"/>
        </w:tabs>
        <w:ind w:left="6480" w:hanging="180"/>
      </w:pPr>
    </w:lvl>
  </w:abstractNum>
  <w:abstractNum w:abstractNumId="213">
    <w:nsid w:val="2FB32931"/>
    <w:multiLevelType w:val="hybridMultilevel"/>
    <w:tmpl w:val="E7C894EA"/>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5">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31FD7EB6"/>
    <w:multiLevelType w:val="hybridMultilevel"/>
    <w:tmpl w:val="E44CC304"/>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8">
    <w:nsid w:val="31FE2832"/>
    <w:multiLevelType w:val="hybridMultilevel"/>
    <w:tmpl w:val="A6D0086E"/>
    <w:lvl w:ilvl="0" w:tplc="0046ED1C">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0">
    <w:nsid w:val="32831871"/>
    <w:multiLevelType w:val="hybridMultilevel"/>
    <w:tmpl w:val="B5E464B8"/>
    <w:lvl w:ilvl="0" w:tplc="0419000F">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344F71B0"/>
    <w:multiLevelType w:val="multilevel"/>
    <w:tmpl w:val="06B8682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23">
    <w:nsid w:val="34A56601"/>
    <w:multiLevelType w:val="hybridMultilevel"/>
    <w:tmpl w:val="EBFA741E"/>
    <w:lvl w:ilvl="0" w:tplc="2ABA8F4A">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4">
    <w:nsid w:val="359309E9"/>
    <w:multiLevelType w:val="hybridMultilevel"/>
    <w:tmpl w:val="5A2018F8"/>
    <w:lvl w:ilvl="0" w:tplc="D336505C">
      <w:start w:val="39"/>
      <w:numFmt w:val="decimal"/>
      <w:lvlText w:val="%1."/>
      <w:lvlJc w:val="left"/>
      <w:pPr>
        <w:tabs>
          <w:tab w:val="num" w:pos="735"/>
        </w:tabs>
        <w:ind w:left="735" w:hanging="37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5">
    <w:nsid w:val="36F22A23"/>
    <w:multiLevelType w:val="hybridMultilevel"/>
    <w:tmpl w:val="6CFA35B0"/>
    <w:lvl w:ilvl="0" w:tplc="477A7256">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7">
    <w:nsid w:val="375C4CEB"/>
    <w:multiLevelType w:val="singleLevel"/>
    <w:tmpl w:val="375C4CEB"/>
    <w:lvl w:ilvl="0">
      <w:start w:val="1"/>
      <w:numFmt w:val="decimal"/>
      <w:lvlText w:val="%1."/>
      <w:lvlJc w:val="left"/>
      <w:pPr>
        <w:tabs>
          <w:tab w:val="left" w:pos="312"/>
        </w:tabs>
      </w:pPr>
    </w:lvl>
  </w:abstractNum>
  <w:abstractNum w:abstractNumId="228">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229">
    <w:nsid w:val="3A4F2D86"/>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0">
    <w:nsid w:val="3A5B7891"/>
    <w:multiLevelType w:val="hybridMultilevel"/>
    <w:tmpl w:val="2DF80AF8"/>
    <w:lvl w:ilvl="0" w:tplc="984280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3A5D4E89"/>
    <w:multiLevelType w:val="hybridMultilevel"/>
    <w:tmpl w:val="E1367650"/>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3AA46218"/>
    <w:multiLevelType w:val="hybridMultilevel"/>
    <w:tmpl w:val="4C5A855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3AFA3AEE"/>
    <w:multiLevelType w:val="hybridMultilevel"/>
    <w:tmpl w:val="06541EF2"/>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3DFD66AA"/>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9">
    <w:nsid w:val="3E0A44C4"/>
    <w:multiLevelType w:val="multilevel"/>
    <w:tmpl w:val="986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241">
    <w:nsid w:val="3FD80E22"/>
    <w:multiLevelType w:val="hybridMultilevel"/>
    <w:tmpl w:val="C78A8A2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40E83395"/>
    <w:multiLevelType w:val="multilevel"/>
    <w:tmpl w:val="72DF342D"/>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3">
    <w:nsid w:val="414C394A"/>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442919A6"/>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44401596"/>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0">
    <w:nsid w:val="4469339A"/>
    <w:multiLevelType w:val="hybridMultilevel"/>
    <w:tmpl w:val="BF780134"/>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475136E8"/>
    <w:multiLevelType w:val="multilevel"/>
    <w:tmpl w:val="492E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479011AA"/>
    <w:multiLevelType w:val="hybridMultilevel"/>
    <w:tmpl w:val="A77CD592"/>
    <w:lvl w:ilvl="0" w:tplc="6FCE95D0">
      <w:start w:val="1"/>
      <w:numFmt w:val="decimal"/>
      <w:lvlText w:val="%1."/>
      <w:lvlJc w:val="left"/>
      <w:pPr>
        <w:tabs>
          <w:tab w:val="num" w:pos="702"/>
        </w:tabs>
        <w:ind w:left="702" w:hanging="360"/>
      </w:pPr>
      <w:rPr>
        <w:rFonts w:hint="default"/>
        <w:b w:val="0"/>
        <w:color w:val="auto"/>
        <w:sz w:val="24"/>
        <w:szCs w:val="24"/>
      </w:rPr>
    </w:lvl>
    <w:lvl w:ilvl="1" w:tplc="D754374E">
      <w:start w:val="1"/>
      <w:numFmt w:val="lowerLetter"/>
      <w:lvlText w:val="%2."/>
      <w:lvlJc w:val="left"/>
      <w:pPr>
        <w:tabs>
          <w:tab w:val="num" w:pos="1440"/>
        </w:tabs>
        <w:ind w:left="1440" w:hanging="360"/>
      </w:pPr>
    </w:lvl>
    <w:lvl w:ilvl="2" w:tplc="17D471F0" w:tentative="1">
      <w:start w:val="1"/>
      <w:numFmt w:val="lowerRoman"/>
      <w:lvlText w:val="%3."/>
      <w:lvlJc w:val="right"/>
      <w:pPr>
        <w:tabs>
          <w:tab w:val="num" w:pos="2160"/>
        </w:tabs>
        <w:ind w:left="2160" w:hanging="180"/>
      </w:pPr>
    </w:lvl>
    <w:lvl w:ilvl="3" w:tplc="68E6BC3A" w:tentative="1">
      <w:start w:val="1"/>
      <w:numFmt w:val="decimal"/>
      <w:lvlText w:val="%4."/>
      <w:lvlJc w:val="left"/>
      <w:pPr>
        <w:tabs>
          <w:tab w:val="num" w:pos="2880"/>
        </w:tabs>
        <w:ind w:left="2880" w:hanging="360"/>
      </w:pPr>
    </w:lvl>
    <w:lvl w:ilvl="4" w:tplc="A5427E96" w:tentative="1">
      <w:start w:val="1"/>
      <w:numFmt w:val="lowerLetter"/>
      <w:lvlText w:val="%5."/>
      <w:lvlJc w:val="left"/>
      <w:pPr>
        <w:tabs>
          <w:tab w:val="num" w:pos="3600"/>
        </w:tabs>
        <w:ind w:left="3600" w:hanging="360"/>
      </w:pPr>
    </w:lvl>
    <w:lvl w:ilvl="5" w:tplc="B454A452" w:tentative="1">
      <w:start w:val="1"/>
      <w:numFmt w:val="lowerRoman"/>
      <w:lvlText w:val="%6."/>
      <w:lvlJc w:val="right"/>
      <w:pPr>
        <w:tabs>
          <w:tab w:val="num" w:pos="4320"/>
        </w:tabs>
        <w:ind w:left="4320" w:hanging="180"/>
      </w:pPr>
    </w:lvl>
    <w:lvl w:ilvl="6" w:tplc="82BE361C" w:tentative="1">
      <w:start w:val="1"/>
      <w:numFmt w:val="decimal"/>
      <w:lvlText w:val="%7."/>
      <w:lvlJc w:val="left"/>
      <w:pPr>
        <w:tabs>
          <w:tab w:val="num" w:pos="5040"/>
        </w:tabs>
        <w:ind w:left="5040" w:hanging="360"/>
      </w:pPr>
    </w:lvl>
    <w:lvl w:ilvl="7" w:tplc="3E8AB80A" w:tentative="1">
      <w:start w:val="1"/>
      <w:numFmt w:val="lowerLetter"/>
      <w:lvlText w:val="%8."/>
      <w:lvlJc w:val="left"/>
      <w:pPr>
        <w:tabs>
          <w:tab w:val="num" w:pos="5760"/>
        </w:tabs>
        <w:ind w:left="5760" w:hanging="360"/>
      </w:pPr>
    </w:lvl>
    <w:lvl w:ilvl="8" w:tplc="DA02080A" w:tentative="1">
      <w:start w:val="1"/>
      <w:numFmt w:val="lowerRoman"/>
      <w:lvlText w:val="%9."/>
      <w:lvlJc w:val="right"/>
      <w:pPr>
        <w:tabs>
          <w:tab w:val="num" w:pos="6480"/>
        </w:tabs>
        <w:ind w:left="6480" w:hanging="180"/>
      </w:pPr>
    </w:lvl>
  </w:abstractNum>
  <w:abstractNum w:abstractNumId="253">
    <w:nsid w:val="48400D64"/>
    <w:multiLevelType w:val="multilevel"/>
    <w:tmpl w:val="6A6455C4"/>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nsid w:val="48703691"/>
    <w:multiLevelType w:val="hybridMultilevel"/>
    <w:tmpl w:val="4CF6FD76"/>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5">
    <w:nsid w:val="48B6323B"/>
    <w:multiLevelType w:val="hybridMultilevel"/>
    <w:tmpl w:val="6778C96E"/>
    <w:lvl w:ilvl="0" w:tplc="A62C810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8">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9CF40CF"/>
    <w:multiLevelType w:val="hybridMultilevel"/>
    <w:tmpl w:val="0F989B66"/>
    <w:lvl w:ilvl="0" w:tplc="54583A10">
      <w:start w:val="1"/>
      <w:numFmt w:val="decimal"/>
      <w:lvlText w:val="%1."/>
      <w:lvlJc w:val="center"/>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60">
    <w:nsid w:val="49E05A96"/>
    <w:multiLevelType w:val="hybridMultilevel"/>
    <w:tmpl w:val="B5E464B8"/>
    <w:lvl w:ilvl="0" w:tplc="477A7256">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A06080A"/>
    <w:multiLevelType w:val="hybridMultilevel"/>
    <w:tmpl w:val="726E4838"/>
    <w:lvl w:ilvl="0" w:tplc="0046ED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4A335193"/>
    <w:multiLevelType w:val="hybridMultilevel"/>
    <w:tmpl w:val="C834F8FA"/>
    <w:lvl w:ilvl="0" w:tplc="0419000F">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4A362C91"/>
    <w:multiLevelType w:val="hybridMultilevel"/>
    <w:tmpl w:val="0D280010"/>
    <w:lvl w:ilvl="0" w:tplc="3A76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4">
    <w:nsid w:val="4AE2059C"/>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B5A0B43"/>
    <w:multiLevelType w:val="hybridMultilevel"/>
    <w:tmpl w:val="87AA1DFE"/>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7">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8">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4D90613C"/>
    <w:multiLevelType w:val="hybridMultilevel"/>
    <w:tmpl w:val="2924A874"/>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0">
    <w:nsid w:val="4EEF7CDC"/>
    <w:multiLevelType w:val="multilevel"/>
    <w:tmpl w:val="24940A1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nsid w:val="4F401976"/>
    <w:multiLevelType w:val="hybridMultilevel"/>
    <w:tmpl w:val="FA88F716"/>
    <w:lvl w:ilvl="0" w:tplc="A62C81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FA11A17"/>
    <w:multiLevelType w:val="hybridMultilevel"/>
    <w:tmpl w:val="59823B52"/>
    <w:lvl w:ilvl="0" w:tplc="438E355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4FD02D8F"/>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503C4273"/>
    <w:multiLevelType w:val="hybridMultilevel"/>
    <w:tmpl w:val="7756BB0A"/>
    <w:lvl w:ilvl="0" w:tplc="73223BF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52083B95"/>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78">
    <w:nsid w:val="524323D1"/>
    <w:multiLevelType w:val="hybridMultilevel"/>
    <w:tmpl w:val="7756BB0A"/>
    <w:lvl w:ilvl="0" w:tplc="DC7642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0">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2">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4">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53DB2FCA"/>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6">
    <w:nsid w:val="543661BA"/>
    <w:multiLevelType w:val="hybridMultilevel"/>
    <w:tmpl w:val="18502B32"/>
    <w:lvl w:ilvl="0" w:tplc="D5FA8CF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7">
    <w:nsid w:val="546A3DA0"/>
    <w:multiLevelType w:val="hybridMultilevel"/>
    <w:tmpl w:val="D898FE14"/>
    <w:lvl w:ilvl="0" w:tplc="8202184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547D743A"/>
    <w:multiLevelType w:val="hybridMultilevel"/>
    <w:tmpl w:val="32C8A2DC"/>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9">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1">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3">
    <w:nsid w:val="57A35C34"/>
    <w:multiLevelType w:val="hybridMultilevel"/>
    <w:tmpl w:val="EDCEBC02"/>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57BF04DB"/>
    <w:multiLevelType w:val="hybridMultilevel"/>
    <w:tmpl w:val="DB6A2772"/>
    <w:lvl w:ilvl="0" w:tplc="0046ED1C">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5">
    <w:nsid w:val="57D5402B"/>
    <w:multiLevelType w:val="multilevel"/>
    <w:tmpl w:val="F2D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586B5C78"/>
    <w:multiLevelType w:val="hybridMultilevel"/>
    <w:tmpl w:val="64047AA6"/>
    <w:lvl w:ilvl="0" w:tplc="438E35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58987645"/>
    <w:multiLevelType w:val="hybridMultilevel"/>
    <w:tmpl w:val="A2A6653C"/>
    <w:lvl w:ilvl="0" w:tplc="0046ED1C">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8">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9">
    <w:nsid w:val="5A507BD8"/>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AD13DAF"/>
    <w:multiLevelType w:val="multilevel"/>
    <w:tmpl w:val="2AD01CCC"/>
    <w:lvl w:ilvl="0">
      <w:start w:val="1"/>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1">
    <w:nsid w:val="5AD5642C"/>
    <w:multiLevelType w:val="multilevel"/>
    <w:tmpl w:val="3A5D4E89"/>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5B1B51C0"/>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3">
    <w:nsid w:val="5B3A1AE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4">
    <w:nsid w:val="5B5178CD"/>
    <w:multiLevelType w:val="hybridMultilevel"/>
    <w:tmpl w:val="D326065A"/>
    <w:lvl w:ilvl="0" w:tplc="DC7642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5">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6">
    <w:nsid w:val="5D303FCD"/>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D915E6E"/>
    <w:multiLevelType w:val="hybridMultilevel"/>
    <w:tmpl w:val="BBDC97C6"/>
    <w:lvl w:ilvl="0" w:tplc="438E3558">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8">
    <w:nsid w:val="5DF70AED"/>
    <w:multiLevelType w:val="hybridMultilevel"/>
    <w:tmpl w:val="9B92C352"/>
    <w:lvl w:ilvl="0" w:tplc="0046ED1C">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9">
    <w:nsid w:val="5E3566A9"/>
    <w:multiLevelType w:val="multilevel"/>
    <w:tmpl w:val="442919A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5F290120"/>
    <w:multiLevelType w:val="hybridMultilevel"/>
    <w:tmpl w:val="4C5A8554"/>
    <w:lvl w:ilvl="0" w:tplc="D336505C">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3">
    <w:nsid w:val="5F8C43B7"/>
    <w:multiLevelType w:val="hybridMultilevel"/>
    <w:tmpl w:val="B8FAEC70"/>
    <w:lvl w:ilvl="0" w:tplc="6F125EC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4">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5">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6">
    <w:nsid w:val="5FE10BAE"/>
    <w:multiLevelType w:val="hybridMultilevel"/>
    <w:tmpl w:val="B8FAEC70"/>
    <w:lvl w:ilvl="0" w:tplc="0419000F">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7">
    <w:nsid w:val="609F7CC8"/>
    <w:multiLevelType w:val="hybridMultilevel"/>
    <w:tmpl w:val="5E2ACD5C"/>
    <w:lvl w:ilvl="0" w:tplc="9426F93A">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8">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1DF7C71"/>
    <w:multiLevelType w:val="hybridMultilevel"/>
    <w:tmpl w:val="7C7C1380"/>
    <w:lvl w:ilvl="0" w:tplc="54583A10">
      <w:start w:val="1"/>
      <w:numFmt w:val="decimal"/>
      <w:lvlText w:val="%1."/>
      <w:lvlJc w:val="left"/>
      <w:pPr>
        <w:ind w:left="578" w:hanging="360"/>
      </w:pPr>
    </w:lvl>
    <w:lvl w:ilvl="1" w:tplc="04190003" w:tentative="1">
      <w:start w:val="1"/>
      <w:numFmt w:val="lowerLetter"/>
      <w:lvlText w:val="%2."/>
      <w:lvlJc w:val="left"/>
      <w:pPr>
        <w:ind w:left="1298" w:hanging="360"/>
      </w:pPr>
    </w:lvl>
    <w:lvl w:ilvl="2" w:tplc="04190005" w:tentative="1">
      <w:start w:val="1"/>
      <w:numFmt w:val="lowerRoman"/>
      <w:lvlText w:val="%3."/>
      <w:lvlJc w:val="right"/>
      <w:pPr>
        <w:ind w:left="2018" w:hanging="180"/>
      </w:pPr>
    </w:lvl>
    <w:lvl w:ilvl="3" w:tplc="04190001" w:tentative="1">
      <w:start w:val="1"/>
      <w:numFmt w:val="decimal"/>
      <w:lvlText w:val="%4."/>
      <w:lvlJc w:val="left"/>
      <w:pPr>
        <w:ind w:left="2738" w:hanging="360"/>
      </w:pPr>
    </w:lvl>
    <w:lvl w:ilvl="4" w:tplc="04190003" w:tentative="1">
      <w:start w:val="1"/>
      <w:numFmt w:val="lowerLetter"/>
      <w:lvlText w:val="%5."/>
      <w:lvlJc w:val="left"/>
      <w:pPr>
        <w:ind w:left="3458" w:hanging="360"/>
      </w:pPr>
    </w:lvl>
    <w:lvl w:ilvl="5" w:tplc="04190005" w:tentative="1">
      <w:start w:val="1"/>
      <w:numFmt w:val="lowerRoman"/>
      <w:lvlText w:val="%6."/>
      <w:lvlJc w:val="right"/>
      <w:pPr>
        <w:ind w:left="4178" w:hanging="180"/>
      </w:pPr>
    </w:lvl>
    <w:lvl w:ilvl="6" w:tplc="04190001" w:tentative="1">
      <w:start w:val="1"/>
      <w:numFmt w:val="decimal"/>
      <w:lvlText w:val="%7."/>
      <w:lvlJc w:val="left"/>
      <w:pPr>
        <w:ind w:left="4898" w:hanging="360"/>
      </w:pPr>
    </w:lvl>
    <w:lvl w:ilvl="7" w:tplc="04190003" w:tentative="1">
      <w:start w:val="1"/>
      <w:numFmt w:val="lowerLetter"/>
      <w:lvlText w:val="%8."/>
      <w:lvlJc w:val="left"/>
      <w:pPr>
        <w:ind w:left="5618" w:hanging="360"/>
      </w:pPr>
    </w:lvl>
    <w:lvl w:ilvl="8" w:tplc="04190005" w:tentative="1">
      <w:start w:val="1"/>
      <w:numFmt w:val="lowerRoman"/>
      <w:lvlText w:val="%9."/>
      <w:lvlJc w:val="right"/>
      <w:pPr>
        <w:ind w:left="6338" w:hanging="180"/>
      </w:pPr>
    </w:lvl>
  </w:abstractNum>
  <w:abstractNum w:abstractNumId="321">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2">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627977C0"/>
    <w:multiLevelType w:val="multilevel"/>
    <w:tmpl w:val="61FC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62D96B2B"/>
    <w:multiLevelType w:val="hybridMultilevel"/>
    <w:tmpl w:val="5212CD0A"/>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5">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3CC5E91"/>
    <w:multiLevelType w:val="hybridMultilevel"/>
    <w:tmpl w:val="7284B5BA"/>
    <w:lvl w:ilvl="0" w:tplc="051C49C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7">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647414F7"/>
    <w:multiLevelType w:val="hybridMultilevel"/>
    <w:tmpl w:val="998408E4"/>
    <w:lvl w:ilvl="0" w:tplc="D8ACCCAE">
      <w:start w:val="1"/>
      <w:numFmt w:val="decimal"/>
      <w:lvlText w:val="%1."/>
      <w:lvlJc w:val="left"/>
      <w:pPr>
        <w:tabs>
          <w:tab w:val="num" w:pos="720"/>
        </w:tabs>
        <w:ind w:left="720" w:hanging="360"/>
      </w:pPr>
      <w:rPr>
        <w:rFonts w:hint="default"/>
      </w:rPr>
    </w:lvl>
    <w:lvl w:ilvl="1" w:tplc="B1EC2F0A"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9">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1">
    <w:nsid w:val="65C86566"/>
    <w:multiLevelType w:val="multilevel"/>
    <w:tmpl w:val="1237709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2">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66767F7E"/>
    <w:multiLevelType w:val="hybridMultilevel"/>
    <w:tmpl w:val="90965F3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4">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5">
    <w:nsid w:val="674A4D8C"/>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7741F73"/>
    <w:multiLevelType w:val="hybridMultilevel"/>
    <w:tmpl w:val="5CC0A20C"/>
    <w:lvl w:ilvl="0" w:tplc="6F125ECA">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7">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8">
    <w:nsid w:val="67E101EA"/>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9">
    <w:nsid w:val="682D4B60"/>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0">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1">
    <w:nsid w:val="68F70E11"/>
    <w:multiLevelType w:val="hybridMultilevel"/>
    <w:tmpl w:val="3BDA8F40"/>
    <w:lvl w:ilvl="0" w:tplc="6F125ECA">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42">
    <w:nsid w:val="68FC5C48"/>
    <w:multiLevelType w:val="hybridMultilevel"/>
    <w:tmpl w:val="E1367650"/>
    <w:lvl w:ilvl="0" w:tplc="C57470D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3">
    <w:nsid w:val="695D74AC"/>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4">
    <w:nsid w:val="69B04BA3"/>
    <w:multiLevelType w:val="hybridMultilevel"/>
    <w:tmpl w:val="ED52FF3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45">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6A6455C4"/>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6B4F7A5B"/>
    <w:multiLevelType w:val="hybridMultilevel"/>
    <w:tmpl w:val="E2C43356"/>
    <w:lvl w:ilvl="0" w:tplc="73223BF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nsid w:val="6E074B61"/>
    <w:multiLevelType w:val="hybridMultilevel"/>
    <w:tmpl w:val="6380B62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0">
    <w:nsid w:val="6E910A12"/>
    <w:multiLevelType w:val="hybridMultilevel"/>
    <w:tmpl w:val="01B26266"/>
    <w:lvl w:ilvl="0" w:tplc="0046ED1C">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1">
    <w:nsid w:val="6EA62692"/>
    <w:multiLevelType w:val="hybridMultilevel"/>
    <w:tmpl w:val="E1367650"/>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nsid w:val="6F6D78BB"/>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3">
    <w:nsid w:val="701A7136"/>
    <w:multiLevelType w:val="hybridMultilevel"/>
    <w:tmpl w:val="DFA4105E"/>
    <w:lvl w:ilvl="0" w:tplc="B1E8B58E">
      <w:start w:val="1"/>
      <w:numFmt w:val="decimal"/>
      <w:lvlText w:val="%1."/>
      <w:lvlJc w:val="left"/>
      <w:pPr>
        <w:ind w:left="578" w:hanging="360"/>
      </w:pPr>
    </w:lvl>
    <w:lvl w:ilvl="1" w:tplc="87AE8CB0" w:tentative="1">
      <w:start w:val="1"/>
      <w:numFmt w:val="lowerLetter"/>
      <w:lvlText w:val="%2."/>
      <w:lvlJc w:val="left"/>
      <w:pPr>
        <w:ind w:left="1298" w:hanging="360"/>
      </w:pPr>
    </w:lvl>
    <w:lvl w:ilvl="2" w:tplc="AB380990" w:tentative="1">
      <w:start w:val="1"/>
      <w:numFmt w:val="lowerRoman"/>
      <w:lvlText w:val="%3."/>
      <w:lvlJc w:val="right"/>
      <w:pPr>
        <w:ind w:left="2018" w:hanging="180"/>
      </w:pPr>
    </w:lvl>
    <w:lvl w:ilvl="3" w:tplc="2C3ED37C" w:tentative="1">
      <w:start w:val="1"/>
      <w:numFmt w:val="decimal"/>
      <w:lvlText w:val="%4."/>
      <w:lvlJc w:val="left"/>
      <w:pPr>
        <w:ind w:left="2738" w:hanging="360"/>
      </w:pPr>
    </w:lvl>
    <w:lvl w:ilvl="4" w:tplc="EDBE2574" w:tentative="1">
      <w:start w:val="1"/>
      <w:numFmt w:val="lowerLetter"/>
      <w:lvlText w:val="%5."/>
      <w:lvlJc w:val="left"/>
      <w:pPr>
        <w:ind w:left="3458" w:hanging="360"/>
      </w:pPr>
    </w:lvl>
    <w:lvl w:ilvl="5" w:tplc="4DB47B92" w:tentative="1">
      <w:start w:val="1"/>
      <w:numFmt w:val="lowerRoman"/>
      <w:lvlText w:val="%6."/>
      <w:lvlJc w:val="right"/>
      <w:pPr>
        <w:ind w:left="4178" w:hanging="180"/>
      </w:pPr>
    </w:lvl>
    <w:lvl w:ilvl="6" w:tplc="1A4C275E" w:tentative="1">
      <w:start w:val="1"/>
      <w:numFmt w:val="decimal"/>
      <w:lvlText w:val="%7."/>
      <w:lvlJc w:val="left"/>
      <w:pPr>
        <w:ind w:left="4898" w:hanging="360"/>
      </w:pPr>
    </w:lvl>
    <w:lvl w:ilvl="7" w:tplc="A2E832EC" w:tentative="1">
      <w:start w:val="1"/>
      <w:numFmt w:val="lowerLetter"/>
      <w:lvlText w:val="%8."/>
      <w:lvlJc w:val="left"/>
      <w:pPr>
        <w:ind w:left="5618" w:hanging="360"/>
      </w:pPr>
    </w:lvl>
    <w:lvl w:ilvl="8" w:tplc="DA8CB53E" w:tentative="1">
      <w:start w:val="1"/>
      <w:numFmt w:val="lowerRoman"/>
      <w:lvlText w:val="%9."/>
      <w:lvlJc w:val="right"/>
      <w:pPr>
        <w:ind w:left="6338" w:hanging="180"/>
      </w:pPr>
    </w:lvl>
  </w:abstractNum>
  <w:abstractNum w:abstractNumId="354">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1301D9C"/>
    <w:multiLevelType w:val="hybridMultilevel"/>
    <w:tmpl w:val="8424B6E8"/>
    <w:lvl w:ilvl="0" w:tplc="0419000F">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56">
    <w:nsid w:val="71453752"/>
    <w:multiLevelType w:val="multilevel"/>
    <w:tmpl w:val="14193C13"/>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nsid w:val="716A5186"/>
    <w:multiLevelType w:val="hybridMultilevel"/>
    <w:tmpl w:val="998408E4"/>
    <w:lvl w:ilvl="0" w:tplc="438E35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8">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9">
    <w:nsid w:val="71D83B3F"/>
    <w:multiLevelType w:val="hybridMultilevel"/>
    <w:tmpl w:val="2A382564"/>
    <w:lvl w:ilvl="0" w:tplc="ECF29D8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0">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1">
    <w:nsid w:val="72DF342D"/>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30C5DEB"/>
    <w:multiLevelType w:val="hybridMultilevel"/>
    <w:tmpl w:val="97B46D8E"/>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3">
    <w:nsid w:val="736C5182"/>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739B4C8B"/>
    <w:multiLevelType w:val="hybridMultilevel"/>
    <w:tmpl w:val="BE10E910"/>
    <w:lvl w:ilvl="0" w:tplc="6F125ECA">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39F6366"/>
    <w:multiLevelType w:val="hybridMultilevel"/>
    <w:tmpl w:val="3726F3EE"/>
    <w:lvl w:ilvl="0" w:tplc="A1E2D78E">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6">
    <w:nsid w:val="7405461F"/>
    <w:multiLevelType w:val="hybridMultilevel"/>
    <w:tmpl w:val="997EF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74DB343F"/>
    <w:multiLevelType w:val="hybridMultilevel"/>
    <w:tmpl w:val="D326065A"/>
    <w:lvl w:ilvl="0" w:tplc="448E4FB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8">
    <w:nsid w:val="7534213A"/>
    <w:multiLevelType w:val="hybridMultilevel"/>
    <w:tmpl w:val="EDCEBC02"/>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75866651"/>
    <w:multiLevelType w:val="hybridMultilevel"/>
    <w:tmpl w:val="76725D8C"/>
    <w:lvl w:ilvl="0" w:tplc="0046ED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0">
    <w:nsid w:val="76643302"/>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6C95DA3"/>
    <w:multiLevelType w:val="hybridMultilevel"/>
    <w:tmpl w:val="6AFE31CC"/>
    <w:lvl w:ilvl="0" w:tplc="438E355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2">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3">
    <w:nsid w:val="78425867"/>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374">
    <w:nsid w:val="78885DBC"/>
    <w:multiLevelType w:val="hybridMultilevel"/>
    <w:tmpl w:val="8BC8E7E8"/>
    <w:lvl w:ilvl="0" w:tplc="DC7642B0">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nsid w:val="78A07180"/>
    <w:multiLevelType w:val="hybridMultilevel"/>
    <w:tmpl w:val="4B5C5C6E"/>
    <w:lvl w:ilvl="0" w:tplc="48B8133A">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8A52B4D"/>
    <w:multiLevelType w:val="hybridMultilevel"/>
    <w:tmpl w:val="825ED64C"/>
    <w:lvl w:ilvl="0" w:tplc="EC6C9D7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7">
    <w:nsid w:val="79162457"/>
    <w:multiLevelType w:val="hybridMultilevel"/>
    <w:tmpl w:val="BE10E910"/>
    <w:lvl w:ilvl="0" w:tplc="0419000F">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791D28FA"/>
    <w:multiLevelType w:val="hybridMultilevel"/>
    <w:tmpl w:val="922E62BC"/>
    <w:lvl w:ilvl="0" w:tplc="A1E2D78E">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nsid w:val="7BFE2579"/>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0">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1">
    <w:nsid w:val="7C633696"/>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3">
    <w:nsid w:val="7CD12D0C"/>
    <w:multiLevelType w:val="hybridMultilevel"/>
    <w:tmpl w:val="2770453A"/>
    <w:lvl w:ilvl="0" w:tplc="54583A10">
      <w:start w:val="1"/>
      <w:numFmt w:val="decimal"/>
      <w:lvlText w:val="%1."/>
      <w:lvlJc w:val="left"/>
      <w:pPr>
        <w:ind w:left="785" w:hanging="360"/>
      </w:pPr>
      <w:rPr>
        <w:rFonts w:hint="default"/>
      </w:rPr>
    </w:lvl>
    <w:lvl w:ilvl="1" w:tplc="04190003" w:tentative="1">
      <w:start w:val="1"/>
      <w:numFmt w:val="lowerLetter"/>
      <w:lvlText w:val="%2."/>
      <w:lvlJc w:val="left"/>
      <w:pPr>
        <w:ind w:left="1505" w:hanging="360"/>
      </w:pPr>
    </w:lvl>
    <w:lvl w:ilvl="2" w:tplc="04190005" w:tentative="1">
      <w:start w:val="1"/>
      <w:numFmt w:val="lowerRoman"/>
      <w:lvlText w:val="%3."/>
      <w:lvlJc w:val="right"/>
      <w:pPr>
        <w:ind w:left="2225" w:hanging="180"/>
      </w:pPr>
    </w:lvl>
    <w:lvl w:ilvl="3" w:tplc="04190001" w:tentative="1">
      <w:start w:val="1"/>
      <w:numFmt w:val="decimal"/>
      <w:lvlText w:val="%4."/>
      <w:lvlJc w:val="left"/>
      <w:pPr>
        <w:ind w:left="2945" w:hanging="360"/>
      </w:pPr>
    </w:lvl>
    <w:lvl w:ilvl="4" w:tplc="04190003" w:tentative="1">
      <w:start w:val="1"/>
      <w:numFmt w:val="lowerLetter"/>
      <w:lvlText w:val="%5."/>
      <w:lvlJc w:val="left"/>
      <w:pPr>
        <w:ind w:left="3665" w:hanging="360"/>
      </w:pPr>
    </w:lvl>
    <w:lvl w:ilvl="5" w:tplc="04190005" w:tentative="1">
      <w:start w:val="1"/>
      <w:numFmt w:val="lowerRoman"/>
      <w:lvlText w:val="%6."/>
      <w:lvlJc w:val="right"/>
      <w:pPr>
        <w:ind w:left="4385" w:hanging="180"/>
      </w:pPr>
    </w:lvl>
    <w:lvl w:ilvl="6" w:tplc="04190001" w:tentative="1">
      <w:start w:val="1"/>
      <w:numFmt w:val="decimal"/>
      <w:lvlText w:val="%7."/>
      <w:lvlJc w:val="left"/>
      <w:pPr>
        <w:ind w:left="5105" w:hanging="360"/>
      </w:pPr>
    </w:lvl>
    <w:lvl w:ilvl="7" w:tplc="04190003" w:tentative="1">
      <w:start w:val="1"/>
      <w:numFmt w:val="lowerLetter"/>
      <w:lvlText w:val="%8."/>
      <w:lvlJc w:val="left"/>
      <w:pPr>
        <w:ind w:left="5825" w:hanging="360"/>
      </w:pPr>
    </w:lvl>
    <w:lvl w:ilvl="8" w:tplc="04190005" w:tentative="1">
      <w:start w:val="1"/>
      <w:numFmt w:val="lowerRoman"/>
      <w:lvlText w:val="%9."/>
      <w:lvlJc w:val="right"/>
      <w:pPr>
        <w:ind w:left="6545" w:hanging="180"/>
      </w:pPr>
    </w:lvl>
  </w:abstractNum>
  <w:abstractNum w:abstractNumId="384">
    <w:nsid w:val="7D2A14C1"/>
    <w:multiLevelType w:val="hybridMultilevel"/>
    <w:tmpl w:val="C834F8FA"/>
    <w:lvl w:ilvl="0" w:tplc="BE8C7D9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6">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7">
    <w:nsid w:val="7F7A3F8F"/>
    <w:multiLevelType w:val="hybridMultilevel"/>
    <w:tmpl w:val="103892E0"/>
    <w:lvl w:ilvl="0" w:tplc="D336505C">
      <w:start w:val="1"/>
      <w:numFmt w:val="decimal"/>
      <w:lvlText w:val="%1."/>
      <w:lvlJc w:val="left"/>
      <w:pPr>
        <w:ind w:left="108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88">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9">
    <w:nsid w:val="7FE55138"/>
    <w:multiLevelType w:val="hybridMultilevel"/>
    <w:tmpl w:val="FB62667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0"/>
  </w:num>
  <w:num w:numId="2">
    <w:abstractNumId w:val="160"/>
  </w:num>
  <w:num w:numId="3">
    <w:abstractNumId w:val="152"/>
  </w:num>
  <w:num w:numId="4">
    <w:abstractNumId w:val="163"/>
  </w:num>
  <w:num w:numId="5">
    <w:abstractNumId w:val="177"/>
  </w:num>
  <w:num w:numId="6">
    <w:abstractNumId w:val="176"/>
  </w:num>
  <w:num w:numId="7">
    <w:abstractNumId w:val="322"/>
  </w:num>
  <w:num w:numId="8">
    <w:abstractNumId w:val="111"/>
  </w:num>
  <w:num w:numId="9">
    <w:abstractNumId w:val="236"/>
  </w:num>
  <w:num w:numId="10">
    <w:abstractNumId w:val="338"/>
  </w:num>
  <w:num w:numId="11">
    <w:abstractNumId w:val="192"/>
  </w:num>
  <w:num w:numId="12">
    <w:abstractNumId w:val="258"/>
  </w:num>
  <w:num w:numId="13">
    <w:abstractNumId w:val="153"/>
  </w:num>
  <w:num w:numId="14">
    <w:abstractNumId w:val="355"/>
  </w:num>
  <w:num w:numId="15">
    <w:abstractNumId w:val="303"/>
  </w:num>
  <w:num w:numId="16">
    <w:abstractNumId w:val="316"/>
  </w:num>
  <w:num w:numId="17">
    <w:abstractNumId w:val="277"/>
  </w:num>
  <w:num w:numId="1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9"/>
  </w:num>
  <w:num w:numId="20">
    <w:abstractNumId w:val="139"/>
  </w:num>
  <w:num w:numId="21">
    <w:abstractNumId w:val="373"/>
  </w:num>
  <w:num w:numId="22">
    <w:abstractNumId w:val="210"/>
  </w:num>
  <w:num w:numId="23">
    <w:abstractNumId w:val="179"/>
  </w:num>
  <w:num w:numId="24">
    <w:abstractNumId w:val="377"/>
  </w:num>
  <w:num w:numId="25">
    <w:abstractNumId w:val="364"/>
  </w:num>
  <w:num w:numId="2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1"/>
  </w:num>
  <w:num w:numId="29">
    <w:abstractNumId w:val="341"/>
  </w:num>
  <w:num w:numId="30">
    <w:abstractNumId w:val="343"/>
  </w:num>
  <w:num w:numId="31">
    <w:abstractNumId w:val="197"/>
  </w:num>
  <w:num w:numId="32">
    <w:abstractNumId w:val="157"/>
  </w:num>
  <w:num w:numId="33">
    <w:abstractNumId w:val="313"/>
  </w:num>
  <w:num w:numId="34">
    <w:abstractNumId w:val="3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8"/>
  </w:num>
  <w:num w:numId="36">
    <w:abstractNumId w:val="367"/>
  </w:num>
  <w:num w:numId="37">
    <w:abstractNumId w:val="158"/>
  </w:num>
  <w:num w:numId="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9"/>
  </w:num>
  <w:num w:numId="4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4"/>
  </w:num>
  <w:num w:numId="42">
    <w:abstractNumId w:val="329"/>
  </w:num>
  <w:num w:numId="43">
    <w:abstractNumId w:val="286"/>
  </w:num>
  <w:num w:numId="44">
    <w:abstractNumId w:val="264"/>
  </w:num>
  <w:num w:numId="45">
    <w:abstractNumId w:val="375"/>
  </w:num>
  <w:num w:numId="46">
    <w:abstractNumId w:val="204"/>
  </w:num>
  <w:num w:numId="47">
    <w:abstractNumId w:val="224"/>
  </w:num>
  <w:num w:numId="48">
    <w:abstractNumId w:val="131"/>
  </w:num>
  <w:num w:numId="49">
    <w:abstractNumId w:val="243"/>
  </w:num>
  <w:num w:numId="50">
    <w:abstractNumId w:val="230"/>
  </w:num>
  <w:num w:numId="51">
    <w:abstractNumId w:val="381"/>
  </w:num>
  <w:num w:numId="52">
    <w:abstractNumId w:val="164"/>
  </w:num>
  <w:num w:numId="53">
    <w:abstractNumId w:val="178"/>
  </w:num>
  <w:num w:numId="54">
    <w:abstractNumId w:val="234"/>
  </w:num>
  <w:num w:numId="55">
    <w:abstractNumId w:val="317"/>
  </w:num>
  <w:num w:numId="56">
    <w:abstractNumId w:val="272"/>
  </w:num>
  <w:num w:numId="57">
    <w:abstractNumId w:val="350"/>
  </w:num>
  <w:num w:numId="58">
    <w:abstractNumId w:val="287"/>
  </w:num>
  <w:num w:numId="59">
    <w:abstractNumId w:val="199"/>
  </w:num>
  <w:num w:numId="60">
    <w:abstractNumId w:val="282"/>
  </w:num>
  <w:num w:numId="61">
    <w:abstractNumId w:val="366"/>
  </w:num>
  <w:num w:numId="62">
    <w:abstractNumId w:val="140"/>
  </w:num>
  <w:num w:numId="63">
    <w:abstractNumId w:val="292"/>
  </w:num>
  <w:num w:numId="64">
    <w:abstractNumId w:val="378"/>
  </w:num>
  <w:num w:numId="65">
    <w:abstractNumId w:val="248"/>
  </w:num>
  <w:num w:numId="66">
    <w:abstractNumId w:val="105"/>
  </w:num>
  <w:num w:numId="67">
    <w:abstractNumId w:val="361"/>
  </w:num>
  <w:num w:numId="68">
    <w:abstractNumId w:val="273"/>
  </w:num>
  <w:num w:numId="69">
    <w:abstractNumId w:val="342"/>
  </w:num>
  <w:num w:numId="70">
    <w:abstractNumId w:val="379"/>
  </w:num>
  <w:num w:numId="71">
    <w:abstractNumId w:val="299"/>
  </w:num>
  <w:num w:numId="72">
    <w:abstractNumId w:val="335"/>
  </w:num>
  <w:num w:numId="73">
    <w:abstractNumId w:val="194"/>
  </w:num>
  <w:num w:numId="74">
    <w:abstractNumId w:val="363"/>
  </w:num>
  <w:num w:numId="75">
    <w:abstractNumId w:val="231"/>
  </w:num>
  <w:num w:numId="76">
    <w:abstractNumId w:val="185"/>
  </w:num>
  <w:num w:numId="77">
    <w:abstractNumId w:val="302"/>
  </w:num>
  <w:num w:numId="78">
    <w:abstractNumId w:val="115"/>
  </w:num>
  <w:num w:numId="79">
    <w:abstractNumId w:val="203"/>
  </w:num>
  <w:num w:numId="80">
    <w:abstractNumId w:val="339"/>
  </w:num>
  <w:num w:numId="81">
    <w:abstractNumId w:val="370"/>
  </w:num>
  <w:num w:numId="82">
    <w:abstractNumId w:val="149"/>
  </w:num>
  <w:num w:numId="83">
    <w:abstractNumId w:val="346"/>
  </w:num>
  <w:num w:numId="84">
    <w:abstractNumId w:val="145"/>
  </w:num>
  <w:num w:numId="85">
    <w:abstractNumId w:val="276"/>
  </w:num>
  <w:num w:numId="86">
    <w:abstractNumId w:val="351"/>
  </w:num>
  <w:num w:numId="87">
    <w:abstractNumId w:val="232"/>
  </w:num>
  <w:num w:numId="88">
    <w:abstractNumId w:val="96"/>
  </w:num>
  <w:num w:numId="89">
    <w:abstractNumId w:val="312"/>
  </w:num>
  <w:num w:numId="90">
    <w:abstractNumId w:val="110"/>
  </w:num>
  <w:num w:numId="91">
    <w:abstractNumId w:val="380"/>
  </w:num>
  <w:num w:numId="92">
    <w:abstractNumId w:val="306"/>
  </w:num>
  <w:num w:numId="93">
    <w:abstractNumId w:val="100"/>
  </w:num>
  <w:num w:numId="94">
    <w:abstractNumId w:val="166"/>
  </w:num>
  <w:num w:numId="95">
    <w:abstractNumId w:val="326"/>
  </w:num>
  <w:num w:numId="96">
    <w:abstractNumId w:val="250"/>
  </w:num>
  <w:num w:numId="97">
    <w:abstractNumId w:val="155"/>
  </w:num>
  <w:num w:numId="98">
    <w:abstractNumId w:val="362"/>
  </w:num>
  <w:num w:numId="99">
    <w:abstractNumId w:val="127"/>
  </w:num>
  <w:num w:numId="100">
    <w:abstractNumId w:val="241"/>
  </w:num>
  <w:num w:numId="101">
    <w:abstractNumId w:val="315"/>
  </w:num>
  <w:num w:numId="102">
    <w:abstractNumId w:val="190"/>
  </w:num>
  <w:num w:numId="103">
    <w:abstractNumId w:val="213"/>
  </w:num>
  <w:num w:numId="104">
    <w:abstractNumId w:val="135"/>
  </w:num>
  <w:num w:numId="105">
    <w:abstractNumId w:val="318"/>
  </w:num>
  <w:num w:numId="106">
    <w:abstractNumId w:val="257"/>
  </w:num>
  <w:num w:numId="107">
    <w:abstractNumId w:val="327"/>
  </w:num>
  <w:num w:numId="108">
    <w:abstractNumId w:val="255"/>
  </w:num>
  <w:num w:numId="109">
    <w:abstractNumId w:val="112"/>
  </w:num>
  <w:num w:numId="110">
    <w:abstractNumId w:val="291"/>
  </w:num>
  <w:num w:numId="111">
    <w:abstractNumId w:val="244"/>
  </w:num>
  <w:num w:numId="112">
    <w:abstractNumId w:val="223"/>
  </w:num>
  <w:num w:numId="113">
    <w:abstractNumId w:val="212"/>
  </w:num>
  <w:num w:numId="114">
    <w:abstractNumId w:val="233"/>
  </w:num>
  <w:num w:numId="115">
    <w:abstractNumId w:val="354"/>
  </w:num>
  <w:num w:numId="116">
    <w:abstractNumId w:val="252"/>
  </w:num>
  <w:num w:numId="117">
    <w:abstractNumId w:val="288"/>
  </w:num>
  <w:num w:numId="118">
    <w:abstractNumId w:val="246"/>
  </w:num>
  <w:num w:numId="119">
    <w:abstractNumId w:val="247"/>
  </w:num>
  <w:num w:numId="120">
    <w:abstractNumId w:val="106"/>
  </w:num>
  <w:num w:numId="121">
    <w:abstractNumId w:val="98"/>
  </w:num>
  <w:num w:numId="122">
    <w:abstractNumId w:val="360"/>
  </w:num>
  <w:num w:numId="123">
    <w:abstractNumId w:val="95"/>
  </w:num>
  <w:num w:numId="124">
    <w:abstractNumId w:val="235"/>
  </w:num>
  <w:num w:numId="125">
    <w:abstractNumId w:val="324"/>
  </w:num>
  <w:num w:numId="126">
    <w:abstractNumId w:val="359"/>
  </w:num>
  <w:num w:numId="127">
    <w:abstractNumId w:val="161"/>
  </w:num>
  <w:num w:numId="128">
    <w:abstractNumId w:val="225"/>
  </w:num>
  <w:num w:numId="129">
    <w:abstractNumId w:val="275"/>
  </w:num>
  <w:num w:numId="130">
    <w:abstractNumId w:val="256"/>
  </w:num>
  <w:num w:numId="131">
    <w:abstractNumId w:val="310"/>
  </w:num>
  <w:num w:numId="132">
    <w:abstractNumId w:val="289"/>
  </w:num>
  <w:num w:numId="133">
    <w:abstractNumId w:val="280"/>
  </w:num>
  <w:num w:numId="134">
    <w:abstractNumId w:val="215"/>
  </w:num>
  <w:num w:numId="135">
    <w:abstractNumId w:val="374"/>
  </w:num>
  <w:num w:numId="136">
    <w:abstractNumId w:val="262"/>
  </w:num>
  <w:num w:numId="137">
    <w:abstractNumId w:val="268"/>
  </w:num>
  <w:num w:numId="138">
    <w:abstractNumId w:val="348"/>
  </w:num>
  <w:num w:numId="139">
    <w:abstractNumId w:val="368"/>
  </w:num>
  <w:num w:numId="140">
    <w:abstractNumId w:val="168"/>
  </w:num>
  <w:num w:numId="141">
    <w:abstractNumId w:val="296"/>
  </w:num>
  <w:num w:numId="142">
    <w:abstractNumId w:val="217"/>
  </w:num>
  <w:num w:numId="143">
    <w:abstractNumId w:val="307"/>
  </w:num>
  <w:num w:numId="144">
    <w:abstractNumId w:val="220"/>
  </w:num>
  <w:num w:numId="145">
    <w:abstractNumId w:val="183"/>
  </w:num>
  <w:num w:numId="146">
    <w:abstractNumId w:val="165"/>
  </w:num>
  <w:num w:numId="147">
    <w:abstractNumId w:val="332"/>
  </w:num>
  <w:num w:numId="148">
    <w:abstractNumId w:val="143"/>
  </w:num>
  <w:num w:numId="149">
    <w:abstractNumId w:val="294"/>
  </w:num>
  <w:num w:numId="150">
    <w:abstractNumId w:val="278"/>
  </w:num>
  <w:num w:numId="151">
    <w:abstractNumId w:val="245"/>
  </w:num>
  <w:num w:numId="152">
    <w:abstractNumId w:val="132"/>
  </w:num>
  <w:num w:numId="153">
    <w:abstractNumId w:val="353"/>
  </w:num>
  <w:num w:numId="154">
    <w:abstractNumId w:val="319"/>
  </w:num>
  <w:num w:numId="155">
    <w:abstractNumId w:val="336"/>
  </w:num>
  <w:num w:numId="156">
    <w:abstractNumId w:val="167"/>
  </w:num>
  <w:num w:numId="157">
    <w:abstractNumId w:val="208"/>
  </w:num>
  <w:num w:numId="158">
    <w:abstractNumId w:val="137"/>
  </w:num>
  <w:num w:numId="159">
    <w:abstractNumId w:val="320"/>
  </w:num>
  <w:num w:numId="160">
    <w:abstractNumId w:val="205"/>
  </w:num>
  <w:num w:numId="161">
    <w:abstractNumId w:val="193"/>
  </w:num>
  <w:num w:numId="162">
    <w:abstractNumId w:val="113"/>
  </w:num>
  <w:num w:numId="163">
    <w:abstractNumId w:val="134"/>
  </w:num>
  <w:num w:numId="164">
    <w:abstractNumId w:val="146"/>
  </w:num>
  <w:num w:numId="165">
    <w:abstractNumId w:val="387"/>
  </w:num>
  <w:num w:numId="166">
    <w:abstractNumId w:val="279"/>
  </w:num>
  <w:num w:numId="167">
    <w:abstractNumId w:val="266"/>
  </w:num>
  <w:num w:numId="168">
    <w:abstractNumId w:val="358"/>
  </w:num>
  <w:num w:numId="169">
    <w:abstractNumId w:val="240"/>
  </w:num>
  <w:num w:numId="170">
    <w:abstractNumId w:val="281"/>
  </w:num>
  <w:num w:numId="171">
    <w:abstractNumId w:val="116"/>
  </w:num>
  <w:num w:numId="172">
    <w:abstractNumId w:val="188"/>
  </w:num>
  <w:num w:numId="173">
    <w:abstractNumId w:val="228"/>
  </w:num>
  <w:num w:numId="174">
    <w:abstractNumId w:val="226"/>
  </w:num>
  <w:num w:numId="175">
    <w:abstractNumId w:val="214"/>
  </w:num>
  <w:num w:numId="176">
    <w:abstractNumId w:val="123"/>
  </w:num>
  <w:num w:numId="177">
    <w:abstractNumId w:val="216"/>
  </w:num>
  <w:num w:numId="178">
    <w:abstractNumId w:val="156"/>
  </w:num>
  <w:num w:numId="179">
    <w:abstractNumId w:val="170"/>
  </w:num>
  <w:num w:numId="180">
    <w:abstractNumId w:val="171"/>
  </w:num>
  <w:num w:numId="181">
    <w:abstractNumId w:val="314"/>
  </w:num>
  <w:num w:numId="182">
    <w:abstractNumId w:val="202"/>
  </w:num>
  <w:num w:numId="183">
    <w:abstractNumId w:val="267"/>
  </w:num>
  <w:num w:numId="184">
    <w:abstractNumId w:val="386"/>
  </w:num>
  <w:num w:numId="185">
    <w:abstractNumId w:val="133"/>
  </w:num>
  <w:num w:numId="186">
    <w:abstractNumId w:val="103"/>
  </w:num>
  <w:num w:numId="187">
    <w:abstractNumId w:val="141"/>
  </w:num>
  <w:num w:numId="188">
    <w:abstractNumId w:val="109"/>
  </w:num>
  <w:num w:numId="189">
    <w:abstractNumId w:val="200"/>
  </w:num>
  <w:num w:numId="190">
    <w:abstractNumId w:val="330"/>
  </w:num>
  <w:num w:numId="191">
    <w:abstractNumId w:val="222"/>
  </w:num>
  <w:num w:numId="192">
    <w:abstractNumId w:val="388"/>
  </w:num>
  <w:num w:numId="193">
    <w:abstractNumId w:val="372"/>
  </w:num>
  <w:num w:numId="194">
    <w:abstractNumId w:val="352"/>
  </w:num>
  <w:num w:numId="195">
    <w:abstractNumId w:val="337"/>
  </w:num>
  <w:num w:numId="196">
    <w:abstractNumId w:val="181"/>
  </w:num>
  <w:num w:numId="197">
    <w:abstractNumId w:val="311"/>
  </w:num>
  <w:num w:numId="198">
    <w:abstractNumId w:val="308"/>
  </w:num>
  <w:num w:numId="199">
    <w:abstractNumId w:val="283"/>
  </w:num>
  <w:num w:numId="200">
    <w:abstractNumId w:val="274"/>
  </w:num>
  <w:num w:numId="201">
    <w:abstractNumId w:val="126"/>
  </w:num>
  <w:num w:numId="202">
    <w:abstractNumId w:val="293"/>
  </w:num>
  <w:num w:numId="203">
    <w:abstractNumId w:val="384"/>
  </w:num>
  <w:num w:numId="204">
    <w:abstractNumId w:val="284"/>
  </w:num>
  <w:num w:numId="205">
    <w:abstractNumId w:val="180"/>
  </w:num>
  <w:num w:numId="206">
    <w:abstractNumId w:val="173"/>
  </w:num>
  <w:num w:numId="207">
    <w:abstractNumId w:val="305"/>
  </w:num>
  <w:num w:numId="208">
    <w:abstractNumId w:val="154"/>
  </w:num>
  <w:num w:numId="209">
    <w:abstractNumId w:val="260"/>
  </w:num>
  <w:num w:numId="210">
    <w:abstractNumId w:val="349"/>
  </w:num>
  <w:num w:numId="211">
    <w:abstractNumId w:val="151"/>
  </w:num>
  <w:num w:numId="212">
    <w:abstractNumId w:val="125"/>
  </w:num>
  <w:num w:numId="213">
    <w:abstractNumId w:val="121"/>
  </w:num>
  <w:num w:numId="214">
    <w:abstractNumId w:val="184"/>
  </w:num>
  <w:num w:numId="215">
    <w:abstractNumId w:val="347"/>
  </w:num>
  <w:num w:numId="216">
    <w:abstractNumId w:val="290"/>
  </w:num>
  <w:num w:numId="217">
    <w:abstractNumId w:val="119"/>
  </w:num>
  <w:num w:numId="218">
    <w:abstractNumId w:val="219"/>
  </w:num>
  <w:num w:numId="219">
    <w:abstractNumId w:val="261"/>
  </w:num>
  <w:num w:numId="220">
    <w:abstractNumId w:val="117"/>
  </w:num>
  <w:num w:numId="221">
    <w:abstractNumId w:val="206"/>
  </w:num>
  <w:num w:numId="222">
    <w:abstractNumId w:val="389"/>
  </w:num>
  <w:num w:numId="223">
    <w:abstractNumId w:val="229"/>
  </w:num>
  <w:num w:numId="22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98"/>
  </w:num>
  <w:num w:numId="231">
    <w:abstractNumId w:val="344"/>
  </w:num>
  <w:num w:numId="232">
    <w:abstractNumId w:val="259"/>
  </w:num>
  <w:num w:numId="233">
    <w:abstractNumId w:val="159"/>
  </w:num>
  <w:num w:numId="234">
    <w:abstractNumId w:val="271"/>
  </w:num>
  <w:num w:numId="235">
    <w:abstractNumId w:val="172"/>
  </w:num>
  <w:num w:numId="236">
    <w:abstractNumId w:val="124"/>
  </w:num>
  <w:num w:numId="237">
    <w:abstractNumId w:val="265"/>
  </w:num>
  <w:num w:numId="238">
    <w:abstractNumId w:val="328"/>
  </w:num>
  <w:num w:numId="239">
    <w:abstractNumId w:val="357"/>
  </w:num>
  <w:num w:numId="240">
    <w:abstractNumId w:val="334"/>
  </w:num>
  <w:num w:numId="241">
    <w:abstractNumId w:val="186"/>
  </w:num>
  <w:num w:numId="242">
    <w:abstractNumId w:val="191"/>
  </w:num>
  <w:num w:numId="243">
    <w:abstractNumId w:val="345"/>
  </w:num>
  <w:num w:numId="244">
    <w:abstractNumId w:val="144"/>
  </w:num>
  <w:num w:numId="245">
    <w:abstractNumId w:val="182"/>
  </w:num>
  <w:num w:numId="246">
    <w:abstractNumId w:val="237"/>
  </w:num>
  <w:num w:numId="247">
    <w:abstractNumId w:val="162"/>
  </w:num>
  <w:num w:numId="248">
    <w:abstractNumId w:val="118"/>
  </w:num>
  <w:num w:numId="249">
    <w:abstractNumId w:val="369"/>
  </w:num>
  <w:num w:numId="250">
    <w:abstractNumId w:val="263"/>
  </w:num>
  <w:num w:numId="251">
    <w:abstractNumId w:val="385"/>
  </w:num>
  <w:num w:numId="252">
    <w:abstractNumId w:val="365"/>
  </w:num>
  <w:num w:numId="253">
    <w:abstractNumId w:val="174"/>
  </w:num>
  <w:num w:numId="254">
    <w:abstractNumId w:val="218"/>
  </w:num>
  <w:num w:numId="255">
    <w:abstractNumId w:val="89"/>
  </w:num>
  <w:num w:numId="256">
    <w:abstractNumId w:val="90"/>
  </w:num>
  <w:num w:numId="257">
    <w:abstractNumId w:val="91"/>
  </w:num>
  <w:num w:numId="258">
    <w:abstractNumId w:val="92"/>
  </w:num>
  <w:num w:numId="259">
    <w:abstractNumId w:val="93"/>
  </w:num>
  <w:num w:numId="260">
    <w:abstractNumId w:val="94"/>
  </w:num>
  <w:num w:numId="261">
    <w:abstractNumId w:val="0"/>
  </w:num>
  <w:num w:numId="262">
    <w:abstractNumId w:val="227"/>
  </w:num>
  <w:num w:numId="263">
    <w:abstractNumId w:val="383"/>
  </w:num>
  <w:num w:numId="264">
    <w:abstractNumId w:val="238"/>
  </w:num>
  <w:num w:numId="265">
    <w:abstractNumId w:val="147"/>
  </w:num>
  <w:num w:numId="266">
    <w:abstractNumId w:val="136"/>
  </w:num>
  <w:num w:numId="267">
    <w:abstractNumId w:val="239"/>
  </w:num>
  <w:num w:numId="268">
    <w:abstractNumId w:val="285"/>
  </w:num>
  <w:num w:numId="269">
    <w:abstractNumId w:val="211"/>
  </w:num>
  <w:num w:numId="270">
    <w:abstractNumId w:val="251"/>
  </w:num>
  <w:num w:numId="271">
    <w:abstractNumId w:val="122"/>
  </w:num>
  <w:num w:numId="272">
    <w:abstractNumId w:val="101"/>
  </w:num>
  <w:num w:numId="273">
    <w:abstractNumId w:val="295"/>
  </w:num>
  <w:num w:numId="274">
    <w:abstractNumId w:val="148"/>
  </w:num>
  <w:num w:numId="275">
    <w:abstractNumId w:val="207"/>
  </w:num>
  <w:num w:numId="276">
    <w:abstractNumId w:val="150"/>
  </w:num>
  <w:num w:numId="277">
    <w:abstractNumId w:val="323"/>
  </w:num>
  <w:num w:numId="278">
    <w:abstractNumId w:val="169"/>
  </w:num>
  <w:num w:numId="279">
    <w:abstractNumId w:val="333"/>
  </w:num>
  <w:num w:numId="280">
    <w:abstractNumId w:val="297"/>
  </w:num>
  <w:num w:numId="281">
    <w:abstractNumId w:val="371"/>
  </w:num>
  <w:num w:numId="282">
    <w:abstractNumId w:val="325"/>
  </w:num>
  <w:num w:numId="2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08"/>
  </w:num>
  <w:num w:numId="285">
    <w:abstractNumId w:val="382"/>
  </w:num>
  <w:num w:numId="286">
    <w:abstractNumId w:val="340"/>
  </w:num>
  <w:num w:numId="287">
    <w:abstractNumId w:val="128"/>
  </w:num>
  <w:num w:numId="288">
    <w:abstractNumId w:val="189"/>
  </w:num>
  <w:num w:numId="289">
    <w:abstractNumId w:val="1"/>
  </w:num>
  <w:num w:numId="290">
    <w:abstractNumId w:val="309"/>
  </w:num>
  <w:num w:numId="291">
    <w:abstractNumId w:val="175"/>
  </w:num>
  <w:num w:numId="292">
    <w:abstractNumId w:val="242"/>
  </w:num>
  <w:num w:numId="293">
    <w:abstractNumId w:val="187"/>
  </w:num>
  <w:num w:numId="294">
    <w:abstractNumId w:val="331"/>
  </w:num>
  <w:num w:numId="295">
    <w:abstractNumId w:val="253"/>
  </w:num>
  <w:num w:numId="296">
    <w:abstractNumId w:val="356"/>
  </w:num>
  <w:num w:numId="297">
    <w:abstractNumId w:val="107"/>
  </w:num>
  <w:num w:numId="298">
    <w:abstractNumId w:val="196"/>
  </w:num>
  <w:num w:numId="299">
    <w:abstractNumId w:val="300"/>
  </w:num>
  <w:num w:numId="300">
    <w:abstractNumId w:val="221"/>
  </w:num>
  <w:num w:numId="301">
    <w:abstractNumId w:val="201"/>
  </w:num>
  <w:num w:numId="302">
    <w:abstractNumId w:val="270"/>
  </w:num>
  <w:num w:numId="303">
    <w:abstractNumId w:val="301"/>
  </w:num>
  <w:num w:numId="304">
    <w:abstractNumId w:val="195"/>
  </w:num>
  <w:num w:numId="305">
    <w:abstractNumId w:val="97"/>
  </w:num>
  <w:numIdMacAtCleanup w:val="3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54986"/>
    <w:rsid w:val="00004B31"/>
    <w:rsid w:val="00013030"/>
    <w:rsid w:val="00022562"/>
    <w:rsid w:val="00023C34"/>
    <w:rsid w:val="000250F5"/>
    <w:rsid w:val="0005126C"/>
    <w:rsid w:val="00064DE2"/>
    <w:rsid w:val="00066289"/>
    <w:rsid w:val="0007422F"/>
    <w:rsid w:val="00076F3C"/>
    <w:rsid w:val="00086BE7"/>
    <w:rsid w:val="0009729E"/>
    <w:rsid w:val="000C0C90"/>
    <w:rsid w:val="000C18F2"/>
    <w:rsid w:val="000D79B5"/>
    <w:rsid w:val="000E7FA6"/>
    <w:rsid w:val="00124E1B"/>
    <w:rsid w:val="0013095F"/>
    <w:rsid w:val="0014146B"/>
    <w:rsid w:val="0014374D"/>
    <w:rsid w:val="00154EC5"/>
    <w:rsid w:val="00161ADC"/>
    <w:rsid w:val="001705C9"/>
    <w:rsid w:val="00184850"/>
    <w:rsid w:val="0019403D"/>
    <w:rsid w:val="001A2613"/>
    <w:rsid w:val="001A4DB5"/>
    <w:rsid w:val="001A7E05"/>
    <w:rsid w:val="001B0076"/>
    <w:rsid w:val="001B08A5"/>
    <w:rsid w:val="001D21F7"/>
    <w:rsid w:val="001D77C3"/>
    <w:rsid w:val="001F20FE"/>
    <w:rsid w:val="001F2BBF"/>
    <w:rsid w:val="001F6558"/>
    <w:rsid w:val="002063A3"/>
    <w:rsid w:val="00210D69"/>
    <w:rsid w:val="00250A06"/>
    <w:rsid w:val="002A0ABD"/>
    <w:rsid w:val="002A6AED"/>
    <w:rsid w:val="002B655C"/>
    <w:rsid w:val="002D6642"/>
    <w:rsid w:val="002E5BD8"/>
    <w:rsid w:val="00310A2B"/>
    <w:rsid w:val="00312B3A"/>
    <w:rsid w:val="00312F2B"/>
    <w:rsid w:val="00314402"/>
    <w:rsid w:val="003225F1"/>
    <w:rsid w:val="003228A9"/>
    <w:rsid w:val="00340888"/>
    <w:rsid w:val="00341199"/>
    <w:rsid w:val="00346A12"/>
    <w:rsid w:val="00352B30"/>
    <w:rsid w:val="0035446D"/>
    <w:rsid w:val="00362CFB"/>
    <w:rsid w:val="00373311"/>
    <w:rsid w:val="003B3CF7"/>
    <w:rsid w:val="003F172D"/>
    <w:rsid w:val="00410C7C"/>
    <w:rsid w:val="0041760D"/>
    <w:rsid w:val="00424D7E"/>
    <w:rsid w:val="0043267F"/>
    <w:rsid w:val="004332FD"/>
    <w:rsid w:val="004516F5"/>
    <w:rsid w:val="004732F9"/>
    <w:rsid w:val="004868CC"/>
    <w:rsid w:val="004B22D5"/>
    <w:rsid w:val="004D05BE"/>
    <w:rsid w:val="004E1ECA"/>
    <w:rsid w:val="004F6A92"/>
    <w:rsid w:val="00503E8B"/>
    <w:rsid w:val="005066D7"/>
    <w:rsid w:val="0052427C"/>
    <w:rsid w:val="0052508E"/>
    <w:rsid w:val="00544F23"/>
    <w:rsid w:val="00554986"/>
    <w:rsid w:val="005633D2"/>
    <w:rsid w:val="00566F0D"/>
    <w:rsid w:val="0058549D"/>
    <w:rsid w:val="005A0DE5"/>
    <w:rsid w:val="005B3A21"/>
    <w:rsid w:val="005C1D38"/>
    <w:rsid w:val="005C5369"/>
    <w:rsid w:val="005E093A"/>
    <w:rsid w:val="005F3CA2"/>
    <w:rsid w:val="005F6EBD"/>
    <w:rsid w:val="00617212"/>
    <w:rsid w:val="006235C9"/>
    <w:rsid w:val="00637299"/>
    <w:rsid w:val="00662A4B"/>
    <w:rsid w:val="00667CA7"/>
    <w:rsid w:val="00671A59"/>
    <w:rsid w:val="006739CE"/>
    <w:rsid w:val="0067700F"/>
    <w:rsid w:val="00677DE8"/>
    <w:rsid w:val="00684398"/>
    <w:rsid w:val="00687C36"/>
    <w:rsid w:val="00695C5C"/>
    <w:rsid w:val="0069663E"/>
    <w:rsid w:val="006A0549"/>
    <w:rsid w:val="006A504A"/>
    <w:rsid w:val="006C4B18"/>
    <w:rsid w:val="006F015D"/>
    <w:rsid w:val="006F422F"/>
    <w:rsid w:val="00734787"/>
    <w:rsid w:val="0075237F"/>
    <w:rsid w:val="00763A73"/>
    <w:rsid w:val="00764D20"/>
    <w:rsid w:val="00782DD1"/>
    <w:rsid w:val="00793854"/>
    <w:rsid w:val="007941E3"/>
    <w:rsid w:val="007951CD"/>
    <w:rsid w:val="007952DF"/>
    <w:rsid w:val="007B4008"/>
    <w:rsid w:val="007B49B1"/>
    <w:rsid w:val="007C1E6E"/>
    <w:rsid w:val="007C4DE4"/>
    <w:rsid w:val="007D1BD7"/>
    <w:rsid w:val="007E3A32"/>
    <w:rsid w:val="007F391B"/>
    <w:rsid w:val="00803774"/>
    <w:rsid w:val="00807634"/>
    <w:rsid w:val="00811980"/>
    <w:rsid w:val="00825CA8"/>
    <w:rsid w:val="00836D39"/>
    <w:rsid w:val="00836E6F"/>
    <w:rsid w:val="00840B29"/>
    <w:rsid w:val="00860301"/>
    <w:rsid w:val="00862B13"/>
    <w:rsid w:val="00880221"/>
    <w:rsid w:val="00882020"/>
    <w:rsid w:val="00882987"/>
    <w:rsid w:val="0089186F"/>
    <w:rsid w:val="0089644A"/>
    <w:rsid w:val="008A5ECF"/>
    <w:rsid w:val="008B4884"/>
    <w:rsid w:val="008B651F"/>
    <w:rsid w:val="008C076E"/>
    <w:rsid w:val="008C0FD8"/>
    <w:rsid w:val="008C77DD"/>
    <w:rsid w:val="008D605C"/>
    <w:rsid w:val="008E2597"/>
    <w:rsid w:val="00907856"/>
    <w:rsid w:val="009137D4"/>
    <w:rsid w:val="00921825"/>
    <w:rsid w:val="009247B3"/>
    <w:rsid w:val="009410E4"/>
    <w:rsid w:val="00982DDA"/>
    <w:rsid w:val="00983FF0"/>
    <w:rsid w:val="009865BE"/>
    <w:rsid w:val="009D1C25"/>
    <w:rsid w:val="009E3B59"/>
    <w:rsid w:val="009F1CF5"/>
    <w:rsid w:val="009F64D3"/>
    <w:rsid w:val="00A15E95"/>
    <w:rsid w:val="00A164F8"/>
    <w:rsid w:val="00A17F39"/>
    <w:rsid w:val="00A20FAB"/>
    <w:rsid w:val="00A34772"/>
    <w:rsid w:val="00A44AD2"/>
    <w:rsid w:val="00A80AF1"/>
    <w:rsid w:val="00A954E2"/>
    <w:rsid w:val="00AA6CF6"/>
    <w:rsid w:val="00AB773B"/>
    <w:rsid w:val="00AC0ED9"/>
    <w:rsid w:val="00AD0CDE"/>
    <w:rsid w:val="00AD4114"/>
    <w:rsid w:val="00AE428D"/>
    <w:rsid w:val="00AF2AD2"/>
    <w:rsid w:val="00B001E6"/>
    <w:rsid w:val="00B00FE0"/>
    <w:rsid w:val="00B01DE6"/>
    <w:rsid w:val="00B065D0"/>
    <w:rsid w:val="00B1728C"/>
    <w:rsid w:val="00B60970"/>
    <w:rsid w:val="00B93102"/>
    <w:rsid w:val="00BA227F"/>
    <w:rsid w:val="00BA5ECA"/>
    <w:rsid w:val="00BB4C80"/>
    <w:rsid w:val="00BB7123"/>
    <w:rsid w:val="00BC7DD1"/>
    <w:rsid w:val="00BD669C"/>
    <w:rsid w:val="00BE3EF0"/>
    <w:rsid w:val="00BE6ED1"/>
    <w:rsid w:val="00BF7FC7"/>
    <w:rsid w:val="00C01159"/>
    <w:rsid w:val="00C06E94"/>
    <w:rsid w:val="00C25A93"/>
    <w:rsid w:val="00C347C8"/>
    <w:rsid w:val="00C415A6"/>
    <w:rsid w:val="00C71F73"/>
    <w:rsid w:val="00C75D80"/>
    <w:rsid w:val="00C81033"/>
    <w:rsid w:val="00C9106C"/>
    <w:rsid w:val="00C94E5A"/>
    <w:rsid w:val="00CA7E99"/>
    <w:rsid w:val="00CB50FC"/>
    <w:rsid w:val="00CB6173"/>
    <w:rsid w:val="00CC2404"/>
    <w:rsid w:val="00CD4C01"/>
    <w:rsid w:val="00D23EF8"/>
    <w:rsid w:val="00D26DD3"/>
    <w:rsid w:val="00D32799"/>
    <w:rsid w:val="00D33729"/>
    <w:rsid w:val="00D43054"/>
    <w:rsid w:val="00D46840"/>
    <w:rsid w:val="00D517D9"/>
    <w:rsid w:val="00D56813"/>
    <w:rsid w:val="00D6258B"/>
    <w:rsid w:val="00D65BC7"/>
    <w:rsid w:val="00D752CE"/>
    <w:rsid w:val="00D9348A"/>
    <w:rsid w:val="00D94E86"/>
    <w:rsid w:val="00DA03B1"/>
    <w:rsid w:val="00DA1FF4"/>
    <w:rsid w:val="00DC30FA"/>
    <w:rsid w:val="00DC5792"/>
    <w:rsid w:val="00DC7E7A"/>
    <w:rsid w:val="00DE47E0"/>
    <w:rsid w:val="00E0109E"/>
    <w:rsid w:val="00E04E81"/>
    <w:rsid w:val="00E23FCE"/>
    <w:rsid w:val="00E322C7"/>
    <w:rsid w:val="00E377F9"/>
    <w:rsid w:val="00E37858"/>
    <w:rsid w:val="00E60CBE"/>
    <w:rsid w:val="00E62DB4"/>
    <w:rsid w:val="00E73A5C"/>
    <w:rsid w:val="00E80080"/>
    <w:rsid w:val="00E92ED6"/>
    <w:rsid w:val="00E957F3"/>
    <w:rsid w:val="00EA246B"/>
    <w:rsid w:val="00EB5D72"/>
    <w:rsid w:val="00ED1B30"/>
    <w:rsid w:val="00ED7F05"/>
    <w:rsid w:val="00EE51C0"/>
    <w:rsid w:val="00EE65D8"/>
    <w:rsid w:val="00EE7E76"/>
    <w:rsid w:val="00F01A6A"/>
    <w:rsid w:val="00F106FD"/>
    <w:rsid w:val="00F1768D"/>
    <w:rsid w:val="00F22AE3"/>
    <w:rsid w:val="00F320C3"/>
    <w:rsid w:val="00F36B6E"/>
    <w:rsid w:val="00F5381D"/>
    <w:rsid w:val="00F65B3B"/>
    <w:rsid w:val="00F74EF7"/>
    <w:rsid w:val="00F91A54"/>
    <w:rsid w:val="00FB0D87"/>
    <w:rsid w:val="00FB0EBB"/>
    <w:rsid w:val="00FC36FA"/>
    <w:rsid w:val="00FC7DA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F2BBF"/>
  </w:style>
  <w:style w:type="paragraph" w:styleId="1">
    <w:name w:val="heading 1"/>
    <w:basedOn w:val="a3"/>
    <w:next w:val="a3"/>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3"/>
    <w:next w:val="a3"/>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rsid w:val="00566F0D"/>
    <w:rPr>
      <w:rFonts w:ascii="Times New Roman" w:eastAsia="Times New Roman" w:hAnsi="Times New Roman" w:cs="Times New Roman"/>
      <w:b/>
      <w:bCs/>
      <w:sz w:val="27"/>
      <w:szCs w:val="27"/>
    </w:rPr>
  </w:style>
  <w:style w:type="character" w:customStyle="1" w:styleId="40">
    <w:name w:val="Заголовок 4 Знак"/>
    <w:basedOn w:val="a4"/>
    <w:link w:val="4"/>
    <w:uiPriority w:val="9"/>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4"/>
    <w:link w:val="8"/>
    <w:rsid w:val="009137D4"/>
    <w:rPr>
      <w:rFonts w:asciiTheme="majorHAnsi" w:eastAsiaTheme="majorEastAsia" w:hAnsiTheme="majorHAnsi" w:cstheme="majorBidi"/>
      <w:color w:val="404040" w:themeColor="text1" w:themeTint="BF"/>
      <w:sz w:val="20"/>
      <w:szCs w:val="20"/>
    </w:rPr>
  </w:style>
  <w:style w:type="paragraph" w:styleId="a7">
    <w:name w:val="List Paragraph"/>
    <w:basedOn w:val="a3"/>
    <w:uiPriority w:val="34"/>
    <w:qFormat/>
    <w:rsid w:val="00554986"/>
    <w:pPr>
      <w:ind w:left="720"/>
      <w:contextualSpacing/>
    </w:pPr>
    <w:rPr>
      <w:rFonts w:eastAsia="Times New Roman" w:cs="Times New Roman"/>
      <w:lang w:eastAsia="en-US"/>
    </w:rPr>
  </w:style>
  <w:style w:type="table" w:styleId="a8">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3"/>
    <w:link w:val="aa"/>
    <w:unhideWhenUsed/>
    <w:rsid w:val="0055498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4"/>
    <w:link w:val="a9"/>
    <w:rsid w:val="00554986"/>
    <w:rPr>
      <w:rFonts w:ascii="Times New Roman" w:eastAsia="Times New Roman" w:hAnsi="Times New Roman" w:cs="Times New Roman"/>
      <w:sz w:val="20"/>
      <w:szCs w:val="20"/>
    </w:rPr>
  </w:style>
  <w:style w:type="character" w:styleId="ab">
    <w:name w:val="footnote reference"/>
    <w:basedOn w:val="a4"/>
    <w:uiPriority w:val="99"/>
    <w:unhideWhenUsed/>
    <w:rsid w:val="00554986"/>
    <w:rPr>
      <w:rFonts w:cs="Times New Roman"/>
      <w:vertAlign w:val="superscript"/>
    </w:rPr>
  </w:style>
  <w:style w:type="paragraph" w:customStyle="1" w:styleId="31">
    <w:name w:val="Основной текст3"/>
    <w:basedOn w:val="a3"/>
    <w:link w:val="ac"/>
    <w:qFormat/>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c">
    <w:name w:val="Основной текст_"/>
    <w:basedOn w:val="a4"/>
    <w:link w:val="31"/>
    <w:qFormat/>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3"/>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3"/>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d">
    <w:name w:val="Normal (Web)"/>
    <w:aliases w:val=" Знак"/>
    <w:basedOn w:val="a3"/>
    <w:link w:val="ae"/>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qFormat/>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f">
    <w:name w:val="Strong"/>
    <w:basedOn w:val="a4"/>
    <w:uiPriority w:val="22"/>
    <w:qFormat/>
    <w:rsid w:val="0058549D"/>
    <w:rPr>
      <w:b/>
      <w:bCs/>
    </w:rPr>
  </w:style>
  <w:style w:type="character" w:customStyle="1" w:styleId="apple-converted-space">
    <w:name w:val="apple-converted-space"/>
    <w:basedOn w:val="a4"/>
    <w:rsid w:val="0058549D"/>
  </w:style>
  <w:style w:type="paragraph" w:styleId="af0">
    <w:name w:val="Balloon Text"/>
    <w:basedOn w:val="a3"/>
    <w:link w:val="af1"/>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4"/>
    <w:link w:val="af0"/>
    <w:uiPriority w:val="99"/>
    <w:rsid w:val="00566F0D"/>
    <w:rPr>
      <w:rFonts w:ascii="Tahoma" w:eastAsiaTheme="minorHAnsi" w:hAnsi="Tahoma" w:cs="Tahoma"/>
      <w:sz w:val="16"/>
      <w:szCs w:val="16"/>
      <w:lang w:eastAsia="en-US"/>
    </w:rPr>
  </w:style>
  <w:style w:type="paragraph" w:styleId="af2">
    <w:name w:val="header"/>
    <w:aliases w:val="Верхний колонтитул Знак1 Знак,Верхний колонтитул Знак Знак Знак,Знак4 Знак Знак Знак"/>
    <w:basedOn w:val="a3"/>
    <w:link w:val="af3"/>
    <w:unhideWhenUsed/>
    <w:rsid w:val="00566F0D"/>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2"/>
    <w:rsid w:val="00566F0D"/>
    <w:rPr>
      <w:rFonts w:eastAsiaTheme="minorHAnsi"/>
      <w:lang w:eastAsia="en-US"/>
    </w:rPr>
  </w:style>
  <w:style w:type="paragraph" w:styleId="af4">
    <w:name w:val="footer"/>
    <w:aliases w:val="Нижний колонтитул Знак1 Знак,Нижний колонтитул Знак Знак Знак,Знак3 Знак Знак Знак"/>
    <w:basedOn w:val="a3"/>
    <w:link w:val="af5"/>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aliases w:val="Нижний колонтитул Знак1 Знак Знак1,Нижний колонтитул Знак Знак Знак Знак1,Знак3 Знак Знак Знак Знак1"/>
    <w:basedOn w:val="a4"/>
    <w:link w:val="af4"/>
    <w:uiPriority w:val="99"/>
    <w:rsid w:val="00566F0D"/>
    <w:rPr>
      <w:rFonts w:eastAsiaTheme="minorHAnsi"/>
      <w:lang w:eastAsia="en-US"/>
    </w:rPr>
  </w:style>
  <w:style w:type="character" w:styleId="af6">
    <w:name w:val="Hyperlink"/>
    <w:basedOn w:val="a4"/>
    <w:uiPriority w:val="99"/>
    <w:unhideWhenUsed/>
    <w:rsid w:val="00566F0D"/>
    <w:rPr>
      <w:color w:val="0000FF"/>
      <w:u w:val="single"/>
    </w:rPr>
  </w:style>
  <w:style w:type="paragraph" w:customStyle="1" w:styleId="p2">
    <w:name w:val="p2"/>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4"/>
    <w:rsid w:val="00566F0D"/>
  </w:style>
  <w:style w:type="character" w:customStyle="1" w:styleId="s2">
    <w:name w:val="s2"/>
    <w:basedOn w:val="a4"/>
    <w:rsid w:val="00566F0D"/>
  </w:style>
  <w:style w:type="paragraph" w:customStyle="1" w:styleId="p4">
    <w:name w:val="p4"/>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Emphasis"/>
    <w:basedOn w:val="a4"/>
    <w:uiPriority w:val="20"/>
    <w:qFormat/>
    <w:rsid w:val="00566F0D"/>
    <w:rPr>
      <w:i/>
      <w:iCs/>
    </w:rPr>
  </w:style>
  <w:style w:type="paragraph" w:customStyle="1" w:styleId="c5">
    <w:name w:val="c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66F0D"/>
  </w:style>
  <w:style w:type="character" w:customStyle="1" w:styleId="c7">
    <w:name w:val="c7"/>
    <w:basedOn w:val="a4"/>
    <w:rsid w:val="00566F0D"/>
  </w:style>
  <w:style w:type="paragraph" w:customStyle="1" w:styleId="c13">
    <w:name w:val="c1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3"/>
    <w:uiPriority w:val="1"/>
    <w:qFormat/>
    <w:rsid w:val="00566F0D"/>
    <w:pPr>
      <w:widowControl w:val="0"/>
      <w:spacing w:after="0" w:line="240" w:lineRule="auto"/>
    </w:pPr>
    <w:rPr>
      <w:rFonts w:eastAsiaTheme="minorHAnsi"/>
      <w:lang w:val="en-US" w:eastAsia="en-US"/>
    </w:rPr>
  </w:style>
  <w:style w:type="character" w:customStyle="1" w:styleId="af8">
    <w:name w:val="Основной текст + Курсив"/>
    <w:basedOn w:val="ac"/>
    <w:rsid w:val="00566F0D"/>
    <w:rPr>
      <w:i/>
      <w:iCs/>
      <w:spacing w:val="0"/>
      <w:w w:val="100"/>
      <w:position w:val="0"/>
      <w:sz w:val="20"/>
      <w:szCs w:val="20"/>
      <w:lang w:val="ru-RU"/>
    </w:rPr>
  </w:style>
  <w:style w:type="character" w:customStyle="1" w:styleId="41">
    <w:name w:val="Основной текст (4)_"/>
    <w:basedOn w:val="a4"/>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4"/>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3"/>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3"/>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3"/>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9">
    <w:name w:val="No Spacing"/>
    <w:link w:val="afa"/>
    <w:uiPriority w:val="1"/>
    <w:qFormat/>
    <w:rsid w:val="00566F0D"/>
    <w:pPr>
      <w:spacing w:after="0" w:line="240" w:lineRule="auto"/>
    </w:pPr>
    <w:rPr>
      <w:rFonts w:ascii="Calibri" w:eastAsia="Times New Roman" w:hAnsi="Calibri" w:cs="Times New Roman"/>
      <w:lang w:eastAsia="en-US"/>
    </w:rPr>
  </w:style>
  <w:style w:type="paragraph" w:styleId="13">
    <w:name w:val="toc 1"/>
    <w:basedOn w:val="a3"/>
    <w:next w:val="a3"/>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3"/>
    <w:next w:val="a3"/>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3"/>
    <w:next w:val="a3"/>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3"/>
    <w:next w:val="a3"/>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3"/>
    <w:next w:val="a3"/>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3"/>
    <w:next w:val="a3"/>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3"/>
    <w:next w:val="a3"/>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3"/>
    <w:next w:val="a3"/>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3"/>
    <w:next w:val="a3"/>
    <w:autoRedefine/>
    <w:uiPriority w:val="39"/>
    <w:unhideWhenUsed/>
    <w:rsid w:val="00566F0D"/>
    <w:pPr>
      <w:spacing w:after="0" w:line="240" w:lineRule="auto"/>
      <w:ind w:left="1680"/>
    </w:pPr>
    <w:rPr>
      <w:rFonts w:eastAsia="Times New Roman" w:cstheme="minorHAnsi"/>
      <w:sz w:val="20"/>
      <w:szCs w:val="20"/>
    </w:rPr>
  </w:style>
  <w:style w:type="paragraph" w:styleId="afb">
    <w:name w:val="TOC Heading"/>
    <w:basedOn w:val="1"/>
    <w:next w:val="a3"/>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3"/>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3"/>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3"/>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3"/>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3"/>
    <w:link w:val="9Exact"/>
    <w:rsid w:val="00566F0D"/>
    <w:pPr>
      <w:widowControl w:val="0"/>
      <w:shd w:val="clear" w:color="auto" w:fill="FFFFFF"/>
      <w:spacing w:after="0" w:line="0" w:lineRule="atLeast"/>
    </w:pPr>
    <w:rPr>
      <w:b/>
      <w:bCs/>
      <w:spacing w:val="3"/>
      <w:sz w:val="21"/>
      <w:szCs w:val="21"/>
      <w:lang w:val="en-US"/>
    </w:rPr>
  </w:style>
  <w:style w:type="character" w:customStyle="1" w:styleId="afc">
    <w:name w:val="a"/>
    <w:basedOn w:val="a4"/>
    <w:rsid w:val="00566F0D"/>
  </w:style>
  <w:style w:type="character" w:customStyle="1" w:styleId="75pt">
    <w:name w:val="Основной текст + 7;5 pt"/>
    <w:basedOn w:val="ac"/>
    <w:rsid w:val="00566F0D"/>
    <w:rPr>
      <w:b w:val="0"/>
      <w:bCs w:val="0"/>
      <w:i w:val="0"/>
      <w:iCs w:val="0"/>
      <w:smallCaps w:val="0"/>
      <w:strike w:val="0"/>
      <w:spacing w:val="0"/>
      <w:w w:val="100"/>
      <w:position w:val="0"/>
      <w:sz w:val="15"/>
      <w:szCs w:val="15"/>
      <w:u w:val="none"/>
      <w:lang w:val="ru-RU"/>
    </w:rPr>
  </w:style>
  <w:style w:type="character" w:customStyle="1" w:styleId="afd">
    <w:name w:val="Схема документа Знак"/>
    <w:basedOn w:val="a4"/>
    <w:link w:val="afe"/>
    <w:uiPriority w:val="99"/>
    <w:rsid w:val="00566F0D"/>
    <w:rPr>
      <w:rFonts w:ascii="Tahoma" w:eastAsia="Times New Roman" w:hAnsi="Tahoma" w:cs="Tahoma"/>
      <w:sz w:val="20"/>
      <w:szCs w:val="20"/>
      <w:shd w:val="clear" w:color="auto" w:fill="000080"/>
    </w:rPr>
  </w:style>
  <w:style w:type="paragraph" w:styleId="afe">
    <w:name w:val="Document Map"/>
    <w:basedOn w:val="a3"/>
    <w:link w:val="afd"/>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4"/>
    <w:link w:val="afe"/>
    <w:uiPriority w:val="99"/>
    <w:semiHidden/>
    <w:rsid w:val="00566F0D"/>
    <w:rPr>
      <w:rFonts w:ascii="Tahoma" w:hAnsi="Tahoma" w:cs="Tahoma"/>
      <w:sz w:val="16"/>
      <w:szCs w:val="16"/>
    </w:rPr>
  </w:style>
  <w:style w:type="character" w:customStyle="1" w:styleId="35">
    <w:name w:val="Основной текст (3)_"/>
    <w:basedOn w:val="a4"/>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3"/>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f">
    <w:name w:val="Подпись к таблице_"/>
    <w:basedOn w:val="a4"/>
    <w:link w:val="aff0"/>
    <w:rsid w:val="00566F0D"/>
    <w:rPr>
      <w:rFonts w:ascii="Times New Roman" w:eastAsia="Times New Roman" w:hAnsi="Times New Roman" w:cs="Times New Roman"/>
      <w:sz w:val="28"/>
      <w:szCs w:val="28"/>
      <w:shd w:val="clear" w:color="auto" w:fill="FFFFFF"/>
    </w:rPr>
  </w:style>
  <w:style w:type="paragraph" w:customStyle="1" w:styleId="aff0">
    <w:name w:val="Подпись к таблице"/>
    <w:basedOn w:val="a3"/>
    <w:link w:val="aff"/>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c"/>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3"/>
    <w:qFormat/>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f1">
    <w:name w:val="Основной текст + Полужирный"/>
    <w:aliases w:val="Интервал 0 pt"/>
    <w:basedOn w:val="ac"/>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c"/>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c"/>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4"/>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4"/>
    <w:link w:val="9"/>
    <w:rsid w:val="004F6A92"/>
    <w:rPr>
      <w:rFonts w:ascii="Times New Roman" w:eastAsia="Times New Roman" w:hAnsi="Times New Roman" w:cs="Times New Roman"/>
      <w:sz w:val="28"/>
      <w:szCs w:val="20"/>
    </w:rPr>
  </w:style>
  <w:style w:type="character" w:customStyle="1" w:styleId="aff2">
    <w:name w:val="Основной текст Знак"/>
    <w:basedOn w:val="a4"/>
    <w:link w:val="aff3"/>
    <w:rsid w:val="004F6A92"/>
    <w:rPr>
      <w:rFonts w:ascii="Times New Roman" w:eastAsia="Times New Roman" w:hAnsi="Times New Roman" w:cs="Times New Roman"/>
      <w:i/>
      <w:iCs/>
      <w:sz w:val="24"/>
      <w:szCs w:val="20"/>
    </w:rPr>
  </w:style>
  <w:style w:type="paragraph" w:styleId="aff3">
    <w:name w:val="Body Text"/>
    <w:basedOn w:val="a3"/>
    <w:link w:val="aff2"/>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3"/>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4"/>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4"/>
    <w:link w:val="5"/>
    <w:rsid w:val="0043267F"/>
    <w:rPr>
      <w:rFonts w:ascii="Times New Roman" w:eastAsia="Times New Roman" w:hAnsi="Times New Roman" w:cs="Times New Roman"/>
      <w:sz w:val="32"/>
      <w:szCs w:val="24"/>
    </w:rPr>
  </w:style>
  <w:style w:type="character" w:customStyle="1" w:styleId="60">
    <w:name w:val="Заголовок 6 Знак"/>
    <w:basedOn w:val="a4"/>
    <w:link w:val="6"/>
    <w:rsid w:val="0043267F"/>
    <w:rPr>
      <w:rFonts w:ascii="Times New Roman" w:eastAsia="Times New Roman" w:hAnsi="Times New Roman" w:cs="Times New Roman"/>
      <w:sz w:val="28"/>
      <w:szCs w:val="24"/>
    </w:rPr>
  </w:style>
  <w:style w:type="character" w:styleId="aff4">
    <w:name w:val="page number"/>
    <w:basedOn w:val="a4"/>
    <w:rsid w:val="0043267F"/>
  </w:style>
  <w:style w:type="paragraph" w:styleId="aff5">
    <w:name w:val="Title"/>
    <w:basedOn w:val="a3"/>
    <w:link w:val="aff6"/>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6">
    <w:name w:val="Название Знак"/>
    <w:basedOn w:val="a4"/>
    <w:link w:val="aff5"/>
    <w:rsid w:val="0043267F"/>
    <w:rPr>
      <w:rFonts w:ascii="Times New Roman" w:eastAsia="Times New Roman" w:hAnsi="Times New Roman" w:cs="Times New Roman"/>
      <w:i/>
      <w:iCs/>
      <w:sz w:val="28"/>
      <w:szCs w:val="24"/>
    </w:rPr>
  </w:style>
  <w:style w:type="paragraph" w:styleId="2b">
    <w:name w:val="Body Text 2"/>
    <w:basedOn w:val="a3"/>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4"/>
    <w:link w:val="2b"/>
    <w:rsid w:val="0043267F"/>
    <w:rPr>
      <w:rFonts w:ascii="Times New Roman" w:eastAsia="Times New Roman" w:hAnsi="Times New Roman" w:cs="Times New Roman"/>
      <w:b/>
      <w:bCs/>
      <w:spacing w:val="20"/>
      <w:sz w:val="44"/>
      <w:szCs w:val="24"/>
    </w:rPr>
  </w:style>
  <w:style w:type="paragraph" w:styleId="aff7">
    <w:name w:val="Subtitle"/>
    <w:basedOn w:val="a3"/>
    <w:link w:val="aff8"/>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8">
    <w:name w:val="Подзаголовок Знак"/>
    <w:basedOn w:val="a4"/>
    <w:link w:val="aff7"/>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9">
    <w:name w:val="Body Text Indent"/>
    <w:basedOn w:val="a3"/>
    <w:link w:val="17"/>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a">
    <w:name w:val="Основной текст с отступом Знак"/>
    <w:basedOn w:val="a4"/>
    <w:link w:val="aff9"/>
    <w:rsid w:val="0043267F"/>
  </w:style>
  <w:style w:type="character" w:customStyle="1" w:styleId="17">
    <w:name w:val="Основной текст с отступом Знак1"/>
    <w:link w:val="aff9"/>
    <w:rsid w:val="0043267F"/>
    <w:rPr>
      <w:rFonts w:ascii="Times New Roman" w:eastAsia="Times New Roman" w:hAnsi="Times New Roman" w:cs="Times New Roman"/>
      <w:sz w:val="28"/>
      <w:szCs w:val="24"/>
    </w:rPr>
  </w:style>
  <w:style w:type="paragraph" w:styleId="2d">
    <w:name w:val="Body Text Indent 2"/>
    <w:basedOn w:val="a3"/>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4"/>
    <w:link w:val="2d"/>
    <w:uiPriority w:val="99"/>
    <w:rsid w:val="0043267F"/>
    <w:rPr>
      <w:rFonts w:ascii="Times New Roman" w:eastAsia="Times New Roman" w:hAnsi="Times New Roman" w:cs="Times New Roman"/>
      <w:sz w:val="28"/>
      <w:szCs w:val="24"/>
    </w:rPr>
  </w:style>
  <w:style w:type="paragraph" w:styleId="affb">
    <w:name w:val="Block Text"/>
    <w:basedOn w:val="a3"/>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3"/>
    <w:link w:val="39"/>
    <w:uiPriority w:val="9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4"/>
    <w:link w:val="38"/>
    <w:uiPriority w:val="99"/>
    <w:rsid w:val="0043267F"/>
    <w:rPr>
      <w:rFonts w:ascii="Times New Roman" w:eastAsia="Times New Roman" w:hAnsi="Times New Roman" w:cs="Times New Roman"/>
      <w:sz w:val="28"/>
      <w:szCs w:val="24"/>
    </w:rPr>
  </w:style>
  <w:style w:type="paragraph" w:styleId="z-">
    <w:name w:val="HTML Bottom of Form"/>
    <w:basedOn w:val="a3"/>
    <w:next w:val="a3"/>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3267F"/>
    <w:rPr>
      <w:rFonts w:ascii="Arial" w:eastAsia="Times New Roman" w:hAnsi="Arial" w:cs="Arial"/>
      <w:vanish/>
      <w:sz w:val="16"/>
      <w:szCs w:val="16"/>
    </w:rPr>
  </w:style>
  <w:style w:type="paragraph" w:styleId="z-1">
    <w:name w:val="HTML Top of Form"/>
    <w:basedOn w:val="a3"/>
    <w:next w:val="a3"/>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3267F"/>
    <w:rPr>
      <w:rFonts w:ascii="Arial" w:eastAsia="Times New Roman" w:hAnsi="Arial" w:cs="Arial"/>
      <w:vanish/>
      <w:sz w:val="16"/>
      <w:szCs w:val="16"/>
    </w:rPr>
  </w:style>
  <w:style w:type="paragraph" w:customStyle="1" w:styleId="affc">
    <w:name w:val="Обычный для диплома"/>
    <w:basedOn w:val="a3"/>
    <w:rsid w:val="0043267F"/>
    <w:pPr>
      <w:spacing w:after="0" w:line="240" w:lineRule="auto"/>
      <w:ind w:firstLine="720"/>
      <w:jc w:val="both"/>
    </w:pPr>
    <w:rPr>
      <w:rFonts w:ascii="Arial" w:eastAsia="Times New Roman" w:hAnsi="Arial" w:cs="Times New Roman"/>
      <w:sz w:val="24"/>
      <w:szCs w:val="20"/>
    </w:rPr>
  </w:style>
  <w:style w:type="paragraph" w:customStyle="1" w:styleId="affd">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3"/>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3"/>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4"/>
    <w:link w:val="3a"/>
    <w:rsid w:val="0043267F"/>
    <w:rPr>
      <w:rFonts w:ascii="Times New Roman" w:eastAsia="Times New Roman" w:hAnsi="Times New Roman" w:cs="Times New Roman"/>
      <w:sz w:val="16"/>
      <w:szCs w:val="16"/>
    </w:rPr>
  </w:style>
  <w:style w:type="paragraph" w:styleId="2f">
    <w:name w:val="List 2"/>
    <w:basedOn w:val="a3"/>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e">
    <w:name w:val="Body Text First Indent"/>
    <w:basedOn w:val="aff3"/>
    <w:link w:val="afff"/>
    <w:rsid w:val="0043267F"/>
    <w:pPr>
      <w:spacing w:after="120"/>
      <w:ind w:firstLine="210"/>
    </w:pPr>
    <w:rPr>
      <w:i w:val="0"/>
      <w:iCs w:val="0"/>
      <w:szCs w:val="24"/>
    </w:rPr>
  </w:style>
  <w:style w:type="character" w:customStyle="1" w:styleId="afff">
    <w:name w:val="Красная строка Знак"/>
    <w:basedOn w:val="aff2"/>
    <w:link w:val="affe"/>
    <w:rsid w:val="0043267F"/>
    <w:rPr>
      <w:szCs w:val="24"/>
    </w:rPr>
  </w:style>
  <w:style w:type="paragraph" w:styleId="2f0">
    <w:name w:val="Body Text First Indent 2"/>
    <w:basedOn w:val="aff9"/>
    <w:link w:val="2f1"/>
    <w:rsid w:val="0043267F"/>
    <w:pPr>
      <w:spacing w:after="120"/>
      <w:ind w:left="283" w:firstLine="210"/>
      <w:jc w:val="left"/>
    </w:pPr>
    <w:rPr>
      <w:sz w:val="24"/>
    </w:rPr>
  </w:style>
  <w:style w:type="character" w:customStyle="1" w:styleId="2f1">
    <w:name w:val="Красная строка 2 Знак"/>
    <w:basedOn w:val="affa"/>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4"/>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f0">
    <w:name w:val="Линин"/>
    <w:basedOn w:val="a3"/>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3267F"/>
    <w:pPr>
      <w:numPr>
        <w:numId w:val="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f1">
    <w:name w:val="Таблица"/>
    <w:basedOn w:val="a3"/>
    <w:next w:val="aff3"/>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3"/>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a">
    <w:name w:val="Без интервала Знак"/>
    <w:link w:val="af9"/>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3"/>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3"/>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2">
    <w:name w:val="Содержимое таблицы"/>
    <w:basedOn w:val="a3"/>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3">
    <w:name w:val="Placeholder Text"/>
    <w:basedOn w:val="a4"/>
    <w:uiPriority w:val="99"/>
    <w:semiHidden/>
    <w:rsid w:val="0035446D"/>
    <w:rPr>
      <w:color w:val="808080"/>
    </w:rPr>
  </w:style>
  <w:style w:type="paragraph" w:customStyle="1" w:styleId="THR11">
    <w:name w:val="THR 11"/>
    <w:basedOn w:val="a3"/>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4"/>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3"/>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4"/>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c"/>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3"/>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4"/>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3"/>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0C0C90"/>
    <w:rPr>
      <w:b/>
      <w:bCs/>
      <w:sz w:val="27"/>
      <w:szCs w:val="27"/>
      <w:shd w:val="clear" w:color="auto" w:fill="FFFFFF"/>
    </w:rPr>
  </w:style>
  <w:style w:type="paragraph" w:customStyle="1" w:styleId="46">
    <w:name w:val="Основной текст4"/>
    <w:basedOn w:val="a3"/>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6"/>
    <w:uiPriority w:val="99"/>
    <w:semiHidden/>
    <w:unhideWhenUsed/>
    <w:rsid w:val="00782DD1"/>
  </w:style>
  <w:style w:type="table" w:customStyle="1" w:styleId="1d">
    <w:name w:val="Сетка таблицы1"/>
    <w:basedOn w:val="a5"/>
    <w:next w:val="a8"/>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4"/>
    <w:rsid w:val="00782DD1"/>
    <w:rPr>
      <w:rFonts w:ascii="TimesNewRoman" w:hAnsi="TimesNewRoman" w:hint="default"/>
      <w:b w:val="0"/>
      <w:bCs w:val="0"/>
      <w:i w:val="0"/>
      <w:iCs w:val="0"/>
      <w:color w:val="000000"/>
      <w:sz w:val="28"/>
      <w:szCs w:val="28"/>
    </w:rPr>
  </w:style>
  <w:style w:type="paragraph" w:customStyle="1" w:styleId="2f3">
    <w:name w:val="Абзац списка2"/>
    <w:basedOn w:val="a3"/>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4"/>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c"/>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3"/>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3"/>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3"/>
    <w:next w:val="a3"/>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c"/>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3"/>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4"/>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3"/>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c"/>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c"/>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4">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3"/>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3"/>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e">
    <w:name w:val="Обычный (веб) Знак"/>
    <w:aliases w:val=" Знак Знак"/>
    <w:basedOn w:val="a4"/>
    <w:link w:val="ad"/>
    <w:uiPriority w:val="99"/>
    <w:rsid w:val="00782DD1"/>
    <w:rPr>
      <w:rFonts w:ascii="Verdana" w:eastAsia="Times New Roman" w:hAnsi="Verdana" w:cs="Times New Roman"/>
      <w:sz w:val="17"/>
      <w:szCs w:val="17"/>
    </w:rPr>
  </w:style>
  <w:style w:type="paragraph" w:customStyle="1" w:styleId="211">
    <w:name w:val="Основной текст 21"/>
    <w:basedOn w:val="a3"/>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3"/>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4"/>
    <w:link w:val="3e"/>
    <w:rsid w:val="00782DD1"/>
    <w:rPr>
      <w:rFonts w:ascii="Times New Roman" w:eastAsia="Times New Roman" w:hAnsi="Times New Roman" w:cs="Times New Roman"/>
      <w:b/>
      <w:sz w:val="28"/>
      <w:szCs w:val="28"/>
    </w:rPr>
  </w:style>
  <w:style w:type="paragraph" w:customStyle="1" w:styleId="47">
    <w:name w:val="Стиль4"/>
    <w:basedOn w:val="a3"/>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4"/>
    <w:link w:val="47"/>
    <w:rsid w:val="00782DD1"/>
    <w:rPr>
      <w:rFonts w:ascii="Times New Roman" w:eastAsia="Times New Roman" w:hAnsi="Times New Roman" w:cs="Times New Roman"/>
      <w:b/>
      <w:sz w:val="28"/>
      <w:szCs w:val="28"/>
    </w:rPr>
  </w:style>
  <w:style w:type="paragraph" w:customStyle="1" w:styleId="55">
    <w:name w:val="Стиль5"/>
    <w:basedOn w:val="ad"/>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e"/>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4"/>
    <w:rsid w:val="00782DD1"/>
  </w:style>
  <w:style w:type="paragraph" w:customStyle="1" w:styleId="76">
    <w:name w:val="Стиль7"/>
    <w:basedOn w:val="a3"/>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4"/>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3"/>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4"/>
    <w:uiPriority w:val="99"/>
    <w:rsid w:val="00782DD1"/>
    <w:rPr>
      <w:rFonts w:ascii="Times New Roman" w:hAnsi="Times New Roman" w:cs="Times New Roman"/>
      <w:sz w:val="14"/>
      <w:szCs w:val="14"/>
    </w:rPr>
  </w:style>
  <w:style w:type="paragraph" w:customStyle="1" w:styleId="normal">
    <w:name w:val="normal"/>
    <w:rsid w:val="005E093A"/>
    <w:pPr>
      <w:spacing w:after="0" w:line="240" w:lineRule="auto"/>
    </w:pPr>
    <w:rPr>
      <w:rFonts w:ascii="Calibri" w:eastAsia="Calibri" w:hAnsi="Calibri" w:cs="Calibri"/>
      <w:sz w:val="20"/>
      <w:szCs w:val="20"/>
    </w:rPr>
  </w:style>
  <w:style w:type="character" w:customStyle="1" w:styleId="2f5">
    <w:name w:val="Основной текст (2) + Полужирный"/>
    <w:basedOn w:val="21"/>
    <w:uiPriority w:val="99"/>
    <w:rsid w:val="00921825"/>
    <w:rPr>
      <w:rFonts w:ascii="Times New Roman" w:hAnsi="Times New Roman" w:cs="Times New Roman"/>
      <w:u w:val="none"/>
    </w:rPr>
  </w:style>
  <w:style w:type="paragraph" w:customStyle="1" w:styleId="upper">
    <w:name w:val="upper"/>
    <w:basedOn w:val="a3"/>
    <w:rsid w:val="00086B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2"/>
    <w:rsid w:val="00086BE7"/>
    <w:rPr>
      <w:b w:val="0"/>
      <w:bCs w:val="0"/>
      <w:i w:val="0"/>
      <w:iCs w:val="0"/>
      <w:smallCaps w:val="0"/>
      <w:strike w:val="0"/>
      <w:color w:val="000000"/>
      <w:spacing w:val="1"/>
      <w:w w:val="100"/>
      <w:position w:val="0"/>
      <w:sz w:val="26"/>
      <w:szCs w:val="26"/>
      <w:u w:val="none"/>
      <w:shd w:val="clear" w:color="auto" w:fill="FFFFFF"/>
      <w:lang w:val="ru-RU"/>
    </w:rPr>
  </w:style>
  <w:style w:type="paragraph" w:customStyle="1" w:styleId="Style8">
    <w:name w:val="Style8"/>
    <w:basedOn w:val="a3"/>
    <w:uiPriority w:val="99"/>
    <w:rsid w:val="000E7FA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0E7FA6"/>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0E7FA6"/>
    <w:rPr>
      <w:rFonts w:ascii="Times New Roman" w:hAnsi="Times New Roman" w:cs="Times New Roman"/>
      <w:sz w:val="20"/>
      <w:szCs w:val="20"/>
    </w:rPr>
  </w:style>
  <w:style w:type="paragraph" w:customStyle="1" w:styleId="Style19">
    <w:name w:val="Style19"/>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0E7FA6"/>
    <w:rPr>
      <w:rFonts w:ascii="Times New Roman" w:hAnsi="Times New Roman" w:cs="Times New Roman"/>
      <w:sz w:val="22"/>
      <w:szCs w:val="22"/>
    </w:rPr>
  </w:style>
  <w:style w:type="character" w:customStyle="1" w:styleId="FontStyle38">
    <w:name w:val="Font Style38"/>
    <w:basedOn w:val="a4"/>
    <w:uiPriority w:val="99"/>
    <w:rsid w:val="000E7FA6"/>
    <w:rPr>
      <w:rFonts w:ascii="Times New Roman" w:hAnsi="Times New Roman" w:cs="Times New Roman"/>
      <w:sz w:val="16"/>
      <w:szCs w:val="16"/>
    </w:rPr>
  </w:style>
  <w:style w:type="paragraph" w:customStyle="1" w:styleId="Style6">
    <w:name w:val="Style6"/>
    <w:basedOn w:val="a3"/>
    <w:uiPriority w:val="99"/>
    <w:rsid w:val="000E7FA6"/>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0E7FA6"/>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0E7FA6"/>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0E7FA6"/>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0E7FA6"/>
    <w:rPr>
      <w:rFonts w:ascii="Times New Roman" w:hAnsi="Times New Roman" w:cs="Times New Roman"/>
      <w:b/>
      <w:bCs/>
      <w:sz w:val="20"/>
      <w:szCs w:val="20"/>
    </w:rPr>
  </w:style>
  <w:style w:type="character" w:customStyle="1" w:styleId="FontStyle79">
    <w:name w:val="Font Style79"/>
    <w:basedOn w:val="a4"/>
    <w:uiPriority w:val="99"/>
    <w:rsid w:val="000E7FA6"/>
    <w:rPr>
      <w:rFonts w:ascii="Times New Roman" w:hAnsi="Times New Roman" w:cs="Times New Roman"/>
      <w:b/>
      <w:bCs/>
      <w:sz w:val="24"/>
      <w:szCs w:val="24"/>
    </w:rPr>
  </w:style>
  <w:style w:type="paragraph" w:customStyle="1" w:styleId="Style42">
    <w:name w:val="Style42"/>
    <w:basedOn w:val="a3"/>
    <w:uiPriority w:val="99"/>
    <w:rsid w:val="000E7FA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0E7FA6"/>
    <w:rPr>
      <w:rFonts w:ascii="Times New Roman" w:hAnsi="Times New Roman" w:cs="Times New Roman"/>
      <w:sz w:val="20"/>
      <w:szCs w:val="20"/>
    </w:rPr>
  </w:style>
  <w:style w:type="character" w:customStyle="1" w:styleId="FontStyle80">
    <w:name w:val="Font Style80"/>
    <w:basedOn w:val="a4"/>
    <w:uiPriority w:val="99"/>
    <w:rsid w:val="000E7FA6"/>
    <w:rPr>
      <w:rFonts w:ascii="Times New Roman" w:hAnsi="Times New Roman" w:cs="Times New Roman"/>
      <w:b/>
      <w:bCs/>
      <w:i/>
      <w:iCs/>
      <w:sz w:val="20"/>
      <w:szCs w:val="20"/>
    </w:rPr>
  </w:style>
  <w:style w:type="character" w:customStyle="1" w:styleId="mw-headline">
    <w:name w:val="mw-headline"/>
    <w:basedOn w:val="a4"/>
    <w:rsid w:val="000E7FA6"/>
  </w:style>
  <w:style w:type="character" w:customStyle="1" w:styleId="afff5">
    <w:name w:val="ОбъектБазы"/>
    <w:basedOn w:val="a4"/>
    <w:rsid w:val="000E7FA6"/>
    <w:rPr>
      <w:rFonts w:ascii="Arial" w:hAnsi="Arial" w:cs="Arial"/>
      <w:sz w:val="28"/>
    </w:rPr>
  </w:style>
  <w:style w:type="paragraph" w:customStyle="1" w:styleId="afff6">
    <w:name w:val="Мой список"/>
    <w:basedOn w:val="a2"/>
    <w:rsid w:val="000E7FA6"/>
    <w:pPr>
      <w:tabs>
        <w:tab w:val="clear" w:pos="1428"/>
        <w:tab w:val="num" w:pos="720"/>
      </w:tabs>
      <w:ind w:left="720" w:right="-45"/>
      <w:contextualSpacing w:val="0"/>
      <w:jc w:val="both"/>
    </w:pPr>
    <w:rPr>
      <w:sz w:val="28"/>
      <w:szCs w:val="20"/>
    </w:rPr>
  </w:style>
  <w:style w:type="paragraph" w:customStyle="1" w:styleId="t">
    <w:name w:val="t"/>
    <w:basedOn w:val="a3"/>
    <w:rsid w:val="000E7FA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7">
    <w:name w:val="Описание"/>
    <w:basedOn w:val="a3"/>
    <w:rsid w:val="000E7FA6"/>
    <w:pPr>
      <w:spacing w:after="0" w:line="240" w:lineRule="auto"/>
      <w:ind w:firstLine="709"/>
      <w:jc w:val="both"/>
    </w:pPr>
    <w:rPr>
      <w:rFonts w:ascii="Times New Roman" w:eastAsia="Times New Roman" w:hAnsi="Times New Roman" w:cs="Times New Roman"/>
      <w:sz w:val="28"/>
      <w:szCs w:val="20"/>
    </w:rPr>
  </w:style>
  <w:style w:type="paragraph" w:customStyle="1" w:styleId="afff8">
    <w:name w:val="Рисунок"/>
    <w:basedOn w:val="a3"/>
    <w:link w:val="afff9"/>
    <w:rsid w:val="000E7FA6"/>
    <w:pPr>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0E7FA6"/>
    <w:pPr>
      <w:numPr>
        <w:numId w:val="282"/>
      </w:numPr>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0E7FA6"/>
    <w:pPr>
      <w:numPr>
        <w:ilvl w:val="1"/>
        <w:numId w:val="283"/>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a">
    <w:name w:val="мой"/>
    <w:basedOn w:val="a3"/>
    <w:rsid w:val="000E7FA6"/>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fb">
    <w:name w:val="caption"/>
    <w:basedOn w:val="a3"/>
    <w:next w:val="a3"/>
    <w:autoRedefine/>
    <w:qFormat/>
    <w:rsid w:val="000E7FA6"/>
    <w:pPr>
      <w:spacing w:before="120" w:after="100" w:afterAutospacing="1" w:line="240" w:lineRule="auto"/>
      <w:jc w:val="center"/>
    </w:pPr>
    <w:rPr>
      <w:rFonts w:ascii="Times New Roman" w:eastAsia="Times New Roman" w:hAnsi="Times New Roman" w:cs="Times New Roman"/>
      <w:b/>
      <w:bCs/>
      <w:sz w:val="28"/>
      <w:szCs w:val="28"/>
    </w:rPr>
  </w:style>
  <w:style w:type="paragraph" w:customStyle="1" w:styleId="a">
    <w:name w:val="Задания"/>
    <w:basedOn w:val="a3"/>
    <w:rsid w:val="000E7FA6"/>
    <w:pPr>
      <w:widowControl w:val="0"/>
      <w:numPr>
        <w:numId w:val="284"/>
      </w:numPr>
      <w:tabs>
        <w:tab w:val="left" w:pos="284"/>
      </w:tabs>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0E7FA6"/>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0E7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Рисунок Знак"/>
    <w:basedOn w:val="a4"/>
    <w:link w:val="afff8"/>
    <w:rsid w:val="000E7FA6"/>
    <w:rPr>
      <w:rFonts w:ascii="Times New Roman" w:eastAsia="Times New Roman" w:hAnsi="Times New Roman" w:cs="Times New Roman"/>
      <w:sz w:val="24"/>
      <w:szCs w:val="24"/>
    </w:rPr>
  </w:style>
  <w:style w:type="paragraph" w:customStyle="1" w:styleId="afffc">
    <w:name w:val="Основной текст КОМПАС"/>
    <w:basedOn w:val="aff3"/>
    <w:link w:val="afffd"/>
    <w:rsid w:val="000E7FA6"/>
    <w:pPr>
      <w:widowControl w:val="0"/>
      <w:tabs>
        <w:tab w:val="left" w:pos="851"/>
      </w:tabs>
      <w:spacing w:before="120"/>
      <w:jc w:val="both"/>
    </w:pPr>
    <w:rPr>
      <w:i w:val="0"/>
      <w:iCs w:val="0"/>
      <w:sz w:val="28"/>
    </w:rPr>
  </w:style>
  <w:style w:type="character" w:customStyle="1" w:styleId="afffd">
    <w:name w:val="Основной текст КОМПАС Знак"/>
    <w:basedOn w:val="aff2"/>
    <w:link w:val="afffc"/>
    <w:rsid w:val="000E7FA6"/>
    <w:rPr>
      <w:sz w:val="28"/>
    </w:rPr>
  </w:style>
  <w:style w:type="paragraph" w:customStyle="1" w:styleId="afffe">
    <w:name w:val="......."/>
    <w:basedOn w:val="a3"/>
    <w:next w:val="a3"/>
    <w:uiPriority w:val="99"/>
    <w:rsid w:val="000E7FA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0E7FA6"/>
    <w:pPr>
      <w:widowControl w:val="0"/>
      <w:suppressAutoHyphens/>
      <w:spacing w:after="0" w:line="240" w:lineRule="auto"/>
    </w:pPr>
    <w:rPr>
      <w:rFonts w:ascii="Courier New" w:eastAsia="Courier New" w:hAnsi="Courier New" w:cs="Courier New"/>
      <w:sz w:val="20"/>
      <w:szCs w:val="20"/>
      <w:lang w:eastAsia="ar-SA"/>
    </w:rPr>
  </w:style>
  <w:style w:type="character" w:customStyle="1" w:styleId="1e">
    <w:name w:val="Верхний колонтитул Знак1"/>
    <w:aliases w:val="Верхний колонтитул Знак1 Знак Знак,Верхний колонтитул Знак Знак Знак Знак,Знак4 Знак Знак Знак Знак"/>
    <w:basedOn w:val="a4"/>
    <w:rsid w:val="000E7FA6"/>
    <w:rPr>
      <w:rFonts w:ascii="Calibri" w:eastAsia="Times New Roman" w:hAnsi="Calibri" w:cs="Times New Roman"/>
      <w:sz w:val="22"/>
      <w:szCs w:val="22"/>
    </w:rPr>
  </w:style>
  <w:style w:type="character" w:customStyle="1" w:styleId="1f">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0E7FA6"/>
    <w:rPr>
      <w:rFonts w:ascii="Calibri" w:eastAsia="Times New Roman" w:hAnsi="Calibri" w:cs="Times New Roman"/>
      <w:sz w:val="22"/>
      <w:szCs w:val="22"/>
    </w:rPr>
  </w:style>
  <w:style w:type="numbering" w:customStyle="1" w:styleId="WW8Num22">
    <w:name w:val="WW8Num22"/>
    <w:basedOn w:val="a6"/>
    <w:rsid w:val="000E7FA6"/>
    <w:pPr>
      <w:numPr>
        <w:numId w:val="285"/>
      </w:numPr>
    </w:pPr>
  </w:style>
  <w:style w:type="character" w:customStyle="1" w:styleId="BodyTextChar">
    <w:name w:val="Body Text Char"/>
    <w:basedOn w:val="a4"/>
    <w:uiPriority w:val="99"/>
    <w:semiHidden/>
    <w:locked/>
    <w:rsid w:val="000E7FA6"/>
    <w:rPr>
      <w:rFonts w:ascii="Times New Roman" w:hAnsi="Times New Roman" w:cs="Times New Roman" w:hint="default"/>
    </w:rPr>
  </w:style>
  <w:style w:type="paragraph" w:styleId="HTML">
    <w:name w:val="HTML Preformatted"/>
    <w:basedOn w:val="a3"/>
    <w:link w:val="HTML0"/>
    <w:uiPriority w:val="99"/>
    <w:unhideWhenUsed/>
    <w:rsid w:val="000E7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0E7FA6"/>
    <w:rPr>
      <w:rFonts w:ascii="Courier New" w:eastAsia="Times New Roman" w:hAnsi="Courier New" w:cs="Courier New"/>
      <w:sz w:val="20"/>
      <w:szCs w:val="20"/>
    </w:rPr>
  </w:style>
  <w:style w:type="paragraph" w:styleId="affff">
    <w:name w:val="Normal Indent"/>
    <w:basedOn w:val="a3"/>
    <w:uiPriority w:val="99"/>
    <w:unhideWhenUsed/>
    <w:rsid w:val="000E7FA6"/>
    <w:pPr>
      <w:widowControl w:val="0"/>
      <w:suppressAutoHyphens/>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0">
    <w:name w:val="Plain Text"/>
    <w:basedOn w:val="a3"/>
    <w:link w:val="affff1"/>
    <w:rsid w:val="000E7FA6"/>
    <w:pPr>
      <w:spacing w:after="0" w:line="240" w:lineRule="auto"/>
    </w:pPr>
    <w:rPr>
      <w:rFonts w:ascii="Courier New" w:eastAsia="Times New Roman" w:hAnsi="Courier New" w:cs="Times New Roman"/>
      <w:sz w:val="20"/>
      <w:szCs w:val="20"/>
    </w:rPr>
  </w:style>
  <w:style w:type="character" w:customStyle="1" w:styleId="affff1">
    <w:name w:val="Текст Знак"/>
    <w:basedOn w:val="a4"/>
    <w:link w:val="affff0"/>
    <w:rsid w:val="000E7FA6"/>
    <w:rPr>
      <w:rFonts w:ascii="Courier New" w:eastAsia="Times New Roman" w:hAnsi="Courier New" w:cs="Times New Roman"/>
      <w:sz w:val="20"/>
      <w:szCs w:val="20"/>
    </w:rPr>
  </w:style>
  <w:style w:type="numbering" w:customStyle="1" w:styleId="WW8Num14">
    <w:name w:val="WW8Num14"/>
    <w:basedOn w:val="a6"/>
    <w:rsid w:val="000E7FA6"/>
    <w:pPr>
      <w:numPr>
        <w:numId w:val="286"/>
      </w:numPr>
    </w:pPr>
  </w:style>
  <w:style w:type="numbering" w:customStyle="1" w:styleId="WW8Num46">
    <w:name w:val="WW8Num46"/>
    <w:basedOn w:val="a6"/>
    <w:rsid w:val="000E7FA6"/>
    <w:pPr>
      <w:numPr>
        <w:numId w:val="287"/>
      </w:numPr>
    </w:pPr>
  </w:style>
  <w:style w:type="paragraph" w:customStyle="1" w:styleId="CharChar0">
    <w:name w:val="Знак Char Знак Char"/>
    <w:basedOn w:val="a3"/>
    <w:rsid w:val="000E7FA6"/>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f3"/>
    <w:rsid w:val="000E7FA6"/>
    <w:pPr>
      <w:numPr>
        <w:numId w:val="288"/>
      </w:numPr>
      <w:tabs>
        <w:tab w:val="left" w:pos="992"/>
      </w:tabs>
      <w:jc w:val="both"/>
    </w:pPr>
    <w:rPr>
      <w:i w:val="0"/>
      <w:iCs w:val="0"/>
      <w:szCs w:val="24"/>
      <w:lang w:eastAsia="en-US"/>
    </w:rPr>
  </w:style>
  <w:style w:type="paragraph" w:customStyle="1" w:styleId="TableCellC">
    <w:name w:val="Table Cell C"/>
    <w:basedOn w:val="a3"/>
    <w:rsid w:val="000E7FA6"/>
    <w:pPr>
      <w:spacing w:after="0" w:line="240" w:lineRule="auto"/>
      <w:jc w:val="center"/>
    </w:pPr>
    <w:rPr>
      <w:rFonts w:ascii="Times New Roman" w:eastAsia="Times New Roman" w:hAnsi="Times New Roman" w:cs="Times New Roman"/>
      <w:sz w:val="24"/>
      <w:szCs w:val="20"/>
    </w:rPr>
  </w:style>
  <w:style w:type="character" w:customStyle="1" w:styleId="65">
    <w:name w:val="Знак6 Знак"/>
    <w:basedOn w:val="a4"/>
    <w:rsid w:val="000E7FA6"/>
    <w:rPr>
      <w:rFonts w:ascii="Times New Roman" w:eastAsia="Times New Roman" w:hAnsi="Times New Roman" w:cs="Times New Roman"/>
      <w:sz w:val="28"/>
      <w:szCs w:val="20"/>
      <w:lang w:eastAsia="ar-SA"/>
    </w:rPr>
  </w:style>
  <w:style w:type="character" w:customStyle="1" w:styleId="97">
    <w:name w:val="Знак9"/>
    <w:basedOn w:val="a4"/>
    <w:rsid w:val="000E7FA6"/>
    <w:rPr>
      <w:rFonts w:ascii="Times New Roman" w:eastAsia="Times New Roman" w:hAnsi="Times New Roman" w:cs="Times New Roman"/>
      <w:sz w:val="28"/>
      <w:szCs w:val="20"/>
      <w:lang w:eastAsia="ar-SA"/>
    </w:rPr>
  </w:style>
  <w:style w:type="paragraph" w:customStyle="1" w:styleId="212">
    <w:name w:val="Основной текст (2)1"/>
    <w:basedOn w:val="a3"/>
    <w:rsid w:val="000E7FA6"/>
    <w:pPr>
      <w:widowControl w:val="0"/>
      <w:shd w:val="clear" w:color="auto" w:fill="FFFFFF"/>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9.emf"/><Relationship Id="rId50" Type="http://schemas.openxmlformats.org/officeDocument/2006/relationships/hyperlink" Target="https://www.rzd.ru/ru/9277" TargetMode="External"/><Relationship Id="rId55" Type="http://schemas.openxmlformats.org/officeDocument/2006/relationships/image" Target="media/image13.emf"/><Relationship Id="rId63" Type="http://schemas.openxmlformats.org/officeDocument/2006/relationships/oleObject" Target="embeddings/oleObject38.bin"/><Relationship Id="rId68" Type="http://schemas.openxmlformats.org/officeDocument/2006/relationships/oleObject" Target="embeddings/oleObject43.bin"/><Relationship Id="rId76" Type="http://schemas.openxmlformats.org/officeDocument/2006/relationships/image" Target="media/image19.png"/><Relationship Id="rId7" Type="http://schemas.openxmlformats.org/officeDocument/2006/relationships/image" Target="media/image1.png"/><Relationship Id="rId71" Type="http://schemas.openxmlformats.org/officeDocument/2006/relationships/oleObject" Target="embeddings/oleObject46.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8.bin"/><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7.jpeg"/><Relationship Id="rId53" Type="http://schemas.openxmlformats.org/officeDocument/2006/relationships/image" Target="media/image12.emf"/><Relationship Id="rId58" Type="http://schemas.openxmlformats.org/officeDocument/2006/relationships/oleObject" Target="embeddings/oleObject35.bin"/><Relationship Id="rId66" Type="http://schemas.openxmlformats.org/officeDocument/2006/relationships/oleObject" Target="embeddings/oleObject41.bin"/><Relationship Id="rId74" Type="http://schemas.openxmlformats.org/officeDocument/2006/relationships/image" Target="media/image17.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hyperlink" Target="http://www.google.ru/url?sa=i&amp;rct=j&amp;q=&amp;esrc=s&amp;frm=1&amp;source=images&amp;cd=&amp;docid=cPxILSUyzeXRBM&amp;tbnid=a1RPv2LQbogpsM:&amp;ved=0CAUQjRw&amp;url=http://www.trainsim.ru/forum/archive/index.php/t-1307.html&amp;ei=ew7ZUtHFMoiAyQPf4oGABA&amp;bvm=bv.59568121,d.bGE&amp;psig=AFQjCNFx1n23EXN_Q_J7dXs3aNhHUPFhBg&amp;ust=1390042977187223" TargetMode="External"/><Relationship Id="rId52" Type="http://schemas.openxmlformats.org/officeDocument/2006/relationships/oleObject" Target="embeddings/oleObject32.bin"/><Relationship Id="rId60" Type="http://schemas.openxmlformats.org/officeDocument/2006/relationships/oleObject" Target="embeddings/oleObject36.bin"/><Relationship Id="rId65" Type="http://schemas.openxmlformats.org/officeDocument/2006/relationships/oleObject" Target="embeddings/oleObject40.bin"/><Relationship Id="rId73" Type="http://schemas.openxmlformats.org/officeDocument/2006/relationships/hyperlink" Target="http://eco.ria.ru/danger/20120315/595685902.ht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image" Target="media/image10.emf"/><Relationship Id="rId56" Type="http://schemas.openxmlformats.org/officeDocument/2006/relationships/oleObject" Target="embeddings/oleObject34.bin"/><Relationship Id="rId64" Type="http://schemas.openxmlformats.org/officeDocument/2006/relationships/oleObject" Target="embeddings/oleObject39.bin"/><Relationship Id="rId69" Type="http://schemas.openxmlformats.org/officeDocument/2006/relationships/oleObject" Target="embeddings/oleObject44.bin"/><Relationship Id="rId77"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image" Target="media/image11.emf"/><Relationship Id="rId72" Type="http://schemas.openxmlformats.org/officeDocument/2006/relationships/oleObject" Target="embeddings/oleObject47.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8.emf"/><Relationship Id="rId59" Type="http://schemas.openxmlformats.org/officeDocument/2006/relationships/image" Target="media/image15.emf"/><Relationship Id="rId67" Type="http://schemas.openxmlformats.org/officeDocument/2006/relationships/oleObject" Target="embeddings/oleObject42.bin"/><Relationship Id="rId20" Type="http://schemas.openxmlformats.org/officeDocument/2006/relationships/oleObject" Target="embeddings/oleObject9.bin"/><Relationship Id="rId41" Type="http://schemas.openxmlformats.org/officeDocument/2006/relationships/oleObject" Target="embeddings/oleObject29.bin"/><Relationship Id="rId54" Type="http://schemas.openxmlformats.org/officeDocument/2006/relationships/oleObject" Target="embeddings/oleObject33.bin"/><Relationship Id="rId62" Type="http://schemas.openxmlformats.org/officeDocument/2006/relationships/oleObject" Target="embeddings/oleObject37.bin"/><Relationship Id="rId70" Type="http://schemas.openxmlformats.org/officeDocument/2006/relationships/oleObject" Target="embeddings/oleObject45.bin"/><Relationship Id="rId75"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hyperlink" Target="https://www.rzd.ru/ru/9277" TargetMode="External"/><Relationship Id="rId57"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964</TotalTime>
  <Pages>1</Pages>
  <Words>116060</Words>
  <Characters>661545</Characters>
  <Application>Microsoft Office Word</Application>
  <DocSecurity>0</DocSecurity>
  <Lines>5512</Lines>
  <Paragraphs>1552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ТрапицынаОВ</cp:lastModifiedBy>
  <cp:revision>225</cp:revision>
  <dcterms:created xsi:type="dcterms:W3CDTF">2023-03-31T10:31:00Z</dcterms:created>
  <dcterms:modified xsi:type="dcterms:W3CDTF">2026-06-03T07:01:00Z</dcterms:modified>
</cp:coreProperties>
</file>