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8DA04" w14:textId="5291E341" w:rsidR="00B24A1F" w:rsidRPr="00947E99" w:rsidRDefault="00947E99" w:rsidP="00947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E99">
        <w:rPr>
          <w:rFonts w:ascii="Times New Roman" w:eastAsia="Calibri" w:hAnsi="Times New Roman" w:cs="Times New Roman"/>
          <w:b/>
          <w:sz w:val="28"/>
          <w:szCs w:val="28"/>
        </w:rPr>
        <w:t>Рабочие программы дисциплин</w:t>
      </w:r>
    </w:p>
    <w:p w14:paraId="636508B8" w14:textId="77777777" w:rsidR="00947E99" w:rsidRDefault="00947E99" w:rsidP="00947E99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360C6398" w14:textId="77777777" w:rsidR="00947E99" w:rsidRPr="0080152E" w:rsidRDefault="00947E99" w:rsidP="00947E99">
      <w:pPr>
        <w:pStyle w:val="a3"/>
        <w:spacing w:line="240" w:lineRule="auto"/>
        <w:ind w:left="0"/>
        <w:jc w:val="center"/>
        <w:rPr>
          <w:b/>
        </w:rPr>
      </w:pPr>
      <w:r w:rsidRPr="000451A4">
        <w:rPr>
          <w:b/>
        </w:rPr>
        <w:t>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</w:t>
      </w:r>
    </w:p>
    <w:p w14:paraId="4806EA64" w14:textId="77777777" w:rsidR="00451806" w:rsidRPr="00451806" w:rsidRDefault="00451806" w:rsidP="004518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Дисциплина 1. Введение в курс подготовки.</w:t>
      </w:r>
    </w:p>
    <w:p w14:paraId="4C5ACC07" w14:textId="77777777" w:rsidR="00451806" w:rsidRPr="00451806" w:rsidRDefault="00451806" w:rsidP="004518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bookmarkStart w:id="0" w:name="Par812"/>
      <w:bookmarkEnd w:id="0"/>
      <w:r w:rsidRPr="004518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1.1. Цель, задачи и программа курса подготовки.</w:t>
      </w:r>
    </w:p>
    <w:p w14:paraId="5252103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курса. Задачи курса. Обзор программы курса подготовки. Актуальность курса. Методические рекомендации по изучению материала курса. 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</w:t>
      </w: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</w:t>
      </w:r>
      <w:proofErr w:type="gram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460359" w14:textId="77777777" w:rsidR="00451806" w:rsidRPr="00451806" w:rsidRDefault="00451806" w:rsidP="004518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bookmarkStart w:id="1" w:name="Par819"/>
      <w:bookmarkEnd w:id="1"/>
      <w:r w:rsidRPr="004518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1.2. Обеспечение транспортной безопасности в Российской Федерации - история, опыт, прогноз.</w:t>
      </w:r>
    </w:p>
    <w:p w14:paraId="65FB4B9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 w14:paraId="748FCD0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 w14:paraId="4BB951F8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обеспечением транспортной безопасности, организация и структура, разделение функций между федеральными органами исполнительной власти.</w:t>
      </w:r>
    </w:p>
    <w:p w14:paraId="1F8A7B6D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обеспечения транспортной безопасности в Российской Федерации.</w:t>
      </w:r>
    </w:p>
    <w:p w14:paraId="1EADC065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Структура и организация обеспечения транспортной безопасности в ОАО «РЖД».</w:t>
      </w:r>
    </w:p>
    <w:p w14:paraId="0ABA9439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управления транспортной безопасностью в ОАО «РЖД». Функции и задачи аппарата управления, филиалов и структурных подразделений </w:t>
      </w:r>
    </w:p>
    <w:p w14:paraId="32D504A8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«РЖД» по организации обеспечения транспортной безопасности. Взаимодействие подразделений аппарата управления, филиалов и структурных подразделений ОАО «РЖД» при организации обеспечения транспортной безопасности на ОТИ и (или) ТС.</w:t>
      </w:r>
    </w:p>
    <w:p w14:paraId="3120727B" w14:textId="77777777" w:rsidR="00451806" w:rsidRPr="00451806" w:rsidRDefault="00451806" w:rsidP="0045180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bookmarkStart w:id="2" w:name="Par826"/>
      <w:bookmarkEnd w:id="2"/>
    </w:p>
    <w:p w14:paraId="44D49D2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Дисциплина 2. Нормативная правовая база в области обеспечения транспортной безопасности.</w:t>
      </w:r>
    </w:p>
    <w:p w14:paraId="2B9E553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bookmarkStart w:id="3" w:name="Par828"/>
      <w:bookmarkEnd w:id="3"/>
      <w:r w:rsidRPr="004518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 w14:paraId="7437C33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lang w:eastAsia="ru-RU"/>
        </w:rPr>
        <w:t xml:space="preserve">Положения законодательных и иных нормативных правовых актов Российской Федерации, регламентирующие вопросы обеспечения транспортной безопасности. </w:t>
      </w:r>
    </w:p>
    <w:p w14:paraId="1A4A1E6E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иных нормативных правовых актов, актуальных на момент </w:t>
      </w: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освоения образовательной программы.</w:t>
      </w:r>
    </w:p>
    <w:p w14:paraId="287E3402" w14:textId="77777777" w:rsidR="00451806" w:rsidRPr="00451806" w:rsidRDefault="00451806" w:rsidP="004518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bookmarkStart w:id="4" w:name="Par832"/>
      <w:bookmarkEnd w:id="4"/>
      <w:r w:rsidRPr="004518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2.2. Требования по обеспечению транспортной безопасности – общие сведения.</w:t>
      </w:r>
    </w:p>
    <w:p w14:paraId="0C9E0699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838"/>
      <w:bookmarkEnd w:id="5"/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обеспечению транспортной безопасности (в том числе требования к антитеррористической защищенности объектов (территорий), учитывающие уровни безопасности для различных категорий ОТИ железнодорожного транспорта или метрополитена:</w:t>
      </w:r>
      <w:proofErr w:type="gramEnd"/>
    </w:p>
    <w:p w14:paraId="256FD534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нормативных правовых актов;</w:t>
      </w:r>
    </w:p>
    <w:p w14:paraId="4E52F984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субъекта транспортной инфраструктуры (далее - СТИ);</w:t>
      </w:r>
    </w:p>
    <w:p w14:paraId="603B1DAF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обязанности СТИ, в зависимости от категории ОТИ и объявления (установления) уровня безопасности ОТИ и (или) ТС.</w:t>
      </w:r>
    </w:p>
    <w:p w14:paraId="56EEAF85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Положения международных договоров Российской Федерации, регламентирующие вопросы обеспечения защиты ОТИ и (или) ТС от АНВ.</w:t>
      </w:r>
    </w:p>
    <w:p w14:paraId="1DD05F34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Международные документы, устанавливающие правила перевозки опасных грузов, положения которых подлежат применению в Российской Федерации. </w:t>
      </w:r>
    </w:p>
    <w:p w14:paraId="5DE11838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международных организаций, регламентирующие вопросы защиты ОТИ и (или) ТС от АНВ.</w:t>
      </w:r>
    </w:p>
    <w:p w14:paraId="1F6AFD61" w14:textId="77777777" w:rsidR="00451806" w:rsidRPr="00451806" w:rsidRDefault="00451806" w:rsidP="0045180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bookmarkStart w:id="6" w:name="Par842"/>
      <w:bookmarkStart w:id="7" w:name="Par848"/>
      <w:bookmarkStart w:id="8" w:name="Par850"/>
      <w:bookmarkStart w:id="9" w:name="Par859"/>
      <w:bookmarkStart w:id="10" w:name="Par865"/>
      <w:bookmarkStart w:id="11" w:name="Par919"/>
      <w:bookmarkEnd w:id="6"/>
      <w:bookmarkEnd w:id="7"/>
      <w:bookmarkEnd w:id="8"/>
      <w:bookmarkEnd w:id="9"/>
      <w:bookmarkEnd w:id="10"/>
      <w:bookmarkEnd w:id="11"/>
    </w:p>
    <w:p w14:paraId="66872E54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3. Функции системы мер по обеспечению транспортной безопасности.</w:t>
      </w:r>
    </w:p>
    <w:p w14:paraId="6B09404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 (далее - оценка уязвимости).</w:t>
      </w:r>
    </w:p>
    <w:p w14:paraId="5CF3D5F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оценки уязвимости. Сроки проведения оценки уязвимости. Выбор специализированной организации в области обеспечения транспортной безопасности. Права и обязанности специализированных организаций, проводящих оценку уязвимости. Правила аккредитации юридических лиц для проведения оценки уязвимости, реестр аккредитованных специализированных организаций на проведение оценки уязвимости.</w:t>
      </w:r>
    </w:p>
    <w:p w14:paraId="1164F77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заключения договоров на проведение оценки уязвимости. Методические рекомендации по проведению оценки уязвимости. Оформление результатов проведения оценки уязвимости.</w:t>
      </w:r>
    </w:p>
    <w:p w14:paraId="6977798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Категорирование ОТИ</w:t>
      </w: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7E51A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категорирования ОТИ. Порядок установления критериев категорирования ОТИ. Необходимые сведения об ОТИ, представляемые в компетентный орган в области обеспечения транспортной безопасности для категорирования ОТИ. Методические рекомендации по проведению категорирования ОТИ.</w:t>
      </w:r>
    </w:p>
    <w:p w14:paraId="340FB8E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ОТИ и ТС, порядок его формирования и ведения.</w:t>
      </w:r>
    </w:p>
    <w:p w14:paraId="5A346C9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Планирование мер по обеспечению транспортной безопасности.</w:t>
      </w:r>
    </w:p>
    <w:p w14:paraId="28361F44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 планов, паспортов.</w:t>
      </w:r>
    </w:p>
    <w:p w14:paraId="3F5A41B4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состав плана, паспорта. Требования к оформлению плана, паспорта. Порядок утверждения плана, паспорта. Порядок внесения изменений </w:t>
      </w: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(дополнений) в план, паспорт. Разработка внутренних организационно-распорядительных документов.</w:t>
      </w:r>
    </w:p>
    <w:p w14:paraId="0497739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разработки и реализации плана, паспорта.</w:t>
      </w:r>
    </w:p>
    <w:p w14:paraId="413AB34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CD74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4. Силы обеспечения транспортной безопасности.</w:t>
      </w:r>
    </w:p>
    <w:p w14:paraId="15DB9DE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Силы обеспечения транспортной безопасности. Подразделения транспортной безопасности: порядок создания, аккредитации и функционирования.</w:t>
      </w:r>
    </w:p>
    <w:p w14:paraId="2544877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(устав) о подразделении транспортной безопасности.</w:t>
      </w:r>
    </w:p>
    <w:p w14:paraId="510DF26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«силы обеспечения транспортной безопасности». Понятие «подразделение транспортной безопасности». Порядок формирования (образования) и аккредитации подразделений транспортной безопасности, требования к ним. Нормативно-правовое регулирование деятельности подразделений транспортной безопасности. Функции подразделений транспортной безопасности.</w:t>
      </w:r>
    </w:p>
    <w:p w14:paraId="1F19B4F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Положения (устава) о подразделении транспортной безопасности.</w:t>
      </w:r>
    </w:p>
    <w:p w14:paraId="383FFCC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работ, непосредственно связанных с обеспечением транспортной безопасности.</w:t>
      </w:r>
    </w:p>
    <w:p w14:paraId="09D18670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(номенклатура) должностей, непосредственно связанных с обеспечением транспортной безопасности, разрабатываемый СТИ.</w:t>
      </w:r>
    </w:p>
    <w:p w14:paraId="461F1AE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при выполнении работ, непосредственно связанных с обеспечением транспортной безопасности.</w:t>
      </w:r>
    </w:p>
    <w:p w14:paraId="3256F950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проверки сведений в отношении лиц, принимаемых на работу, непосредственно связанную с обеспечением транспортной безопасности, или выполняющих такую работу. Обработка персональных данных отдельных категорий лиц, принимаемых на работу, непосредственно связанную с обеспечением транспортной безопасности, или выполняющих такую работу.</w:t>
      </w:r>
    </w:p>
    <w:p w14:paraId="4DA7482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Подготовка и аттестация сил обеспечения транспортной безопасности.</w:t>
      </w:r>
    </w:p>
    <w:p w14:paraId="2587F50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подготовки сил обеспечения транспортной безопасности.</w:t>
      </w:r>
    </w:p>
    <w:p w14:paraId="6BD101B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аттестации сил обеспечения транспортной безопасности.</w:t>
      </w:r>
    </w:p>
    <w:p w14:paraId="4C3B84F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знаниям, умениям, навыкам сил обеспечения транспортной безопасности, личностным (психофизиологическим) качествам, уровню физической </w:t>
      </w: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отдельных категорий сил обеспечения транспортной безопасности</w:t>
      </w:r>
      <w:proofErr w:type="gram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926FD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98C4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5. Планирование мер по обеспечению транспортной безопасности ОТИ и (или) ТС.</w:t>
      </w:r>
    </w:p>
    <w:p w14:paraId="04576DD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Планирование мер по обеспечению транспортной безопасности ОТИ и (или) ТС.</w:t>
      </w:r>
    </w:p>
    <w:p w14:paraId="291E8A9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результаты оценки уязвимости как основа разработки СТИ плана.</w:t>
      </w:r>
    </w:p>
    <w:p w14:paraId="13B8358D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дополнительных мер по обеспечению транспортной безопасности в части организационной структуры управления транспортной безопасностью, инженерно-технических систем, технических средств и сил обеспечения транспортной безопасности.</w:t>
      </w:r>
    </w:p>
    <w:p w14:paraId="1CEB228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5.2. Планирование мер по обеспечению транспортной безопасности ОТИ и (или) ТС - зона транспортной безопасности и ее части, критические элементы.</w:t>
      </w:r>
    </w:p>
    <w:p w14:paraId="0397CF9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границ зоны обеспечения транспортной безопасности и ее частей в отношении ОТИ и перечня критических элементов. Установление границ зоны обеспечения транспортной безопасности ТС, критические элементы.</w:t>
      </w:r>
    </w:p>
    <w:p w14:paraId="720378B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границ участков зоны транспортной безопасности ОТИ и (или) ТС, допуск физических лиц и перемещение материальных объектов в которые осуществляются по перевозочным документам и (или) пропускам установленных видов в соответствии со штатным расписанием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  <w:proofErr w:type="gramEnd"/>
    </w:p>
    <w:p w14:paraId="0A3B12C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границ участков зоны транспортной безопасности ОТИ и (или) ТС, доступ в которые ограничен для пассажиров и осуществляется для физических лиц и материальных объектов по пропускам установленных видов в соответствии с номенклатурой (перечнями) должностей, с учетом запрета или ограничения на перемещение оружия, взрывчатых веществ или других устройств, предметов и веществ.</w:t>
      </w:r>
    </w:p>
    <w:p w14:paraId="174BE70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Планирование мер по обеспечению транспортной безопасности ОТИ и (или) ТС - методы и технические средства обеспечения транспортной безопасности.</w:t>
      </w:r>
    </w:p>
    <w:p w14:paraId="55EA109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методов реализации системы мер по защите ОТИ и (или) ТС от АНВ, в частности:</w:t>
      </w:r>
    </w:p>
    <w:p w14:paraId="0F8B5B0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досмотр, дополнительный досмотр и повторный досмотр в целях обеспечения транспортной безопасности;</w:t>
      </w:r>
    </w:p>
    <w:p w14:paraId="70300424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доступа и контроль управления доступом;</w:t>
      </w:r>
    </w:p>
    <w:p w14:paraId="7D1BC8C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видеонаблюдение;</w:t>
      </w:r>
    </w:p>
    <w:p w14:paraId="2DF30D5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документов, наблюдение и (или) собеседование в целях обеспечения транспортной безопасности;</w:t>
      </w:r>
    </w:p>
    <w:p w14:paraId="60542E6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данных инженерно-технических систем и технических средств обеспечения транспортной безопасности;</w:t>
      </w:r>
    </w:p>
    <w:p w14:paraId="1885172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патрульного обхода, объезда периметра зоны транспортной безопасности ОТИ;</w:t>
      </w:r>
    </w:p>
    <w:p w14:paraId="44D64F6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реагирование сил обеспечения транспортной безопасности на попытки совершения АНВ.</w:t>
      </w:r>
    </w:p>
    <w:p w14:paraId="6CB0A4D0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инженерно-технических систем обеспечения транспортной безопасности, используемых на ОТИ и (или) ТС в целях защиты от АНВ:</w:t>
      </w:r>
    </w:p>
    <w:p w14:paraId="4FAFB892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инженерные сооружения обеспечения транспортной безопасности, предназначенные для воспрепятствования несанкционированному проникновению лиц, пытающихся совершить АНВ, в зону транспортной безопасности, в том числе с использованием ТС;</w:t>
      </w:r>
    </w:p>
    <w:p w14:paraId="2348A05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14:paraId="343CFC22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Планирование необходимого количественного и качественного состава, возможные схемы размещения инженерно-технических систем, инженерных сооружений и технических средств обеспечения транспортной безопасности.</w:t>
      </w:r>
    </w:p>
    <w:p w14:paraId="22A170D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Планирование мер по обеспечению транспортной безопасности ОТИ и (или) ТС - разработка, принятие и исполнение внутренних организационно-распорядительных документов.</w:t>
      </w:r>
    </w:p>
    <w:p w14:paraId="2673467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внутренних организационно-распорядительных документов, направленных на реализацию мер по обеспечению транспортной безопасности ОТИ и (или) ТС, включая: номенклатуру (перечень) должностей работников СТИ, осуществляющих деятельность в зоне транспортной безопасности и на критических элементах ОТИ и (или) ТС; номенклатуру (перечень) должностей персонала, непосредственно связанного с обеспечением транспортной безопасности ОТИ и (или) ТС; номенклатуру (перечень) должностей персонала юридических лиц, осуществляющих на законных основаниях деятельность в зоне транспортной безопасности или на критических элементах ОТИ.</w:t>
      </w:r>
    </w:p>
    <w:p w14:paraId="2F642DC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введения в действие внутренних организационно-распорядительных документов, являющихся приложением к плану и (или) паспорту.</w:t>
      </w:r>
    </w:p>
    <w:p w14:paraId="313E367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внутренних организационно-распорядительных документов.</w:t>
      </w:r>
    </w:p>
    <w:p w14:paraId="3ABC4C0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5.5. П</w:t>
      </w:r>
      <w:bookmarkStart w:id="12" w:name="_Hlk150254899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еречень потенциальных угроз совершения акта незаконного вмешательства, способы реализации угроз, в том числе с применением беспилотных воздушных судов и </w:t>
      </w:r>
      <w:proofErr w:type="spellStart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безэкипажных</w:t>
      </w:r>
      <w:proofErr w:type="spellEnd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водных аппаратов, порядок объявления (установления) уровней безопасности ОТИ и (или) ТС</w:t>
      </w:r>
      <w:bookmarkEnd w:id="12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64BD3F0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5.6. Ресурсное обеспечение транспортной безопасности.</w:t>
      </w:r>
    </w:p>
    <w:p w14:paraId="4B278F8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ресурсном обеспечении транспортной безопасности: финансовое, кадровое, информационное, материальное, научно-техническое.</w:t>
      </w:r>
    </w:p>
    <w:p w14:paraId="47BA6A1D" w14:textId="77777777" w:rsidR="00451806" w:rsidRPr="00451806" w:rsidRDefault="00451806" w:rsidP="0045180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5585B13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Дисциплина 6. Реализация мер по обеспечению транспортной безопасности ОТИ и (или) ТС.</w:t>
      </w:r>
    </w:p>
    <w:p w14:paraId="04ECDDFC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Par921"/>
      <w:bookmarkEnd w:id="13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 Технические и технологические характеристики ОТИ и (или) ТС.</w:t>
      </w:r>
    </w:p>
    <w:p w14:paraId="0E0CACD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14:paraId="174F98F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 Границы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постов.</w:t>
      </w:r>
    </w:p>
    <w:p w14:paraId="63ABDB9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в отношении перевозочного сектора зоны транспортной безопасности.</w:t>
      </w:r>
    </w:p>
    <w:p w14:paraId="531377C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в отношении технологического сектора зоны транспортной безопасности.</w:t>
      </w:r>
    </w:p>
    <w:p w14:paraId="2CE81F2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обеспечению транспортной безопасности в отношении критических элементов ОТИ и (или) ТС.</w:t>
      </w:r>
    </w:p>
    <w:p w14:paraId="5FFF3A82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 w14:paraId="5D74814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мер по обеспечению транспортной безопасности на КПП и постах.</w:t>
      </w:r>
    </w:p>
    <w:p w14:paraId="5990DB9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6.3. Организация </w:t>
      </w:r>
      <w:proofErr w:type="gramStart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пропускного</w:t>
      </w:r>
      <w:proofErr w:type="gramEnd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внутриобъектового</w:t>
      </w:r>
      <w:proofErr w:type="spellEnd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режимов на ОТИ и (или) ТС. Контроль доступа в зону транспортной безопасности и на критические элементы ОТИ и (или) ТС.</w:t>
      </w:r>
    </w:p>
    <w:p w14:paraId="2544CBF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пропускного</w:t>
      </w:r>
      <w:proofErr w:type="gram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 на ОТИ и (или) ТС.</w:t>
      </w:r>
    </w:p>
    <w:p w14:paraId="5B512DE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воспрепятствования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 w14:paraId="545ABDB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14:paraId="382D54F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допуска в зону транспортной безопасности лиц/ТС по постоянным или разовым пропускам.</w:t>
      </w:r>
    </w:p>
    <w:p w14:paraId="3E229EF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систем контроля доступа и систем контроля и управления доступом при организации пропускного режима.</w:t>
      </w:r>
    </w:p>
    <w:p w14:paraId="51394BE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6.4. Функционирование постов (пунктов) управления обеспечением транспортной безопасности на ОТИ и (или) ТС.</w:t>
      </w:r>
    </w:p>
    <w:p w14:paraId="1E211B5C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постов (пунктов) управления обеспечением транспортной безопасности и их оснащение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(ТС), с которыми имеется технологическое взаимодействие.</w:t>
      </w:r>
    </w:p>
    <w:p w14:paraId="77234E5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 w14:paraId="208263F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6.5. Функционирование инженерных сооружений обеспечения транспортной безопасности.</w:t>
      </w:r>
    </w:p>
    <w:p w14:paraId="454198ED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 w14:paraId="00949DA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6.6. Функционирование инженерно-технических систем обеспечения транспортной безопасности.</w:t>
      </w:r>
    </w:p>
    <w:p w14:paraId="6070FC8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 w14:paraId="6995110C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14:paraId="16BBF9A4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обработки и хранения данных инженерно-технических систем.</w:t>
      </w:r>
    </w:p>
    <w:p w14:paraId="4464BAD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6.7. Технические средства обеспечения транспортной безопасности.</w:t>
      </w:r>
    </w:p>
    <w:p w14:paraId="676138D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функциональным свойствам технических средств обеспечения транспортной безопасности. Порядок их сертификации.</w:t>
      </w:r>
    </w:p>
    <w:p w14:paraId="17CDEB9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14:paraId="51D4D4A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</w:t>
      </w: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пропускного и </w:t>
      </w:r>
      <w:proofErr w:type="spell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 в соответствии с внутренними организационно-распорядительными документами СТИ и требованиями законодательства.</w:t>
      </w:r>
    </w:p>
    <w:p w14:paraId="6CEE023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14:paraId="01D8277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6.9. </w:t>
      </w:r>
      <w:proofErr w:type="gramStart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  <w:proofErr w:type="gramEnd"/>
    </w:p>
    <w:p w14:paraId="5C6EC34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 w14:paraId="2046DD8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режимов, совершения или подготовки к совершению АНВ.</w:t>
      </w:r>
    </w:p>
    <w:p w14:paraId="59AD673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безопасности и на критические элементы ОТИ и (или) ТС может быть запрещено или ограничено.</w:t>
      </w:r>
    </w:p>
    <w:p w14:paraId="6C5EC89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проведению досмотра, дополнительного досмотра и повторного досмотра в целях обеспечения транспортной безопасности для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использованы для совершения АНВ.</w:t>
      </w:r>
    </w:p>
    <w:p w14:paraId="0B42D1A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досмотра, дополнительного досмотра и повторного досмотра физических лиц и материально-технических объектов с использованием технических средств досмотра.</w:t>
      </w:r>
    </w:p>
    <w:p w14:paraId="1D71CA8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6.11. Организация связи, оповещения сил обеспечения транспортной безопасности, взаимодействия между лицами, ответственными за </w:t>
      </w: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 w14:paraId="3172CB1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организации связи, оповещения сил транспортной безопасности.</w:t>
      </w:r>
    </w:p>
    <w:p w14:paraId="1BE55652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между лицами, ответственными за обеспечение транспортной безопасности в СТИ, на ОТИ и (или) ТС.</w:t>
      </w:r>
    </w:p>
    <w:p w14:paraId="482D4707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с иным персоналом, непосредственно связанным с обеспечением транспортной безопасности ОТИ и (или) ТС.</w:t>
      </w:r>
    </w:p>
    <w:p w14:paraId="0C0ABD1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 w14:paraId="13043A1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 w14:paraId="2435B3C4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14:paraId="3B3E222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6.13 Порядок действий при потенциальных угрозах совершения АНВ в деятельность ОТИ и ТС.</w:t>
      </w:r>
    </w:p>
    <w:p w14:paraId="59B0CB45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4" w:name="_Hlk150419377"/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захвата".</w:t>
      </w:r>
    </w:p>
    <w:p w14:paraId="6E72EA22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взрыва".</w:t>
      </w:r>
    </w:p>
    <w:p w14:paraId="498D12E9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 </w:t>
      </w: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441B5886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поражения опасными веществами</w:t>
      </w: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681FEB63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захвата критического элемента ОТИ и (или) ТС".</w:t>
      </w:r>
    </w:p>
    <w:p w14:paraId="2B962595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взрыва критического элемента ОТИ и (или) ТС</w:t>
      </w: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3A2C9F32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 </w:t>
      </w: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безэкипажных</w:t>
      </w:r>
      <w:proofErr w:type="spell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аппаратов</w:t>
      </w: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5CE40160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блокирования".</w:t>
      </w:r>
    </w:p>
    <w:p w14:paraId="3215B344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реализации порядка действий при тревоге "Угроза хищения".</w:t>
      </w:r>
    </w:p>
    <w:bookmarkEnd w:id="14"/>
    <w:p w14:paraId="058B070E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A654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bookmarkStart w:id="15" w:name="Par979"/>
      <w:bookmarkStart w:id="16" w:name="Par984"/>
      <w:bookmarkEnd w:id="15"/>
      <w:bookmarkEnd w:id="16"/>
      <w:r w:rsidRPr="00451806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Дисциплина 7. Информационное обеспечение транспортной безопасности.</w:t>
      </w:r>
    </w:p>
    <w:p w14:paraId="5B2C095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Par986"/>
      <w:bookmarkStart w:id="18" w:name="Par993"/>
      <w:bookmarkEnd w:id="17"/>
      <w:bookmarkEnd w:id="18"/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 Единая государственная информационная система обеспечения транспортной безопасности (ЕГИС ОТБ).</w:t>
      </w:r>
    </w:p>
    <w:p w14:paraId="436E4EE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Область применения. Цели создания ЕГИС ОТБ. Структура ЕГИС ОТБ. Модель информационных потоков ЕГИС ОТБ.</w:t>
      </w:r>
    </w:p>
    <w:p w14:paraId="79D6C684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Автоматизированные централизованные базы персональных данных о пассажирах (АЦБПДП). Виды перевозок, на которые распространяются требования по формированию АЦБПДП. Источники формирования баз. Сведения, подлежащие передаче в АЦБПДП при оформлении проездных документов (билетов).</w:t>
      </w:r>
    </w:p>
    <w:p w14:paraId="3F8AAFC9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порядок формирования, ведения и схема информационных потоков АЦБПДП. Модель информационного обмена в процессе формирования АЦБПДП.</w:t>
      </w:r>
    </w:p>
    <w:p w14:paraId="4686995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данных СТИ и перевозчиками иностранных государств.</w:t>
      </w:r>
    </w:p>
    <w:p w14:paraId="34B5B15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Порядок обращения с информацией ограниченного доступа, сведениями, составляющими государственную тайну.</w:t>
      </w:r>
    </w:p>
    <w:p w14:paraId="39603CE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14:paraId="3C0E3B6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14:paraId="09096FB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 Порядок доведения до сил обеспечения транспортной безопасности информации об изменении уровня безопасности ОТИ и (или) ТС.</w:t>
      </w:r>
    </w:p>
    <w:p w14:paraId="4A100AD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14:paraId="647C8C8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7.4. Порядок информирования компетентного органа в области обеспечения транспортной безопасности, уполномоченных подразделений Федеральной службы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 w14:paraId="1928209D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безопасности, порядок их объявления (установления). Соотношение с уровнями антитеррористической опасности.</w:t>
      </w:r>
    </w:p>
    <w:p w14:paraId="3377ED65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информированию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 w14:paraId="1ADB04AD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информации об угрозах совершения и о совершении АНВ в деятельность ОТИ и (или) ТС. Правила заполнения информационных форм об угрозах совершения и о совершении АНВ в деятельность ОТИ и (или) ТС.</w:t>
      </w:r>
    </w:p>
    <w:p w14:paraId="5F4F112D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2CB4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</w:pPr>
      <w:bookmarkStart w:id="19" w:name="Par1005"/>
      <w:bookmarkEnd w:id="19"/>
      <w:r w:rsidRPr="00451806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Дисциплина 8. 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 w14:paraId="3E4C69A2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bookmarkStart w:id="20" w:name="Par1007"/>
      <w:bookmarkEnd w:id="20"/>
      <w:r w:rsidRPr="004518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8.1. Органы государственной власти, осуществляющие федеральный государственный контроль (надзор) в области транспортной безопасности.</w:t>
      </w:r>
    </w:p>
    <w:p w14:paraId="147D50C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21" w:name="Par1013"/>
      <w:bookmarkEnd w:id="21"/>
      <w:r w:rsidRPr="00451806">
        <w:rPr>
          <w:rFonts w:ascii="Times New Roman" w:eastAsia="Times New Roman" w:hAnsi="Times New Roman" w:cs="Times New Roman"/>
          <w:sz w:val="28"/>
          <w:lang w:eastAsia="ru-RU"/>
        </w:rPr>
        <w:t>Правовое регулирование вопросов государственного контроля (надзора) в Российской Федерации.</w:t>
      </w:r>
    </w:p>
    <w:p w14:paraId="2690D5D6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lang w:eastAsia="ru-RU"/>
        </w:rPr>
        <w:lastRenderedPageBreak/>
        <w:t>Федеральный государственный контроль (надзор) в области транспортной безопасности, особенности организации и проведения проверок. Полномочия федеральных органов исполнительной власти, осуществляющих федеральный государственный контроль (надзор) в области транспортной безопасности, и их взаимодействие.</w:t>
      </w:r>
    </w:p>
    <w:p w14:paraId="1D6829AB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lang w:eastAsia="ru-RU"/>
        </w:rPr>
        <w:t>Ответственность органов федерального государственного контроля (надзора) в области транспортной безопасности и их должностных лиц при проведении проверок.</w:t>
      </w:r>
    </w:p>
    <w:p w14:paraId="40133E1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lang w:eastAsia="ru-RU"/>
        </w:rPr>
        <w:t>Права и обязанности юридических лиц и индивидуальных предпринимателей при проведении федерального государственного контроля (надзора) в области транспортной безопасности.</w:t>
      </w:r>
    </w:p>
    <w:p w14:paraId="3D40EDD0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8.2. Порядок осуществления федерального государственного контроля (надзора) в области транспортной безопасности.</w:t>
      </w:r>
    </w:p>
    <w:p w14:paraId="7EF02405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прокуратуры. </w:t>
      </w:r>
    </w:p>
    <w:p w14:paraId="5DA2BD64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проверок и их формы. Плановые и внеплановые проверки, документарные и выездные проверки. Проверки с использованием </w:t>
      </w:r>
      <w:proofErr w:type="gramStart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тест-предметов</w:t>
      </w:r>
      <w:proofErr w:type="gramEnd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тест-объектов. </w:t>
      </w:r>
    </w:p>
    <w:p w14:paraId="47487C9F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ar1020"/>
      <w:bookmarkEnd w:id="22"/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плановой и внеплановой проверок. Основания для проведения внеплановых проверок. Особенности внеплановых выездных проверок, согласование проверок с органами прокуратуры и порядок согласования. Предмет и сроки проверки. Планирование проверок. Ежегодные планы проверок. Сводный план проведения плановых проверок. Документирование проверок.</w:t>
      </w:r>
    </w:p>
    <w:p w14:paraId="42E1AAB1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8.3.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 w14:paraId="665E145A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и уголовная ответственность лиц, ответственных за обеспечение транспортной безопасности на ОТИ и (или) ТС.</w:t>
      </w:r>
    </w:p>
    <w:p w14:paraId="423FA88C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правонарушения, его признаки, виды, состав. Виды санкций и порядок их применения.</w:t>
      </w:r>
    </w:p>
    <w:p w14:paraId="1F31D342" w14:textId="77777777" w:rsidR="00451806" w:rsidRPr="00451806" w:rsidRDefault="00451806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260FE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Дисциплина 9. Оценка состояния защищенности ОТИ и (или) ТС и соответствия реализуемых мер угрозам совершения АНВ.</w:t>
      </w:r>
    </w:p>
    <w:p w14:paraId="05CFDE32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9.1. Соответствие реализуемых мер угрозам совершения АНВ.</w:t>
      </w:r>
    </w:p>
    <w:p w14:paraId="128BE98D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отечественного и международного опыта в области контроля качества и соответствия системы мер противодействия угрозам совершения АНВ.</w:t>
      </w:r>
    </w:p>
    <w:p w14:paraId="1C8B8158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9.2. Оценка состояния защищенности ОТИ и (или) ТС от угроз совершения АНВ.</w:t>
      </w:r>
    </w:p>
    <w:p w14:paraId="2EEDCC82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оценки и контроль состояния защищенности ОТИ и (или) ТС от угроз совершения АНВ.</w:t>
      </w:r>
    </w:p>
    <w:p w14:paraId="73CB7243" w14:textId="77777777" w:rsidR="00451806" w:rsidRPr="00451806" w:rsidRDefault="00451806" w:rsidP="00451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68C7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451806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Дисциплина 10. Итоги курса подготовки</w:t>
      </w:r>
    </w:p>
    <w:p w14:paraId="081F7EA0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10.1. Итоговое занятие.</w:t>
      </w:r>
    </w:p>
    <w:p w14:paraId="3B497BEB" w14:textId="77777777" w:rsidR="00451806" w:rsidRPr="00451806" w:rsidRDefault="00451806" w:rsidP="00451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180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Обзор и обсуждение основных тем программы. Ответы на вопросы.</w:t>
      </w:r>
    </w:p>
    <w:p w14:paraId="41C82468" w14:textId="77777777" w:rsidR="00947E99" w:rsidRDefault="00947E99" w:rsidP="00451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  <w:bookmarkStart w:id="23" w:name="_GoBack"/>
      <w:bookmarkEnd w:id="23"/>
    </w:p>
    <w:sectPr w:rsidR="00947E99" w:rsidSect="00947E9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25"/>
    <w:rsid w:val="00451806"/>
    <w:rsid w:val="00947E99"/>
    <w:rsid w:val="00B01E25"/>
    <w:rsid w:val="00B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9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E9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2026-03-31T10:38:00Z</dcterms:created>
  <dcterms:modified xsi:type="dcterms:W3CDTF">2026-03-31T10:38:00Z</dcterms:modified>
</cp:coreProperties>
</file>