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DF9B0" w14:textId="77777777" w:rsidR="000F64D0" w:rsidRPr="000F64D0" w:rsidRDefault="000F64D0" w:rsidP="000F64D0">
      <w:pPr>
        <w:widowControl w:val="0"/>
        <w:autoSpaceDE w:val="0"/>
        <w:autoSpaceDN w:val="0"/>
        <w:spacing w:after="0" w:line="360" w:lineRule="auto"/>
        <w:jc w:val="center"/>
        <w:rPr>
          <w:rFonts w:ascii="Times New Roman" w:eastAsia="Times New Roman" w:hAnsi="Times New Roman"/>
          <w:b/>
          <w:sz w:val="28"/>
          <w:szCs w:val="28"/>
        </w:rPr>
      </w:pPr>
      <w:r w:rsidRPr="000F64D0">
        <w:rPr>
          <w:rFonts w:ascii="Times New Roman" w:eastAsia="Times New Roman" w:hAnsi="Times New Roman"/>
          <w:b/>
          <w:sz w:val="28"/>
          <w:szCs w:val="28"/>
        </w:rPr>
        <w:t>РАБОЧИЕ ПРОГРАММЫ МОДУЛЕЙ</w:t>
      </w:r>
    </w:p>
    <w:p w14:paraId="7630A389" w14:textId="77777777" w:rsidR="000F64D0" w:rsidRPr="000F64D0" w:rsidRDefault="000F64D0" w:rsidP="000F64D0">
      <w:pPr>
        <w:widowControl w:val="0"/>
        <w:autoSpaceDE w:val="0"/>
        <w:autoSpaceDN w:val="0"/>
        <w:spacing w:after="0" w:line="360" w:lineRule="auto"/>
        <w:ind w:firstLine="851"/>
        <w:jc w:val="both"/>
        <w:rPr>
          <w:rFonts w:ascii="Times New Roman" w:eastAsia="Times New Roman" w:hAnsi="Times New Roman"/>
          <w:sz w:val="28"/>
          <w:szCs w:val="28"/>
        </w:rPr>
      </w:pPr>
      <w:r w:rsidRPr="000F64D0">
        <w:rPr>
          <w:rFonts w:ascii="Times New Roman" w:eastAsia="Times New Roman" w:hAnsi="Times New Roman"/>
          <w:b/>
          <w:sz w:val="28"/>
          <w:szCs w:val="28"/>
        </w:rPr>
        <w:t xml:space="preserve">Модуль 1. </w:t>
      </w:r>
      <w:r w:rsidRPr="000F64D0">
        <w:rPr>
          <w:rFonts w:ascii="Times New Roman" w:hAnsi="Times New Roman"/>
          <w:b/>
          <w:bCs/>
          <w:color w:val="000000"/>
          <w:sz w:val="28"/>
          <w:szCs w:val="28"/>
          <w:shd w:val="clear" w:color="auto" w:fill="FFFFFF"/>
        </w:rPr>
        <w:t xml:space="preserve">Трудовой договор </w:t>
      </w:r>
      <w:r w:rsidRPr="000F64D0">
        <w:rPr>
          <w:rFonts w:ascii="Times New Roman" w:hAnsi="Times New Roman"/>
          <w:color w:val="000000"/>
          <w:sz w:val="28"/>
          <w:szCs w:val="28"/>
          <w:shd w:val="clear" w:color="auto" w:fill="FFFFFF"/>
        </w:rPr>
        <w:t>Понятие трудового договора. Содержание трудового договора. Форма трудового договора. Оформление приема на работу. Документы, предъявляемые при заключении трудового договора. Трудовая книжка. Испытание при приеме на работу. Срок трудового договора. Срочный трудовой договор. Изменение трудового договора. Аттестация работников.  Отстранение от работы. Основания прекращения трудового договора.</w:t>
      </w:r>
    </w:p>
    <w:p w14:paraId="42FEAD5D" w14:textId="77777777" w:rsidR="000F64D0" w:rsidRPr="000F64D0" w:rsidRDefault="000F64D0" w:rsidP="000F64D0">
      <w:pPr>
        <w:widowControl w:val="0"/>
        <w:autoSpaceDE w:val="0"/>
        <w:autoSpaceDN w:val="0"/>
        <w:spacing w:after="0" w:line="360" w:lineRule="auto"/>
        <w:ind w:firstLine="851"/>
        <w:jc w:val="both"/>
        <w:rPr>
          <w:rFonts w:ascii="Times New Roman" w:eastAsia="Times New Roman" w:hAnsi="Times New Roman"/>
          <w:bCs/>
          <w:sz w:val="28"/>
          <w:szCs w:val="28"/>
        </w:rPr>
      </w:pPr>
      <w:r w:rsidRPr="000F64D0">
        <w:rPr>
          <w:rFonts w:ascii="Times New Roman" w:eastAsia="Times New Roman" w:hAnsi="Times New Roman"/>
          <w:b/>
          <w:sz w:val="28"/>
          <w:szCs w:val="28"/>
        </w:rPr>
        <w:t xml:space="preserve">Модуль 2. Рабочее время и время отдыха </w:t>
      </w:r>
      <w:r w:rsidRPr="000F64D0">
        <w:rPr>
          <w:rFonts w:ascii="Times New Roman" w:eastAsia="Times New Roman" w:hAnsi="Times New Roman"/>
          <w:bCs/>
          <w:sz w:val="28"/>
          <w:szCs w:val="28"/>
        </w:rPr>
        <w:t>Понятие рабочего времени. Его виды. Режим рабочего времени и порядок его установления. Учет рабочего времени. Понятие и виды времени отдыха. Отпуска. Порядок предоставления отпусков.</w:t>
      </w:r>
    </w:p>
    <w:p w14:paraId="3F4DA685" w14:textId="77777777" w:rsidR="000F64D0" w:rsidRPr="000F64D0" w:rsidRDefault="000F64D0" w:rsidP="000F64D0">
      <w:pPr>
        <w:widowControl w:val="0"/>
        <w:autoSpaceDE w:val="0"/>
        <w:autoSpaceDN w:val="0"/>
        <w:spacing w:after="0" w:line="360" w:lineRule="auto"/>
        <w:ind w:firstLine="851"/>
        <w:jc w:val="both"/>
        <w:rPr>
          <w:rFonts w:ascii="Times New Roman" w:eastAsia="Times New Roman" w:hAnsi="Times New Roman"/>
          <w:sz w:val="28"/>
          <w:szCs w:val="28"/>
        </w:rPr>
      </w:pPr>
      <w:r w:rsidRPr="000F64D0">
        <w:rPr>
          <w:rFonts w:ascii="Times New Roman" w:eastAsia="Times New Roman" w:hAnsi="Times New Roman"/>
          <w:b/>
          <w:sz w:val="28"/>
          <w:szCs w:val="28"/>
        </w:rPr>
        <w:t>Модуль</w:t>
      </w:r>
      <w:r w:rsidRPr="000F64D0">
        <w:rPr>
          <w:rFonts w:ascii="Times New Roman" w:eastAsia="Times New Roman" w:hAnsi="Times New Roman"/>
          <w:b/>
          <w:bCs/>
          <w:color w:val="000000"/>
          <w:sz w:val="28"/>
          <w:szCs w:val="28"/>
        </w:rPr>
        <w:t xml:space="preserve"> 3.  </w:t>
      </w:r>
      <w:r w:rsidRPr="000F64D0">
        <w:rPr>
          <w:rFonts w:ascii="Times New Roman" w:hAnsi="Times New Roman"/>
          <w:b/>
          <w:bCs/>
          <w:color w:val="000000"/>
          <w:sz w:val="28"/>
          <w:szCs w:val="28"/>
          <w:shd w:val="clear" w:color="auto" w:fill="FFFFFF"/>
        </w:rPr>
        <w:t xml:space="preserve">Трудовой распорядок. Дисциплина труда </w:t>
      </w:r>
      <w:r w:rsidRPr="000F64D0">
        <w:rPr>
          <w:rFonts w:ascii="Times New Roman" w:hAnsi="Times New Roman"/>
          <w:color w:val="000000"/>
          <w:sz w:val="28"/>
          <w:szCs w:val="28"/>
          <w:shd w:val="clear" w:color="auto" w:fill="FFFFFF"/>
        </w:rPr>
        <w:t>Понятие трудовой дисциплины и методы ее обеспечения. Правовое регулирование дисциплины труда. Поощрения за труд. Дисциплинарная ответственность работника. Понятие и виды. Порядок наложения и снятия дисциплинарных взысканий. Сроки наложения дисциплинарных взысканий. Снятие дисциплинарных взысканий.</w:t>
      </w:r>
    </w:p>
    <w:p w14:paraId="20FA1F13" w14:textId="77777777" w:rsidR="000F64D0" w:rsidRPr="000F64D0" w:rsidRDefault="000F64D0" w:rsidP="000F64D0">
      <w:pPr>
        <w:widowControl w:val="0"/>
        <w:autoSpaceDE w:val="0"/>
        <w:autoSpaceDN w:val="0"/>
        <w:spacing w:after="0" w:line="360" w:lineRule="auto"/>
        <w:ind w:firstLine="851"/>
        <w:jc w:val="both"/>
        <w:rPr>
          <w:rFonts w:ascii="Times New Roman" w:eastAsia="Times New Roman" w:hAnsi="Times New Roman"/>
          <w:color w:val="000000"/>
          <w:sz w:val="28"/>
          <w:szCs w:val="28"/>
        </w:rPr>
      </w:pPr>
      <w:r w:rsidRPr="000F64D0">
        <w:rPr>
          <w:rFonts w:ascii="Times New Roman" w:eastAsia="Times New Roman" w:hAnsi="Times New Roman"/>
          <w:b/>
          <w:sz w:val="28"/>
          <w:szCs w:val="28"/>
        </w:rPr>
        <w:t>Модуль</w:t>
      </w:r>
      <w:r w:rsidRPr="000F64D0">
        <w:rPr>
          <w:rFonts w:ascii="Times New Roman" w:eastAsia="Times New Roman" w:hAnsi="Times New Roman"/>
          <w:b/>
          <w:bCs/>
          <w:sz w:val="28"/>
          <w:szCs w:val="28"/>
        </w:rPr>
        <w:t xml:space="preserve"> 4</w:t>
      </w:r>
      <w:r w:rsidRPr="000F64D0">
        <w:rPr>
          <w:rFonts w:ascii="Times New Roman" w:eastAsia="Times New Roman" w:hAnsi="Times New Roman"/>
          <w:sz w:val="28"/>
          <w:szCs w:val="28"/>
        </w:rPr>
        <w:t>.</w:t>
      </w:r>
      <w:r w:rsidRPr="000F64D0">
        <w:rPr>
          <w:rFonts w:ascii="Times New Roman" w:eastAsia="Times New Roman" w:hAnsi="Times New Roman"/>
          <w:b/>
          <w:bCs/>
          <w:sz w:val="28"/>
          <w:szCs w:val="28"/>
        </w:rPr>
        <w:t xml:space="preserve"> Охрана труда.</w:t>
      </w:r>
      <w:r w:rsidRPr="000F64D0">
        <w:rPr>
          <w:rFonts w:ascii="Times New Roman" w:eastAsia="Times New Roman" w:hAnsi="Times New Roman"/>
          <w:sz w:val="28"/>
          <w:szCs w:val="28"/>
        </w:rPr>
        <w:t xml:space="preserve"> Понятие, содержание и значение охраны труда как правового института. Законодательство об охране труда. Требования по охране труда. Организация охраны труда. Право работника на охрану труда. Порядок расследования и учета несчастных случаев на производстве. Комиссии по охране труда.</w:t>
      </w:r>
    </w:p>
    <w:p w14:paraId="3686DED0" w14:textId="77777777" w:rsidR="000F64D0" w:rsidRPr="000F64D0" w:rsidRDefault="000F64D0" w:rsidP="000F64D0">
      <w:pPr>
        <w:widowControl w:val="0"/>
        <w:autoSpaceDE w:val="0"/>
        <w:autoSpaceDN w:val="0"/>
        <w:spacing w:after="0" w:line="360" w:lineRule="auto"/>
        <w:ind w:firstLine="851"/>
        <w:jc w:val="both"/>
        <w:rPr>
          <w:rFonts w:ascii="Times New Roman" w:eastAsia="Times New Roman" w:hAnsi="Times New Roman"/>
          <w:sz w:val="28"/>
          <w:szCs w:val="28"/>
        </w:rPr>
      </w:pPr>
      <w:r w:rsidRPr="000F64D0">
        <w:rPr>
          <w:rFonts w:ascii="Times New Roman" w:eastAsia="Times New Roman" w:hAnsi="Times New Roman"/>
          <w:b/>
          <w:sz w:val="28"/>
          <w:szCs w:val="28"/>
        </w:rPr>
        <w:t>Модуль</w:t>
      </w:r>
      <w:r w:rsidRPr="000F64D0">
        <w:rPr>
          <w:rFonts w:ascii="Times New Roman" w:eastAsia="Times New Roman" w:hAnsi="Times New Roman"/>
          <w:b/>
          <w:bCs/>
          <w:color w:val="000000"/>
          <w:sz w:val="28"/>
          <w:szCs w:val="28"/>
        </w:rPr>
        <w:t xml:space="preserve"> 5.  </w:t>
      </w:r>
      <w:r w:rsidRPr="000F64D0">
        <w:rPr>
          <w:rFonts w:ascii="Times New Roman" w:hAnsi="Times New Roman"/>
          <w:b/>
          <w:bCs/>
          <w:color w:val="000000"/>
          <w:sz w:val="28"/>
          <w:szCs w:val="28"/>
          <w:shd w:val="clear" w:color="auto" w:fill="FFFFFF"/>
        </w:rPr>
        <w:t xml:space="preserve">Материальная ответственность сторон трудового договора. </w:t>
      </w:r>
      <w:r w:rsidRPr="000F64D0">
        <w:rPr>
          <w:rFonts w:ascii="Times New Roman" w:eastAsia="Times New Roman" w:hAnsi="Times New Roman"/>
          <w:sz w:val="28"/>
          <w:szCs w:val="28"/>
        </w:rPr>
        <w:t>Понятие материальной ответственности и условия ее наступления. Материальная ответственность работника за ущерб, причиненный организации. Основания привлечения работника к материальной ответственности. Виды материальной ответственности. Порядок возмещения ущерба. Материальная ответственность работодателя перед работником</w:t>
      </w:r>
    </w:p>
    <w:p w14:paraId="6F1EB344" w14:textId="77777777" w:rsidR="000F64D0" w:rsidRPr="000F64D0" w:rsidRDefault="000F64D0" w:rsidP="000F64D0">
      <w:pPr>
        <w:widowControl w:val="0"/>
        <w:autoSpaceDE w:val="0"/>
        <w:autoSpaceDN w:val="0"/>
        <w:spacing w:after="0" w:line="360" w:lineRule="auto"/>
        <w:ind w:firstLine="851"/>
        <w:jc w:val="both"/>
        <w:rPr>
          <w:rFonts w:ascii="Times New Roman" w:eastAsia="Times New Roman" w:hAnsi="Times New Roman"/>
          <w:sz w:val="28"/>
          <w:szCs w:val="28"/>
        </w:rPr>
      </w:pPr>
      <w:r w:rsidRPr="000F64D0">
        <w:rPr>
          <w:rFonts w:ascii="Times New Roman" w:eastAsia="Times New Roman" w:hAnsi="Times New Roman"/>
          <w:b/>
          <w:sz w:val="28"/>
          <w:szCs w:val="28"/>
        </w:rPr>
        <w:t>Модуль</w:t>
      </w:r>
      <w:r w:rsidRPr="000F64D0">
        <w:rPr>
          <w:rFonts w:ascii="Times New Roman" w:eastAsia="Times New Roman" w:hAnsi="Times New Roman"/>
          <w:b/>
          <w:bCs/>
          <w:color w:val="000000"/>
          <w:sz w:val="28"/>
          <w:szCs w:val="28"/>
        </w:rPr>
        <w:t xml:space="preserve"> 6.  </w:t>
      </w:r>
      <w:r w:rsidRPr="000F64D0">
        <w:rPr>
          <w:rFonts w:ascii="Times New Roman" w:hAnsi="Times New Roman"/>
          <w:b/>
          <w:bCs/>
          <w:color w:val="000000"/>
          <w:sz w:val="28"/>
          <w:szCs w:val="28"/>
          <w:shd w:val="clear" w:color="auto" w:fill="FFFFFF"/>
        </w:rPr>
        <w:t xml:space="preserve">Защита трудовых прав и свобод. </w:t>
      </w:r>
      <w:r w:rsidRPr="000F64D0">
        <w:rPr>
          <w:rFonts w:ascii="Times New Roman" w:eastAsia="Times New Roman" w:hAnsi="Times New Roman"/>
          <w:sz w:val="28"/>
          <w:szCs w:val="28"/>
        </w:rPr>
        <w:t xml:space="preserve">Основные способы </w:t>
      </w:r>
      <w:r w:rsidRPr="000F64D0">
        <w:rPr>
          <w:rFonts w:ascii="Times New Roman" w:eastAsia="Times New Roman" w:hAnsi="Times New Roman"/>
          <w:sz w:val="28"/>
          <w:szCs w:val="28"/>
        </w:rPr>
        <w:lastRenderedPageBreak/>
        <w:t xml:space="preserve">защиты трудовых прав и законных интересов работников. </w:t>
      </w:r>
    </w:p>
    <w:p w14:paraId="07D03284" w14:textId="77777777" w:rsidR="000F64D0" w:rsidRPr="000F64D0" w:rsidRDefault="000F64D0" w:rsidP="000F64D0">
      <w:pPr>
        <w:widowControl w:val="0"/>
        <w:autoSpaceDE w:val="0"/>
        <w:autoSpaceDN w:val="0"/>
        <w:spacing w:after="0" w:line="360" w:lineRule="auto"/>
        <w:ind w:firstLine="851"/>
        <w:jc w:val="both"/>
        <w:rPr>
          <w:rFonts w:ascii="Times New Roman" w:eastAsia="Times New Roman" w:hAnsi="Times New Roman"/>
          <w:sz w:val="28"/>
          <w:szCs w:val="28"/>
        </w:rPr>
      </w:pPr>
      <w:r w:rsidRPr="000F64D0">
        <w:rPr>
          <w:rFonts w:ascii="Times New Roman" w:eastAsia="Times New Roman" w:hAnsi="Times New Roman"/>
          <w:b/>
          <w:sz w:val="28"/>
          <w:szCs w:val="28"/>
        </w:rPr>
        <w:t>Модуль</w:t>
      </w:r>
      <w:r w:rsidRPr="000F64D0">
        <w:rPr>
          <w:rFonts w:ascii="Times New Roman" w:hAnsi="Times New Roman"/>
          <w:b/>
          <w:bCs/>
          <w:color w:val="000000"/>
          <w:sz w:val="28"/>
          <w:szCs w:val="28"/>
          <w:shd w:val="clear" w:color="auto" w:fill="FFFFFF"/>
        </w:rPr>
        <w:t xml:space="preserve"> 7. Трудовые споры, порядок их рассмотрения и разрешения</w:t>
      </w:r>
      <w:r w:rsidRPr="000F64D0">
        <w:rPr>
          <w:rFonts w:ascii="Times New Roman" w:hAnsi="Times New Roman"/>
          <w:color w:val="000000"/>
          <w:sz w:val="28"/>
          <w:szCs w:val="28"/>
          <w:shd w:val="clear" w:color="auto" w:fill="FFFFFF"/>
        </w:rPr>
        <w:t>. Понятие, причины и виды трудовых споров. Понятие индивидуального трудового спора. Органы и порядок рассмотрения индивидуальных трудовых споров. Порядок рассмотрения споров в судах общей юрисдикции. Понятие и виды коллективных трудовых споров. Органы и порядок разрешения коллективного трудового спора. Примирительные процедуры</w:t>
      </w:r>
    </w:p>
    <w:p w14:paraId="3474F24F" w14:textId="77777777" w:rsidR="00802E5C" w:rsidRPr="000F64D0" w:rsidRDefault="00802E5C" w:rsidP="000F64D0">
      <w:bookmarkStart w:id="0" w:name="_GoBack"/>
      <w:bookmarkEnd w:id="0"/>
    </w:p>
    <w:sectPr w:rsidR="00802E5C" w:rsidRPr="000F6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5C"/>
    <w:rsid w:val="000F64D0"/>
    <w:rsid w:val="006300D1"/>
    <w:rsid w:val="00802E5C"/>
    <w:rsid w:val="008F43E8"/>
    <w:rsid w:val="00E4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7ABC"/>
  <w15:chartTrackingRefBased/>
  <w15:docId w15:val="{89F5DEAD-6066-44BB-B6D7-DEE1497E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B5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35677">
      <w:bodyDiv w:val="1"/>
      <w:marLeft w:val="0"/>
      <w:marRight w:val="0"/>
      <w:marTop w:val="0"/>
      <w:marBottom w:val="0"/>
      <w:divBdr>
        <w:top w:val="none" w:sz="0" w:space="0" w:color="auto"/>
        <w:left w:val="none" w:sz="0" w:space="0" w:color="auto"/>
        <w:bottom w:val="none" w:sz="0" w:space="0" w:color="auto"/>
        <w:right w:val="none" w:sz="0" w:space="0" w:color="auto"/>
      </w:divBdr>
    </w:div>
    <w:div w:id="9379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6</cp:revision>
  <dcterms:created xsi:type="dcterms:W3CDTF">2025-02-26T18:33:00Z</dcterms:created>
  <dcterms:modified xsi:type="dcterms:W3CDTF">2025-12-05T19:07:00Z</dcterms:modified>
</cp:coreProperties>
</file>