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Приложение 3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600F55">
        <w:rPr>
          <w:rFonts w:ascii="Times New Roman" w:hAnsi="Times New Roman" w:cs="Times New Roman"/>
          <w:b/>
          <w:bCs/>
          <w:sz w:val="28"/>
          <w:szCs w:val="28"/>
        </w:rPr>
        <w:t>9.4.25</w:t>
      </w:r>
      <w:r w:rsidR="00600F55" w:rsidRPr="00600F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CE5B25">
        <w:rPr>
          <w:rFonts w:ascii="Times New Roman" w:hAnsi="Times New Roman" w:cs="Times New Roman"/>
          <w:b/>
          <w:bCs/>
          <w:sz w:val="28"/>
          <w:szCs w:val="28"/>
        </w:rPr>
        <w:t>ОПОП-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ППССЗ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23.02.01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136D34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136D34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>(17244 ПРИЁМОСДАТЧИК ГРУЗА И БАГАЖА)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136D34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136D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F18" w:rsidRPr="00136D34" w:rsidRDefault="007E1F18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BC" w:rsidRPr="00136D34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136D34">
        <w:rPr>
          <w:rFonts w:ascii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136D34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готовность</w:t>
      </w:r>
      <w:r w:rsidRPr="00136D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обучающегося к выполнению вида профессиональной деятельности: </w:t>
      </w:r>
      <w:r w:rsidR="00235D87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136D34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 (</w:t>
      </w:r>
      <w:r w:rsidR="00585E67" w:rsidRPr="00585E67">
        <w:rPr>
          <w:rFonts w:ascii="Times New Roman" w:hAnsi="Times New Roman" w:cs="Times New Roman"/>
          <w:i/>
          <w:sz w:val="28"/>
          <w:szCs w:val="28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136D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136D34">
        <w:rPr>
          <w:rFonts w:ascii="Times New Roman" w:hAnsi="Times New Roman" w:cs="Times New Roman"/>
          <w:sz w:val="28"/>
          <w:szCs w:val="28"/>
        </w:rPr>
        <w:t xml:space="preserve">по 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136D34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экзамен (квалификационный)</w:t>
      </w:r>
      <w:r w:rsidRPr="00136D34">
        <w:rPr>
          <w:rFonts w:ascii="Times New Roman" w:hAnsi="Times New Roman" w:cs="Times New Roman"/>
          <w:sz w:val="28"/>
          <w:szCs w:val="28"/>
        </w:rPr>
        <w:t xml:space="preserve">. Итогом экзамена (квалификационного) является однозначное решение: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профессиональной деятельности освоен»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sz w:val="28"/>
          <w:szCs w:val="28"/>
        </w:rPr>
        <w:t>или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профессиональной деятельности не освоен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136D34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1.1.1</w:t>
      </w:r>
      <w:r w:rsidR="00BE00BC" w:rsidRPr="00136D34">
        <w:rPr>
          <w:rFonts w:ascii="Times New Roman" w:hAnsi="Times New Roman" w:cs="Times New Roman"/>
          <w:sz w:val="28"/>
          <w:szCs w:val="28"/>
        </w:rPr>
        <w:t>.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136D34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(17244</w:t>
      </w:r>
      <w:r w:rsidR="00BE00BC" w:rsidRPr="00136D34">
        <w:rPr>
          <w:rFonts w:ascii="Times New Roman" w:hAnsi="Times New Roman" w:cs="Times New Roman"/>
          <w:sz w:val="28"/>
          <w:szCs w:val="28"/>
        </w:rPr>
        <w:t> </w:t>
      </w:r>
      <w:r w:rsidR="007E1F18" w:rsidRPr="00136D34">
        <w:rPr>
          <w:rFonts w:ascii="Times New Roman" w:hAnsi="Times New Roman" w:cs="Times New Roman"/>
          <w:sz w:val="28"/>
          <w:szCs w:val="28"/>
        </w:rPr>
        <w:t xml:space="preserve">Приёмосдатчик груза и багажа), </w:t>
      </w:r>
      <w:r w:rsidRPr="00136D34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136D34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136D34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136D34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BE00BC" w:rsidRPr="00136D34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136D34" w:rsidTr="00C83844">
        <w:trPr>
          <w:trHeight w:val="603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 xml:space="preserve">ПП.04.01. Производственная практика (17244 Приемосдатчик </w:t>
            </w:r>
            <w:r w:rsidRPr="00136D34">
              <w:rPr>
                <w:rStyle w:val="10pt"/>
                <w:sz w:val="24"/>
                <w:szCs w:val="24"/>
              </w:rPr>
              <w:lastRenderedPageBreak/>
              <w:t>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  <w:hideMark/>
          </w:tcPr>
          <w:p w:rsidR="009C5EF2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 (квалификационный)</w:t>
            </w:r>
          </w:p>
        </w:tc>
        <w:tc>
          <w:tcPr>
            <w:tcW w:w="6662" w:type="dxa"/>
            <w:gridSpan w:val="2"/>
          </w:tcPr>
          <w:p w:rsidR="009C5EF2" w:rsidRPr="00136D34" w:rsidRDefault="009C5EF2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 (квалификационный) (6 семестр)</w:t>
            </w:r>
          </w:p>
        </w:tc>
      </w:tr>
      <w:tr w:rsidR="00BE00BC" w:rsidRPr="00136D34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136D34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</w:tcPr>
          <w:p w:rsidR="009C5EF2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6662" w:type="dxa"/>
            <w:gridSpan w:val="2"/>
          </w:tcPr>
          <w:p w:rsidR="009C5EF2" w:rsidRPr="00136D34" w:rsidRDefault="009C5EF2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 (квалификационный) (4 семестр)</w:t>
            </w:r>
          </w:p>
        </w:tc>
      </w:tr>
      <w:tr w:rsidR="00BE00BC" w:rsidRPr="00136D34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</w:tcPr>
          <w:p w:rsidR="009C5EF2" w:rsidRPr="00136D34" w:rsidRDefault="00C83844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C5EF2" w:rsidRPr="00136D34">
              <w:rPr>
                <w:rFonts w:ascii="Times New Roman" w:hAnsi="Times New Roman" w:cs="Times New Roman"/>
                <w:sz w:val="24"/>
                <w:szCs w:val="24"/>
              </w:rPr>
              <w:t>кзамен (квалификационный)</w:t>
            </w:r>
          </w:p>
        </w:tc>
        <w:tc>
          <w:tcPr>
            <w:tcW w:w="6662" w:type="dxa"/>
            <w:gridSpan w:val="2"/>
          </w:tcPr>
          <w:p w:rsidR="009C5EF2" w:rsidRPr="00136D34" w:rsidRDefault="009C5EF2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 (квалификационный) (4 курс)</w:t>
            </w:r>
          </w:p>
        </w:tc>
      </w:tr>
    </w:tbl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83844" w:rsidRPr="00136D34" w:rsidRDefault="00C838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136D34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136D34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136D3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136D34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136D34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6"/>
        <w:gridCol w:w="4945"/>
      </w:tblGrid>
      <w:tr w:rsidR="00554986" w:rsidRPr="00136D34" w:rsidTr="00C83844">
        <w:trPr>
          <w:trHeight w:val="1041"/>
        </w:trPr>
        <w:tc>
          <w:tcPr>
            <w:tcW w:w="4836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45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Style w:val="9"/>
              </w:rPr>
            </w:pPr>
            <w:r w:rsidRPr="00006E97">
              <w:rPr>
                <w:rStyle w:val="aff1"/>
              </w:rPr>
              <w:t xml:space="preserve">ПК 4.1. </w:t>
            </w:r>
            <w:r w:rsidRPr="00F12116">
              <w:rPr>
                <w:rStyle w:val="aff1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7E1F18" w:rsidRPr="00136D34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в автоматизированных системах и на бумажных носителях отчетной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7E1F18"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E67" w:rsidRPr="00585E67" w:rsidRDefault="007E1F18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585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ормативно-технически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работе с грузом, погруженным в вагон;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установок в них в объеме, 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регламентирующей выполнение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асположени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916B86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  <w:p w:rsidR="007E1F18" w:rsidRPr="00136D34" w:rsidRDefault="00E01854" w:rsidP="00916B8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</w:t>
            </w:r>
            <w:proofErr w:type="spellStart"/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функций.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Fonts w:cs="Times New Roman"/>
              </w:rPr>
            </w:pPr>
            <w:r w:rsidRPr="00006E97">
              <w:rPr>
                <w:rStyle w:val="aff1"/>
              </w:rPr>
              <w:lastRenderedPageBreak/>
              <w:t xml:space="preserve">ПК 4.2. </w:t>
            </w:r>
            <w:r w:rsidRPr="00F12116">
              <w:rPr>
                <w:rStyle w:val="aff1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груза;</w:t>
            </w:r>
          </w:p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7E1F18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</w:t>
            </w:r>
            <w:r w:rsidRPr="00916B86">
              <w:rPr>
                <w:sz w:val="24"/>
                <w:szCs w:val="24"/>
              </w:rPr>
              <w:lastRenderedPageBreak/>
              <w:t>перевозки груза</w:t>
            </w:r>
            <w:r w:rsidR="007E1F18" w:rsidRPr="00916B86">
              <w:rPr>
                <w:sz w:val="24"/>
                <w:szCs w:val="24"/>
              </w:rPr>
              <w:t>;</w:t>
            </w:r>
          </w:p>
          <w:p w:rsidR="00E01854" w:rsidRPr="00916B86" w:rsidRDefault="007E1F18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о</w:t>
            </w:r>
            <w:r w:rsidR="00E01854" w:rsidRPr="00916B86">
              <w:rPr>
                <w:sz w:val="24"/>
                <w:szCs w:val="24"/>
              </w:rPr>
              <w:t>пределять нарушения размещения и крепления груза в вагоне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ормативно-технически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и руководящи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документ</w:t>
            </w:r>
            <w:r w:rsidR="00916B86" w:rsidRPr="00916B86">
              <w:rPr>
                <w:sz w:val="24"/>
                <w:szCs w:val="24"/>
              </w:rPr>
              <w:t>ов</w:t>
            </w:r>
            <w:r w:rsidRPr="00916B86">
              <w:rPr>
                <w:sz w:val="24"/>
                <w:szCs w:val="24"/>
              </w:rPr>
              <w:t xml:space="preserve"> по проверке состояния и правильности размещения и крепления груза в вагоне;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стройств</w:t>
            </w:r>
            <w:r w:rsidR="00916B86"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 xml:space="preserve"> грузовых вагонов, поряд</w:t>
            </w:r>
            <w:r w:rsidR="00916B86" w:rsidRPr="00916B86">
              <w:rPr>
                <w:sz w:val="24"/>
                <w:szCs w:val="24"/>
              </w:rPr>
              <w:t>ка</w:t>
            </w:r>
            <w:r w:rsidRPr="00916B86">
              <w:rPr>
                <w:sz w:val="24"/>
                <w:szCs w:val="24"/>
              </w:rPr>
              <w:t xml:space="preserve"> обслуживания систем и установок грузовых вагонах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т</w:t>
            </w:r>
            <w:r w:rsidRPr="00916B86">
              <w:rPr>
                <w:sz w:val="24"/>
                <w:szCs w:val="24"/>
              </w:rPr>
              <w:t>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услови</w:t>
            </w:r>
            <w:r w:rsidR="00916B86"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 xml:space="preserve">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равил перевозки груза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правил </w:t>
            </w:r>
            <w:r w:rsidRPr="00916B86">
              <w:rPr>
                <w:sz w:val="24"/>
                <w:szCs w:val="24"/>
              </w:rPr>
              <w:t>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расположения негабаритных мест, электрифицированных </w:t>
            </w:r>
            <w:r w:rsidRPr="00916B86">
              <w:rPr>
                <w:sz w:val="24"/>
                <w:szCs w:val="24"/>
              </w:rPr>
              <w:t>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lastRenderedPageBreak/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>знаний порядка работы в автоматизированных системах при проверке состояния и правильности размещения и крепления груза в вагоне;</w:t>
            </w:r>
          </w:p>
          <w:p w:rsidR="00E01854" w:rsidRPr="00916B86" w:rsidRDefault="00916B86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7E1F18" w:rsidRPr="00916B86" w:rsidRDefault="00916B86" w:rsidP="00916B8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требований </w:t>
            </w:r>
            <w:r w:rsidR="00E01854" w:rsidRPr="00916B86">
              <w:rPr>
                <w:sz w:val="24"/>
                <w:szCs w:val="24"/>
              </w:rPr>
              <w:t xml:space="preserve">охраны труда, </w:t>
            </w:r>
            <w:proofErr w:type="spellStart"/>
            <w:r w:rsidR="00E01854" w:rsidRPr="00916B86">
              <w:rPr>
                <w:sz w:val="24"/>
                <w:szCs w:val="24"/>
              </w:rPr>
              <w:t>электробезопасности</w:t>
            </w:r>
            <w:proofErr w:type="spellEnd"/>
            <w:r w:rsidR="00E01854" w:rsidRPr="00916B86">
              <w:rPr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планирует процесс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9357FC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</w:t>
            </w:r>
            <w:r w:rsidR="007E1F18"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7E1F18" w:rsidRPr="00136D34" w:rsidRDefault="007E1F18" w:rsidP="00350D62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</w:tcPr>
          <w:p w:rsidR="007E1F18" w:rsidRPr="00136D34" w:rsidRDefault="007E1F18" w:rsidP="00C83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05 Осуществлять устную и письменную коммуникацию на государственном языке </w:t>
            </w: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lastRenderedPageBreak/>
              <w:t xml:space="preserve">- обучающийся грамотно излагает свои мысли и оформляет текстовые документы по </w:t>
            </w:r>
            <w:r w:rsidRPr="00136D34">
              <w:rPr>
                <w:sz w:val="24"/>
                <w:szCs w:val="24"/>
              </w:rPr>
              <w:lastRenderedPageBreak/>
              <w:t>заданной тематике, выступает с докладами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</w:tcPr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136D34">
              <w:rPr>
                <w:bCs/>
                <w:sz w:val="24"/>
                <w:szCs w:val="24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</w:p>
        </w:tc>
      </w:tr>
    </w:tbl>
    <w:p w:rsidR="00554986" w:rsidRPr="00136D34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136D34" w:rsidRDefault="00D62519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136D34" w:rsidRDefault="00554986" w:rsidP="00350D6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 xml:space="preserve">Таблица 3 - Показатели оценки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ЛР</w:t>
      </w:r>
    </w:p>
    <w:tbl>
      <w:tblPr>
        <w:tblStyle w:val="a4"/>
        <w:tblW w:w="0" w:type="auto"/>
        <w:tblInd w:w="108" w:type="dxa"/>
        <w:tblLook w:val="04A0"/>
      </w:tblPr>
      <w:tblGrid>
        <w:gridCol w:w="3274"/>
        <w:gridCol w:w="3438"/>
        <w:gridCol w:w="3034"/>
      </w:tblGrid>
      <w:tr w:rsidR="00C83844" w:rsidRPr="00136D34" w:rsidTr="00C83844">
        <w:tc>
          <w:tcPr>
            <w:tcW w:w="3274" w:type="dxa"/>
            <w:vAlign w:val="center"/>
          </w:tcPr>
          <w:p w:rsidR="00C83844" w:rsidRPr="00136D34" w:rsidRDefault="00C83844" w:rsidP="00F9446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3438" w:type="dxa"/>
            <w:vAlign w:val="center"/>
          </w:tcPr>
          <w:p w:rsidR="00C83844" w:rsidRPr="00136D34" w:rsidRDefault="00C83844" w:rsidP="00F9446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034" w:type="dxa"/>
            <w:vAlign w:val="center"/>
          </w:tcPr>
          <w:p w:rsidR="00C83844" w:rsidRPr="00136D34" w:rsidRDefault="00C83844" w:rsidP="00F9446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C83844" w:rsidRPr="00136D34" w:rsidTr="00C83844">
        <w:tc>
          <w:tcPr>
            <w:tcW w:w="3274" w:type="dxa"/>
          </w:tcPr>
          <w:p w:rsidR="00C83844" w:rsidRPr="00136D34" w:rsidRDefault="00C83844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3438" w:type="dxa"/>
          </w:tcPr>
          <w:p w:rsidR="00C83844" w:rsidRPr="00136D34" w:rsidRDefault="00C83844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готовность соответствовать ожиданиям работодателей</w:t>
            </w:r>
          </w:p>
        </w:tc>
        <w:tc>
          <w:tcPr>
            <w:tcW w:w="3034" w:type="dxa"/>
          </w:tcPr>
          <w:p w:rsidR="00C83844" w:rsidRPr="00136D34" w:rsidRDefault="00C83844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  <w:tr w:rsidR="00CA24F6" w:rsidRPr="00136D34" w:rsidTr="00C83844">
        <w:tc>
          <w:tcPr>
            <w:tcW w:w="3274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19 </w:t>
            </w:r>
            <w:r w:rsidRPr="00136D34">
              <w:rPr>
                <w:rFonts w:ascii="Times New Roman" w:hAnsi="Times New Roman"/>
                <w:sz w:val="24"/>
                <w:szCs w:val="24"/>
                <w:lang w:eastAsia="ru-RU"/>
              </w:rPr>
              <w:t>Уважительное отношения обучающихся к результатам собственного и чужого труда</w:t>
            </w:r>
          </w:p>
        </w:tc>
        <w:tc>
          <w:tcPr>
            <w:tcW w:w="3438" w:type="dxa"/>
          </w:tcPr>
          <w:p w:rsidR="00CA24F6" w:rsidRPr="00136D34" w:rsidRDefault="00CA24F6" w:rsidP="00F94463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уважительное отношение к результатам собственного и чужого труда</w:t>
            </w:r>
          </w:p>
        </w:tc>
        <w:tc>
          <w:tcPr>
            <w:tcW w:w="3034" w:type="dxa"/>
          </w:tcPr>
          <w:p w:rsidR="00CA24F6" w:rsidRPr="00136D34" w:rsidRDefault="00CA24F6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  <w:tr w:rsidR="00CA24F6" w:rsidRPr="00136D34" w:rsidTr="00C83844">
        <w:tc>
          <w:tcPr>
            <w:tcW w:w="3274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ЛР 25 Способный к генерированию, осмыслению и доведению до конечной реализации предлагаемых инноваций</w:t>
            </w:r>
          </w:p>
        </w:tc>
        <w:tc>
          <w:tcPr>
            <w:tcW w:w="3438" w:type="dxa"/>
          </w:tcPr>
          <w:p w:rsidR="00CA24F6" w:rsidRPr="00136D34" w:rsidRDefault="00CA24F6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 w:rsidRPr="00136D34">
              <w:rPr>
                <w:rFonts w:ascii="Times New Roman" w:eastAsia="Calibri" w:hAnsi="Times New Roman"/>
                <w:sz w:val="24"/>
                <w:szCs w:val="24"/>
              </w:rPr>
              <w:t xml:space="preserve"> генерировать, осмысливать и доводить до конечной реализации предлагаемые инновации</w:t>
            </w:r>
          </w:p>
        </w:tc>
        <w:tc>
          <w:tcPr>
            <w:tcW w:w="3034" w:type="dxa"/>
          </w:tcPr>
          <w:p w:rsidR="00CA24F6" w:rsidRPr="00136D34" w:rsidRDefault="00CA24F6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  <w:tr w:rsidR="00CA24F6" w:rsidRPr="00136D34" w:rsidTr="00C83844">
        <w:tc>
          <w:tcPr>
            <w:tcW w:w="3274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ЛР 27 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3438" w:type="dxa"/>
          </w:tcPr>
          <w:p w:rsidR="00CA24F6" w:rsidRPr="00136D34" w:rsidRDefault="00CA24F6" w:rsidP="00F9446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 w:rsidRPr="00136D34">
              <w:rPr>
                <w:rFonts w:ascii="Times New Roman" w:eastAsia="Calibri" w:hAnsi="Times New Roman"/>
                <w:sz w:val="24"/>
                <w:szCs w:val="24"/>
              </w:rPr>
              <w:t xml:space="preserve">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3034" w:type="dxa"/>
          </w:tcPr>
          <w:p w:rsidR="00CA24F6" w:rsidRPr="00136D34" w:rsidRDefault="00CA24F6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образовательной программы</w:t>
            </w:r>
          </w:p>
        </w:tc>
      </w:tr>
    </w:tbl>
    <w:p w:rsidR="00CA24F6" w:rsidRPr="00136D34" w:rsidRDefault="00CA24F6" w:rsidP="00CA24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986" w:rsidRPr="00136D34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Дидактические единицы «иметь практический опыт», «уметь» и «знать»</w:t>
      </w:r>
    </w:p>
    <w:p w:rsidR="00554986" w:rsidRPr="00136D34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136D34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4</w:t>
      </w:r>
      <w:r w:rsidR="0059270E" w:rsidRPr="00136D34">
        <w:rPr>
          <w:rFonts w:ascii="Times New Roman" w:hAnsi="Times New Roman" w:cs="Times New Roman"/>
          <w:sz w:val="28"/>
          <w:szCs w:val="28"/>
        </w:rPr>
        <w:t xml:space="preserve"> -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136D34">
        <w:rPr>
          <w:rFonts w:ascii="Times New Roman" w:hAnsi="Times New Roman" w:cs="Times New Roman"/>
          <w:sz w:val="28"/>
          <w:szCs w:val="28"/>
        </w:rPr>
        <w:t>ПМ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4"/>
        <w:tblW w:w="9781" w:type="dxa"/>
        <w:tblInd w:w="108" w:type="dxa"/>
        <w:tblLook w:val="04A0"/>
      </w:tblPr>
      <w:tblGrid>
        <w:gridCol w:w="987"/>
        <w:gridCol w:w="2772"/>
        <w:gridCol w:w="2904"/>
        <w:gridCol w:w="3118"/>
      </w:tblGrid>
      <w:tr w:rsidR="00554986" w:rsidRPr="00136D34" w:rsidTr="00CA24F6">
        <w:tc>
          <w:tcPr>
            <w:tcW w:w="987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2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0E22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С/01.3:</w:t>
            </w:r>
          </w:p>
        </w:tc>
      </w:tr>
      <w:tr w:rsidR="00554986" w:rsidRPr="00136D34" w:rsidTr="00CA24F6">
        <w:tc>
          <w:tcPr>
            <w:tcW w:w="987" w:type="dxa"/>
          </w:tcPr>
          <w:p w:rsidR="00554986" w:rsidRPr="00136D34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</w:tcPr>
          <w:p w:rsidR="00554986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определения объема работ на основе сменного задания при работе с грузом, погруженным в вагон, принятым на грузовой терминал (склад),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B61D82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оценка эффективности и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качества выполнения профессиональных задач;</w:t>
            </w:r>
          </w:p>
        </w:tc>
        <w:tc>
          <w:tcPr>
            <w:tcW w:w="3118" w:type="dxa"/>
          </w:tcPr>
          <w:p w:rsidR="00554986" w:rsidRPr="00136D34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приема груза к перевозке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="00DA1745" w:rsidRPr="00DA1745">
              <w:rPr>
                <w:rFonts w:ascii="Times New Roman" w:hAnsi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 xml:space="preserve"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</w:t>
            </w:r>
            <w:r w:rsidR="00DA1745" w:rsidRPr="00DA1745">
              <w:rPr>
                <w:rFonts w:ascii="Times New Roman" w:hAnsi="Times New Roman"/>
                <w:sz w:val="24"/>
              </w:rPr>
              <w:lastRenderedPageBreak/>
              <w:t>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отчет по производственной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D21B00" w:rsidRPr="00136D34" w:rsidTr="00CA24F6">
        <w:tc>
          <w:tcPr>
            <w:tcW w:w="9781" w:type="dxa"/>
            <w:gridSpan w:val="4"/>
          </w:tcPr>
          <w:p w:rsidR="00D21B00" w:rsidRPr="00136D34" w:rsidRDefault="00D21B00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</w:t>
            </w:r>
            <w:r w:rsidRPr="002B1EE8">
              <w:rPr>
                <w:rFonts w:ascii="Times New Roman" w:hAnsi="Times New Roman"/>
                <w:sz w:val="24"/>
                <w:szCs w:val="24"/>
              </w:rPr>
              <w:lastRenderedPageBreak/>
              <w:t>разгрузочных операций при работе с грузом, погруженным в вагон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вагонах при выполнении погрузочно-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разгрузочных операций при работе с грузом, погруженным в вагон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 и порядка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 xml:space="preserve">порядок приема, составления и передачи </w:t>
            </w:r>
            <w:r w:rsidRPr="002B1EE8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 xml:space="preserve">порядка приема,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</w:tcPr>
          <w:p w:rsidR="00051159" w:rsidRPr="002B1EE8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</w:tcPr>
          <w:p w:rsidR="00051159" w:rsidRPr="002B1EE8" w:rsidRDefault="00051159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труда, </w:t>
            </w:r>
            <w:proofErr w:type="spellStart"/>
            <w:r w:rsidRPr="002B1EE8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2B1EE8">
              <w:rPr>
                <w:rFonts w:ascii="Times New Roman" w:hAnsi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требований охраны труда, </w:t>
            </w:r>
            <w:proofErr w:type="spellStart"/>
            <w:r w:rsidRPr="00051159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051159">
              <w:rPr>
                <w:rFonts w:ascii="Times New Roman" w:hAnsi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 xml:space="preserve">экзамен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lastRenderedPageBreak/>
              <w:t>(квалификационный)</w:t>
            </w:r>
          </w:p>
        </w:tc>
      </w:tr>
      <w:tr w:rsidR="00051159" w:rsidRPr="00136D34" w:rsidTr="00CA24F6">
        <w:tc>
          <w:tcPr>
            <w:tcW w:w="9781" w:type="dxa"/>
            <w:gridSpan w:val="4"/>
          </w:tcPr>
          <w:p w:rsidR="00051159" w:rsidRPr="00136D34" w:rsidRDefault="00051159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Иметь практический опыт: </w:t>
            </w:r>
            <w:r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С/02.3: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D6621B">
              <w:rPr>
                <w:rFonts w:ascii="Times New Roman" w:hAnsi="Times New Roman"/>
              </w:rPr>
              <w:t>смотр</w:t>
            </w:r>
            <w:r>
              <w:rPr>
                <w:rFonts w:ascii="Times New Roman" w:hAnsi="Times New Roman"/>
              </w:rPr>
              <w:t>а</w:t>
            </w:r>
            <w:r w:rsidRPr="00D6621B">
              <w:rPr>
                <w:rFonts w:ascii="Times New Roman" w:hAnsi="Times New Roman"/>
              </w:rPr>
      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D6621B"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</w:rPr>
              <w:t>и</w:t>
            </w:r>
            <w:r w:rsidRPr="00D6621B">
              <w:rPr>
                <w:rFonts w:ascii="Times New Roman" w:hAnsi="Times New Roman"/>
              </w:rPr>
      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  <w:r w:rsidRPr="00D6621B">
              <w:rPr>
                <w:rFonts w:ascii="Times New Roman" w:hAnsi="Times New Roman"/>
              </w:rPr>
              <w:t>едени</w:t>
            </w:r>
            <w:r>
              <w:rPr>
                <w:rFonts w:ascii="Times New Roman" w:hAnsi="Times New Roman"/>
              </w:rPr>
              <w:t>я</w:t>
            </w:r>
            <w:r w:rsidRPr="00D6621B">
              <w:rPr>
                <w:rFonts w:ascii="Times New Roman" w:hAnsi="Times New Roman"/>
              </w:rPr>
      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пользоваться автоматизированными системами при оформлении документации о результатах коммерческого осмотра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пользоваться автоматизированными системами при оформлении документации о результатах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>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вагонов, порядка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технические условия размещения и крепления груза в вагоне при проверке состояния и правильности размещения и крепления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груза в вагоне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 xml:space="preserve">технических условий размещения и крепления груза в вагоне при проверке состояния и правильности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З4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E2389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E2389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труда, </w:t>
            </w:r>
            <w:proofErr w:type="spellStart"/>
            <w:r w:rsidRPr="0060657F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60657F">
              <w:rPr>
                <w:rFonts w:ascii="Times New Roman" w:hAnsi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требований охраны труда, </w:t>
            </w:r>
            <w:proofErr w:type="spellStart"/>
            <w:r w:rsidRPr="00051159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051159">
              <w:rPr>
                <w:rFonts w:ascii="Times New Roman" w:hAnsi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CC5F5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CC5F5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 (квалификационный)</w:t>
            </w:r>
          </w:p>
        </w:tc>
      </w:tr>
    </w:tbl>
    <w:p w:rsidR="00A42703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136D34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136D34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136D34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136D34">
        <w:rPr>
          <w:rFonts w:ascii="Times New Roman" w:hAnsi="Times New Roman" w:cs="Times New Roman"/>
          <w:sz w:val="28"/>
          <w:szCs w:val="28"/>
        </w:rPr>
        <w:t>04.01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</w:t>
      </w:r>
      <w:r w:rsidR="00115FF9" w:rsidRPr="00136D34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136D34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136D34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B41779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1779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B41779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B41779">
        <w:rPr>
          <w:rStyle w:val="10pt"/>
          <w:rFonts w:eastAsia="Calibri"/>
          <w:b/>
          <w:sz w:val="28"/>
          <w:szCs w:val="28"/>
        </w:rPr>
        <w:t>МДК.04.01 Специальные технологии</w:t>
      </w:r>
    </w:p>
    <w:tbl>
      <w:tblPr>
        <w:tblStyle w:val="a4"/>
        <w:tblW w:w="0" w:type="auto"/>
        <w:tblLook w:val="04A0"/>
      </w:tblPr>
      <w:tblGrid>
        <w:gridCol w:w="4925"/>
        <w:gridCol w:w="4929"/>
      </w:tblGrid>
      <w:tr w:rsidR="005869F4" w:rsidRPr="00136D34" w:rsidTr="00F94463">
        <w:tc>
          <w:tcPr>
            <w:tcW w:w="5068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У, З, ОК, ПК, ЛР</w:t>
            </w:r>
          </w:p>
        </w:tc>
      </w:tr>
      <w:tr w:rsidR="005869F4" w:rsidRPr="00136D34" w:rsidTr="00F94463">
        <w:tc>
          <w:tcPr>
            <w:tcW w:w="5068" w:type="dxa"/>
          </w:tcPr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136D34" w:rsidRDefault="005869F4" w:rsidP="00246EC2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246EC2" w:rsidRPr="00136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9" w:type="dxa"/>
          </w:tcPr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4.1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4.2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03, ОК 04, ОК 05, ОК 09,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ЛР 13, ЛР 19, ЛР 25, ЛР 27</w:t>
            </w:r>
          </w:p>
        </w:tc>
      </w:tr>
    </w:tbl>
    <w:p w:rsidR="00D21B00" w:rsidRPr="00136D34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1. Обязанности приемосдатчика груза и багажа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Объясните назначение Типовой должностной инструкции приемосдатчика груза и багажа ОАО «РЖД».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основные технологические операции, выполняемые приемосдатчиком груза и багажа в процессе работы.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Опишите обязанности приемосдатчика груза и багажа при приеме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Перечислите основные нормативные документы, устанавливающие должностные обязанности и ответственность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требования, предъявляемые приемосдатчику при выходе к самостоятельной работе.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Опишите обязанности приемосдатчика груза и багажа при сдаче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Перечислите основные права приемосдатчика груза и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Назовите лицо, которому подчиняется приемосдатчик при выполнении должностных обязанностей.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Укажите нормативные акты и положения Инструкции, на основании которых производится проверка знаний, необходимых в работе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Объясните, каким документом определяются операции, выполняемые приемосдатчиком на рабочем месте.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Укажите порядок предъявления вагонов грузового парка к техническому и коммерческому осмотру перед погрузкой на железнодорожной станции.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признаки пригодности вагона в коммерческом отношении.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Объясните порядок оформления книг формы ВУ-14 или ВУ-14 МВЦ после проведения осмотра вагонов, подаваемых под погрузку (сдвоенную операцию) при отсутствии работников вагонного хозяйства.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Поясните особенности оформления результатов осмотра вагонов перед погрузкой на опорной железнодорожной станции для других железнодорожных станций погрузки.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технические неисправности универсальных грузовых вагонов.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Назовите графу в книге ВУ-14, в которой указан номер свидетельства технической исправности вагона для опасного груза.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Укажите, кто выполняет технический осмотр вагона.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Объясните порядок оформления книги формы ВУ-14 после проведения осмотра вагонов, подаваемых под погрузку (сдвоенную операцию), при присутствии работников вагонного хозяйства на железнодорожной станции осмотра.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Расскажите, в какой журнал заносится запись о признании вагона годным под погрузку.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Укажите назначение Книги предъявления вагонов грузового парка к техническому обслуживанию формы ВУ-14.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подачи и уборки вагонов к местам погрузки /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 xml:space="preserve">Поясните, на основании каких документов осуществляется учет времени нахождения вагонов на железнодорожном пути </w:t>
      </w:r>
      <w:proofErr w:type="spellStart"/>
      <w:r w:rsidRPr="00136D34">
        <w:rPr>
          <w:rFonts w:ascii="Times New Roman" w:hAnsi="Times New Roman" w:cs="Times New Roman"/>
          <w:spacing w:val="1"/>
          <w:sz w:val="28"/>
          <w:szCs w:val="28"/>
        </w:rPr>
        <w:t>необщего</w:t>
      </w:r>
      <w:proofErr w:type="spellEnd"/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пользования и взыскание платы за пользование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порядок заполнения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причины составления Акта общей формы ГУ-23 при заполнении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Акте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как осуществляется учет времени нахождения вагонов, если подаваемая партия превышает вместимость мест погрузки и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зачисление на простой вагонов без уведомления при подаче вагонов перевозчиком.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документы, которые грузоотправитель представляет вместе с погруженными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что является началом и окончанием задержки вагонов,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заголовке Памятки приемосдатчика на подачу и уборку вагонов форм ГУ-45, ГУ-45 ВЦ.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в какой книге производится регистрация уведомлений об окончании грузовой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при предъявлении какого документа осуществляется наружный осмотр вагонов, контейнеров или груза, завозимого на склад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регистрации уведомлений грузоотправителя об окончании грузовых операций.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что проверяет приемосдатчик при проведении наружного осмотра вагонов, контейнеров 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места наложения запорно-пломбировочных устройств и знаки, наносимые на них. Перечислите виды ЗПУ.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виды ЗПУ, которые применяются для пломбирования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назначение книги формы ГУ-34.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вагонного листа.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вагонных листов.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натурного осмотра вагонов (контейнеров).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проверку заполнения накладной в соответствии требованиями Правил перевозок грузов железнодорожным транспортом.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5. Операции, проводимые приемосдатчиком на железнодорожных станциях в пути следования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операции, проводимые приемосдатчиком на железнодорожных станциях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Объясните, что такое «коммерческий осмотр».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для какой цели все прибывающие на железнодорожную станцию и отправленные с нее груженые вагоны должны быть осмотрены в коммерческом отношении.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технологический процесс работы ПКО.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в скольких экземплярах составляется Акт общей формы ГУ-23.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виды задержек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вагоны, которые нельзя отправлять с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производят устранения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действия приемосдатчика при задержке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коммерческие неисправности.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действий при обнаружении вагонов с коммерческими неисправностями, угрожающими сохранности грузов и безопасности движения.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осмотра вагонов и поездов в коммерческом отношении на железнодорожных станциях, где нет пунктов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оформляются результаты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15.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Назовите, для чего предназначена система АСКОПВ.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какой книге регистрируют все прибывшие под выгрузку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случаи, когда производится выдача груза с проверкой состояния, массы и количества мест.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порядок выдачи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действия, которые выполняет приемосдатчик в СТЦ по отправкам, прибывшим на железнодорожную станцию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Выясните, в каких случаях производится промывка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назначение маркировки выгруженных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порядок выдачи грузов перевозчиком.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какие вагоны считаются очищенными.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документы, по которым оформляется хранение груза, и укажите срок бесплатного хранения.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 xml:space="preserve">Поясните, кто обеспечивает выгрузку грузов из вагонов в местах общего и </w:t>
      </w:r>
      <w:proofErr w:type="spellStart"/>
      <w:r w:rsidRPr="00136D34">
        <w:rPr>
          <w:rFonts w:ascii="Times New Roman" w:hAnsi="Times New Roman" w:cs="Times New Roman"/>
          <w:bCs/>
          <w:sz w:val="28"/>
          <w:szCs w:val="28"/>
        </w:rPr>
        <w:t>необщего</w:t>
      </w:r>
      <w:proofErr w:type="spellEnd"/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пользования.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что является подтверждением фактической выдачи грузов без проверки.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какая масса груза считается правильной.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7. Операции, выполняемые приемосдатчиком по размещению и хранению грузов на станционных складах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основные типы складов и их специализацию.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признаки специализации станционных складов.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типы весов, периодичность их поверки.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какие технические средства предназначены для выполнения грузовых и коммерческих операций.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перед взвешиванием грузов.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после окончания взвешивания.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требования, которые предъявляются к приемосдатчику при размещении грузов на закрытых складах.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8. </w:t>
      </w:r>
      <w:proofErr w:type="spellStart"/>
      <w:r w:rsidRPr="00136D34">
        <w:rPr>
          <w:rFonts w:ascii="Times New Roman" w:hAnsi="Times New Roman" w:cs="Times New Roman"/>
          <w:b/>
          <w:bCs/>
          <w:sz w:val="28"/>
          <w:szCs w:val="28"/>
        </w:rPr>
        <w:t>Актово-претензионная</w:t>
      </w:r>
      <w:proofErr w:type="spellEnd"/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работа железнодорожной станции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виды актов, предусмотренных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обстоятельства, при которых требуется составление коммерческого акта.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обстоятельства, при которых требуется составление актов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Подберите документы, которые прилагаются к коммерческому акту, и укажите, на основании какого документа он составляется.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другие акты, предусмотренные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предназначение Акта экспертизы.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Объясните, в каких случаях составляется Акт о техническом состоянии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вскрытия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когда составляется коммерческий акт.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9. Технические условия погрузки и крепления грузов в вагонах и контейнерах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грузов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назначение, порядок разработки, сроки действия МТУ и НТУ.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Дайте определение понятия «габарит погрузки», укажите виды габарита, основные размеры.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средствам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требования к подкладкам, прокладкам, упорным и распорным брускам для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требования к растяжкам, обвязкам, увязкам.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порядок проверки правильности размещения и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грузов цилиндрической формы в железнодорожных полувагонах.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к размещению и креплению грузов с плоской опорой.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железобетонных асбестоцементных изделий и конструкций.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Приведите общие требования к размещению и креплению технических средств на колесном и гусеничном ходу.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размещения и крепления грузов в крытых 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контейнеров.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10. Автоматизированное рабочее место приемосдатчика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Приведите порядок оформления Книги приема грузов к перевозке ф. ГУ-34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как осуществляется отбор вагонов под погрузку.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информацию, содержащуюся в Книге выгрузки грузов ф. ГУ-44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сведения, указанные в памятке приемосдатчика ф. ГУ-45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подачи вагонов под грузовые и технические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оформления Акта общей формы ГУ-23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памятки приемосдатчика ф. ГУ-45.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Акта общей формы ГУ-23.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11. Перевозка багажа и </w:t>
      </w:r>
      <w:proofErr w:type="spellStart"/>
      <w:r w:rsidRPr="00136D34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Перечислите условия приема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Дайте определение понятия «багаж».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размер платы перевозчика за просрочку доставки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Перечислите виды тары для перевозки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требования, предъявляемые приемосдатчику груза 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Назовите обязанности приемосдатчика при приеме багажа 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в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Перечислите запрещенные к перевозке грузы, перевозимые багажом 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грузобагажом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Перечислите, какие нормативные документы должен знать приемосдатчик багажного отделения.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12. Организация работы багажного отделения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Опишите порядок приема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Перечислите, какие сведения указываются в заявлении на прием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формы ЛУ-63.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проверки проездных документов.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Поясните порядок выдачи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Поясните, как объявляется ценность багажа 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заполнения ярлыка (ф. ЛУ-59).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9. Укажите, на какой вид багажа 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не объявляется ценность.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10. Укажите отличительные особенности приема и оформления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от приема и оформления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13. Охрана труда приемосдатчика груза и багажа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общие требования к безопасности труда приемосдатчика груза и багажа.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проведения контроля за состоянием охраны труда и инструктажей.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в каких случаях не допускается исполнение приемосдатчиком трудовых обязанностей.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выполнении погрузочно-разгрузочных работ.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в каких случаях проводится внеплановый инструктаж.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опасные и вредные производственные факторы при работе приемосдатчика.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для работников, связанных с обеспечением перевозочного процесса.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 содержание вводного инструктажа.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использовании приставной лестницы в работе приемосдатчика груза и багажа.</w:t>
      </w:r>
    </w:p>
    <w:p w:rsidR="005C4A71" w:rsidRPr="00136D34" w:rsidRDefault="005C4A71" w:rsidP="005C4A71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каким документом непосредственно приемосдатчик груза и багажа должен руководствоваться по вопросам обеспечения безопасности своего труда.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1) излагает материал неполно и допускает неточности в определении понятий или формулировке правил;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136D34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136D34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136D34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246EC2" w:rsidRPr="00136D34" w:rsidRDefault="00246EC2" w:rsidP="00246EC2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приема грузов к отправлению форм ГУ-34 (ГУ-34 ВЦ), ГУ-34к (ГУ-34к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Тема 8. </w:t>
      </w:r>
      <w:proofErr w:type="spellStart"/>
      <w:r w:rsidRPr="00136D34">
        <w:rPr>
          <w:rFonts w:ascii="Times New Roman" w:hAnsi="Times New Roman" w:cs="Times New Roman"/>
          <w:b/>
          <w:bCs/>
          <w:sz w:val="28"/>
          <w:szCs w:val="28"/>
        </w:rPr>
        <w:t>Актово-претензионная</w:t>
      </w:r>
      <w:proofErr w:type="spellEnd"/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работа железнодорожной станции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Style w:val="10pt"/>
          <w:b/>
          <w:bCs/>
          <w:sz w:val="28"/>
          <w:szCs w:val="28"/>
        </w:rPr>
      </w:pPr>
      <w:r w:rsidRPr="00136D34">
        <w:rPr>
          <w:rStyle w:val="10pt"/>
          <w:b/>
          <w:bCs/>
          <w:sz w:val="28"/>
          <w:szCs w:val="28"/>
        </w:rPr>
        <w:t>Тема 12. Организация работы багажного отделения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 xml:space="preserve">Оформление багажа и </w:t>
      </w:r>
      <w:proofErr w:type="spellStart"/>
      <w:r w:rsidRPr="00136D34">
        <w:rPr>
          <w:rFonts w:ascii="Times New Roman" w:hAnsi="Times New Roman" w:cs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к перевозке. Заполнение книги отправления багажа и </w:t>
      </w:r>
      <w:proofErr w:type="spellStart"/>
      <w:r w:rsidRPr="00136D34">
        <w:rPr>
          <w:rFonts w:ascii="Times New Roman" w:hAnsi="Times New Roman" w:cs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bCs/>
          <w:sz w:val="28"/>
          <w:szCs w:val="28"/>
        </w:rPr>
        <w:t xml:space="preserve">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Заполнение книги формы ВУ-14.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вагонный лист на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повагонную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отправку; заполнять книгу технического обслуживания вагонов формы ВУ-14.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Заполнить книгу технического обслуживания вагонов формы ВУ-14.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Памятку приемосдатчика ф.ГУ-45 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336"/>
        <w:gridCol w:w="1305"/>
        <w:gridCol w:w="1418"/>
        <w:gridCol w:w="1418"/>
        <w:gridCol w:w="1969"/>
      </w:tblGrid>
      <w:tr w:rsidR="00246EC2" w:rsidRPr="00136D34" w:rsidTr="004463A6">
        <w:tc>
          <w:tcPr>
            <w:tcW w:w="1145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518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груза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подачи, </w:t>
            </w:r>
            <w:proofErr w:type="spellStart"/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час.мин</w:t>
            </w:r>
            <w:proofErr w:type="spellEnd"/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уборки, </w:t>
            </w:r>
            <w:proofErr w:type="spellStart"/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час.мин</w:t>
            </w:r>
            <w:proofErr w:type="spellEnd"/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4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Плата за пользование вагонами, руб.</w:t>
            </w: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Лесные грузы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Автомобили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Кислота соляная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Памятку приемосдатчика вышеуказанного груза.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Указать время подачи вагона под выгрузку или погрузку.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Вычислить время выгрузки или погрузки.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плату за пользование вагонами. Тарифное руководство № 2, Таблица №5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подачу/уборку вагона на расстояние 2,5 км. Тарифное руководство № 3, Таблица №8.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маневровую работу. Тарифное руководство № 3, Таблица № 12. За каждые 0,5 часа 263 руб.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комплект перевозочных документов.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968"/>
        <w:gridCol w:w="968"/>
        <w:gridCol w:w="968"/>
        <w:gridCol w:w="968"/>
        <w:gridCol w:w="968"/>
        <w:gridCol w:w="1002"/>
        <w:gridCol w:w="968"/>
        <w:gridCol w:w="968"/>
        <w:gridCol w:w="999"/>
      </w:tblGrid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Автол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Спирт этиловый (этанол)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Патока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Мазут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топочный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Мыло жидкое </w:t>
            </w: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Олифа</w:t>
            </w:r>
          </w:p>
        </w:tc>
        <w:tc>
          <w:tcPr>
            <w:tcW w:w="101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Парафины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неф. </w:t>
            </w: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жид</w:t>
            </w:r>
            <w:proofErr w:type="spellEnd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49 000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56 000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накладную на перевозку вышеуказанного груза.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вагонный лист  в зависимости от варианта на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повагонную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>, маршрутную, групповую, мелкую отправку вышеуказанного груза.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отметку в графе «Груз размещен и закреплен согласно Техническим условиям главы….».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Книги приема грузов к отправлению форм ГУ-34 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(ГУ-34 ВЦ), ГУ-34к (ГУ-34к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книгу приема грузов к отправлению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2.  Оформить книгу приема грузов к отправлению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Книги по прибытию и выгрузке грузов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clear" w:pos="-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Книгу по выгрузке груза ф.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составлять акт общей формы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ГУ-23 (ГУ-23 ВЦ)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Составить акт общей формы ф. ГУ-23 по обстоятельствам, приведенным ниже: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221"/>
      </w:tblGrid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Обстоятельства, вызвавшие составление акта общей формы. Вагоны прибыли на станцию Киров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из Лянгасово с оборванным ЗПУ, недостает 1 пачки стали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открытым потолочным люком, нет 6 мешков сахара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приоткрытой дверью на 200 мм. Недостает 2 ковров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Вагон прибыл с ЗПУ попутной станции </w:t>
            </w: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Поздино</w:t>
            </w:r>
            <w:proofErr w:type="spellEnd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. Акт общей формы отсутствует. Недостало 3 мешков муки.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просрочкой в доставке скоропортящегося груза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Вагон прибыл с </w:t>
            </w: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подмочкой</w:t>
            </w:r>
            <w:proofErr w:type="spellEnd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 груза - бумага</w:t>
            </w:r>
          </w:p>
        </w:tc>
      </w:tr>
    </w:tbl>
    <w:p w:rsidR="00246EC2" w:rsidRPr="00136D34" w:rsidRDefault="00246EC2" w:rsidP="00246E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 Указать правила составления акта общей формы.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Описать, в скольких экземплярах составляется акт ф. ГУ-23, и кем подписывается.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 На основании акта общей формы составить рапорт приемосдатчика.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 Сделать вывод.</w:t>
      </w: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8</w:t>
      </w:r>
    </w:p>
    <w:p w:rsidR="00246EC2" w:rsidRPr="00136D34" w:rsidRDefault="00246EC2" w:rsidP="00246E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багажа и </w:t>
      </w:r>
      <w:proofErr w:type="spellStart"/>
      <w:r w:rsidRPr="00136D34">
        <w:rPr>
          <w:rFonts w:ascii="Times New Roman" w:hAnsi="Times New Roman" w:cs="Times New Roman"/>
          <w:b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к перевозке. Заполнение книги отправления багажа и </w:t>
      </w:r>
      <w:proofErr w:type="spellStart"/>
      <w:r w:rsidRPr="00136D34">
        <w:rPr>
          <w:rFonts w:ascii="Times New Roman" w:hAnsi="Times New Roman" w:cs="Times New Roman"/>
          <w:b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оформлять багаж и </w:t>
      </w:r>
      <w:proofErr w:type="spellStart"/>
      <w:r w:rsidRPr="00136D34">
        <w:rPr>
          <w:rFonts w:ascii="Times New Roman" w:hAnsi="Times New Roman" w:cs="Times New Roman"/>
          <w:bCs/>
          <w:sz w:val="28"/>
          <w:szCs w:val="28"/>
        </w:rPr>
        <w:t>грузобагаж</w:t>
      </w:r>
      <w:proofErr w:type="spellEnd"/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к перевозке. Заполнение книги отправления багажа и </w:t>
      </w:r>
      <w:proofErr w:type="spellStart"/>
      <w:r w:rsidRPr="00136D34">
        <w:rPr>
          <w:rFonts w:ascii="Times New Roman" w:hAnsi="Times New Roman" w:cs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 w:cs="Times New Roman"/>
          <w:bCs/>
          <w:sz w:val="28"/>
          <w:szCs w:val="28"/>
        </w:rPr>
        <w:t xml:space="preserve"> (ф. ЛУ-60)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число мест;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род упаковки;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вес;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- 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(фамилия, имя, отчество) получателя и его адрес с указанием почтового индекса;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-н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аименование (фамилия, имя, отчество) отправителя и его адрес с указанием почтового индекса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"/>
        <w:gridCol w:w="980"/>
        <w:gridCol w:w="968"/>
        <w:gridCol w:w="980"/>
        <w:gridCol w:w="969"/>
        <w:gridCol w:w="969"/>
        <w:gridCol w:w="977"/>
        <w:gridCol w:w="981"/>
        <w:gridCol w:w="969"/>
        <w:gridCol w:w="986"/>
      </w:tblGrid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  <w:proofErr w:type="spellEnd"/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  <w:proofErr w:type="spellEnd"/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  <w:proofErr w:type="spellEnd"/>
          </w:p>
        </w:tc>
        <w:tc>
          <w:tcPr>
            <w:tcW w:w="101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  <w:proofErr w:type="spellEnd"/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  <w:proofErr w:type="spellEnd"/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Оформить </w:t>
      </w:r>
      <w:r w:rsidRPr="00136D34">
        <w:rPr>
          <w:rFonts w:ascii="Times New Roman" w:hAnsi="Times New Roman"/>
          <w:bCs/>
          <w:sz w:val="28"/>
          <w:szCs w:val="28"/>
        </w:rPr>
        <w:t xml:space="preserve">книгу отправления багажа и </w:t>
      </w:r>
      <w:proofErr w:type="spellStart"/>
      <w:r w:rsidRPr="00136D34">
        <w:rPr>
          <w:rFonts w:ascii="Times New Roman" w:hAnsi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bCs/>
          <w:sz w:val="28"/>
          <w:szCs w:val="28"/>
        </w:rPr>
        <w:t xml:space="preserve"> (ф. ЛУ-60)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0" w:name="_GoBack"/>
      <w:bookmarkEnd w:id="0"/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136D34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136D34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назначение, порядок разработки, сроки действия МТУ и НТУ.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процесс подачи вагонов под грузовые и технические операции.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оформление Акта общей формы ГУ-23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Акта общей формы ГУ-23.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памятки приемосдатчика ГУ-45.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lastRenderedPageBreak/>
        <w:t xml:space="preserve">Перечислите виды тары для перевозки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>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Назовите обязанности приемосдатчика при приеме багажа 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 xml:space="preserve"> в вагоны.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Перечислите запрещенные к перевозке грузы, перевозимые багажом 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грузобагажом</w:t>
      </w:r>
      <w:proofErr w:type="spellEnd"/>
      <w:r w:rsidRPr="00136D34">
        <w:rPr>
          <w:rFonts w:ascii="Times New Roman" w:hAnsi="Times New Roman"/>
          <w:sz w:val="28"/>
          <w:szCs w:val="28"/>
        </w:rPr>
        <w:t>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проведения контроля за состоянием охраны труда и инструктажей.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Поясните, в каких случаях проводится внеплановый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когда проводится вводный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использовании в работе приставной лестницы.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Укажите, на какой вид багажа 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 xml:space="preserve"> не объявляется ценность.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нормативно-правовые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ИТОГОВОЕ ТЕСТИРОВАНИЕ</w:t>
      </w:r>
    </w:p>
    <w:p w:rsidR="00F94463" w:rsidRPr="00136D34" w:rsidRDefault="00F94463" w:rsidP="00F94463">
      <w:pPr>
        <w:pStyle w:val="a8"/>
        <w:ind w:left="284"/>
        <w:jc w:val="center"/>
        <w:rPr>
          <w:rFonts w:cs="Times New Roman"/>
          <w:b/>
          <w:sz w:val="28"/>
          <w:szCs w:val="28"/>
        </w:rPr>
      </w:pPr>
    </w:p>
    <w:p w:rsidR="00F94463" w:rsidRPr="00136D34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b/>
          <w:color w:val="000000"/>
          <w:sz w:val="28"/>
          <w:szCs w:val="28"/>
        </w:rPr>
        <w:t>1. На должность приемосдатчика  груза и багажа назначаются: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а. Лица не моложе 16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б. Лица не моложе 18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в. Лица не моложе 21 года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В каком из перечисленных документов отражено время подачи и уборки вагонов на пути </w:t>
      </w:r>
      <w:proofErr w:type="spellStart"/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необщего</w:t>
      </w:r>
      <w:proofErr w:type="spellEnd"/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Блокнот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Ежедневник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Памятка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Железнодорожная транспортная накладная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3. Какие производятся действия работниками станции при неисправности вагонных весов.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Оформляет акт общей формы ГУ-23, передает оперативное донесение в адрес балансодержателя весов, делается запись в Журнале ДУ-46.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 Оформляет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Уведомляет начальника станции.</w:t>
      </w:r>
    </w:p>
    <w:p w:rsidR="00F94463" w:rsidRPr="00136D34" w:rsidRDefault="00F94463" w:rsidP="00F9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4. В каких случаях в соответствии со ст. 36 Устава получатель может отказаться от приема порожних вагонов, прибывших в его адрес?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Вагон не может быть использован под погрузку по причине непригодности в коммерческом отношении.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 прибыл на станцию назначения с просрочкой доставки более чем на 5 суток по причине,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 прибыл на станцию назначения с просрочкой доставки более чем на 3 суток по причине, не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5. Акт общей формы должен быть подписан: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Перевозчиком, но не менее двух лиц, участвующих в удостоверении обстоятельств, послуживших основанием для его составления.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Представителем владельца или пользователя железнодорожного пути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пользования, грузоотправителя, грузополучателя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Варианты 1-2 верные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6. На основании какого документа производится учет выполнения заявки на перевозку грузов формы ГУ-12: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Накладная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Учетная карточка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Вагонный лист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7. Коммерческий акт составляется на основании: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Акта общей формы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Рапорта 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 1-2 верные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8. В какие сроки перевозчик обязан уведомить грузополучателя о прибытии грузов?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 позднее 24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Не позднее 24 ч дня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Не позднее 12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9. По прибытии на станцию назначения грузов в вагонах открытого типа подвижного состава без видимых признаков утраты, недостачи, повреждения как производится выдача грузополучателю?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Путем визуального осмотра груза без проверки.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С проверкой при участии грузополучателя.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С комиссионной выдачей грузополучателю.</w:t>
      </w:r>
    </w:p>
    <w:p w:rsidR="00F94463" w:rsidRPr="00136D34" w:rsidRDefault="00F94463" w:rsidP="00F94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10. При перевозке лесных грузов можно использовать следующие габариты погрузки: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Основной, зональный,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Основной, зональный.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Основной,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11. При обнаружении в пути следования коммерческой неисправности вагона, контейнера (неисправность или отсутствие ЗПУ), наличие признаков доступа к грузу через люки, стенки, крышу вагона, следовавшего в сопровождении проводника грузоотправителя, кто должен оформить акт общей формы ГУ-23?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Проводник.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Приемосдатчик груза и багажа по заявке проводника.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в. Работник ВО ЖДТ РФ.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12. Какие вагоны нельзя ставить в поезда?</w:t>
      </w:r>
    </w:p>
    <w:p w:rsidR="00F94463" w:rsidRPr="00136D34" w:rsidRDefault="00F94463" w:rsidP="00F94463">
      <w:pPr>
        <w:tabs>
          <w:tab w:val="num" w:pos="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Неисправные, угрожающие безопасности движения, при не обеспечении сохранности грузов, загруженных сверх грузоподъемности и с нарушениями ТУ.</w:t>
      </w:r>
    </w:p>
    <w:p w:rsidR="00F94463" w:rsidRPr="00136D34" w:rsidRDefault="00F94463" w:rsidP="00F94463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Вагоны, состояние которых не обеспечивает сохранность перевозимых грузов,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Загруженные сверх грузоподъемности, вагоны, следующие по особым документам (как груз на своих осях), загруженные с нарушением ТУ.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Загруженные с нарушением ТУ погрузки крепления грузов на открытом подвижном составе.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д.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13. Где делается отметка об осмотре вагонов и признании их годными в техническом отношении перед подачей под погрузку ВМ?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отдельном журнале формы ВУ-14.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журнале формы ВУ-14  и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14. Что должен предоставить грузоотправитель при погрузке груза металлом и наличие у него собственных вагонных весов?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Распечатки результатов взвешивания на вагонных весах.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Копию паспорта на вагонные весы.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15. Кто производит очистку и промывку подвижного состава, принадлежащего грузоотправителям (грузополучателям), а также вагонов железных дорог после выгрузки ВМ?</w:t>
      </w:r>
    </w:p>
    <w:p w:rsidR="00F94463" w:rsidRPr="00136D34" w:rsidRDefault="00F94463" w:rsidP="00F9446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Перевозчик, за счет грузоотправителя (грузополучателя).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Грузоотправитель (грузополучатель).</w:t>
      </w:r>
    </w:p>
    <w:p w:rsidR="00F94463" w:rsidRPr="00136D34" w:rsidRDefault="00F94463" w:rsidP="00F9446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16. В скольких экземплярах составляется памятка приемосдатчика формы ГУ-45ВЦ?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двух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одном экземпляре.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трех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17. Кто обеспечивает погрузку/выгрузку грузов в/из контейнеров в местах </w:t>
      </w:r>
      <w:proofErr w:type="spellStart"/>
      <w:r w:rsidRPr="00136D34">
        <w:rPr>
          <w:rFonts w:ascii="Times New Roman" w:hAnsi="Times New Roman" w:cs="Times New Roman"/>
          <w:b/>
          <w:sz w:val="28"/>
          <w:szCs w:val="28"/>
        </w:rPr>
        <w:t>необщего</w:t>
      </w:r>
      <w:proofErr w:type="spellEnd"/>
      <w:r w:rsidRPr="00136D34">
        <w:rPr>
          <w:rFonts w:ascii="Times New Roman" w:hAnsi="Times New Roman" w:cs="Times New Roman"/>
          <w:b/>
          <w:sz w:val="28"/>
          <w:szCs w:val="28"/>
        </w:rPr>
        <w:t xml:space="preserve">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Грузоотправитель/грузополучатель.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Перевозчик.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Экспедитор.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18. К основным обязанностям приемосдатчика относятся: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 xml:space="preserve">а. Выполнение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операций, связанных с приемом, отправлением и пропуском поездов и маневровой работой.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Оформление акта на поврежденный подвижной состав. Технический осмотр контейнеров и определение их герметичности, обеспечивающей сохранность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Организация приема, взвешивания, погрузки, сортировки, перегрузки, выгрузки, хранения и выдачи грузов, перевозимых по железным дорогам. Сдача и прием в коммерческом отношении груженых и порожних вагонов, контейнеров.  Оформление документов и ведение отчетности о приеме, погрузке, сортировке, перегрузке, выгрузке, выдаче и передаче грузов, контейнеров.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19. Книга приема грузов к отправлению имеет форму: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ГУ-37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ГУ-34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ГУ-44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36D34">
        <w:rPr>
          <w:rFonts w:ascii="Times New Roman" w:hAnsi="Times New Roman" w:cs="Times New Roman"/>
          <w:color w:val="auto"/>
        </w:rPr>
        <w:t>20. Автоматизированная система управления грузовой станцией - это:</w:t>
      </w: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136D34">
        <w:rPr>
          <w:rFonts w:ascii="Times New Roman" w:hAnsi="Times New Roman" w:cs="Times New Roman"/>
          <w:b w:val="0"/>
          <w:color w:val="auto"/>
        </w:rPr>
        <w:t xml:space="preserve">а. Сетевая интегрированная российская информационно-управляющая система  для оптимизации эксплуатационной работы железнодорожного транспорта, предназначена для анализа, прогноза и принятия решений по организации перевозочного процесса, по управлению вагонным и локомотивным парками, погрузкой и выгрузкой подвижного состава.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</w:t>
      </w:r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Автоматизированная система подготовки и оформления </w:t>
      </w:r>
      <w:hyperlink r:id="rId8" w:tooltip="Грузовая работа на железнодорожном транспорте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перевозочных документов на железнодорожные грузоперевозки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 ОАО «</w:t>
      </w:r>
      <w:hyperlink r:id="rId9" w:tooltip="Российские железные дороги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РЖД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» по территории Российской Федерации.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Информационно–техническая система, предусматривающая использование локальной сети автоматизированных рабочих мест работников станционного технологического центра, операторов ПТО и ПКО вагонов, дежурного по станции, маневрового диспетчера.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Pr="00136D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Центра управления местной работой (ЦУМР)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выполняется: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Сменно-суточное планирование работы станции.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 Объединение станций единой технологией развоза местного груза и потоков местных грузовых поездов.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</w:rPr>
        <w:t>в. Учет контроля формирования поездов по отправлению.</w:t>
      </w:r>
    </w:p>
    <w:p w:rsidR="00F94463" w:rsidRPr="00136D34" w:rsidRDefault="00F94463" w:rsidP="00F9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 w:type="page"/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984"/>
        <w:gridCol w:w="984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F94463" w:rsidRPr="00136D34" w:rsidRDefault="00F94463" w:rsidP="00F94463">
      <w:pPr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6D34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136D34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pStyle w:val="16"/>
      </w:pPr>
    </w:p>
    <w:p w:rsidR="004463A6" w:rsidRPr="00136D34" w:rsidRDefault="004463A6" w:rsidP="004463A6">
      <w:pPr>
        <w:pStyle w:val="16"/>
        <w:jc w:val="both"/>
        <w:rPr>
          <w:i/>
        </w:rPr>
      </w:pPr>
      <w:r w:rsidRPr="00136D34">
        <w:rPr>
          <w:i/>
          <w:caps w:val="0"/>
        </w:rPr>
        <w:t>Теоретическая часть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перевозок опасных грузов, жидких грузов наливом в вагонах – цистернах и вагонах бункерного типа.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Перевозка грузов навалом. Перевозка смерзающихся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Устава железнодорожного транспорта, год. Статьи, разделы, наименование разделов.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Основная функция и назначение Устава железнодорожного транспорта.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Вагоны грузового парка, их характеристика. Показатели грузовых вагонов.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Организация коммерческого осмотра поездов и вагонов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транспортной маркировки. Ее содержание.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Комплект перевозочных документов. Правила заполнения.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Техническое оснащение грузовых дворов.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погрузки груза в вагон.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Информация о подходе поездов и грузов.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доставки. Правила определения.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Основные и дополнительные операции в пути следования.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Правила подготовки вагонов к погрузке.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ЗПУ. Значение пломбирования. Правила пломбирования.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Меры профилактики смерзающегося груза.</w:t>
      </w:r>
    </w:p>
    <w:p w:rsidR="004463A6" w:rsidRPr="00136D34" w:rsidRDefault="004463A6" w:rsidP="00522BD8">
      <w:pPr>
        <w:pStyle w:val="75"/>
        <w:numPr>
          <w:ilvl w:val="0"/>
          <w:numId w:val="18"/>
        </w:numPr>
        <w:shd w:val="clear" w:color="auto" w:fill="auto"/>
        <w:tabs>
          <w:tab w:val="left" w:pos="-284"/>
          <w:tab w:val="left" w:pos="284"/>
          <w:tab w:val="left" w:pos="426"/>
          <w:tab w:val="left" w:pos="1134"/>
        </w:tabs>
        <w:spacing w:line="240" w:lineRule="auto"/>
        <w:ind w:left="426" w:hanging="426"/>
        <w:jc w:val="both"/>
        <w:rPr>
          <w:color w:val="auto"/>
          <w:sz w:val="28"/>
          <w:szCs w:val="28"/>
        </w:rPr>
      </w:pPr>
      <w:r w:rsidRPr="00136D34">
        <w:rPr>
          <w:color w:val="auto"/>
          <w:sz w:val="28"/>
          <w:szCs w:val="28"/>
        </w:rPr>
        <w:t xml:space="preserve">Степени </w:t>
      </w:r>
      <w:proofErr w:type="spellStart"/>
      <w:r w:rsidRPr="00136D34">
        <w:rPr>
          <w:color w:val="auto"/>
          <w:sz w:val="28"/>
          <w:szCs w:val="28"/>
        </w:rPr>
        <w:t>негабаритности</w:t>
      </w:r>
      <w:proofErr w:type="spellEnd"/>
      <w:r w:rsidRPr="00136D34">
        <w:rPr>
          <w:color w:val="auto"/>
          <w:sz w:val="28"/>
          <w:szCs w:val="28"/>
        </w:rPr>
        <w:t xml:space="preserve"> в каждой зоне </w:t>
      </w:r>
      <w:proofErr w:type="spellStart"/>
      <w:r w:rsidRPr="00136D34">
        <w:rPr>
          <w:color w:val="auto"/>
          <w:sz w:val="28"/>
          <w:szCs w:val="28"/>
        </w:rPr>
        <w:t>негабаритности</w:t>
      </w:r>
      <w:proofErr w:type="spellEnd"/>
      <w:r w:rsidRPr="00136D34">
        <w:rPr>
          <w:color w:val="auto"/>
          <w:sz w:val="28"/>
          <w:szCs w:val="28"/>
        </w:rPr>
        <w:t xml:space="preserve">. Индекс </w:t>
      </w:r>
      <w:proofErr w:type="spellStart"/>
      <w:r w:rsidRPr="00136D34">
        <w:rPr>
          <w:color w:val="auto"/>
          <w:sz w:val="28"/>
          <w:szCs w:val="28"/>
        </w:rPr>
        <w:t>негабаритности</w:t>
      </w:r>
      <w:proofErr w:type="spellEnd"/>
      <w:r w:rsidRPr="00136D34">
        <w:rPr>
          <w:color w:val="auto"/>
          <w:sz w:val="28"/>
          <w:szCs w:val="28"/>
        </w:rPr>
        <w:t>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Перечислите виды тары для перевозки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>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Назовите обязанности приемосдатчика при приеме багажа 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 xml:space="preserve"> в вагоны.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Автоматизированная система коммерческого осмотра поездов и вагонов (АСКО ПВ)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документы, которые должен знать приемосдатчик груза и багажа.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-284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вагонных листов (ф. ГУ-38а, ф. ГУ-38б, ф. ГУ-38в, ф. ГУ-38г, ф. ГУ-38к.); (ф. ГУ-38аВЦ, ф. ГУ-38бВЦ, ф. ГУ-38вВЦ, ф. ГУ-38гВЦ, ф. ГУ-38кВЦ.). Кодирование.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Порядок составления акта общей формы (ф. ГУ-23). 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коммерческого акта ф. ГУ-22. Пример: прибыло на станцию два вагона с грузом, а должно быть три вагона.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 груза. Порядок расчета срока доставки. Нормы суточного пробега.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книги пломбирования вагонов и контейнеров ф.ГУ-37ВЦ.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Условия приема багажа 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 xml:space="preserve"> к перевозке.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Должностные обязанности приемосдатчика при приемке груза и 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Оформление перевозки багажа 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 xml:space="preserve"> в вагонах пассажирского парка.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Прием багажа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 xml:space="preserve">Порядок приема багажа и </w:t>
      </w:r>
      <w:proofErr w:type="spellStart"/>
      <w:r w:rsidRPr="00136D34">
        <w:rPr>
          <w:rFonts w:ascii="Times New Roman" w:hAnsi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bCs/>
          <w:sz w:val="28"/>
          <w:szCs w:val="28"/>
        </w:rPr>
        <w:t xml:space="preserve">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lastRenderedPageBreak/>
        <w:t>Проверка проездных документов.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Нанесение железнодорожной маркировки.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 xml:space="preserve">Объявление ценности багажа и </w:t>
      </w:r>
      <w:proofErr w:type="spellStart"/>
      <w:r w:rsidRPr="00136D34">
        <w:rPr>
          <w:rFonts w:ascii="Times New Roman" w:hAnsi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bCs/>
          <w:sz w:val="28"/>
          <w:szCs w:val="28"/>
        </w:rPr>
        <w:t>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ярлыка (ф. ЛУ-59).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 xml:space="preserve">Оформление багажа и </w:t>
      </w:r>
      <w:proofErr w:type="spellStart"/>
      <w:r w:rsidRPr="00136D34">
        <w:rPr>
          <w:rFonts w:ascii="Times New Roman" w:hAnsi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bCs/>
          <w:sz w:val="28"/>
          <w:szCs w:val="28"/>
        </w:rPr>
        <w:t xml:space="preserve"> к перевозке.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 xml:space="preserve">Заполнение книги отправления багажа и </w:t>
      </w:r>
      <w:proofErr w:type="spellStart"/>
      <w:r w:rsidRPr="00136D34">
        <w:rPr>
          <w:rFonts w:ascii="Times New Roman" w:hAnsi="Times New Roman"/>
          <w:bCs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bCs/>
          <w:sz w:val="28"/>
          <w:szCs w:val="28"/>
        </w:rPr>
        <w:t xml:space="preserve"> (ф. ЛУ-60).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Правила выдачи багажа и </w:t>
      </w:r>
      <w:proofErr w:type="spellStart"/>
      <w:r w:rsidRPr="00136D34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136D34">
        <w:rPr>
          <w:rFonts w:ascii="Times New Roman" w:hAnsi="Times New Roman"/>
          <w:sz w:val="28"/>
          <w:szCs w:val="28"/>
        </w:rPr>
        <w:t>.</w:t>
      </w:r>
    </w:p>
    <w:p w:rsidR="004463A6" w:rsidRPr="00136D34" w:rsidRDefault="004463A6" w:rsidP="004463A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по прибытию порожнего вагона с остатками перевозимого груза.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10 примеров вагонов, которые нельзя ставить в поезд.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Определить зону и степень </w:t>
      </w:r>
      <w:proofErr w:type="spellStart"/>
      <w:r w:rsidRPr="00136D34">
        <w:rPr>
          <w:rFonts w:ascii="Times New Roman" w:hAnsi="Times New Roman"/>
          <w:iCs/>
          <w:sz w:val="28"/>
          <w:szCs w:val="28"/>
        </w:rPr>
        <w:t>негабаритности</w:t>
      </w:r>
      <w:proofErr w:type="spellEnd"/>
      <w:r w:rsidRPr="00136D34">
        <w:rPr>
          <w:rFonts w:ascii="Times New Roman" w:hAnsi="Times New Roman"/>
          <w:iCs/>
          <w:sz w:val="28"/>
          <w:szCs w:val="28"/>
        </w:rPr>
        <w:t xml:space="preserve">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4463A6" w:rsidRPr="00136D34" w:rsidRDefault="004463A6" w:rsidP="004463A6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5 примеров перевозки грузов на основных условиях. Какие отметки делаются в накладной?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 xml:space="preserve">азот сжатый и </w:t>
      </w:r>
      <w:proofErr w:type="spellStart"/>
      <w:r w:rsidRPr="00136D34">
        <w:rPr>
          <w:rFonts w:ascii="Times New Roman" w:hAnsi="Times New Roman" w:cs="Times New Roman"/>
          <w:iCs/>
          <w:sz w:val="28"/>
          <w:szCs w:val="28"/>
        </w:rPr>
        <w:t>пиколин</w:t>
      </w:r>
      <w:proofErr w:type="spellEnd"/>
      <w:r w:rsidRPr="00136D34">
        <w:rPr>
          <w:rFonts w:ascii="Times New Roman" w:hAnsi="Times New Roman" w:cs="Times New Roman"/>
          <w:iCs/>
          <w:sz w:val="28"/>
          <w:szCs w:val="28"/>
        </w:rPr>
        <w:t>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 xml:space="preserve">—пиридин и </w:t>
      </w:r>
      <w:proofErr w:type="spellStart"/>
      <w:r w:rsidRPr="00136D34">
        <w:rPr>
          <w:rFonts w:ascii="Times New Roman" w:hAnsi="Times New Roman" w:cs="Times New Roman"/>
          <w:iCs/>
          <w:sz w:val="28"/>
          <w:szCs w:val="28"/>
        </w:rPr>
        <w:t>пиколин</w:t>
      </w:r>
      <w:proofErr w:type="spellEnd"/>
      <w:r w:rsidRPr="00136D34">
        <w:rPr>
          <w:rFonts w:ascii="Times New Roman" w:hAnsi="Times New Roman" w:cs="Times New Roman"/>
          <w:iCs/>
          <w:sz w:val="28"/>
          <w:szCs w:val="28"/>
        </w:rPr>
        <w:t>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lastRenderedPageBreak/>
        <w:t>Порядок составления на компьютере аналогов «Книги пломбирования вагонов и контейнеров» (форма ГУ-37).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4463A6" w:rsidRPr="00136D34" w:rsidRDefault="004463A6" w:rsidP="004463A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составление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Обязанности приемосдатчика при приеме смены.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подачу вагонов под выгрузку.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Действия приемосдатчика при прибытии груза с просрочкой 10 дней.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перевозочных документов на порожние вагоны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Основные размеры и место нанесения знаков опасности на тару при перевозке опасных грузов.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уборку вагонов после погрузки.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Документы, сопровождающие вагоны в пути следования.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нанесение штемпелей в накладной при перевозке опасных грузов.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при коммерческом осмотре по прибытию вагона с оборванным ЗПУ.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Привести форму вагонного листа для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повагонной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отправки.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Назвать 5 случаев составления акта общей формы, приведите его форму.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оформления Книги о технической пригодности вагона к погрузке.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5 примеров грузов, для которых необходимо смешанное сопровождение.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Определить срок доставки груза, принятого к перевозке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повагонной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отправкой на расстояние 2600 км. Скорость — грузовая.</w:t>
      </w: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Технология приема груза к перевозке: груз опасный - кислота уксусная в крытом вагоне.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Определить срок доставки груза, принятого к перевозке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повагонной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отправкой на расстояние 3500 км. Скорость — грузовая. Проследование через Московский железнодорожный узел.</w:t>
      </w:r>
    </w:p>
    <w:p w:rsidR="004463A6" w:rsidRPr="00136D34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spacing w:after="0" w:line="240" w:lineRule="auto"/>
        <w:jc w:val="center"/>
        <w:rPr>
          <w:rStyle w:val="2e"/>
          <w:rFonts w:eastAsiaTheme="minorEastAsia"/>
        </w:rPr>
      </w:pPr>
      <w:r w:rsidRPr="00136D34">
        <w:rPr>
          <w:rStyle w:val="2e"/>
          <w:rFonts w:eastAsiaTheme="minorEastAsia"/>
        </w:rPr>
        <w:lastRenderedPageBreak/>
        <w:t xml:space="preserve">БИЛЕТЫ ДЛЯ ПРОВЕДЕНИЯ </w:t>
      </w:r>
      <w:r w:rsidR="00235D87">
        <w:rPr>
          <w:rStyle w:val="2e"/>
          <w:rFonts w:eastAsiaTheme="minorEastAsia"/>
        </w:rPr>
        <w:t>ДИФФЕРЕНЦИРОВАННОГО ЗАЧЕТА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136D34">
        <w:rPr>
          <w:rFonts w:ascii="Times New Roman" w:hAnsi="Times New Roman"/>
          <w:b/>
          <w:sz w:val="28"/>
          <w:szCs w:val="28"/>
        </w:rPr>
        <w:t>: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136D34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 xml:space="preserve">4. Время на подготовку </w:t>
      </w:r>
      <w:r>
        <w:rPr>
          <w:rFonts w:ascii="Times New Roman" w:hAnsi="Times New Roman"/>
          <w:sz w:val="28"/>
          <w:szCs w:val="28"/>
        </w:rPr>
        <w:t>-</w:t>
      </w:r>
      <w:r w:rsidRPr="00235D87">
        <w:rPr>
          <w:rFonts w:ascii="Times New Roman" w:hAnsi="Times New Roman"/>
          <w:sz w:val="28"/>
          <w:szCs w:val="28"/>
        </w:rPr>
        <w:t xml:space="preserve"> 20 минут.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«отлично»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«хорошо»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средствам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Порядок составления книги пломбирования вагонов и контейнеров ф.ГУ-37ВЦ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Действия приемосдатчика по прибытию порожнего вагона с остатками перевозимого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требования к подкладкам, прокладкам, упорным и распорным брускам для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Проанализируйте памятку приемосдатчика ф. ГУ-45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10 примеров вагонов, которые нельзя ставить в поезд.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требования к растяжкам, обвязкам, увязкам.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информацию, содержащуюся в Книге выгрузки грузов ф. ГУ-44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порядок проверки правильности размещения и крепления грузов в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Объясните, как осуществляется отбор вагонов под погрузку.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Определить зону и степень </w:t>
            </w:r>
            <w:proofErr w:type="spellStart"/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негабаритности</w:t>
            </w:r>
            <w:proofErr w:type="spellEnd"/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 груза, если имеется выход груза на высоте 3900 мм от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лесоматериалов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оформление Книги приема грузов к перевозке ф. ГУ-34 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5 примеров перевозки грузов на основных условиях. Какие отметки делаются в накладной?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содержание Книги приема грузов к отправлению ф. ГУ-34.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возможность совместной перевозки опасных грузов: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азот сжатый и пропилен;   — азот сжатый и </w:t>
            </w:r>
            <w:proofErr w:type="spellStart"/>
            <w:r w:rsidRPr="00136D34">
              <w:rPr>
                <w:rFonts w:ascii="Times New Roman" w:hAnsi="Times New Roman" w:cs="Times New Roman"/>
                <w:iCs/>
              </w:rPr>
              <w:t>пиколин</w:t>
            </w:r>
            <w:proofErr w:type="spellEnd"/>
            <w:r w:rsidRPr="00136D34">
              <w:rPr>
                <w:rFonts w:ascii="Times New Roman" w:hAnsi="Times New Roman" w:cs="Times New Roman"/>
                <w:iCs/>
              </w:rPr>
              <w:t>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пиридин;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 пиридин и </w:t>
            </w:r>
            <w:proofErr w:type="spellStart"/>
            <w:r w:rsidRPr="00136D34">
              <w:rPr>
                <w:rFonts w:ascii="Times New Roman" w:hAnsi="Times New Roman" w:cs="Times New Roman"/>
                <w:iCs/>
              </w:rPr>
              <w:t>пиколин</w:t>
            </w:r>
            <w:proofErr w:type="spellEnd"/>
            <w:r w:rsidRPr="00136D34">
              <w:rPr>
                <w:rFonts w:ascii="Times New Roman" w:hAnsi="Times New Roman" w:cs="Times New Roman"/>
                <w:iCs/>
              </w:rPr>
              <w:t>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грузов цилиндрической формы в железнодорожных полувагонах.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акта общей формы (ф. ГУ-23).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к размещению и креплению грузов с плоской опорой.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коммерческого акта ф. ГУ-22. Пример: прибыло на станцию два вагона с грузом, а должно быть три вагона.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Особенности перевозки длинномерных грузов и перевозки на сцепах.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железобетонных асбестоцементных изделий и конструкций.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Порядок составления акта общей формы (ф. ГУ-23).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Дан № ООН опасного груза — 1104. 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Определить: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наименование опасного груза;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шифр;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код;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код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транспортную опасность по классификационному шифру;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аварийной карточки;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виды отправок;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род подвижного состава;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знака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штемпеля опасности, проставляемые на перевозочных документах;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трафареты на вагоне;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условия.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br w:type="page"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Приведите общие требования к размещению и креплению технических средств на колесном и гусеничном ходу.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-284"/>
                <w:tab w:val="left" w:pos="284"/>
                <w:tab w:val="left" w:pos="993"/>
                <w:tab w:val="left" w:pos="1134"/>
              </w:tabs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вагонных листов (ф. ГУ – 38а, ф. ГУ – 38б, ф. ГУ – 38в, ф. ГУ – 38г, ф. ГУ – 38к.); (ф. ГУ – 38аВЦ, ф. ГУ – 38бВЦ, ф. ГУ – 38вВЦ, ф. ГУ – 38гВЦ, ф. ГУ – 38кВЦ.). Кодирование.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Обязанности приемосдатчика при приеме смены.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грузов, жидких грузов наливом в вагонах – цистернах и вагонах бункерного типа.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нормативные документы, которые должен знать приемосдатчик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Порядок составления на компьютере аналогов «Книги пломбирования вагонов и контейнеров» (форма ГУ-37).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Перевозка грузов навалом. Перевозка смерзающихся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безопасности труда приемосдатчика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размещения и крепления грузов в крытых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меры безопасности при погрузочно-разгрузочных работах.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Дайте определение понятию «досылка». Перечислите случаи, в которых возникает необходимость в досылке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контейнеров.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 при проверке вагона перед выгрузкой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 возможность совместной перевозки опасных грузов с классификационными шифрами: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3211 и 5111;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8081 и 3112;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4111 и 5112;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6112 и 2313.</w:t>
            </w:r>
          </w:p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Устава железнодорожного транспорта, год. Статьи, разделы, наименование разделов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Автоматизированная система коммерческого осмотра поездов и вагонов (АСКО ПВ)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0"/>
                <w:tab w:val="left" w:pos="426"/>
                <w:tab w:val="left" w:pos="53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Основные размеры и место нанесения знаков опасности на тару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Основная функция и назначение Устава железнодорожного транспорта.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Назовите обязанности приемосдатчика при приеме багажа и </w:t>
            </w:r>
            <w:proofErr w:type="spellStart"/>
            <w:r w:rsidRPr="00136D34">
              <w:rPr>
                <w:rFonts w:ascii="Times New Roman" w:hAnsi="Times New Roman"/>
                <w:sz w:val="24"/>
                <w:szCs w:val="24"/>
              </w:rPr>
              <w:t>грузобагажа</w:t>
            </w:r>
            <w:proofErr w:type="spellEnd"/>
            <w:r w:rsidRPr="00136D34">
              <w:rPr>
                <w:rFonts w:ascii="Times New Roman" w:hAnsi="Times New Roman"/>
                <w:sz w:val="24"/>
                <w:szCs w:val="24"/>
              </w:rPr>
              <w:t xml:space="preserve"> в вагоны.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Определить срок доставки груза, принятого к перевозке </w:t>
            </w:r>
            <w:proofErr w:type="spellStart"/>
            <w:r w:rsidRPr="00136D34">
              <w:rPr>
                <w:rFonts w:ascii="Times New Roman" w:hAnsi="Times New Roman" w:cs="Times New Roman"/>
              </w:rPr>
              <w:t>повагонной</w:t>
            </w:r>
            <w:proofErr w:type="spellEnd"/>
            <w:r w:rsidRPr="00136D34">
              <w:rPr>
                <w:rFonts w:ascii="Times New Roman" w:hAnsi="Times New Roman" w:cs="Times New Roman"/>
              </w:rPr>
              <w:t xml:space="preserve"> отправкой на расстояние 3500 км. Скорость — грузовая. Проследование через Московский железнодорожный узел.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Вагоны грузового парка, их характеристика. Показатели грузовых вагонов.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памятки приемосдатчика (формы ГУ-45) на компьютере на уборку вагонов после погрузки.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Перечислите виды тары для перевозки </w:t>
            </w:r>
            <w:proofErr w:type="spellStart"/>
            <w:r w:rsidRPr="00136D34">
              <w:rPr>
                <w:rFonts w:ascii="Times New Roman" w:hAnsi="Times New Roman" w:cs="Times New Roman"/>
              </w:rPr>
              <w:t>грузобагажа</w:t>
            </w:r>
            <w:proofErr w:type="spellEnd"/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транспортной маркировки. Ее содержание.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75"/>
              <w:shd w:val="clear" w:color="auto" w:fill="auto"/>
              <w:tabs>
                <w:tab w:val="left" w:pos="-284"/>
                <w:tab w:val="left" w:pos="284"/>
                <w:tab w:val="left" w:pos="1134"/>
              </w:tabs>
              <w:spacing w:line="240" w:lineRule="auto"/>
              <w:ind w:right="-1" w:firstLine="0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 xml:space="preserve">Степени </w:t>
            </w:r>
            <w:proofErr w:type="spellStart"/>
            <w:r w:rsidRPr="00136D34">
              <w:rPr>
                <w:color w:val="auto"/>
                <w:sz w:val="24"/>
                <w:szCs w:val="24"/>
              </w:rPr>
              <w:t>негабаритности</w:t>
            </w:r>
            <w:proofErr w:type="spellEnd"/>
            <w:r w:rsidRPr="00136D34">
              <w:rPr>
                <w:color w:val="auto"/>
                <w:sz w:val="24"/>
                <w:szCs w:val="24"/>
              </w:rPr>
              <w:t xml:space="preserve"> в каждой зоне </w:t>
            </w:r>
            <w:proofErr w:type="spellStart"/>
            <w:r w:rsidRPr="00136D34">
              <w:rPr>
                <w:color w:val="auto"/>
                <w:sz w:val="24"/>
                <w:szCs w:val="24"/>
              </w:rPr>
              <w:t>негабаритности</w:t>
            </w:r>
            <w:proofErr w:type="spellEnd"/>
            <w:r w:rsidRPr="00136D34">
              <w:rPr>
                <w:color w:val="auto"/>
                <w:sz w:val="24"/>
                <w:szCs w:val="24"/>
              </w:rPr>
              <w:t xml:space="preserve"> . Индекс </w:t>
            </w:r>
            <w:proofErr w:type="spellStart"/>
            <w:r w:rsidRPr="00136D34">
              <w:rPr>
                <w:color w:val="auto"/>
                <w:sz w:val="24"/>
                <w:szCs w:val="24"/>
              </w:rPr>
              <w:t>негабаритности</w:t>
            </w:r>
            <w:proofErr w:type="spellEnd"/>
            <w:r w:rsidRPr="00136D34">
              <w:rPr>
                <w:color w:val="auto"/>
                <w:sz w:val="24"/>
                <w:szCs w:val="24"/>
              </w:rPr>
              <w:t>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при коммерческом осмотре по прибытию вагона с оборванным ЗПУ.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Комплект перевозочных документов. Правила заполнения.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Меры профилактики смерзающегося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нанесение штемпелей в накладной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Техническое оснащение грузовых дворов.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ЗПУ. Значение пломбирования. Правила пломбирования.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Назвать 5 случаев составления акта общей формы, приведите его форму.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Правила подготовки вагонов к погрузке.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Привести форму вагонного листа для </w:t>
            </w:r>
            <w:proofErr w:type="spellStart"/>
            <w:r w:rsidRPr="00136D34">
              <w:rPr>
                <w:rFonts w:ascii="Times New Roman" w:hAnsi="Times New Roman" w:cs="Times New Roman"/>
              </w:rPr>
              <w:t>повагонной</w:t>
            </w:r>
            <w:proofErr w:type="spellEnd"/>
            <w:r w:rsidRPr="00136D34">
              <w:rPr>
                <w:rFonts w:ascii="Times New Roman" w:hAnsi="Times New Roman" w:cs="Times New Roman"/>
              </w:rPr>
              <w:t xml:space="preserve"> отправки.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погрузки груза в вагон.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Основные и дополнительные операции в пути следования.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Определить срок доставки груза, принятого к перевозке </w:t>
            </w:r>
            <w:proofErr w:type="spellStart"/>
            <w:r w:rsidRPr="00136D34">
              <w:rPr>
                <w:rFonts w:ascii="Times New Roman" w:hAnsi="Times New Roman" w:cs="Times New Roman"/>
              </w:rPr>
              <w:t>повагонной</w:t>
            </w:r>
            <w:proofErr w:type="spellEnd"/>
            <w:r w:rsidRPr="00136D34">
              <w:rPr>
                <w:rFonts w:ascii="Times New Roman" w:hAnsi="Times New Roman" w:cs="Times New Roman"/>
              </w:rPr>
              <w:t xml:space="preserve"> отправкой на расстояние 2600 км. Скорость — грузовая.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доставки. Правила определения.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в случае, если прибыл вагон с грузом в адрес грузополучателя, а в районе станции такого получателя нет.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Порядок технического и коммерческого осмотра, оформление документов.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Условия приема багажа и </w:t>
            </w:r>
            <w:proofErr w:type="spellStart"/>
            <w:r w:rsidRPr="00136D34">
              <w:rPr>
                <w:rFonts w:ascii="Times New Roman" w:hAnsi="Times New Roman" w:cs="Times New Roman"/>
              </w:rPr>
              <w:t>грузобагажа</w:t>
            </w:r>
            <w:proofErr w:type="spellEnd"/>
            <w:r w:rsidRPr="00136D34">
              <w:rPr>
                <w:rFonts w:ascii="Times New Roman" w:hAnsi="Times New Roman" w:cs="Times New Roman"/>
              </w:rPr>
              <w:t xml:space="preserve"> к перевозке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Должностные обязанности приемосдатчика при приемке груза и багажа на железнодорожной станции</w:t>
            </w:r>
          </w:p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Заполнение ярлыка (ф. ЛУ-59)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Прием багажа в вагонах.</w:t>
            </w:r>
          </w:p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приема багажа и </w:t>
            </w:r>
            <w:proofErr w:type="spellStart"/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 на железнодорожной станции.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proofErr w:type="spellStart"/>
      <w:r w:rsidR="00A42703">
        <w:rPr>
          <w:rFonts w:ascii="Times New Roman" w:hAnsi="Times New Roman" w:cs="Times New Roman"/>
          <w:b/>
          <w:spacing w:val="6"/>
        </w:rPr>
        <w:t>ПривГУПС</w:t>
      </w:r>
      <w:proofErr w:type="spellEnd"/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Нанесение железнодорожной маркировки.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Объявление ценности багажа и </w:t>
            </w:r>
            <w:proofErr w:type="spellStart"/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 xml:space="preserve">Заполнение книги отправления </w:t>
            </w:r>
            <w:proofErr w:type="spellStart"/>
            <w:r w:rsidRPr="00136D34">
              <w:rPr>
                <w:rFonts w:ascii="Times New Roman" w:hAnsi="Times New Roman" w:cs="Times New Roman"/>
                <w:bCs/>
              </w:rPr>
              <w:t>грузобагажа</w:t>
            </w:r>
            <w:proofErr w:type="spellEnd"/>
            <w:r w:rsidRPr="00136D34">
              <w:rPr>
                <w:rFonts w:ascii="Times New Roman" w:hAnsi="Times New Roman" w:cs="Times New Roman"/>
                <w:bCs/>
              </w:rPr>
              <w:t xml:space="preserve">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136D34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 Оценка по производственной практике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136D34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136D3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1779" w:rsidRPr="00B41779">
        <w:rPr>
          <w:rFonts w:ascii="Times New Roman" w:hAnsi="Times New Roman" w:cs="Times New Roman"/>
          <w:b/>
          <w:bCs/>
          <w:sz w:val="28"/>
          <w:szCs w:val="28"/>
        </w:rPr>
        <w:t>ПП.04.01 Производственная практика (17244 Приемосдатчик груза и багажа)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>
        <w:rPr>
          <w:rFonts w:ascii="Times New Roman" w:hAnsi="Times New Roman" w:cs="Times New Roman"/>
          <w:sz w:val="28"/>
          <w:szCs w:val="28"/>
        </w:rPr>
        <w:t>6</w:t>
      </w:r>
      <w:r w:rsidRPr="00136D34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136D34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136D34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3969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У, ЛР)</w:t>
            </w:r>
          </w:p>
        </w:tc>
      </w:tr>
      <w:tr w:rsidR="00554986" w:rsidRPr="00136D34" w:rsidTr="007933D1">
        <w:trPr>
          <w:trHeight w:val="477"/>
        </w:trPr>
        <w:tc>
          <w:tcPr>
            <w:tcW w:w="5670" w:type="dxa"/>
          </w:tcPr>
          <w:p w:rsidR="0000095F" w:rsidRPr="0043120D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43120D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54986" w:rsidRPr="00A42703" w:rsidRDefault="0043120D" w:rsidP="0043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3969" w:type="dxa"/>
          </w:tcPr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4.1,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ПО1-ПО7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4.2,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ПО1-ПО3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03, ОК 04, ОК 05, ОК 09,</w:t>
            </w:r>
          </w:p>
          <w:p w:rsidR="00554986" w:rsidRPr="00A42703" w:rsidRDefault="007933D1" w:rsidP="00793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z w:val="24"/>
                <w:szCs w:val="24"/>
              </w:rPr>
              <w:t>ЛР 13, ЛР 19, ЛР 25, ЛР 27</w:t>
            </w:r>
          </w:p>
        </w:tc>
      </w:tr>
    </w:tbl>
    <w:p w:rsidR="004463A6" w:rsidRPr="00136D34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136D34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3.3 Форма аттестационного листа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(17244 Приемосдатчик груза и багажа)</w:t>
            </w: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136D34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136D34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наименование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136D34">
              <w:rPr>
                <w:rFonts w:ascii="Times New Roman" w:hAnsi="Times New Roman"/>
                <w:szCs w:val="28"/>
              </w:rPr>
              <w:t xml:space="preserve">, </w:t>
            </w:r>
            <w:r w:rsidRPr="00136D34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136D34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136D34" w:rsidTr="00235D87">
        <w:tc>
          <w:tcPr>
            <w:tcW w:w="540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 xml:space="preserve">№ </w:t>
            </w:r>
            <w:proofErr w:type="spellStart"/>
            <w:r w:rsidRPr="00136D34">
              <w:rPr>
                <w:rFonts w:ascii="Times New Roman" w:eastAsia="TimesNewRoman" w:hAnsi="Times New Roman" w:cs="Times New Roman"/>
              </w:rPr>
              <w:t>п</w:t>
            </w:r>
            <w:proofErr w:type="spellEnd"/>
            <w:r w:rsidRPr="00136D34">
              <w:rPr>
                <w:rFonts w:ascii="Times New Roman" w:eastAsia="TimesNewRoman" w:hAnsi="Times New Roman" w:cs="Times New Roman"/>
              </w:rPr>
              <w:t>/</w:t>
            </w:r>
            <w:proofErr w:type="spellStart"/>
            <w:r w:rsidRPr="00136D34">
              <w:rPr>
                <w:rFonts w:ascii="Times New Roman" w:eastAsia="TimesNewRoman" w:hAnsi="Times New Roman" w:cs="Times New Roman"/>
              </w:rPr>
              <w:t>п</w:t>
            </w:r>
            <w:proofErr w:type="spellEnd"/>
          </w:p>
        </w:tc>
        <w:tc>
          <w:tcPr>
            <w:tcW w:w="6132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136D34" w:rsidTr="00235D87">
        <w:tc>
          <w:tcPr>
            <w:tcW w:w="540" w:type="dxa"/>
          </w:tcPr>
          <w:p w:rsidR="00F77C2A" w:rsidRPr="00136D34" w:rsidRDefault="00F77C2A" w:rsidP="00522BD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Профессия: </w:t>
            </w:r>
            <w:r w:rsidRPr="0043120D">
              <w:rPr>
                <w:rStyle w:val="10pt"/>
                <w:sz w:val="22"/>
                <w:szCs w:val="22"/>
                <w:u w:val="single"/>
              </w:rPr>
              <w:t>Приемосдатчик груза и багажа</w:t>
            </w:r>
          </w:p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77C2A" w:rsidRPr="0043120D" w:rsidRDefault="0043120D" w:rsidP="0043120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43120D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36D34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highlight w:val="cyan"/>
              </w:rPr>
            </w:pPr>
          </w:p>
        </w:tc>
      </w:tr>
      <w:tr w:rsidR="00F77C2A" w:rsidRPr="00136D34" w:rsidTr="00235D87">
        <w:tc>
          <w:tcPr>
            <w:tcW w:w="6672" w:type="dxa"/>
            <w:gridSpan w:val="2"/>
          </w:tcPr>
          <w:p w:rsidR="00F77C2A" w:rsidRPr="00136D34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136D34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8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136D34">
              <w:rPr>
                <w:rFonts w:ascii="Times New Roman" w:eastAsia="TimesNewRoman" w:hAnsi="Times New Roman" w:cs="Times New Roman"/>
                <w:b/>
              </w:rPr>
              <w:t>36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136D34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136D34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 Контрольно-оценочные материалы для экзамена (квалификационного)</w:t>
      </w:r>
      <w:r w:rsidRPr="00136D34">
        <w:rPr>
          <w:rStyle w:val="a7"/>
          <w:rFonts w:ascii="Times New Roman" w:hAnsi="Times New Roman"/>
          <w:b/>
          <w:bCs/>
          <w:sz w:val="28"/>
          <w:szCs w:val="28"/>
        </w:rPr>
        <w:footnoteReference w:id="4"/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(17244 Приёмосдатчик груза и багажа) по специальности СПО 23.02.01 Организация перевозок и управление на транспорте (по видам).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136D34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формирования на персональном компьютере базы данных нормативно-справочной информации о грузах «своей» станции.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по прибытию порожнего вагона с остатками перевозимого груза.</w:t>
      </w:r>
    </w:p>
    <w:p w:rsidR="005B5FBA" w:rsidRPr="00136D34" w:rsidRDefault="005B5FBA" w:rsidP="00350D62">
      <w:pPr>
        <w:tabs>
          <w:tab w:val="left" w:pos="0"/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10 примеров вагонов, которые нельзя ставить в поезд.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Определить зону и степень </w:t>
      </w:r>
      <w:proofErr w:type="spellStart"/>
      <w:r w:rsidRPr="00136D34">
        <w:rPr>
          <w:rFonts w:ascii="Times New Roman" w:hAnsi="Times New Roman"/>
          <w:iCs/>
          <w:sz w:val="28"/>
          <w:szCs w:val="28"/>
        </w:rPr>
        <w:t>негабаритности</w:t>
      </w:r>
      <w:proofErr w:type="spellEnd"/>
      <w:r w:rsidRPr="00136D34">
        <w:rPr>
          <w:rFonts w:ascii="Times New Roman" w:hAnsi="Times New Roman"/>
          <w:iCs/>
          <w:sz w:val="28"/>
          <w:szCs w:val="28"/>
        </w:rPr>
        <w:t xml:space="preserve">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136D34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5B5FBA" w:rsidRPr="00136D34" w:rsidRDefault="005B5FBA" w:rsidP="00350D62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5 примеров перевозки грузов на основных условиях. Какие отметки делаются в накладной?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 xml:space="preserve">азот сжатый и </w:t>
      </w:r>
      <w:proofErr w:type="spellStart"/>
      <w:r w:rsidRPr="00136D34">
        <w:rPr>
          <w:rFonts w:ascii="Times New Roman" w:hAnsi="Times New Roman" w:cs="Times New Roman"/>
          <w:iCs/>
          <w:sz w:val="28"/>
          <w:szCs w:val="28"/>
        </w:rPr>
        <w:t>пиколин</w:t>
      </w:r>
      <w:proofErr w:type="spellEnd"/>
      <w:r w:rsidRPr="00136D34">
        <w:rPr>
          <w:rFonts w:ascii="Times New Roman" w:hAnsi="Times New Roman" w:cs="Times New Roman"/>
          <w:iCs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—</w:t>
      </w:r>
      <w:r w:rsidRPr="00136D34">
        <w:rPr>
          <w:rFonts w:ascii="Times New Roman" w:hAnsi="Times New Roman"/>
          <w:iCs/>
          <w:sz w:val="28"/>
          <w:szCs w:val="28"/>
        </w:rPr>
        <w:tab/>
        <w:t xml:space="preserve">пиридин и </w:t>
      </w:r>
      <w:proofErr w:type="spellStart"/>
      <w:r w:rsidRPr="00136D34">
        <w:rPr>
          <w:rFonts w:ascii="Times New Roman" w:hAnsi="Times New Roman"/>
          <w:iCs/>
          <w:sz w:val="28"/>
          <w:szCs w:val="28"/>
        </w:rPr>
        <w:t>пиколин</w:t>
      </w:r>
      <w:proofErr w:type="spellEnd"/>
      <w:r w:rsidRPr="00136D34">
        <w:rPr>
          <w:rFonts w:ascii="Times New Roman" w:hAnsi="Times New Roman"/>
          <w:iCs/>
          <w:sz w:val="28"/>
          <w:szCs w:val="28"/>
        </w:rPr>
        <w:t>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36D34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1. Порядок составление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Обязанности приемосдатчика при приеме смены.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77;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220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груза  при 20°С — 0,8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груза при погрузке   +20 °С.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выгрузку.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Действия приемосдатчика при прибытии груза с просрочкой 10 дней.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аналогов «Книги прибытия грузов» (формы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Дайте определение понятию «досылка». Перечислите случаи, в которых возникает необходимость в досылке груза.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3. Определить возможность совместной перевозки опасных грузов с классификационными шифрами: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3211 и 5111;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8081 и 3112;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4111 и 5112;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6112 и 2313.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1. Порядок составления перевозочных документов на порожние вагоны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Основные размеры и место нанесения знаков опасности на тару при перевозке опасных грузов.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3. 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уборку вагонов после погрузки.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Документы, сопровождающие вагоны в пути следования.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габарит погрузки, если имеется выход груза на высоте 2850 мм от УГР, а </w:t>
      </w:r>
      <w:r w:rsidRPr="00136D34">
        <w:rPr>
          <w:rFonts w:ascii="Times New Roman" w:hAnsi="Times New Roman" w:cs="Times New Roman"/>
          <w:sz w:val="28"/>
          <w:szCs w:val="28"/>
        </w:rPr>
        <w:t>ширина груза от оси платформы составляет 1750 мм (груз погружен симметрично оси платформы).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нанесение штемпелей в накладной при перевозке опасных грузов.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при коммерческом осмотре по прибытию вагона с оборванным ЗПУ.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Рассчитайте расстояние перевозки груза от станции Киров до станции </w:t>
      </w:r>
      <w:proofErr w:type="spellStart"/>
      <w:r w:rsidRPr="00136D34">
        <w:rPr>
          <w:rFonts w:ascii="Times New Roman" w:hAnsi="Times New Roman" w:cs="Times New Roman"/>
          <w:sz w:val="28"/>
          <w:szCs w:val="24"/>
        </w:rPr>
        <w:t>Москва-Товарно-Ярославская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Привести форму вагонного листа для </w:t>
      </w:r>
      <w:proofErr w:type="spellStart"/>
      <w:r w:rsidRPr="00136D34">
        <w:rPr>
          <w:rFonts w:ascii="Times New Roman" w:hAnsi="Times New Roman" w:cs="Times New Roman"/>
          <w:sz w:val="28"/>
          <w:szCs w:val="24"/>
        </w:rPr>
        <w:t>повагонной</w:t>
      </w:r>
      <w:proofErr w:type="spellEnd"/>
      <w:r w:rsidRPr="00136D34">
        <w:rPr>
          <w:rFonts w:ascii="Times New Roman" w:hAnsi="Times New Roman" w:cs="Times New Roman"/>
          <w:sz w:val="28"/>
          <w:szCs w:val="24"/>
        </w:rPr>
        <w:t xml:space="preserve">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Назвать 5 случаев составления акта общей формы, приведите его форму.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мелкой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2. Порядок действий приемосдатчика при обнаружении вагона с негабаритным грузом, погруженным по местным техническим условиям без разрешения на его следование.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вагон прибыл 20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срок доставки истекает 21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 xml:space="preserve">груз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раскредитован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и выдан получателю 25 сентября;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грузоподъемность вагона 48 тонн.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оформления Книги о технической пригодности вагона к погрузке.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смешанное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срок доставки груза, принятого к перевозке </w:t>
      </w:r>
      <w:proofErr w:type="spellStart"/>
      <w:r w:rsidRPr="00136D34">
        <w:rPr>
          <w:rFonts w:ascii="Times New Roman" w:hAnsi="Times New Roman" w:cs="Times New Roman"/>
          <w:sz w:val="28"/>
          <w:szCs w:val="24"/>
        </w:rPr>
        <w:t>повагонной</w:t>
      </w:r>
      <w:proofErr w:type="spellEnd"/>
      <w:r w:rsidRPr="00136D34">
        <w:rPr>
          <w:rFonts w:ascii="Times New Roman" w:hAnsi="Times New Roman" w:cs="Times New Roman"/>
          <w:sz w:val="28"/>
          <w:szCs w:val="24"/>
        </w:rPr>
        <w:t xml:space="preserve"> отправкой на расстояние 2600 км. Скорость — грузовая.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формирования на компьютере акта общей формы.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постоянное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времени платного пользования крытого вагона, принадлежащего иностранному государству и поданному под сдвоенные операции, если вагон простоял 10 часов.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прибытия» (ф. 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предельный срок перевозки в крытых вагонах пива пастеризованного в переходный период.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для контрольной перевески» (ф. ГУ-78).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вагон, груз уголь, при взвешивании грузополучатель заявил недостачу 2 тонны.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плату за пользование вагонами при задержке под грузовыми операциями на 12 часов 15 минут 5-ти вагонной рефрижераторной секции.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</w:t>
      </w: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Технология приема груза к перевозке: груз опасный - кислота уксусная в крытом вагоне.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Определить срок доставки груза, принятого к перевозке </w:t>
      </w:r>
      <w:proofErr w:type="spellStart"/>
      <w:r w:rsidRPr="00136D34">
        <w:rPr>
          <w:rFonts w:ascii="Times New Roman" w:hAnsi="Times New Roman" w:cs="Times New Roman"/>
          <w:sz w:val="28"/>
          <w:szCs w:val="28"/>
        </w:rPr>
        <w:t>повагонной</w:t>
      </w:r>
      <w:proofErr w:type="spellEnd"/>
      <w:r w:rsidRPr="00136D34">
        <w:rPr>
          <w:rFonts w:ascii="Times New Roman" w:hAnsi="Times New Roman" w:cs="Times New Roman"/>
          <w:sz w:val="28"/>
          <w:szCs w:val="28"/>
        </w:rPr>
        <w:t xml:space="preserve"> отправкой на расстояние 3500 км. Скорость — грузовая. Проследование через Московский железнодорожный узел.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рапорта приемосдатчика на компьютере при несохранной перевозке.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 вид сопровождения при перевозке коньяка в открытых ящиках.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«Книги перевески» (ф. ГУ-36).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2. Действия приемосдатчика в случае, если прибыл транзитный вагон с негабаритным грузом шестой боковой степени со сдвигом на 12 мм.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предельный срок перевозки в крытых вагонах клюквы в летний период.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книги передачи вагонов на подъездной путь «ВУ-15».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 контрольной перевески груза на станции было выявлено превышение грузоподъемности вагона.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iCs/>
          <w:sz w:val="28"/>
          <w:szCs w:val="28"/>
        </w:rPr>
        <w:t>Произвести расчет тарифа за перевозку на основании исходных данных: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груз - оборудование деревообрабатывающее и запасные части к нему (код 351077);</w:t>
      </w:r>
    </w:p>
    <w:p w:rsidR="005B5FBA" w:rsidRPr="00136D34" w:rsidRDefault="005B5FBA" w:rsidP="00350D6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 xml:space="preserve">— </w:t>
      </w:r>
      <w:proofErr w:type="spellStart"/>
      <w:r w:rsidRPr="00136D34">
        <w:rPr>
          <w:rFonts w:ascii="Times New Roman" w:hAnsi="Times New Roman" w:cs="Times New Roman"/>
          <w:iCs/>
          <w:sz w:val="28"/>
          <w:szCs w:val="28"/>
        </w:rPr>
        <w:t>негабаритность</w:t>
      </w:r>
      <w:proofErr w:type="spellEnd"/>
      <w:r w:rsidRPr="00136D34">
        <w:rPr>
          <w:rFonts w:ascii="Times New Roman" w:hAnsi="Times New Roman" w:cs="Times New Roman"/>
          <w:iCs/>
          <w:sz w:val="28"/>
          <w:szCs w:val="28"/>
        </w:rPr>
        <w:t xml:space="preserve"> — </w:t>
      </w:r>
      <w:proofErr w:type="spellStart"/>
      <w:r w:rsidRPr="00136D34">
        <w:rPr>
          <w:rFonts w:ascii="Times New Roman" w:hAnsi="Times New Roman" w:cs="Times New Roman"/>
          <w:iCs/>
          <w:sz w:val="28"/>
          <w:szCs w:val="28"/>
        </w:rPr>
        <w:t>двухбоковая</w:t>
      </w:r>
      <w:proofErr w:type="spellEnd"/>
      <w:r w:rsidRPr="00136D34">
        <w:rPr>
          <w:rFonts w:ascii="Times New Roman" w:hAnsi="Times New Roman" w:cs="Times New Roman"/>
          <w:iCs/>
          <w:sz w:val="28"/>
          <w:szCs w:val="28"/>
        </w:rPr>
        <w:t xml:space="preserve"> на 8-осном транспорте принад</w:t>
      </w:r>
      <w:r w:rsidRPr="00136D34">
        <w:rPr>
          <w:rFonts w:ascii="Times New Roman" w:hAnsi="Times New Roman" w:cs="Times New Roman"/>
          <w:iCs/>
          <w:sz w:val="28"/>
          <w:szCs w:val="28"/>
        </w:rPr>
        <w:softHyphen/>
        <w:t>лежности парка ОАО «РЖД»;</w:t>
      </w: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 расстояние — 2000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погрузку.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10 случаев составления акта общей формы ГУ-23.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плату за пользование крытыми вагонами, вагонооборот до 50 вагонов за 12 часов при сдвоенной операций.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на компьютере аналога </w:t>
      </w:r>
      <w:r w:rsidRPr="00136D34">
        <w:rPr>
          <w:rFonts w:ascii="Times New Roman" w:hAnsi="Times New Roman" w:cs="Times New Roman"/>
          <w:iCs/>
          <w:sz w:val="28"/>
          <w:szCs w:val="28"/>
        </w:rPr>
        <w:t>«Книги выгрузки грузов» (форма ГУ-44).</w:t>
      </w:r>
      <w:r w:rsidRPr="00136D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снежный занос, вагон не подан на подъездной путь, подъездной путь находится на балансе ПЧ.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вагон прибыл 10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срок доставки истекает 9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 xml:space="preserve">груз </w:t>
      </w:r>
      <w:proofErr w:type="spellStart"/>
      <w:r w:rsidRPr="00136D34">
        <w:rPr>
          <w:rFonts w:ascii="Times New Roman" w:hAnsi="Times New Roman" w:cs="Times New Roman"/>
          <w:sz w:val="28"/>
          <w:szCs w:val="24"/>
        </w:rPr>
        <w:t>раскредитован</w:t>
      </w:r>
      <w:proofErr w:type="spellEnd"/>
      <w:r w:rsidRPr="00136D34">
        <w:rPr>
          <w:rFonts w:ascii="Times New Roman" w:hAnsi="Times New Roman" w:cs="Times New Roman"/>
          <w:sz w:val="28"/>
          <w:szCs w:val="24"/>
        </w:rPr>
        <w:t xml:space="preserve"> и выдан грузополучателю 15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грузоподъемность вагона 70 тонн;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площадка открытая.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предоставления информации о прибытии вагонов. Указать форму книги регистрации передачи информации.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Указать, на каком расстояние должен быть выгружен груз от железнодорожного пути.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тарифа за перевозку на основании исходных данных: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9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 - уголь;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грузоподъемность - 70 тонн;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вес груза – 65 т;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расстояние — 2500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03, ОК 04, ОК 05, ОК 09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памятки приемосдатчика (формы ГУ-45) на компьютере на подачу вагонов после выгрузки.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Правила приема скоропортящегося груза к отправлению.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вес груза по объему и плотности. Грузоподъемность вагона - 71 тонна. Указать допустимую разницу в загрузке тележек вагона.</w:t>
      </w:r>
    </w:p>
    <w:p w:rsidR="00136D34" w:rsidRPr="00136D34" w:rsidRDefault="00136D34">
      <w:pPr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br w:type="page"/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Пакет экзаменатора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4.3.1. Условия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25 вариантов (</w:t>
      </w:r>
      <w:r w:rsidR="00027672">
        <w:rPr>
          <w:rFonts w:ascii="Times New Roman" w:hAnsi="Times New Roman" w:cs="Times New Roman"/>
          <w:sz w:val="28"/>
          <w:szCs w:val="28"/>
        </w:rPr>
        <w:t>75</w:t>
      </w:r>
      <w:r w:rsidRPr="00D1231C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Время выполнения каждого задания и максимальное время на экзамен (квалификационный):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31C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 xml:space="preserve"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</w:t>
      </w:r>
      <w:proofErr w:type="spellStart"/>
      <w:r w:rsidRPr="0043120D">
        <w:rPr>
          <w:rFonts w:ascii="Times New Roman" w:hAnsi="Times New Roman"/>
          <w:sz w:val="28"/>
          <w:szCs w:val="28"/>
        </w:rPr>
        <w:t>Папировская</w:t>
      </w:r>
      <w:proofErr w:type="spellEnd"/>
      <w:r w:rsidRPr="0043120D">
        <w:rPr>
          <w:rFonts w:ascii="Times New Roman" w:hAnsi="Times New Roman"/>
          <w:sz w:val="28"/>
          <w:szCs w:val="28"/>
        </w:rPr>
        <w:t>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120D">
        <w:rPr>
          <w:rFonts w:ascii="Times New Roman" w:hAnsi="Times New Roman"/>
          <w:sz w:val="28"/>
          <w:szCs w:val="28"/>
        </w:rPr>
        <w:t>Ласкина</w:t>
      </w:r>
      <w:proofErr w:type="spellEnd"/>
      <w:r w:rsidRPr="0043120D">
        <w:rPr>
          <w:rFonts w:ascii="Times New Roman" w:hAnsi="Times New Roman"/>
          <w:sz w:val="28"/>
          <w:szCs w:val="28"/>
        </w:rPr>
        <w:t xml:space="preserve">, О.Н. Организация погрузочно-выгрузочных операций и оформление грузовой документации : учебное пособие / О. Н. </w:t>
      </w:r>
      <w:proofErr w:type="spellStart"/>
      <w:r w:rsidRPr="0043120D">
        <w:rPr>
          <w:rFonts w:ascii="Times New Roman" w:hAnsi="Times New Roman"/>
          <w:sz w:val="28"/>
          <w:szCs w:val="28"/>
        </w:rPr>
        <w:t>Ласкина</w:t>
      </w:r>
      <w:proofErr w:type="spellEnd"/>
      <w:r w:rsidRPr="0043120D">
        <w:rPr>
          <w:rFonts w:ascii="Times New Roman" w:hAnsi="Times New Roman"/>
          <w:sz w:val="28"/>
          <w:szCs w:val="28"/>
        </w:rPr>
        <w:t>. — Москва : УМЦ ЖДТ, 2023. — 312 с. — 978-5-907479-96-8. — Текст : электронный // УМЦ ЖДТ : электронная библиотека. — URL: https://umczdt.ru/books/1196/280431/. — Режим доступа: по подписке.</w:t>
      </w:r>
    </w:p>
    <w:p w:rsidR="00027672" w:rsidRPr="0043120D" w:rsidRDefault="00027672" w:rsidP="00027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120D">
        <w:rPr>
          <w:rFonts w:ascii="Times New Roman" w:hAnsi="Times New Roman"/>
          <w:b/>
          <w:sz w:val="28"/>
          <w:szCs w:val="28"/>
        </w:rPr>
        <w:t>Справочная литература: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10.01.2003 г. № 18-ФЗ (ред. от 19.10.2023). - Текст : электронный // </w:t>
      </w:r>
      <w:proofErr w:type="spellStart"/>
      <w:r w:rsidRPr="0043120D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43120D">
        <w:rPr>
          <w:rFonts w:ascii="Times New Roman" w:hAnsi="Times New Roman" w:cs="Times New Roman"/>
          <w:sz w:val="28"/>
          <w:szCs w:val="28"/>
        </w:rPr>
        <w:t xml:space="preserve"> - URL: http://www.consultant.ru/document/cons_doc_LAW_40444/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 xml:space="preserve">Типовая должностная инструкция приемосдатчика груза и багажа ОАО «РЖД» : Распоряжение ОАО «РЖД» от 15.02.2005 г. № 198р  - Текст : электронный // </w:t>
      </w:r>
      <w:proofErr w:type="spellStart"/>
      <w:r w:rsidRPr="0043120D">
        <w:rPr>
          <w:rFonts w:ascii="Times New Roman" w:hAnsi="Times New Roman"/>
          <w:sz w:val="28"/>
          <w:szCs w:val="28"/>
        </w:rPr>
        <w:t>КонсультантПлюс</w:t>
      </w:r>
      <w:proofErr w:type="spellEnd"/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bCs/>
          <w:sz w:val="28"/>
          <w:szCs w:val="28"/>
        </w:rPr>
        <w:t xml:space="preserve">Инструкция по ведению на станциях коммерческой отчетности при грузовых перевозках ОАО «РЖД» : утв. распоряжением ОАО «РЖД» от 01.03.2007 № 333р (ред. от 13.04.2017, с </w:t>
      </w:r>
      <w:proofErr w:type="spellStart"/>
      <w:r w:rsidRPr="0043120D">
        <w:rPr>
          <w:rFonts w:ascii="Times New Roman" w:hAnsi="Times New Roman"/>
          <w:bCs/>
          <w:sz w:val="28"/>
          <w:szCs w:val="28"/>
        </w:rPr>
        <w:t>изм</w:t>
      </w:r>
      <w:proofErr w:type="spellEnd"/>
      <w:r w:rsidRPr="0043120D">
        <w:rPr>
          <w:rFonts w:ascii="Times New Roman" w:hAnsi="Times New Roman"/>
          <w:bCs/>
          <w:sz w:val="28"/>
          <w:szCs w:val="28"/>
        </w:rPr>
        <w:t xml:space="preserve">. от 20.07.2022) - Текст : электронный // </w:t>
      </w:r>
      <w:proofErr w:type="spellStart"/>
      <w:r w:rsidRPr="0043120D">
        <w:rPr>
          <w:rFonts w:ascii="Times New Roman" w:hAnsi="Times New Roman"/>
          <w:bCs/>
          <w:sz w:val="28"/>
          <w:szCs w:val="28"/>
        </w:rPr>
        <w:t>КонсультантПлюс</w:t>
      </w:r>
      <w:proofErr w:type="spellEnd"/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eastAsia="Times New Roman" w:hAnsi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</w:t>
      </w:r>
      <w:proofErr w:type="spellStart"/>
      <w:r w:rsidRPr="0043120D">
        <w:rPr>
          <w:rFonts w:ascii="Times New Roman" w:eastAsia="Times New Roman" w:hAnsi="Times New Roman"/>
          <w:sz w:val="28"/>
          <w:szCs w:val="28"/>
        </w:rPr>
        <w:t>р</w:t>
      </w:r>
      <w:proofErr w:type="spellEnd"/>
      <w:r w:rsidRPr="0043120D">
        <w:rPr>
          <w:rFonts w:ascii="Times New Roman" w:eastAsia="Times New Roman" w:hAnsi="Times New Roman"/>
          <w:sz w:val="28"/>
          <w:szCs w:val="28"/>
        </w:rPr>
        <w:t xml:space="preserve"> (ред. от 28.12.2023). - Текст : электронный // </w:t>
      </w:r>
      <w:proofErr w:type="spellStart"/>
      <w:r w:rsidRPr="0043120D">
        <w:rPr>
          <w:rFonts w:ascii="Times New Roman" w:eastAsia="Times New Roman" w:hAnsi="Times New Roman"/>
          <w:sz w:val="28"/>
          <w:szCs w:val="28"/>
        </w:rPr>
        <w:t>КонсультантПлюс</w:t>
      </w:r>
      <w:proofErr w:type="spellEnd"/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</w:t>
      </w:r>
      <w:r>
        <w:rPr>
          <w:rFonts w:ascii="Times New Roman" w:hAnsi="Times New Roman"/>
          <w:sz w:val="28"/>
          <w:szCs w:val="28"/>
        </w:rPr>
        <w:t> </w:t>
      </w:r>
      <w:r w:rsidRPr="0043120D">
        <w:rPr>
          <w:rFonts w:ascii="Times New Roman" w:hAnsi="Times New Roman"/>
          <w:sz w:val="28"/>
          <w:szCs w:val="28"/>
        </w:rPr>
        <w:t xml:space="preserve">10-01. Ч. 1 и 2 : Постановление ФЭК России от 17.06.2003 № 47-т/5 (ред. от 07.06.2023). - Текст : электронный // </w:t>
      </w:r>
      <w:proofErr w:type="spellStart"/>
      <w:r w:rsidRPr="0043120D">
        <w:rPr>
          <w:rFonts w:ascii="Times New Roman" w:hAnsi="Times New Roman"/>
          <w:sz w:val="28"/>
          <w:szCs w:val="28"/>
        </w:rPr>
        <w:t>КонсультантПлюс</w:t>
      </w:r>
      <w:proofErr w:type="spellEnd"/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</w:t>
      </w:r>
      <w:proofErr w:type="spellStart"/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сформированности</w:t>
      </w:r>
      <w:proofErr w:type="spellEnd"/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профессиональных компетенций;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Результатом оценивания экзамена (квалификационного) является однозначное </w:t>
      </w:r>
      <w:r w:rsidRPr="00D1231C">
        <w:rPr>
          <w:rFonts w:ascii="Times New Roman" w:hAnsi="Times New Roman" w:cs="Times New Roman"/>
          <w:sz w:val="28"/>
          <w:szCs w:val="28"/>
        </w:rPr>
        <w:t>решение: «</w:t>
      </w:r>
      <w:r w:rsidRPr="00D1231C">
        <w:rPr>
          <w:rFonts w:ascii="Times New Roman" w:hAnsi="Times New Roman" w:cs="Times New Roman"/>
          <w:i/>
          <w:sz w:val="28"/>
          <w:szCs w:val="28"/>
        </w:rPr>
        <w:t>Вид профессиональной деятельности освоен / не освоен</w:t>
      </w:r>
      <w:r w:rsidRPr="00D1231C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03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05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09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организует выполнение </w:t>
            </w:r>
            <w:r w:rsidR="007931F1" w:rsidRPr="007931F1">
              <w:rPr>
                <w:color w:val="auto"/>
                <w:sz w:val="24"/>
                <w:szCs w:val="24"/>
              </w:rPr>
              <w:t>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осуществляет проверку </w:t>
            </w:r>
            <w:r w:rsidR="007931F1" w:rsidRPr="007931F1">
              <w:rPr>
                <w:sz w:val="24"/>
                <w:szCs w:val="24"/>
              </w:rPr>
              <w:t>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1231C">
        <w:rPr>
          <w:rStyle w:val="a7"/>
          <w:rFonts w:ascii="Times New Roman" w:hAnsi="Times New Roman"/>
          <w:bCs/>
          <w:sz w:val="28"/>
          <w:szCs w:val="28"/>
        </w:rPr>
        <w:footnoteReference w:id="5"/>
      </w:r>
      <w:r w:rsidRPr="00D1231C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03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136D34" w:rsidRPr="00136D3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136D34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05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b w:val="0"/>
                <w:color w:val="auto"/>
                <w:sz w:val="24"/>
                <w:szCs w:val="24"/>
              </w:rPr>
            </w:pPr>
            <w:r w:rsidRPr="00136D34">
              <w:rPr>
                <w:rStyle w:val="9"/>
                <w:b w:val="0"/>
                <w:color w:val="auto"/>
                <w:sz w:val="24"/>
                <w:szCs w:val="24"/>
              </w:rPr>
              <w:t>ОК 09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136D34">
        <w:rPr>
          <w:rFonts w:ascii="Times New Roman" w:hAnsi="Times New Roman" w:cs="Times New Roman"/>
          <w:b/>
          <w:bCs/>
        </w:rPr>
        <w:br w:type="page"/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5. Оценочная ведомость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>) ________________________________________________________________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>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136D34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_______часов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 xml:space="preserve"> с «_____» __________ 20___ г. по «_____» __________ 20___ г. 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136D34" w:rsidTr="00235D87">
        <w:tc>
          <w:tcPr>
            <w:tcW w:w="4370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136D34" w:rsidRDefault="00136D34" w:rsidP="00D1231C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Итоги экзамена (квалификационного):</w:t>
            </w:r>
          </w:p>
        </w:tc>
      </w:tr>
      <w:tr w:rsidR="00136D34" w:rsidRPr="00136D34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03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05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09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ВПД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профессиональной деятельности                                        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>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>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_______часов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 xml:space="preserve">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Итоги экзамена (квалификационного):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03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136D34" w:rsidRPr="000B5014" w:rsidRDefault="00136D34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05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09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ВПД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профессиональной деятельности                                        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br w:type="page"/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>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>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</w:t>
      </w:r>
      <w:proofErr w:type="spellStart"/>
      <w:r w:rsidRPr="00136D34">
        <w:rPr>
          <w:rFonts w:ascii="Times New Roman" w:hAnsi="Times New Roman" w:cs="Times New Roman"/>
          <w:sz w:val="24"/>
          <w:szCs w:val="24"/>
        </w:rPr>
        <w:t>_______часов</w:t>
      </w:r>
      <w:proofErr w:type="spellEnd"/>
      <w:r w:rsidRPr="00136D34">
        <w:rPr>
          <w:rFonts w:ascii="Times New Roman" w:hAnsi="Times New Roman" w:cs="Times New Roman"/>
          <w:sz w:val="24"/>
          <w:szCs w:val="24"/>
        </w:rPr>
        <w:t xml:space="preserve">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D1231C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D123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Итоги экзамена (квалификационного):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08752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03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1231C" w:rsidRPr="000B5014" w:rsidRDefault="00D1231C" w:rsidP="00235D87">
            <w:pPr>
              <w:pStyle w:val="31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применяет современную научную профессиональную терминологию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05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color w:val="auto"/>
                <w:sz w:val="20"/>
                <w:szCs w:val="20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09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ВПД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профессиональной деятельности                                        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136D34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136D34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C8F" w:rsidRDefault="00090C8F" w:rsidP="00554986">
      <w:pPr>
        <w:spacing w:after="0" w:line="240" w:lineRule="auto"/>
      </w:pPr>
      <w:r>
        <w:separator/>
      </w:r>
    </w:p>
  </w:endnote>
  <w:endnote w:type="continuationSeparator" w:id="0">
    <w:p w:rsidR="00090C8F" w:rsidRDefault="00090C8F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C8F" w:rsidRDefault="00090C8F" w:rsidP="00554986">
      <w:pPr>
        <w:spacing w:after="0" w:line="240" w:lineRule="auto"/>
      </w:pPr>
      <w:r>
        <w:separator/>
      </w:r>
    </w:p>
  </w:footnote>
  <w:footnote w:type="continuationSeparator" w:id="0">
    <w:p w:rsidR="00090C8F" w:rsidRDefault="00090C8F" w:rsidP="00554986">
      <w:pPr>
        <w:spacing w:after="0" w:line="240" w:lineRule="auto"/>
      </w:pPr>
      <w:r>
        <w:continuationSeparator/>
      </w:r>
    </w:p>
  </w:footnote>
  <w:footnote w:id="1">
    <w:p w:rsidR="004D101F" w:rsidRPr="00B41779" w:rsidRDefault="004D101F" w:rsidP="00554986">
      <w:pPr>
        <w:pStyle w:val="a5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2">
    <w:p w:rsidR="004D101F" w:rsidRPr="00B41779" w:rsidRDefault="004D101F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7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профессиональной деятельности)»</w:t>
      </w:r>
    </w:p>
  </w:footnote>
  <w:footnote w:id="3">
    <w:p w:rsidR="004D101F" w:rsidRDefault="004D101F" w:rsidP="00554986">
      <w:pPr>
        <w:pStyle w:val="a5"/>
      </w:pPr>
      <w:r>
        <w:rPr>
          <w:rStyle w:val="a7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4">
    <w:p w:rsidR="004D101F" w:rsidRPr="00F012A8" w:rsidRDefault="004D101F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7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4D101F" w:rsidRPr="00F012A8" w:rsidRDefault="004D101F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4D101F" w:rsidRPr="00F012A8" w:rsidRDefault="004D101F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4D101F" w:rsidRPr="00F012A8" w:rsidRDefault="004D101F" w:rsidP="00F77C2A">
      <w:pPr>
        <w:pStyle w:val="a5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5">
    <w:p w:rsidR="004D101F" w:rsidRPr="00B41779" w:rsidRDefault="004D101F" w:rsidP="00136D34">
      <w:pPr>
        <w:pStyle w:val="a5"/>
        <w:jc w:val="both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B69C0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104F47B4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B2AAD"/>
    <w:multiLevelType w:val="hybridMultilevel"/>
    <w:tmpl w:val="BF2ED352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26B5E"/>
    <w:multiLevelType w:val="hybridMultilevel"/>
    <w:tmpl w:val="4540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EB1EA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01426"/>
    <w:multiLevelType w:val="hybridMultilevel"/>
    <w:tmpl w:val="66649042"/>
    <w:lvl w:ilvl="0" w:tplc="2ABA8F4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78110A3"/>
    <w:multiLevelType w:val="hybridMultilevel"/>
    <w:tmpl w:val="130C0156"/>
    <w:lvl w:ilvl="0" w:tplc="F384C7A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77987"/>
    <w:multiLevelType w:val="hybridMultilevel"/>
    <w:tmpl w:val="E3DC31F6"/>
    <w:lvl w:ilvl="0" w:tplc="31D0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93D7B"/>
    <w:multiLevelType w:val="hybridMultilevel"/>
    <w:tmpl w:val="C342702A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BCC1B86"/>
    <w:multiLevelType w:val="hybridMultilevel"/>
    <w:tmpl w:val="7F5A4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083B9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54D533A9"/>
    <w:multiLevelType w:val="hybridMultilevel"/>
    <w:tmpl w:val="7DB4D0F0"/>
    <w:lvl w:ilvl="0" w:tplc="8774D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72363B"/>
    <w:multiLevelType w:val="hybridMultilevel"/>
    <w:tmpl w:val="4B488B12"/>
    <w:lvl w:ilvl="0" w:tplc="6DD04E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1B40B00"/>
    <w:multiLevelType w:val="hybridMultilevel"/>
    <w:tmpl w:val="59F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E101EA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4865CB"/>
    <w:multiLevelType w:val="hybridMultilevel"/>
    <w:tmpl w:val="DAD84DB2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7461"/>
    <w:multiLevelType w:val="hybridMultilevel"/>
    <w:tmpl w:val="F01AAF7A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"/>
  </w:num>
  <w:num w:numId="5">
    <w:abstractNumId w:val="14"/>
  </w:num>
  <w:num w:numId="6">
    <w:abstractNumId w:val="9"/>
  </w:num>
  <w:num w:numId="7">
    <w:abstractNumId w:val="23"/>
  </w:num>
  <w:num w:numId="8">
    <w:abstractNumId w:val="47"/>
  </w:num>
  <w:num w:numId="9">
    <w:abstractNumId w:val="17"/>
  </w:num>
  <w:num w:numId="10">
    <w:abstractNumId w:val="25"/>
  </w:num>
  <w:num w:numId="11">
    <w:abstractNumId w:val="18"/>
  </w:num>
  <w:num w:numId="12">
    <w:abstractNumId w:val="36"/>
  </w:num>
  <w:num w:numId="13">
    <w:abstractNumId w:val="12"/>
  </w:num>
  <w:num w:numId="14">
    <w:abstractNumId w:val="28"/>
  </w:num>
  <w:num w:numId="15">
    <w:abstractNumId w:val="5"/>
  </w:num>
  <w:num w:numId="16">
    <w:abstractNumId w:val="34"/>
  </w:num>
  <w:num w:numId="17">
    <w:abstractNumId w:val="29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41"/>
  </w:num>
  <w:num w:numId="23">
    <w:abstractNumId w:val="26"/>
  </w:num>
  <w:num w:numId="24">
    <w:abstractNumId w:val="38"/>
  </w:num>
  <w:num w:numId="25">
    <w:abstractNumId w:val="46"/>
  </w:num>
  <w:num w:numId="26">
    <w:abstractNumId w:val="30"/>
  </w:num>
  <w:num w:numId="27">
    <w:abstractNumId w:val="35"/>
  </w:num>
  <w:num w:numId="28">
    <w:abstractNumId w:val="13"/>
  </w:num>
  <w:num w:numId="29">
    <w:abstractNumId w:val="42"/>
  </w:num>
  <w:num w:numId="30">
    <w:abstractNumId w:val="20"/>
  </w:num>
  <w:num w:numId="31">
    <w:abstractNumId w:val="11"/>
  </w:num>
  <w:num w:numId="32">
    <w:abstractNumId w:val="31"/>
  </w:num>
  <w:num w:numId="33">
    <w:abstractNumId w:val="3"/>
  </w:num>
  <w:num w:numId="34">
    <w:abstractNumId w:val="15"/>
  </w:num>
  <w:num w:numId="35">
    <w:abstractNumId w:val="37"/>
  </w:num>
  <w:num w:numId="36">
    <w:abstractNumId w:val="43"/>
  </w:num>
  <w:num w:numId="37">
    <w:abstractNumId w:val="7"/>
  </w:num>
  <w:num w:numId="38">
    <w:abstractNumId w:val="39"/>
  </w:num>
  <w:num w:numId="39">
    <w:abstractNumId w:val="6"/>
  </w:num>
  <w:num w:numId="40">
    <w:abstractNumId w:val="27"/>
  </w:num>
  <w:num w:numId="41">
    <w:abstractNumId w:val="40"/>
  </w:num>
  <w:num w:numId="42">
    <w:abstractNumId w:val="21"/>
  </w:num>
  <w:num w:numId="43">
    <w:abstractNumId w:val="0"/>
  </w:num>
  <w:num w:numId="44">
    <w:abstractNumId w:val="32"/>
  </w:num>
  <w:num w:numId="45">
    <w:abstractNumId w:val="8"/>
  </w:num>
  <w:num w:numId="46">
    <w:abstractNumId w:val="16"/>
  </w:num>
  <w:num w:numId="47">
    <w:abstractNumId w:val="45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4986"/>
    <w:rsid w:val="0000095F"/>
    <w:rsid w:val="00027672"/>
    <w:rsid w:val="00045FA5"/>
    <w:rsid w:val="00051159"/>
    <w:rsid w:val="00090C8F"/>
    <w:rsid w:val="000B5014"/>
    <w:rsid w:val="00115FF9"/>
    <w:rsid w:val="00136D34"/>
    <w:rsid w:val="001460FA"/>
    <w:rsid w:val="00151B02"/>
    <w:rsid w:val="001528C4"/>
    <w:rsid w:val="001C3D65"/>
    <w:rsid w:val="00235D87"/>
    <w:rsid w:val="00246EC2"/>
    <w:rsid w:val="0028028E"/>
    <w:rsid w:val="002B0294"/>
    <w:rsid w:val="00340888"/>
    <w:rsid w:val="00350D62"/>
    <w:rsid w:val="003E54E5"/>
    <w:rsid w:val="0043120D"/>
    <w:rsid w:val="004463A6"/>
    <w:rsid w:val="004D101F"/>
    <w:rsid w:val="00522BD8"/>
    <w:rsid w:val="00554986"/>
    <w:rsid w:val="0057737A"/>
    <w:rsid w:val="00585E67"/>
    <w:rsid w:val="005869F4"/>
    <w:rsid w:val="0059270E"/>
    <w:rsid w:val="005B5FBA"/>
    <w:rsid w:val="005C4A71"/>
    <w:rsid w:val="00600F55"/>
    <w:rsid w:val="006152ED"/>
    <w:rsid w:val="006449A2"/>
    <w:rsid w:val="007931F1"/>
    <w:rsid w:val="007933D1"/>
    <w:rsid w:val="007C35B7"/>
    <w:rsid w:val="007E1F18"/>
    <w:rsid w:val="00815FD5"/>
    <w:rsid w:val="00833FA9"/>
    <w:rsid w:val="008B7E5D"/>
    <w:rsid w:val="00916B86"/>
    <w:rsid w:val="009357FC"/>
    <w:rsid w:val="00952BB1"/>
    <w:rsid w:val="00985ABE"/>
    <w:rsid w:val="009942B7"/>
    <w:rsid w:val="009B08AA"/>
    <w:rsid w:val="009C5EF2"/>
    <w:rsid w:val="009F4028"/>
    <w:rsid w:val="00A244E1"/>
    <w:rsid w:val="00A42703"/>
    <w:rsid w:val="00AA6CF6"/>
    <w:rsid w:val="00B41779"/>
    <w:rsid w:val="00B61D82"/>
    <w:rsid w:val="00B876B9"/>
    <w:rsid w:val="00BA2374"/>
    <w:rsid w:val="00BE00BC"/>
    <w:rsid w:val="00BF0E22"/>
    <w:rsid w:val="00C12588"/>
    <w:rsid w:val="00C52914"/>
    <w:rsid w:val="00C83844"/>
    <w:rsid w:val="00CA24F6"/>
    <w:rsid w:val="00CE5B25"/>
    <w:rsid w:val="00D01D95"/>
    <w:rsid w:val="00D1231C"/>
    <w:rsid w:val="00D21B00"/>
    <w:rsid w:val="00D26098"/>
    <w:rsid w:val="00D62519"/>
    <w:rsid w:val="00DA1745"/>
    <w:rsid w:val="00DB3B2D"/>
    <w:rsid w:val="00DC7C7A"/>
    <w:rsid w:val="00E01854"/>
    <w:rsid w:val="00E86CAC"/>
    <w:rsid w:val="00F45281"/>
    <w:rsid w:val="00F77C2A"/>
    <w:rsid w:val="00F85290"/>
    <w:rsid w:val="00F94463"/>
    <w:rsid w:val="00FB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rmal (Web)"/>
    <w:basedOn w:val="a"/>
    <w:next w:val="a"/>
    <w:link w:val="a9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a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footer"/>
    <w:basedOn w:val="a"/>
    <w:link w:val="ac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a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d">
    <w:name w:val="No Spacing"/>
    <w:link w:val="ae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0">
    <w:name w:val="Название Знак"/>
    <w:basedOn w:val="a0"/>
    <w:link w:val="af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5B5F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4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a"/>
    <w:rsid w:val="005B5FBA"/>
    <w:rPr>
      <w:w w:val="100"/>
      <w:position w:val="0"/>
      <w:sz w:val="18"/>
      <w:szCs w:val="18"/>
      <w:u w:val="none"/>
      <w:lang w:val="ru-RU"/>
    </w:rPr>
  </w:style>
  <w:style w:type="paragraph" w:styleId="af7">
    <w:name w:val="header"/>
    <w:basedOn w:val="a"/>
    <w:link w:val="af8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B5FBA"/>
  </w:style>
  <w:style w:type="character" w:customStyle="1" w:styleId="ae">
    <w:name w:val="Без интервала Знак"/>
    <w:link w:val="ad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a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9">
    <w:name w:val="Document Map"/>
    <w:basedOn w:val="a"/>
    <w:link w:val="afa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b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c">
    <w:name w:val="Body Text"/>
    <w:basedOn w:val="a"/>
    <w:link w:val="afd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Знак"/>
    <w:basedOn w:val="a0"/>
    <w:link w:val="afc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e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0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бычный (веб) Знак"/>
    <w:basedOn w:val="a0"/>
    <w:link w:val="a8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8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9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1">
    <w:name w:val="Подпись к таблице_"/>
    <w:basedOn w:val="a0"/>
    <w:link w:val="aff2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1%83%D0%B7%D0%BE%D0%B2%D0%B0%D1%8F_%D1%80%D0%B0%D0%B1%D0%BE%D1%82%D0%B0_%D0%BD%D0%B0_%D0%B6%D0%B5%D0%BB%D0%B5%D0%B7%D0%BD%D0%BE%D0%B4%D0%BE%D1%80%D0%BE%D0%B6%D0%BD%D0%BE%D0%BC_%D1%82%D1%80%D0%B0%D0%BD%D1%81%D0%BF%D0%BE%D1%80%D1%82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8%D0%B5_%D0%B6%D0%B5%D0%BB%D0%B5%D0%B7%D0%BD%D1%8B%D0%B5_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C422F-5FC1-4C96-8715-6E88720D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51</Pages>
  <Words>24971</Words>
  <Characters>142335</Characters>
  <Application>Microsoft Office Word</Application>
  <DocSecurity>0</DocSecurity>
  <Lines>1186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56</cp:revision>
  <dcterms:created xsi:type="dcterms:W3CDTF">2023-04-13T13:48:00Z</dcterms:created>
  <dcterms:modified xsi:type="dcterms:W3CDTF">2025-04-18T14:43:00Z</dcterms:modified>
</cp:coreProperties>
</file>