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D169F5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6416AC">
        <w:rPr>
          <w:rFonts w:ascii="Times New Roman" w:hAnsi="Times New Roman" w:cs="Times New Roman"/>
          <w:bCs/>
          <w:sz w:val="24"/>
          <w:szCs w:val="24"/>
        </w:rPr>
        <w:t>40.2</w:t>
      </w:r>
      <w:r w:rsidR="00A93149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</w:t>
      </w:r>
      <w:r w:rsidR="00BD00B6" w:rsidRPr="00BD00B6">
        <w:rPr>
          <w:rFonts w:cs="Times New Roman"/>
          <w:sz w:val="24"/>
          <w:szCs w:val="24"/>
        </w:rPr>
        <w:t>18726 СОСТАВИТЕЛЬ ПОЕЗДОВ</w:t>
      </w:r>
      <w:r w:rsidRPr="00AB16B6">
        <w:rPr>
          <w:rFonts w:cs="Times New Roman"/>
          <w:sz w:val="24"/>
          <w:szCs w:val="24"/>
        </w:rPr>
        <w:t>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6416AC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«РЖД» </w:t>
            </w:r>
            <w:r w:rsidR="000B7B89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FC5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FC5B24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350A5" w:rsidRPr="00FC5B24" w:rsidTr="00F350A5">
        <w:trPr>
          <w:trHeight w:val="670"/>
        </w:trPr>
        <w:tc>
          <w:tcPr>
            <w:tcW w:w="8222" w:type="dxa"/>
          </w:tcPr>
          <w:p w:rsidR="00F350A5" w:rsidRPr="00FC5B24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090BC0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F350A5" w:rsidRPr="00FC5B24" w:rsidTr="00F350A5">
        <w:tc>
          <w:tcPr>
            <w:tcW w:w="8222" w:type="dxa"/>
          </w:tcPr>
          <w:p w:rsidR="00F350A5" w:rsidRPr="00FC5B24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FC5B24" w:rsidRDefault="00FC5B24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5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3333F1" w:rsidRPr="00FC5B24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b/>
          <w:sz w:val="24"/>
          <w:szCs w:val="24"/>
        </w:rPr>
        <w:t>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sz w:val="24"/>
          <w:szCs w:val="24"/>
        </w:rPr>
        <w:t>18726 Составитель поездов</w:t>
      </w:r>
      <w:r w:rsidRPr="00AB16B6">
        <w:rPr>
          <w:rFonts w:ascii="Times New Roman" w:hAnsi="Times New Roman" w:cs="Times New Roman"/>
          <w:sz w:val="24"/>
          <w:szCs w:val="24"/>
        </w:rPr>
        <w:t xml:space="preserve">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ACB" w:rsidRPr="003F23D4">
        <w:rPr>
          <w:rFonts w:ascii="Times New Roman" w:hAnsi="Times New Roman" w:cs="Times New Roman"/>
          <w:i/>
          <w:sz w:val="24"/>
          <w:szCs w:val="24"/>
        </w:rPr>
        <w:t>(</w:t>
      </w:r>
      <w:r w:rsidR="003F23D4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3F23D4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B72DD5" w:rsidP="00101431">
      <w:pPr>
        <w:pStyle w:val="ab"/>
        <w:spacing w:before="0" w:after="0"/>
        <w:ind w:firstLine="709"/>
        <w:jc w:val="both"/>
      </w:pPr>
      <w:r w:rsidRPr="00AB16B6">
        <w:t xml:space="preserve">ПК 4.1. </w:t>
      </w:r>
      <w:r w:rsidR="003F23D4" w:rsidRPr="003F23D4">
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</w:r>
      <w:r w:rsidRPr="00AB16B6">
        <w:t>.</w:t>
      </w:r>
    </w:p>
    <w:p w:rsidR="00B72DD5" w:rsidRPr="00AB16B6" w:rsidRDefault="00B72DD5" w:rsidP="00101431">
      <w:pPr>
        <w:pStyle w:val="ab"/>
        <w:widowControl w:val="0"/>
        <w:spacing w:before="0" w:after="0"/>
        <w:ind w:firstLine="709"/>
        <w:jc w:val="both"/>
      </w:pPr>
      <w:r w:rsidRPr="00AB16B6">
        <w:t xml:space="preserve">ПК 4.2. </w:t>
      </w:r>
      <w:r w:rsidR="003F23D4" w:rsidRPr="003F23D4">
        <w:t>Выполнение работ при маневровых передвижениях составов (групп вагонов, специального железнодорожного подвижного состава)</w:t>
      </w:r>
      <w:r w:rsidRPr="00AB16B6"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3F23D4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F23D4">
        <w:rPr>
          <w:rFonts w:ascii="Times New Roman" w:hAnsi="Times New Roman" w:cs="Times New Roman"/>
          <w:sz w:val="24"/>
        </w:rPr>
        <w:t>18726 Составитель поездов</w:t>
      </w:r>
      <w:r w:rsidR="00095ACB"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B/01.2: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иметь практический опыт: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ПО1 -</w:t>
      </w:r>
      <w:r w:rsidRPr="007D1E5A">
        <w:rPr>
          <w:rFonts w:ascii="Times New Roman" w:hAnsi="Times New Roman"/>
          <w:sz w:val="24"/>
          <w:szCs w:val="24"/>
        </w:rPr>
        <w:t xml:space="preserve">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ПО2 -</w:t>
      </w:r>
      <w:r w:rsidRPr="007D1E5A">
        <w:rPr>
          <w:rFonts w:ascii="Times New Roman" w:hAnsi="Times New Roman"/>
          <w:sz w:val="24"/>
          <w:szCs w:val="24"/>
        </w:rPr>
        <w:t xml:space="preserve"> проверки правильности и прочности крепления груза на открытом подвижном составе;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Pr="007D1E5A">
        <w:rPr>
          <w:rFonts w:ascii="Times New Roman" w:hAnsi="Times New Roman"/>
          <w:sz w:val="24"/>
          <w:szCs w:val="24"/>
        </w:rPr>
        <w:t xml:space="preserve">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ПО4 -</w:t>
      </w:r>
      <w:r w:rsidRPr="007D1E5A">
        <w:rPr>
          <w:rFonts w:ascii="Times New Roman" w:hAnsi="Times New Roman"/>
          <w:sz w:val="24"/>
          <w:szCs w:val="24"/>
        </w:rPr>
        <w:t xml:space="preserve">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Pr="007D1E5A">
        <w:rPr>
          <w:rFonts w:ascii="Times New Roman" w:hAnsi="Times New Roman"/>
          <w:sz w:val="24"/>
          <w:szCs w:val="24"/>
        </w:rPr>
        <w:t xml:space="preserve">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ПО6 -</w:t>
      </w:r>
      <w:r w:rsidRPr="007D1E5A">
        <w:rPr>
          <w:rFonts w:ascii="Times New Roman" w:hAnsi="Times New Roman"/>
          <w:sz w:val="24"/>
          <w:szCs w:val="24"/>
        </w:rPr>
        <w:t xml:space="preserve">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ПО7 -</w:t>
      </w:r>
      <w:r w:rsidRPr="007D1E5A">
        <w:rPr>
          <w:rFonts w:ascii="Times New Roman" w:hAnsi="Times New Roman"/>
          <w:sz w:val="24"/>
          <w:szCs w:val="24"/>
        </w:rPr>
        <w:t xml:space="preserve"> проверки свободности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ПО8 -</w:t>
      </w:r>
      <w:r w:rsidRPr="007D1E5A">
        <w:rPr>
          <w:rFonts w:ascii="Times New Roman" w:hAnsi="Times New Roman"/>
          <w:sz w:val="24"/>
          <w:szCs w:val="24"/>
        </w:rPr>
        <w:t xml:space="preserve"> перевода с запиранием нецентрализованных стрелочных переводов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ПО9 -</w:t>
      </w:r>
      <w:r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ПО10 -</w:t>
      </w:r>
      <w:r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ПО11 -</w:t>
      </w:r>
      <w:r w:rsidRPr="007D1E5A">
        <w:rPr>
          <w:rFonts w:ascii="Times New Roman" w:hAnsi="Times New Roman"/>
          <w:sz w:val="24"/>
          <w:szCs w:val="24"/>
        </w:rPr>
        <w:t xml:space="preserve"> снятия закрепления составов (групп вагонов, специального железнодорожного подвижного состава)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D1E5A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Pr="007D1E5A">
        <w:rPr>
          <w:rFonts w:ascii="Times New Roman" w:hAnsi="Times New Roman"/>
          <w:sz w:val="24"/>
          <w:szCs w:val="24"/>
        </w:rPr>
        <w:t xml:space="preserve">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У2 -</w:t>
      </w:r>
      <w:r w:rsidRPr="007D1E5A">
        <w:rPr>
          <w:rFonts w:ascii="Times New Roman" w:hAnsi="Times New Roman"/>
          <w:sz w:val="24"/>
          <w:szCs w:val="24"/>
        </w:rPr>
        <w:t xml:space="preserve"> производить маневровую работу с вагонами, занятыми людьми, загруженными негабаритными и опасными грузами;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Pr="007D1E5A">
        <w:rPr>
          <w:rFonts w:ascii="Times New Roman" w:hAnsi="Times New Roman"/>
          <w:sz w:val="24"/>
          <w:szCs w:val="24"/>
        </w:rPr>
        <w:t xml:space="preserve">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Pr="007D1E5A">
        <w:rPr>
          <w:rFonts w:ascii="Times New Roman" w:hAnsi="Times New Roman"/>
          <w:sz w:val="24"/>
          <w:szCs w:val="24"/>
        </w:rPr>
        <w:t xml:space="preserve">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пользования;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Pr="007D1E5A">
        <w:rPr>
          <w:rFonts w:ascii="Times New Roman" w:hAnsi="Times New Roman"/>
          <w:sz w:val="24"/>
          <w:szCs w:val="24"/>
        </w:rPr>
        <w:t xml:space="preserve">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У7 -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A90850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90850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перевозок опасных грузов по железным дорогам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размещения и крепления грузов в вагонах и контейнерах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негабаритных и тяжеловесных грузов на железных дорогах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железнодорожной станции в части, регламентирующей выполнение трудовых функций;</w:t>
      </w:r>
    </w:p>
    <w:p w:rsidR="007D1E5A" w:rsidRPr="007D1E5A" w:rsidRDefault="00A90850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эксплуатации стрелочных переводов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работы с грузовыми вагонами, загруженными опасным грузом, взрывчатыми материалами и негабаритным грузом;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перевода нецентрализованных и централизованных стрелочных переводов, находящихся на местном управлении;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план, профиль, специализация и вместимость железнодорожных путей в объеме, необходимом для выполнения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пунктов производства грузовых операций в обслуживаемых маневровых районах железнодорожного транспорта;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D1E5A">
        <w:rPr>
          <w:rFonts w:ascii="Times New Roman" w:hAnsi="Times New Roman"/>
          <w:b/>
          <w:sz w:val="24"/>
          <w:szCs w:val="24"/>
        </w:rPr>
        <w:t>B/02.2: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 xml:space="preserve">иметь практический опыт: 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ПО1 -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получения задания на маневровую работу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ПО2 -</w:t>
      </w:r>
      <w:r w:rsidR="007D1E5A" w:rsidRPr="007D1E5A">
        <w:rPr>
          <w:rFonts w:ascii="Times New Roman" w:hAnsi="Times New Roman"/>
          <w:sz w:val="24"/>
          <w:szCs w:val="24"/>
        </w:rPr>
        <w:t xml:space="preserve">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ПО3 -</w:t>
      </w:r>
      <w:r w:rsidR="007D1E5A" w:rsidRPr="007D1E5A">
        <w:rPr>
          <w:rFonts w:ascii="Times New Roman" w:hAnsi="Times New Roman"/>
          <w:sz w:val="24"/>
          <w:szCs w:val="24"/>
        </w:rPr>
        <w:t xml:space="preserve">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ПО4 -</w:t>
      </w:r>
      <w:r w:rsidR="007D1E5A" w:rsidRPr="007D1E5A">
        <w:rPr>
          <w:rFonts w:ascii="Times New Roman" w:hAnsi="Times New Roman"/>
          <w:sz w:val="24"/>
          <w:szCs w:val="24"/>
        </w:rPr>
        <w:t xml:space="preserve">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ПО5 -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уметь: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У1 -</w:t>
      </w:r>
      <w:r w:rsidR="007D1E5A" w:rsidRPr="007D1E5A">
        <w:rPr>
          <w:rFonts w:ascii="Times New Roman" w:hAnsi="Times New Roman"/>
          <w:sz w:val="24"/>
          <w:szCs w:val="24"/>
        </w:rPr>
        <w:t xml:space="preserve">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У2 -</w:t>
      </w:r>
      <w:r w:rsidR="007D1E5A" w:rsidRPr="007D1E5A">
        <w:rPr>
          <w:rFonts w:ascii="Times New Roman" w:hAnsi="Times New Roman"/>
          <w:sz w:val="24"/>
          <w:szCs w:val="24"/>
        </w:rPr>
        <w:t xml:space="preserve">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У3 -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средствами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У5 -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пользования;</w:t>
      </w:r>
    </w:p>
    <w:p w:rsidR="007D1E5A" w:rsidRPr="006E1DE5" w:rsidRDefault="007D1E5A" w:rsidP="007D1E5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E1DE5">
        <w:rPr>
          <w:rFonts w:ascii="Times New Roman" w:hAnsi="Times New Roman"/>
          <w:b/>
          <w:i/>
          <w:sz w:val="24"/>
          <w:szCs w:val="24"/>
        </w:rPr>
        <w:t>знать: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З1 -</w:t>
      </w:r>
      <w:r w:rsidR="007D1E5A" w:rsidRPr="007D1E5A">
        <w:rPr>
          <w:rFonts w:ascii="Times New Roman" w:hAnsi="Times New Roman"/>
          <w:sz w:val="24"/>
          <w:szCs w:val="24"/>
        </w:rPr>
        <w:t xml:space="preserve">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Устав железнодорожного транспорта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З3 -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технической эксплуатации железных дорог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З4 -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технологический процесс работы (технологическая карта)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З5 -</w:t>
      </w:r>
      <w:r w:rsidR="007D1E5A" w:rsidRPr="007D1E5A">
        <w:rPr>
          <w:rFonts w:ascii="Times New Roman" w:hAnsi="Times New Roman"/>
          <w:sz w:val="24"/>
          <w:szCs w:val="24"/>
        </w:rPr>
        <w:t xml:space="preserve"> техническо-распорядительный акт обслуживаемой железнодорожной станции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З6 -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обслуживания и организации движения на железнодорожных путях необщего пользования;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перевозки груза железнодорожным транспортом в части, регламентирующей выполнение трудовых функций;</w:t>
      </w:r>
    </w:p>
    <w:p w:rsidR="007D1E5A" w:rsidRPr="007D1E5A" w:rsidRDefault="006E1DE5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З8 -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путей железнодорожной станции, их нумерация, профиль, вместимость в условных вагонах, назначение; нумерация маневровых светофоров;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З10 -</w:t>
      </w:r>
      <w:r w:rsidR="007D1E5A" w:rsidRPr="007D1E5A">
        <w:rPr>
          <w:rFonts w:ascii="Times New Roman" w:hAnsi="Times New Roman"/>
          <w:sz w:val="24"/>
          <w:szCs w:val="24"/>
        </w:rPr>
        <w:t xml:space="preserve"> порядок и нормы закрепления вагонов и составов на путях железнодорожной станции;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З11 -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средств закрепления и правила их применения;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З12 -</w:t>
      </w:r>
      <w:r w:rsidR="007D1E5A" w:rsidRPr="007D1E5A">
        <w:rPr>
          <w:rFonts w:ascii="Times New Roman" w:hAnsi="Times New Roman"/>
          <w:sz w:val="24"/>
          <w:szCs w:val="24"/>
        </w:rPr>
        <w:t xml:space="preserve"> расположение стрелочных переводов, негабаритных мест на железнодорожной станции и путях необщего пользования;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З13 -</w:t>
      </w:r>
      <w:r w:rsidR="007D1E5A" w:rsidRPr="007D1E5A">
        <w:rPr>
          <w:rFonts w:ascii="Times New Roman" w:hAnsi="Times New Roman"/>
          <w:sz w:val="24"/>
          <w:szCs w:val="24"/>
        </w:rPr>
        <w:t xml:space="preserve"> устройство и правила перевода стрелочных переводов в объеме, необходимом для выполнения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З14 -</w:t>
      </w:r>
      <w:r w:rsidR="007D1E5A" w:rsidRPr="007D1E5A">
        <w:rPr>
          <w:rFonts w:ascii="Times New Roman" w:hAnsi="Times New Roman"/>
          <w:sz w:val="24"/>
          <w:szCs w:val="24"/>
        </w:rPr>
        <w:t xml:space="preserve"> план формирования поездов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З15 -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заполнения перевозочных документов на перевозку груза железнодорожным транспортом;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З16 -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составления натурного листа поезда;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З17 -</w:t>
      </w:r>
      <w:r w:rsidR="007D1E5A" w:rsidRPr="007D1E5A">
        <w:rPr>
          <w:rFonts w:ascii="Times New Roman" w:hAnsi="Times New Roman"/>
          <w:sz w:val="24"/>
          <w:szCs w:val="24"/>
        </w:rPr>
        <w:t xml:space="preserve"> правила использования и хранения специальных средств связи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З18 -</w:t>
      </w:r>
      <w:r w:rsidR="007D1E5A" w:rsidRPr="007D1E5A">
        <w:rPr>
          <w:rFonts w:ascii="Times New Roman" w:hAnsi="Times New Roman"/>
          <w:sz w:val="24"/>
          <w:szCs w:val="24"/>
        </w:rPr>
        <w:t xml:space="preserve">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З19 -</w:t>
      </w:r>
      <w:r w:rsidR="007D1E5A" w:rsidRPr="007D1E5A">
        <w:rPr>
          <w:rFonts w:ascii="Times New Roman" w:hAnsi="Times New Roman"/>
          <w:sz w:val="24"/>
          <w:szCs w:val="24"/>
        </w:rPr>
        <w:t xml:space="preserve"> регламент служебных переговоров;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З20 -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качеству выполняемых работ;</w:t>
      </w:r>
    </w:p>
    <w:p w:rsidR="007D1E5A" w:rsidRPr="007D1E5A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З21 -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нормативно-технических и руководящих документов, предъявляемые к рациональной организации труда;</w:t>
      </w:r>
    </w:p>
    <w:p w:rsidR="00F40B4B" w:rsidRDefault="00CC669D" w:rsidP="007D1E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З22 -</w:t>
      </w:r>
      <w:r w:rsidR="007D1E5A" w:rsidRPr="007D1E5A">
        <w:rPr>
          <w:rFonts w:ascii="Times New Roman" w:hAnsi="Times New Roman"/>
          <w:sz w:val="24"/>
          <w:szCs w:val="24"/>
        </w:rPr>
        <w:t xml:space="preserve"> требования охраны труда, электробезопасности, промышленной и пожарной безопасности в части, регламентирующей выполнение трудовых функций.</w:t>
      </w:r>
    </w:p>
    <w:p w:rsidR="007D1E5A" w:rsidRPr="007D1E5A" w:rsidRDefault="007D1E5A" w:rsidP="007D1E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Default="00B72DD5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i/>
          <w:sz w:val="24"/>
          <w:szCs w:val="24"/>
        </w:rPr>
        <w:t>18726 Составитель поездов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9739A" w:rsidRPr="003F23D4">
        <w:rPr>
          <w:rFonts w:ascii="Times New Roman" w:hAnsi="Times New Roman" w:cs="Times New Roman"/>
          <w:i/>
          <w:sz w:val="24"/>
          <w:szCs w:val="24"/>
        </w:rPr>
        <w:t>Выполнение маневровой работы в малодеятельных маневровых районах на железнодорожных путях необщего пользования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F9739A" w:rsidRPr="00AB16B6" w:rsidRDefault="00F9739A" w:rsidP="00F973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9739A">
              <w:rPr>
                <w:sz w:val="24"/>
                <w:szCs w:val="24"/>
              </w:rPr>
              <w:t>Расформирование (формирование) составов (групп вагонов, специального железнодорожного подвижного состава) (подача вагонов на места и уборка с мест их погрузки и выгрузки, отстоя)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F9739A" w:rsidP="00AB16B6">
            <w:pPr>
              <w:pStyle w:val="ab"/>
              <w:spacing w:before="0" w:after="0"/>
              <w:jc w:val="both"/>
            </w:pPr>
            <w:r w:rsidRPr="003F23D4">
              <w:t>Выполнение работ при маневровых передвижениях составов (групп вагонов, специального железнодорожного подвижного состава)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3919BC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364E5A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4845E6" w:rsidRPr="00AB16B6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Раздел 1. Освоение работ по рабочей профессии 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Производственная практика (</w:t>
            </w:r>
            <w:r w:rsidRPr="002E03BF">
              <w:rPr>
                <w:rStyle w:val="10pt"/>
                <w:b/>
                <w:sz w:val="24"/>
                <w:szCs w:val="24"/>
              </w:rPr>
              <w:t>18726 Составитель поездов</w:t>
            </w:r>
            <w:r w:rsidRPr="00C7423E">
              <w:rPr>
                <w:rStyle w:val="10pt"/>
                <w:b/>
                <w:sz w:val="22"/>
                <w:szCs w:val="22"/>
              </w:rPr>
              <w:t xml:space="preserve">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>
              <w:rPr>
                <w:rStyle w:val="10pt"/>
                <w:sz w:val="22"/>
                <w:szCs w:val="22"/>
              </w:rPr>
              <w:t>асов</w:t>
            </w:r>
          </w:p>
          <w:p w:rsidR="00100A48" w:rsidRPr="00C7423E" w:rsidRDefault="00100A48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100A48" w:rsidRPr="00C7423E" w:rsidTr="001A2D46">
        <w:tc>
          <w:tcPr>
            <w:tcW w:w="536" w:type="pct"/>
          </w:tcPr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100A48" w:rsidRPr="00C7423E" w:rsidRDefault="00100A48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100A48" w:rsidRPr="00C7423E" w:rsidRDefault="000B7B89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100A48" w:rsidRPr="00C7423E" w:rsidTr="001A2D46">
        <w:trPr>
          <w:trHeight w:val="46"/>
        </w:trPr>
        <w:tc>
          <w:tcPr>
            <w:tcW w:w="536" w:type="pct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100A48" w:rsidRPr="00C7423E" w:rsidRDefault="00100A48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100A48" w:rsidRPr="00A662A0" w:rsidRDefault="007B7F2F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100A48" w:rsidRPr="00A662A0" w:rsidRDefault="00100A48" w:rsidP="00100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</w:t>
      </w:r>
      <w:r w:rsidR="00BD00B6">
        <w:rPr>
          <w:rFonts w:ascii="Times New Roman" w:hAnsi="Times New Roman" w:cs="Times New Roman"/>
          <w:b/>
          <w:sz w:val="24"/>
          <w:szCs w:val="24"/>
        </w:rPr>
        <w:t>18726 Составитель поездов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C32DB6">
        <w:trPr>
          <w:trHeight w:val="930"/>
        </w:trPr>
        <w:tc>
          <w:tcPr>
            <w:tcW w:w="2802" w:type="dxa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3333F1" w:rsidRPr="00AB16B6" w:rsidRDefault="003333F1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3333F1" w:rsidRPr="00AB16B6" w:rsidRDefault="006416AC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C32DB6">
        <w:tc>
          <w:tcPr>
            <w:tcW w:w="2802" w:type="dxa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="00F9739A"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AB16B6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5827F2" w:rsidTr="00C32DB6">
        <w:tc>
          <w:tcPr>
            <w:tcW w:w="2802" w:type="dxa"/>
          </w:tcPr>
          <w:p w:rsidR="00F0374A" w:rsidRPr="005827F2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C51C62" w:rsidRPr="005827F2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C51C62" w:rsidRPr="005827F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C51C62" w:rsidRPr="005827F2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33BE" w:rsidRPr="006D33BE" w:rsidTr="00C32DB6">
        <w:tc>
          <w:tcPr>
            <w:tcW w:w="2802" w:type="dxa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34" w:type="dxa"/>
          </w:tcPr>
          <w:p w:rsidR="006D33BE" w:rsidRPr="006D33BE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7F298B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7F298B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51C62" w:rsidRPr="00920977" w:rsidRDefault="007F298B" w:rsidP="007F298B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51C62" w:rsidRPr="00BF1DD2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C32DB6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FF52A7" w:rsidRPr="00AB16B6" w:rsidRDefault="00FF52A7" w:rsidP="00C32DB6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6416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6831" w:rsidRPr="00D169F5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D169F5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о порядке обслуживания и организации движения на железнодорожных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путях необщего и общего пользования.</w:t>
            </w:r>
          </w:p>
          <w:p w:rsidR="00D169F5" w:rsidRPr="00D169F5" w:rsidRDefault="00D169F5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6, Приложение 8)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C32DB6">
        <w:tc>
          <w:tcPr>
            <w:tcW w:w="2802" w:type="dxa"/>
            <w:vMerge w:val="restart"/>
          </w:tcPr>
          <w:p w:rsidR="00C51C62" w:rsidRPr="00920977" w:rsidRDefault="00134DF2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="007F298B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C51C62" w:rsidRPr="00AA2F79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C32DB6">
        <w:trPr>
          <w:trHeight w:val="283"/>
        </w:trPr>
        <w:tc>
          <w:tcPr>
            <w:tcW w:w="2802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51C62" w:rsidRPr="00920977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F0374A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D169F5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 w:rsidRP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D169F5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C51C62" w:rsidRPr="00F9739A" w:rsidRDefault="00BA481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7F29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="007F298B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D16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</w:t>
            </w:r>
            <w:r w:rsidR="00790B8A" w:rsidRPr="00790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F0374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F0374A" w:rsidRPr="00920977" w:rsidRDefault="00F0374A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B80CC3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F0374A" w:rsidRPr="00920977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F0374A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B80C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вагонов на станционных железнодорожных путях. Подготовка документов на формируемые поезда. Понятие об автоматизированной системе 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A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B80CC3" w:rsidRPr="00AB16B6" w:rsidTr="00C32DB6">
        <w:trPr>
          <w:trHeight w:val="283"/>
        </w:trPr>
        <w:tc>
          <w:tcPr>
            <w:tcW w:w="2802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B80CC3" w:rsidRPr="00920977" w:rsidRDefault="00B80CC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B80CC3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B80CC3" w:rsidRPr="00AB16B6" w:rsidRDefault="00B80CC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27D63" w:rsidRPr="00920977" w:rsidRDefault="00727D63" w:rsidP="001811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="001811F9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27D63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C32DB6">
        <w:trPr>
          <w:trHeight w:val="283"/>
        </w:trPr>
        <w:tc>
          <w:tcPr>
            <w:tcW w:w="2802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920977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 w:rsidR="00CE2F69" w:rsidRPr="009209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2F69" w:rsidRPr="00920977" w:rsidRDefault="00CE2F6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27D63" w:rsidRPr="00F9739A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C6361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FF52A7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C6361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E4CAD" w:rsidRPr="00AB16B6" w:rsidTr="00C32DB6">
        <w:trPr>
          <w:trHeight w:val="283"/>
        </w:trPr>
        <w:tc>
          <w:tcPr>
            <w:tcW w:w="2802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FE4CAD" w:rsidRPr="00920977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FE4CAD" w:rsidRPr="00790B8A" w:rsidRDefault="00FE4CAD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790B8A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FE4CAD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E4CAD" w:rsidRPr="00AB16B6" w:rsidRDefault="00FE4CAD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16F3A" w:rsidRPr="00920977" w:rsidRDefault="00616F3A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7. </w:t>
            </w:r>
            <w:r w:rsidR="00FE4CAD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616F3A" w:rsidRPr="00920977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16F3A" w:rsidRPr="00AA2F79" w:rsidRDefault="00395E73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FE4C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C32DB6">
        <w:trPr>
          <w:trHeight w:val="283"/>
        </w:trPr>
        <w:tc>
          <w:tcPr>
            <w:tcW w:w="2802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16F3A" w:rsidRPr="00920977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790B8A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D169F5" w:rsidRPr="00920977" w:rsidRDefault="00D169F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616F3A" w:rsidRPr="00F9739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Технические средства на железнодорожной станции. </w:t>
            </w:r>
            <w:r w:rsidR="005827F2"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объеме, необходимом для выполнения работ. Общие сведения о тормозах грузовых и пассажирских вагонов. Опробование автоматических тормозов поезда при 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592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920977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9. </w:t>
            </w:r>
            <w:r w:rsidR="005827F2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F0EE5" w:rsidRPr="00AA2F79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5827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D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C32DB6">
        <w:trPr>
          <w:trHeight w:val="283"/>
        </w:trPr>
        <w:tc>
          <w:tcPr>
            <w:tcW w:w="2802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6F0EE5" w:rsidRPr="00920977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D169F5" w:rsidRPr="00D169F5" w:rsidRDefault="00D169F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6F0EE5" w:rsidRPr="00F9739A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6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C32DB6">
        <w:trPr>
          <w:trHeight w:val="239"/>
        </w:trPr>
        <w:tc>
          <w:tcPr>
            <w:tcW w:w="12441" w:type="dxa"/>
            <w:gridSpan w:val="3"/>
          </w:tcPr>
          <w:p w:rsidR="00E60F1A" w:rsidRPr="00920977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аттестация: </w:t>
            </w:r>
            <w:r w:rsidR="00BB27C9"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E60F1A" w:rsidTr="00C32DB6">
        <w:trPr>
          <w:trHeight w:val="216"/>
        </w:trPr>
        <w:tc>
          <w:tcPr>
            <w:tcW w:w="12441" w:type="dxa"/>
            <w:gridSpan w:val="3"/>
          </w:tcPr>
          <w:p w:rsidR="00E95D44" w:rsidRPr="00920977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</w:t>
            </w:r>
            <w:r w:rsidR="00F9739A"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18726 Составитель поездов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E95D44" w:rsidRPr="00E60F1A" w:rsidRDefault="00100A48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95D44" w:rsidRPr="00E60F1A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свободности стрелочных переводов от подвижного состава в малодеятельных маневровых районах на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C32DB6" w:rsidRPr="00920977" w:rsidRDefault="00C32DB6" w:rsidP="00F973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5910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60F1A" w:rsidRPr="003333F1" w:rsidTr="008A4428">
        <w:trPr>
          <w:trHeight w:val="306"/>
        </w:trPr>
        <w:tc>
          <w:tcPr>
            <w:tcW w:w="12441" w:type="dxa"/>
            <w:gridSpan w:val="3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9BC" w:rsidRPr="00AB16B6" w:rsidTr="008A4428">
        <w:tc>
          <w:tcPr>
            <w:tcW w:w="12441" w:type="dxa"/>
            <w:gridSpan w:val="3"/>
            <w:tcBorders>
              <w:right w:val="single" w:sz="4" w:space="0" w:color="auto"/>
            </w:tcBorders>
          </w:tcPr>
          <w:p w:rsidR="003919BC" w:rsidRPr="00C7423E" w:rsidRDefault="000B7B89" w:rsidP="00BD00B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19BC" w:rsidRPr="00AB16B6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3919BC" w:rsidRPr="00AB16B6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28" w:rsidRPr="00AB16B6" w:rsidTr="005524A0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A4428" w:rsidRPr="00AB16B6" w:rsidRDefault="008A4428" w:rsidP="005524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428" w:rsidRPr="00AB16B6" w:rsidRDefault="008A4428" w:rsidP="00552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4428" w:rsidRPr="00AB16B6" w:rsidRDefault="008A4428" w:rsidP="005524A0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69" w:rsidRDefault="00CE2F6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1.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CE2F69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2.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60F1A" w:rsidRPr="00CE2F69" w:rsidRDefault="009F4949" w:rsidP="005827F2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CE2F69">
        <w:rPr>
          <w:rFonts w:ascii="Times New Roman" w:hAnsi="Times New Roman" w:cs="Times New Roman"/>
          <w:sz w:val="24"/>
          <w:szCs w:val="24"/>
        </w:rPr>
        <w:t xml:space="preserve">3. </w:t>
      </w:r>
      <w:r w:rsidR="003276BB" w:rsidRPr="00CE2F69">
        <w:rPr>
          <w:rFonts w:ascii="Times New Roman" w:hAnsi="Times New Roman" w:cs="Times New Roman"/>
          <w:sz w:val="24"/>
          <w:szCs w:val="24"/>
        </w:rPr>
        <w:t>-</w:t>
      </w:r>
      <w:r w:rsidRPr="00CE2F69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  <w:r w:rsidR="00E60F1A" w:rsidRPr="00CE2F69"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790B8A" w:rsidRPr="00AB16B6" w:rsidTr="00C32DB6">
        <w:trPr>
          <w:trHeight w:val="930"/>
        </w:trPr>
        <w:tc>
          <w:tcPr>
            <w:tcW w:w="280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790B8A" w:rsidRPr="00AB16B6" w:rsidRDefault="00790B8A" w:rsidP="001974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790B8A" w:rsidRPr="00AB16B6" w:rsidRDefault="006416AC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790B8A" w:rsidRPr="00AB16B6" w:rsidTr="00C32DB6">
        <w:tc>
          <w:tcPr>
            <w:tcW w:w="2802" w:type="dxa"/>
          </w:tcPr>
          <w:p w:rsidR="00790B8A" w:rsidRPr="00AB16B6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Освоение работ по рабочей профессии </w:t>
            </w:r>
            <w:r w:rsidRPr="00F9739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18726 Составитель поездов</w:t>
            </w:r>
          </w:p>
        </w:tc>
        <w:tc>
          <w:tcPr>
            <w:tcW w:w="9639" w:type="dxa"/>
            <w:gridSpan w:val="2"/>
          </w:tcPr>
          <w:p w:rsidR="00790B8A" w:rsidRPr="00AB16B6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AB16B6" w:rsidRDefault="00395E73" w:rsidP="00395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5827F2" w:rsidTr="00C32DB6">
        <w:tc>
          <w:tcPr>
            <w:tcW w:w="2802" w:type="dxa"/>
          </w:tcPr>
          <w:p w:rsidR="00790B8A" w:rsidRPr="005827F2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7F2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790B8A" w:rsidRPr="005827F2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B8A" w:rsidRPr="005827F2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5827F2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0B8A" w:rsidRPr="006D33BE" w:rsidTr="00C32DB6">
        <w:tc>
          <w:tcPr>
            <w:tcW w:w="2802" w:type="dxa"/>
          </w:tcPr>
          <w:p w:rsidR="00790B8A" w:rsidRPr="006D33BE" w:rsidRDefault="00790B8A" w:rsidP="006529E5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790B8A" w:rsidRPr="006D33BE" w:rsidRDefault="00E140A5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790B8A" w:rsidRPr="006D33BE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790B8A" w:rsidRPr="006D33BE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1. Организация движения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График движения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графике движения поездов, графическое изображение движения поездов. График исполненного движения (ГИД). Направление следования и нумерации поездов. Весовые нормы, длина и скорости движения. Расписание движения поездов. Тяжеловесные и длинносоставные поезда, организация их формирования и пропуска.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rStyle w:val="11pt0pt"/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План формирования поездов.</w:t>
            </w:r>
          </w:p>
          <w:p w:rsidR="00C32DB6" w:rsidRPr="00920977" w:rsidRDefault="00C32DB6" w:rsidP="006529E5">
            <w:pPr>
              <w:pStyle w:val="16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920977">
              <w:rPr>
                <w:rStyle w:val="11pt0pt"/>
                <w:sz w:val="24"/>
                <w:szCs w:val="24"/>
              </w:rPr>
              <w:t>Понятие о плане формирования поездов, его роль и значение в обеспечении плана перевозок. Маршрутизация перевозок. Календарное планирование перевозок. Нарушение плана формирования. Последствия и ответственность железнодорожных станций за нарушение плана формирования. Контроль выполнения плана формирования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обслуживания и организации движения на железнодорожных путях необщего и общего пользования.</w:t>
            </w:r>
          </w:p>
          <w:p w:rsidR="00790B8A" w:rsidRPr="00D169F5" w:rsidRDefault="00790B8A" w:rsidP="006529E5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Российской Федерации </w:t>
            </w:r>
            <w:r w:rsidRPr="00D169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6, Приложение 8)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Диспетчерское руководство движением поездов и маневровой работой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диспетчерском участке. Сущности диспетчерской системы руководства движением поездов. Роль и участие составителя поездов в улучшении организации диспетчерского руководства на участке. Понятие о местной работе и способах обслуживания промежуточных железнодорожных станций; организация работы сборных и вывозных поездов. Роль и задачи поездного диспетчера в организации работы железнодорожной станции по приему и отправлению поездов.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2)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8A4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Организация работы железнодорожных станций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(ТРА) железнодорожной станции. Назначение и содержание ТРА железнодорожной станции, порядок его составления и утверждения. Разделы ТРА, их краткое содержание. Приложения к ТРА. Выписки из ТРА, их назначение. Четкое выполнение требований ТРА - основа обеспечения безопасной работы. Понятие о технологическом процессе работы железнодорожной станции, порядок его разработки и утверждения. Основные требования к разрабатываемым технологическим процессам. Краткое содержание типовых технологических процессов работы железнодорожных станций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транспортом.</w:t>
            </w:r>
          </w:p>
        </w:tc>
        <w:tc>
          <w:tcPr>
            <w:tcW w:w="1134" w:type="dxa"/>
            <w:vAlign w:val="center"/>
          </w:tcPr>
          <w:p w:rsidR="00790B8A" w:rsidRPr="00F9739A" w:rsidRDefault="00484BB7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4. Организация обработки поездной информации и перевозочных документов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5E7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задачи, назначение и структура станционного технологического центра обработки поездной информации и перевозочных документов (СТЦ). Натурный лист поезда и его назначение. Понятие о единой сетевой разметке. Система информации о поездах; назначение и содержание телеграммы-натурного листа. Проверка прибывших поездов. Сортировочный листок и его назначение. Учет наличия и расположение вагонов на станционных железнодорожных путях. Подготовка документов на формируемые поезда. Понятие об автоматизированной системе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перевозками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Составление сортировочного листка.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Инструкция по составлению натурного листа грузового поезда.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Должностная инструкция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Style w:val="11pt0pt"/>
                <w:rFonts w:eastAsiaTheme="minorHAnsi"/>
                <w:sz w:val="24"/>
                <w:szCs w:val="24"/>
              </w:rPr>
              <w:t>Порядок приема дежурства составителем поездов. Обязанности составителя поездов при производстве маневров (перед началом маневров, при выполнении маневров). Обязанности составителя поездов при роспуске вагонов с сортировочной горки. Сдача дежурства составителем поездов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литературы.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Организация маневровой работы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Маневровая работа на железнодорожных станциях. Руководство маневровой работой. Маневровые районы. Скорости передвижения вагонов при маневрах. Составительские бригады. Основные способы производства маневровой работы. Маневры по расформированию и формированию поездов. Способы производства маневров на вытяжных путях, в грузовых районах железнодорожных станций. Особенности маневровой работы с вагонами, загруженными опасными грузами. Маневры с вагонами, загруженными опасными грузами класса 1BM (взрывчатыми материалами). Нормы прикрытия для вагонов с ВМ. Письменный наряд, выдаваемый составителю поездов и машинисту маневрового локомотива на производство маневровой работы с вагонами, загруженными ВМ. Торможение вагонов и отцепов при маневрах толчками. Производство маневров на путях необщего пользования при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расстановке вагонов под погрузку и выгрузку. Перестановка вагонов при грузовых операциях. Регламент служебных переговоров. 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железнодорожных станций в зимних условиях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C32DB6" w:rsidRPr="00920977" w:rsidRDefault="00C32DB6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маневровых операций на вытяжных железнодорожных путях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11)</w:t>
            </w:r>
          </w:p>
        </w:tc>
        <w:tc>
          <w:tcPr>
            <w:tcW w:w="1134" w:type="dxa"/>
            <w:vAlign w:val="center"/>
          </w:tcPr>
          <w:p w:rsidR="00790B8A" w:rsidRPr="00F9739A" w:rsidRDefault="00395E73" w:rsidP="007F3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Закрепление железнодорожного подвижного состава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95E73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Нормы и правила закрепления железнодорожного подвижного состава тормозными башмаками. Устройство тормозных башмаков, средств закрепления и правила их применения. Порядок клеймения и окраски тормозных башмаков, места их хранения. Неисправности тормозных башмаков. Требования по охране труда при работе с тормозными башмаками. Основные правила закрепления вагонов и локомотивов. Журнал учета тормозных башмаков и порядок его заполнения</w:t>
            </w:r>
          </w:p>
        </w:tc>
        <w:tc>
          <w:tcPr>
            <w:tcW w:w="1134" w:type="dxa"/>
            <w:vAlign w:val="center"/>
          </w:tcPr>
          <w:p w:rsidR="00C32DB6" w:rsidRPr="00BF1DD2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потребного количества тормозных башмаков для закрепления грузового состава</w:t>
            </w:r>
          </w:p>
        </w:tc>
        <w:tc>
          <w:tcPr>
            <w:tcW w:w="1134" w:type="dxa"/>
            <w:vAlign w:val="center"/>
          </w:tcPr>
          <w:p w:rsidR="00C32DB6" w:rsidRPr="00C92A68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790B8A" w:rsidRP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</w:t>
            </w: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 (Приложение 17)</w:t>
            </w:r>
          </w:p>
        </w:tc>
        <w:tc>
          <w:tcPr>
            <w:tcW w:w="1134" w:type="dxa"/>
            <w:vAlign w:val="center"/>
          </w:tcPr>
          <w:p w:rsidR="00790B8A" w:rsidRPr="00F9739A" w:rsidRDefault="008A4428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Технические средства на железнодорожной станции. Железнодорожный подвижной состав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>Устройство стрелочных переводов и правила перевода стрелок в объеме, необходимом для выполнения работ.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Устройство автосцепки и общие сведения о конструкции вагонов и контейнеров в объеме, необходимом для выполнения работ. Общие сведения о тормозах грузовых и пассажирских вагонов. Опробование автоматических тормозов поезда при </w:t>
            </w:r>
            <w:r w:rsidRPr="009209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производстве маневровой работы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592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B8A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поездов с изменением веса и длины.</w:t>
            </w:r>
          </w:p>
        </w:tc>
        <w:tc>
          <w:tcPr>
            <w:tcW w:w="1134" w:type="dxa"/>
            <w:vAlign w:val="center"/>
          </w:tcPr>
          <w:p w:rsidR="00790B8A" w:rsidRPr="00F9739A" w:rsidRDefault="00364E5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 w:val="restart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Тема 9. Требования по охране труда составителя поездов</w:t>
            </w:r>
          </w:p>
        </w:tc>
        <w:tc>
          <w:tcPr>
            <w:tcW w:w="9639" w:type="dxa"/>
            <w:gridSpan w:val="2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790B8A" w:rsidRPr="00AA2F79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C32DB6">
        <w:trPr>
          <w:trHeight w:val="283"/>
        </w:trPr>
        <w:tc>
          <w:tcPr>
            <w:tcW w:w="2802" w:type="dxa"/>
            <w:vMerge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в объеме, необходимом для выполнения работ. Правила пожарной безопасности в объеме, необходимом для выполнения работ. Правила применения средств индивидуальной защиты.</w:t>
            </w:r>
          </w:p>
          <w:p w:rsidR="00C32DB6" w:rsidRPr="00920977" w:rsidRDefault="00C32DB6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Служебные проходы и островки безопасности</w:t>
            </w:r>
          </w:p>
        </w:tc>
        <w:tc>
          <w:tcPr>
            <w:tcW w:w="1134" w:type="dxa"/>
            <w:vAlign w:val="center"/>
          </w:tcPr>
          <w:p w:rsidR="00C32DB6" w:rsidRPr="00BF1DD2" w:rsidRDefault="00C32DB6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32DB6" w:rsidRDefault="00C32DB6" w:rsidP="00E92AF2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C32DB6" w:rsidRPr="00AB16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90B8A" w:rsidRPr="00AB16B6" w:rsidTr="00C32DB6">
        <w:trPr>
          <w:trHeight w:val="283"/>
        </w:trPr>
        <w:tc>
          <w:tcPr>
            <w:tcW w:w="2802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Merge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072" w:type="dxa"/>
            <w:vAlign w:val="center"/>
          </w:tcPr>
          <w:p w:rsidR="00790B8A" w:rsidRPr="00920977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790B8A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  <w:p w:rsidR="00790B8A" w:rsidRPr="00D169F5" w:rsidRDefault="00790B8A" w:rsidP="00652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9F5">
              <w:rPr>
                <w:rFonts w:ascii="Times New Roman" w:hAnsi="Times New Roman" w:cs="Times New Roman"/>
                <w:sz w:val="24"/>
                <w:szCs w:val="24"/>
              </w:rPr>
              <w:t>Основные обязанности составителя поездов.</w:t>
            </w:r>
          </w:p>
        </w:tc>
        <w:tc>
          <w:tcPr>
            <w:tcW w:w="1134" w:type="dxa"/>
            <w:vAlign w:val="center"/>
          </w:tcPr>
          <w:p w:rsidR="00790B8A" w:rsidRPr="00F9739A" w:rsidRDefault="0071274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90B8A" w:rsidRPr="00AB16B6" w:rsidRDefault="00790B8A" w:rsidP="006529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B8A" w:rsidRPr="003333F1" w:rsidTr="00C32DB6">
        <w:trPr>
          <w:trHeight w:val="239"/>
        </w:trPr>
        <w:tc>
          <w:tcPr>
            <w:tcW w:w="12441" w:type="dxa"/>
            <w:gridSpan w:val="3"/>
          </w:tcPr>
          <w:p w:rsidR="00790B8A" w:rsidRPr="00920977" w:rsidRDefault="00790B8A" w:rsidP="006529E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аттестация: дифференцированный зачет по МДК.04.01</w:t>
            </w:r>
          </w:p>
        </w:tc>
        <w:tc>
          <w:tcPr>
            <w:tcW w:w="1134" w:type="dxa"/>
            <w:vAlign w:val="center"/>
          </w:tcPr>
          <w:p w:rsidR="00790B8A" w:rsidRDefault="00790B8A" w:rsidP="00652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90B8A" w:rsidRPr="003333F1" w:rsidRDefault="00790B8A" w:rsidP="00652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rPr>
          <w:trHeight w:val="216"/>
        </w:trPr>
        <w:tc>
          <w:tcPr>
            <w:tcW w:w="12441" w:type="dxa"/>
            <w:gridSpan w:val="3"/>
          </w:tcPr>
          <w:p w:rsidR="00C32DB6" w:rsidRPr="0040624E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40624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40624E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(18726 Составитель поездов)</w:t>
            </w:r>
          </w:p>
        </w:tc>
        <w:tc>
          <w:tcPr>
            <w:tcW w:w="1134" w:type="dxa"/>
            <w:vAlign w:val="center"/>
          </w:tcPr>
          <w:p w:rsidR="00C32DB6" w:rsidRPr="0040624E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32DB6" w:rsidRPr="00E60F1A" w:rsidTr="00F80E1E">
        <w:trPr>
          <w:trHeight w:val="216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32DB6" w:rsidRPr="00E60F1A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B/01.2: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Прицепка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Перевод с запиранием нецентрализованных стрелочных переводов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закрепления составов (групп вагонов, специального железнодорожного подвижного состава)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3333F1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920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920977">
              <w:rPr>
                <w:rStyle w:val="10pt"/>
                <w:rFonts w:eastAsiaTheme="minorHAnsi"/>
                <w:b/>
                <w:sz w:val="24"/>
                <w:szCs w:val="24"/>
              </w:rPr>
              <w:t>(18726 Составитель поездов)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C32DB6" w:rsidRPr="00E60F1A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DB6" w:rsidRPr="00AB16B6" w:rsidTr="00F80E1E">
        <w:trPr>
          <w:trHeight w:val="355"/>
        </w:trPr>
        <w:tc>
          <w:tcPr>
            <w:tcW w:w="12441" w:type="dxa"/>
            <w:gridSpan w:val="3"/>
          </w:tcPr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B/02.2: </w:t>
            </w: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Получение задания на маневровую работу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Опробование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Снятие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0977">
              <w:rPr>
                <w:rFonts w:ascii="Times New Roman" w:hAnsi="Times New Roman" w:cs="Times New Roman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пользования.</w:t>
            </w:r>
          </w:p>
          <w:p w:rsidR="00C32DB6" w:rsidRPr="00920977" w:rsidRDefault="00C32DB6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920977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F80E1E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32DB6" w:rsidRDefault="00C32DB6" w:rsidP="00E92AF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04, </w:t>
            </w:r>
          </w:p>
          <w:p w:rsidR="00C32DB6" w:rsidRPr="00AB16B6" w:rsidRDefault="00C32DB6" w:rsidP="00F80E1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32DB6" w:rsidRPr="003333F1" w:rsidTr="00F80E1E">
        <w:trPr>
          <w:trHeight w:val="189"/>
        </w:trPr>
        <w:tc>
          <w:tcPr>
            <w:tcW w:w="12441" w:type="dxa"/>
            <w:gridSpan w:val="3"/>
          </w:tcPr>
          <w:p w:rsidR="00C32DB6" w:rsidRPr="003333F1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C32DB6" w:rsidRPr="003333F1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2DB6" w:rsidRPr="0040624E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40624E" w:rsidRDefault="00C32DB6" w:rsidP="00E92AF2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40624E">
              <w:rPr>
                <w:b/>
                <w:sz w:val="24"/>
                <w:szCs w:val="24"/>
                <w:u w:val="single"/>
              </w:rPr>
              <w:t>Экзамен (квалификационный)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0624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40624E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32DB6" w:rsidRPr="00AB16B6" w:rsidTr="00F80E1E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2DB6" w:rsidRPr="00AB16B6" w:rsidRDefault="00C32DB6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6" w:rsidRPr="00AB16B6" w:rsidRDefault="00C32DB6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32DB6" w:rsidRPr="00AB16B6" w:rsidRDefault="00C32DB6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F4949" w:rsidRPr="00AB16B6" w:rsidRDefault="009F4949" w:rsidP="00AB16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91AD7" w:rsidRPr="00091AD7" w:rsidRDefault="00091AD7" w:rsidP="00091AD7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091AD7" w:rsidRPr="00091AD7" w:rsidRDefault="00091AD7" w:rsidP="00091AD7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192A27" w:rsidRPr="006529E5" w:rsidRDefault="00192A2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bCs/>
          <w:sz w:val="24"/>
          <w:szCs w:val="24"/>
        </w:rPr>
        <w:t xml:space="preserve">О железнодорожном транспорте в Российской Федерации : ФЗ РФ от 10.01.2003 № 17-ФЗ (ред. от </w:t>
      </w:r>
      <w:r w:rsidR="006529E5">
        <w:rPr>
          <w:rFonts w:ascii="Times New Roman" w:hAnsi="Times New Roman"/>
          <w:bCs/>
          <w:sz w:val="24"/>
          <w:szCs w:val="24"/>
        </w:rPr>
        <w:t>25.12.2023</w:t>
      </w:r>
      <w:r w:rsidRPr="006529E5">
        <w:rPr>
          <w:rFonts w:ascii="Times New Roman" w:hAnsi="Times New Roman"/>
          <w:bCs/>
          <w:sz w:val="24"/>
          <w:szCs w:val="24"/>
        </w:rPr>
        <w:t xml:space="preserve">). - Текст : электронный // КонсультантПлюс </w:t>
      </w:r>
      <w:r w:rsidRPr="006529E5">
        <w:rPr>
          <w:rFonts w:ascii="Times New Roman" w:hAnsi="Times New Roman"/>
          <w:sz w:val="24"/>
          <w:szCs w:val="24"/>
        </w:rPr>
        <w:t>- URL: http://www.consultant.ru/document/cons_doc_LAW_40443/.</w:t>
      </w:r>
    </w:p>
    <w:p w:rsidR="00091AD7" w:rsidRPr="006529E5" w:rsidRDefault="00091AD7" w:rsidP="00091AD7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="006529E5" w:rsidRPr="006529E5">
        <w:rPr>
          <w:rFonts w:ascii="Times New Roman" w:hAnsi="Times New Roman"/>
          <w:sz w:val="24"/>
          <w:szCs w:val="24"/>
        </w:rPr>
        <w:t>19.10.2023</w:t>
      </w:r>
      <w:r w:rsidRPr="006529E5">
        <w:rPr>
          <w:rFonts w:ascii="Times New Roman" w:hAnsi="Times New Roman"/>
          <w:sz w:val="24"/>
          <w:szCs w:val="24"/>
        </w:rPr>
        <w:t xml:space="preserve">).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 w:rsidR="003276BB" w:rsidRPr="006529E5">
        <w:rPr>
          <w:rFonts w:ascii="Times New Roman" w:hAnsi="Times New Roman"/>
          <w:sz w:val="24"/>
          <w:szCs w:val="24"/>
        </w:rPr>
        <w:t>-</w:t>
      </w:r>
      <w:r w:rsidRPr="006529E5">
        <w:rPr>
          <w:rFonts w:ascii="Times New Roman" w:hAnsi="Times New Roman"/>
          <w:sz w:val="24"/>
          <w:szCs w:val="24"/>
        </w:rPr>
        <w:t xml:space="preserve"> URL: </w:t>
      </w:r>
      <w:hyperlink r:id="rId10" w:history="1">
        <w:r w:rsidR="00386BFF" w:rsidRPr="006529E5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http://www.consultant.ru/document/cons_doc_LAW_40444/</w:t>
        </w:r>
      </w:hyperlink>
      <w:r w:rsidR="00C4367F" w:rsidRPr="006529E5">
        <w:rPr>
          <w:rFonts w:ascii="Times New Roman" w:hAnsi="Times New Roman"/>
          <w:sz w:val="24"/>
          <w:szCs w:val="24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6BFF" w:rsidRPr="006529E5" w:rsidRDefault="00386BF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43DF1" w:rsidRPr="006529E5" w:rsidRDefault="00343DF1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грузов, порожних грузовых вагонов железнодорожным транспортом, содержащих порядок переадресовки перевозимых грузов, порожних грузовых вагонов с изменением грузополучателя и (или) железнодорожной станции назначения, составления актов при перевозках грузов, порожних грузовых вагонов железнодорожным транспортом, составления транспортной железнодорожной накладной, сроки и порядок хранения грузов, контейнеров на железнодорожной станции назначения : утв. Приказом Минтранса России от 27.07.2020 № 256.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23D56" w:rsidRPr="006529E5" w:rsidRDefault="00D23D56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перевозок опасных грузов по железным дорогам : утв. С</w:t>
      </w:r>
      <w:r w:rsidR="00E83B86" w:rsidRPr="006529E5">
        <w:rPr>
          <w:rFonts w:ascii="Times New Roman" w:eastAsia="Times New Roman" w:hAnsi="Times New Roman"/>
          <w:sz w:val="24"/>
          <w:szCs w:val="24"/>
          <w:lang w:eastAsia="ru-RU"/>
        </w:rPr>
        <w:t>оветом по железнодорожному транспорту государств-участников Содружества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от 05.04.1996 № 15</w:t>
      </w:r>
      <w:r w:rsidR="005F7F7F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 (ред. 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529E5" w:rsidRPr="006529E5">
        <w:rPr>
          <w:rFonts w:ascii="Times New Roman" w:eastAsia="Times New Roman" w:hAnsi="Times New Roman"/>
          <w:sz w:val="24"/>
          <w:szCs w:val="24"/>
          <w:lang w:eastAsia="ru-RU"/>
        </w:rPr>
        <w:t>06.11.2024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). - Текст : электронный // КонсультантПлюс</w:t>
      </w:r>
      <w:r w:rsidR="00C4367F" w:rsidRPr="006529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4367F" w:rsidRPr="006529E5" w:rsidRDefault="00C4367F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Правила учета, маркировки (клеймения), выдачи и хранения тормозных башмаков на инфраструктуре ОАО «РЖД» : утв. распоряжением ОАО «РЖД» от 19.12.2011 г. № 2737р (ред. от 29.06.2020). - Текст : электронный // КонсультантПлюс.</w:t>
      </w:r>
    </w:p>
    <w:p w:rsidR="00AF781C" w:rsidRPr="006529E5" w:rsidRDefault="00AF781C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Инструкция по составлению натурного листа грузового поезда : утв. 19.05.2017 на 66-м заседании Совета по железнодорожному транспорту СНГ (с изм. от 27.11.2020). - Текст : электронный // КонсультантПлюс.</w:t>
      </w:r>
    </w:p>
    <w:p w:rsidR="00007297" w:rsidRPr="006529E5" w:rsidRDefault="00007297" w:rsidP="00386BFF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Инструкци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 xml:space="preserve">я </w:t>
      </w:r>
      <w:r w:rsidRPr="006529E5">
        <w:rPr>
          <w:rFonts w:ascii="Times New Roman" w:eastAsia="Times New Roman" w:hAnsi="Times New Roman"/>
          <w:sz w:val="24"/>
          <w:szCs w:val="24"/>
          <w:lang w:eastAsia="ru-RU"/>
        </w:rPr>
        <w:t>о порядке обслуживания и организации движения на железнодорожном пути необщего пользования, а также железнодорожном пути, находящемся в ведении функционального филиала или с</w:t>
      </w:r>
      <w:r w:rsidR="001C05E3" w:rsidRPr="006529E5">
        <w:rPr>
          <w:rFonts w:ascii="Times New Roman" w:eastAsia="Times New Roman" w:hAnsi="Times New Roman"/>
          <w:sz w:val="24"/>
          <w:szCs w:val="24"/>
          <w:lang w:eastAsia="ru-RU"/>
        </w:rPr>
        <w:t>труктурного подразделения ОАО «РЖД» : утв. распоряжением ОАО «РЖД» от 23.12.2013 г. № 2859р (ред. от 26.12.2016). - Текст : электронный // КонсультантПлюс.</w:t>
      </w:r>
    </w:p>
    <w:p w:rsidR="002B4423" w:rsidRPr="006529E5" w:rsidRDefault="006529E5" w:rsidP="00D3364F">
      <w:pPr>
        <w:widowControl w:val="0"/>
        <w:numPr>
          <w:ilvl w:val="0"/>
          <w:numId w:val="27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29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Боровикова, М.С. Управление перевозочным процессом на железнодорожном транспорте : учебник / М. С. Боровикова. — Москва : ФГБУ ДПО «Учебно методический центр по образованию на железнодорожном транспорте», 2021. — 552 с. — 978-5-907206-71-7. — Текст : электронный // УМЦ ЖДТ : электронная библиотека. — URL: https://umczdt.ru/books/1196/251714/. — Режим доступа: по подписке.</w:t>
      </w:r>
    </w:p>
    <w:p w:rsidR="00091AD7" w:rsidRPr="006529E5" w:rsidRDefault="00091AD7" w:rsidP="00091AD7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529E5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091AD7" w:rsidRPr="006529E5" w:rsidRDefault="006529E5" w:rsidP="00091AD7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529E5">
        <w:rPr>
          <w:rFonts w:ascii="Times New Roman" w:hAnsi="Times New Roman"/>
          <w:bCs/>
          <w:sz w:val="24"/>
          <w:szCs w:val="24"/>
        </w:rPr>
        <w:t>Мерилова, Е.В. Методическое пособие по выполнению практических занятий ПМ 04 Выполнение работ по одной или нескольким профессиям рабочих, должностям служащих Составитель поездов : методическое пособие / Е. В. Мерилова. — Москва : УМЦ ЖДТ, 2023. — 68 с. — Текст : электронный // УМЦ ЖДТ : электронная библиотека. — URL: https://umczdt.ru/books/1258/280012/. — Режим доступа: по подписке.</w:t>
      </w:r>
    </w:p>
    <w:p w:rsidR="00C91F70" w:rsidRPr="00091AD7" w:rsidRDefault="00C91F70" w:rsidP="00AB16B6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DA640C" w:rsidRPr="005F5F8F" w:rsidRDefault="00DA640C" w:rsidP="00DA640C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6416AC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6416AC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="006360ED"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DA640C" w:rsidRPr="006C0FC2" w:rsidRDefault="00DA640C" w:rsidP="00DA640C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 w:rsidR="003276BB"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0B7B89">
        <w:rPr>
          <w:rFonts w:ascii="Times New Roman" w:hAnsi="Times New Roman" w:cs="Times New Roman"/>
          <w:sz w:val="24"/>
          <w:szCs w:val="24"/>
        </w:rPr>
        <w:t>квалификационный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F80E1E" w:rsidTr="009F4949">
        <w:tc>
          <w:tcPr>
            <w:tcW w:w="2705" w:type="pct"/>
          </w:tcPr>
          <w:p w:rsidR="003333F1" w:rsidRPr="00F80E1E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</w:tcPr>
          <w:p w:rsidR="009F4949" w:rsidRPr="00F80E1E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F80E1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F80E1E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F80E1E" w:rsidTr="009F4949">
        <w:tc>
          <w:tcPr>
            <w:tcW w:w="2705" w:type="pct"/>
            <w:vAlign w:val="center"/>
          </w:tcPr>
          <w:p w:rsidR="003333F1" w:rsidRPr="00F80E1E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F80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="00141B42"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3333F1" w:rsidRPr="00F80E1E" w:rsidRDefault="000B7B89" w:rsidP="003919B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Pr="00F80E1E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F80E1E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</w:tbl>
    <w:p w:rsidR="00DA640C" w:rsidRPr="00F80E1E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F80E1E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E1E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F80E1E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F80E1E" w:rsidTr="003276BB">
        <w:tc>
          <w:tcPr>
            <w:tcW w:w="2705" w:type="pct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386BFF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F80E1E" w:rsidRPr="00F80E1E" w:rsidRDefault="00F80E1E" w:rsidP="00F80E1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F80E1E" w:rsidTr="003276BB">
        <w:tc>
          <w:tcPr>
            <w:tcW w:w="2705" w:type="pct"/>
            <w:vAlign w:val="center"/>
          </w:tcPr>
          <w:p w:rsidR="00141B42" w:rsidRPr="00F80E1E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ПМ.04 Выполнение работ по одной или нескольким профессиям рабочих, должностям служащих (</w:t>
            </w:r>
            <w:r w:rsidR="00BD00B6" w:rsidRPr="00F80E1E">
              <w:rPr>
                <w:rFonts w:ascii="Times New Roman" w:hAnsi="Times New Roman" w:cs="Times New Roman"/>
                <w:sz w:val="24"/>
                <w:szCs w:val="24"/>
              </w:rPr>
              <w:t>18726 Составитель поездов</w:t>
            </w:r>
            <w:r w:rsidRPr="00F80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5" w:type="pct"/>
          </w:tcPr>
          <w:p w:rsidR="00141B42" w:rsidRPr="00F80E1E" w:rsidRDefault="000B7B89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F80E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2A0F61" w:rsidTr="00C02EC5">
        <w:tc>
          <w:tcPr>
            <w:tcW w:w="5353" w:type="dxa"/>
            <w:gridSpan w:val="2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2A0F61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2A0F61" w:rsidTr="006416AC">
        <w:tc>
          <w:tcPr>
            <w:tcW w:w="4219" w:type="dxa"/>
            <w:vAlign w:val="center"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2A0F61" w:rsidRDefault="003333F1" w:rsidP="006416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2A0F61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2A0F61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2A0F61" w:rsidTr="00416630">
        <w:tc>
          <w:tcPr>
            <w:tcW w:w="4219" w:type="dxa"/>
          </w:tcPr>
          <w:p w:rsidR="00E17484" w:rsidRPr="002A0F61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="009C2766"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2A0F61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2A0F61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ПО1 - получения задания на расформирование (формирование) составов (групп вагонов, специального железнодорожного подвижного состава), на подачу вагонов на места и уборку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2A0F61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2A0F61" w:rsidRDefault="00A453CF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2A0F61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2A0F61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2A0F61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E50758" w:rsidRPr="002A0F61" w:rsidRDefault="00E50758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2A0F61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2A0F61" w:rsidRDefault="000A09A4" w:rsidP="009C2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Темы 1 - </w:t>
            </w:r>
            <w:r w:rsidR="009C2766" w:rsidRPr="002A0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ПО2 - проверки правильности и прочности крепления груза на открытом подвижном составе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ПО3 - прицепки вагонов (специального железнодорожного подвижного состава) к поездам (отцепка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ПО4 - подачи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ПО5 - уборки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ПО6 - перестановки вагонов (специального железнодорожного подвижного состава) и составов с пути на путь в малодеятельных маневровых районах на железнодорожных путях необщего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ПО7 - проверки свободности стрелочных переводов от подвижного состава в малодеятельных маневровых районах на железнодорожных путях необщего пользования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ПО8 - перевода с запиранием нецентрализованных стрелочных переводов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ПО9 - перевода централизованных стрелочных переводов, переданных на местное управление,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ПО10 - закрепления составов (групп вагонов, специального железнодорожного подвижного состава), оставляемых на железнодорожных путях необщего пользования, средствами закрепления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ПО11 - снятия закрепления составов (групп вагонов, специального железнодорожного подвижного состава)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У1 - выполнять операции по прицепке вагонов к поездам (отцепке от поездов)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производить маневровую работу с вагонами, занятыми людьми, загруженными негабаритными и опасными грузами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У3 - проверять надежность сцепления грузовых вагонов между собой и с локомотивами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У4 - определять правильность формирования составов (групп вагонов) (в том числе загруженных негабаритными и опасными грузами, занятых людьми)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определять свободность стрелочных переводов от подвижного состава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У6 - пользоваться пультом управления для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У7 - осуществлять перевод нецентрализованных стрелочных переводов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B/01.2: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З1 - нормативно-технические и руководящие документы по расформированию (формированию) составов (групп вагонов, специального железнодорожного подвижного состава), подаче вагонов на места и уборке с мест их погрузки и выгрузки, отстоя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З2 - технологический процесс работы (технологическая карта) железнодорожной станции в части,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правила перевозок опасных грузов по железным дорогам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З5 - порядок размещения и крепления грузов в вагонах и контейнерах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З6 - правила перевозки негабаритных и тяжеловесных грузов на железных дорогах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техническо-распорядительный акт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З8 -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З9 -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 xml:space="preserve">квалификационный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lastRenderedPageBreak/>
              <w:t>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устройство и правила эксплуатации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план формирования поездов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0B7B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7B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порядок работы с грузовыми вагонами, загруженными опасным грузом, взрывчатыми материалами и негабаритным грузом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З15 - порядок перевода нецентрализованных и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централизованных стрелочных переводов, находящихся на местном управлении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З16 - план, профиль, специализация и вместимость железнодорожных путей в объеме, необходимом для выполнения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расположение пунктов производства грузовых операций в обслуживаемых маневровых районах железнодорожного транспорта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З18 -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З19 - регламент служебных переговоров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320 -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232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иметь практический опыт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95" w:rsidRPr="002A0F61" w:rsidTr="001F6D44">
        <w:trPr>
          <w:trHeight w:val="485"/>
        </w:trPr>
        <w:tc>
          <w:tcPr>
            <w:tcW w:w="4219" w:type="dxa"/>
          </w:tcPr>
          <w:p w:rsidR="00AF0C95" w:rsidRPr="002A0F61" w:rsidRDefault="00AF0C95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ПО1 - получения задания на маневровую работу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AF0C95" w:rsidRPr="002A0F61" w:rsidRDefault="00AF0C95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AF0C95" w:rsidRPr="002A0F61" w:rsidRDefault="00AF0C95" w:rsidP="006416AC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AF0C95" w:rsidRPr="002A0F61" w:rsidRDefault="00AF0C95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AF0C95" w:rsidRPr="002A0F61" w:rsidRDefault="00AF0C95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AF0C95" w:rsidRPr="002A0F61" w:rsidRDefault="00AF0C95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ПО2 - опробования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ПО3 - закрепления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 средствами закрепления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ПО4 - снятия средств закрепления из-под составов (групп вагонов, специального железнодорожного 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ПО5 - перевода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ПО6 - перевода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1A2D46">
        <w:trPr>
          <w:trHeight w:val="27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уметь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У1 - взаимодействовать с работниками, в том числе смежных подразделений, по вопросам выполнения работ при маневровых передвижениях составов (групп вагонов, специального железнодорожного подвижного состава)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У2 - выполнять операции по опробованию автоматических тормозов составов (групп вагонов, специального железнодорожного подвижного состава)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У3 - пользоваться средствами закрепления составов (групп вагонов, специального железнодорожного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подвижного 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ОК 02,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практике, в ходе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У4 - пользоваться пультом управления централизованными стрелочными переводами, переданными на местное управление,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widowControl w:val="0"/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У5 - осуществлять перевод нецентрализованных стрелочных переводов при производстве маневровой работы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AF0C95" w:rsidRPr="002A0F61" w:rsidTr="006A3AE7">
        <w:trPr>
          <w:trHeight w:val="303"/>
        </w:trPr>
        <w:tc>
          <w:tcPr>
            <w:tcW w:w="4219" w:type="dxa"/>
          </w:tcPr>
          <w:p w:rsidR="00AF0C95" w:rsidRPr="002A0F61" w:rsidRDefault="00AF0C95" w:rsidP="00AF0C9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 xml:space="preserve">знать  </w:t>
            </w:r>
            <w:r w:rsidRPr="002A0F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В/02.2</w:t>
            </w:r>
            <w:r w:rsidRPr="002A0F61"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AF0C95" w:rsidRPr="002A0F61" w:rsidRDefault="00AF0C95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AF0C95" w:rsidRPr="002A0F61" w:rsidRDefault="00AF0C95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F0C95" w:rsidRPr="002A0F61" w:rsidRDefault="00AF0C9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 xml:space="preserve">З1 - нормативно-технические и руководящие документы по выполнению работ при маневровых передвижениях составов (групп вагонов, специального железнодорожного подвижного </w:t>
            </w: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состава) в малодеятельных маневровых районах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З2 - Устав железнодорожного транспорта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З3 -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З4 - технологический процесс работы (технологическая карта)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З5 - техническо-распорядительный акт обслуживаемой железнодорожной станции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1F6D4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З6 - порядок обслуживания и организации движения на железнодорожных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color w:val="auto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З7 - правила перевозки груза железнодорожным транспортом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BD0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З8 - устройство автосцепки и сведения о конструкции вагонов, контейнеров и специального железнодорожного подвижного состава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З9 - расположение путей железнодорожной станции, их нумерация, профиль, вместимость в условных вагонах, назначение; нумерация маневровых светофоров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З10 - порядок и нормы закрепления вагонов и составов на путях железнодорожной станции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З11 - устройство средств закрепления и правила их применения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01, </w:t>
            </w: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экспертная оценка деятельности (на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З12 - расположение стрелочных переводов, негабаритных мест на железнодорожной станции и путях необщего пользования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З13 - устройство и правила перевода стрелочных переводов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З14 - план формирования поездов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З15 - правила заполнения перевозочных документов на перевозку груза железнодорожным транспортом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AF0C95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З16 - правила составления натурного листа поезда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З17 - правила использования и хранения специальных средств связи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защита отчетов по практическим </w:t>
            </w: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З18 -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D169F5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З19 - регламент служебных переговоров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З20 - требования нормативно-технических и руководящих документов, предъявляемые к качеству выполняемых работ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D52A34">
        <w:trPr>
          <w:trHeight w:val="485"/>
        </w:trPr>
        <w:tc>
          <w:tcPr>
            <w:tcW w:w="4219" w:type="dxa"/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lastRenderedPageBreak/>
              <w:t>З21 - требования нормативно-технических и руководящих документов, предъявляемые к рациональной организации труда</w:t>
            </w:r>
          </w:p>
        </w:tc>
        <w:tc>
          <w:tcPr>
            <w:tcW w:w="1134" w:type="dxa"/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  <w:tr w:rsidR="006416AC" w:rsidRPr="002A0F61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6416AC" w:rsidRPr="002A0F61" w:rsidRDefault="006416AC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F61">
              <w:rPr>
                <w:rFonts w:ascii="Times New Roman" w:hAnsi="Times New Roman"/>
                <w:sz w:val="24"/>
                <w:szCs w:val="24"/>
              </w:rPr>
              <w:t>З22 - требования охраны труда, электробезопасности, промышленной и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416AC" w:rsidRPr="002A0F61" w:rsidRDefault="006416AC" w:rsidP="00100A4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ПК 4.2,</w:t>
            </w:r>
          </w:p>
          <w:p w:rsidR="006416AC" w:rsidRPr="002A0F61" w:rsidRDefault="006416AC" w:rsidP="00100A4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 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экспертная оценка деятельности (на практике, в ходе проведения практических занятий);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416AC" w:rsidRPr="002A0F61" w:rsidRDefault="006416AC" w:rsidP="00D169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416AC" w:rsidRPr="002A0F61" w:rsidRDefault="006416AC" w:rsidP="007B7F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7F2F">
              <w:rPr>
                <w:rStyle w:val="115pt"/>
                <w:rFonts w:eastAsia="Calibri"/>
                <w:color w:val="auto"/>
                <w:sz w:val="24"/>
                <w:szCs w:val="24"/>
              </w:rPr>
              <w:t>к</w:t>
            </w:r>
            <w:r w:rsidR="000B7B89">
              <w:rPr>
                <w:rStyle w:val="115pt"/>
                <w:rFonts w:eastAsia="Calibri"/>
                <w:color w:val="auto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416AC" w:rsidRPr="002A0F61" w:rsidRDefault="006416AC" w:rsidP="00D16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F61">
              <w:rPr>
                <w:rFonts w:ascii="Times New Roman" w:hAnsi="Times New Roman" w:cs="Times New Roman"/>
                <w:sz w:val="24"/>
                <w:szCs w:val="24"/>
              </w:rPr>
              <w:t>Темы 1 - 9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FB0" w:rsidRPr="004C712E" w:rsidRDefault="00343FB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343FB0" w:rsidRPr="004C712E" w:rsidRDefault="00343FB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89" w:rsidRDefault="00544F9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B7B8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B7B89">
      <w:rPr>
        <w:rStyle w:val="af1"/>
        <w:noProof/>
      </w:rPr>
      <w:t>3</w:t>
    </w:r>
    <w:r>
      <w:rPr>
        <w:rStyle w:val="af1"/>
      </w:rPr>
      <w:fldChar w:fldCharType="end"/>
    </w:r>
  </w:p>
  <w:p w:rsidR="000B7B89" w:rsidRDefault="000B7B8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B89" w:rsidRPr="00AD12A7" w:rsidRDefault="00544F9D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0B7B89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2C42FE">
      <w:rPr>
        <w:rStyle w:val="af1"/>
        <w:rFonts w:ascii="Times New Roman" w:hAnsi="Times New Roman"/>
        <w:noProof/>
      </w:rPr>
      <w:t>4</w:t>
    </w:r>
    <w:r w:rsidRPr="00AD12A7">
      <w:rPr>
        <w:rStyle w:val="af1"/>
        <w:rFonts w:ascii="Times New Roman" w:hAnsi="Times New Roman"/>
      </w:rPr>
      <w:fldChar w:fldCharType="end"/>
    </w:r>
  </w:p>
  <w:p w:rsidR="000B7B89" w:rsidRDefault="000B7B8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FB0" w:rsidRPr="004C712E" w:rsidRDefault="00343FB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343FB0" w:rsidRPr="004C712E" w:rsidRDefault="00343FB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B7B89" w:rsidRPr="007A7084" w:rsidRDefault="000B7B89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7297"/>
    <w:rsid w:val="00066289"/>
    <w:rsid w:val="00077E2F"/>
    <w:rsid w:val="0008217E"/>
    <w:rsid w:val="00090BC0"/>
    <w:rsid w:val="00091582"/>
    <w:rsid w:val="00091AD7"/>
    <w:rsid w:val="00095ACB"/>
    <w:rsid w:val="000A09A4"/>
    <w:rsid w:val="000A3F11"/>
    <w:rsid w:val="000B1C6D"/>
    <w:rsid w:val="000B5B53"/>
    <w:rsid w:val="000B7B89"/>
    <w:rsid w:val="000D50A6"/>
    <w:rsid w:val="000F1364"/>
    <w:rsid w:val="000F7591"/>
    <w:rsid w:val="00100A48"/>
    <w:rsid w:val="00101431"/>
    <w:rsid w:val="001112D6"/>
    <w:rsid w:val="00134B9F"/>
    <w:rsid w:val="00134DF2"/>
    <w:rsid w:val="0013666F"/>
    <w:rsid w:val="00141B42"/>
    <w:rsid w:val="001430CE"/>
    <w:rsid w:val="001811F9"/>
    <w:rsid w:val="00192A27"/>
    <w:rsid w:val="00197445"/>
    <w:rsid w:val="001A2D46"/>
    <w:rsid w:val="001B048A"/>
    <w:rsid w:val="001C05E3"/>
    <w:rsid w:val="001C2789"/>
    <w:rsid w:val="001C440F"/>
    <w:rsid w:val="001D1916"/>
    <w:rsid w:val="001F0F51"/>
    <w:rsid w:val="001F6D44"/>
    <w:rsid w:val="002028EA"/>
    <w:rsid w:val="002314B7"/>
    <w:rsid w:val="00234B06"/>
    <w:rsid w:val="0025197A"/>
    <w:rsid w:val="002A0F61"/>
    <w:rsid w:val="002B4423"/>
    <w:rsid w:val="002B77E8"/>
    <w:rsid w:val="002C42FE"/>
    <w:rsid w:val="002E6636"/>
    <w:rsid w:val="003015DC"/>
    <w:rsid w:val="0030351E"/>
    <w:rsid w:val="00314D6C"/>
    <w:rsid w:val="003276BB"/>
    <w:rsid w:val="00331DD3"/>
    <w:rsid w:val="003333F1"/>
    <w:rsid w:val="00343DF1"/>
    <w:rsid w:val="00343FB0"/>
    <w:rsid w:val="00347F66"/>
    <w:rsid w:val="00363138"/>
    <w:rsid w:val="00363AA4"/>
    <w:rsid w:val="00364E5A"/>
    <w:rsid w:val="00386BFF"/>
    <w:rsid w:val="003919BC"/>
    <w:rsid w:val="00395E73"/>
    <w:rsid w:val="003A5C94"/>
    <w:rsid w:val="003D279E"/>
    <w:rsid w:val="003E2891"/>
    <w:rsid w:val="003F23D4"/>
    <w:rsid w:val="0040433E"/>
    <w:rsid w:val="00413613"/>
    <w:rsid w:val="00416630"/>
    <w:rsid w:val="00416B42"/>
    <w:rsid w:val="00424EA5"/>
    <w:rsid w:val="00441D51"/>
    <w:rsid w:val="00446E82"/>
    <w:rsid w:val="00455F01"/>
    <w:rsid w:val="0046023E"/>
    <w:rsid w:val="00481E89"/>
    <w:rsid w:val="004845E6"/>
    <w:rsid w:val="00484BB7"/>
    <w:rsid w:val="00494AA5"/>
    <w:rsid w:val="00496C9C"/>
    <w:rsid w:val="004A4514"/>
    <w:rsid w:val="004C14DF"/>
    <w:rsid w:val="004F09EB"/>
    <w:rsid w:val="004F4A5B"/>
    <w:rsid w:val="0052746A"/>
    <w:rsid w:val="005342E8"/>
    <w:rsid w:val="00536931"/>
    <w:rsid w:val="00544F9D"/>
    <w:rsid w:val="005542E9"/>
    <w:rsid w:val="005827F2"/>
    <w:rsid w:val="005910D1"/>
    <w:rsid w:val="00592294"/>
    <w:rsid w:val="00595C5A"/>
    <w:rsid w:val="005F7F7F"/>
    <w:rsid w:val="00616F3A"/>
    <w:rsid w:val="00632CFE"/>
    <w:rsid w:val="006360ED"/>
    <w:rsid w:val="006416AC"/>
    <w:rsid w:val="0064673C"/>
    <w:rsid w:val="006529E5"/>
    <w:rsid w:val="00671963"/>
    <w:rsid w:val="006965E5"/>
    <w:rsid w:val="006A3AE7"/>
    <w:rsid w:val="006A52D6"/>
    <w:rsid w:val="006A6D7E"/>
    <w:rsid w:val="006C1D65"/>
    <w:rsid w:val="006C3A45"/>
    <w:rsid w:val="006D33BE"/>
    <w:rsid w:val="006E1DE5"/>
    <w:rsid w:val="006F0EE5"/>
    <w:rsid w:val="00701CAF"/>
    <w:rsid w:val="0071274A"/>
    <w:rsid w:val="00727D63"/>
    <w:rsid w:val="00734381"/>
    <w:rsid w:val="007676D0"/>
    <w:rsid w:val="007708BB"/>
    <w:rsid w:val="00790B8A"/>
    <w:rsid w:val="00796831"/>
    <w:rsid w:val="007B7F2F"/>
    <w:rsid w:val="007D1E5A"/>
    <w:rsid w:val="007D78C8"/>
    <w:rsid w:val="007F298B"/>
    <w:rsid w:val="007F339E"/>
    <w:rsid w:val="0080432F"/>
    <w:rsid w:val="00821100"/>
    <w:rsid w:val="00824AD3"/>
    <w:rsid w:val="00837E1C"/>
    <w:rsid w:val="0085093C"/>
    <w:rsid w:val="00857C25"/>
    <w:rsid w:val="00894D16"/>
    <w:rsid w:val="008A4428"/>
    <w:rsid w:val="008F5D4E"/>
    <w:rsid w:val="009073C0"/>
    <w:rsid w:val="00920977"/>
    <w:rsid w:val="009248F4"/>
    <w:rsid w:val="00926EF5"/>
    <w:rsid w:val="009440BB"/>
    <w:rsid w:val="0096313A"/>
    <w:rsid w:val="00990C0C"/>
    <w:rsid w:val="009B76E5"/>
    <w:rsid w:val="009C2766"/>
    <w:rsid w:val="009F4949"/>
    <w:rsid w:val="00A058D6"/>
    <w:rsid w:val="00A35460"/>
    <w:rsid w:val="00A453CF"/>
    <w:rsid w:val="00A62B8B"/>
    <w:rsid w:val="00A90850"/>
    <w:rsid w:val="00A93149"/>
    <w:rsid w:val="00AA2F79"/>
    <w:rsid w:val="00AA40F4"/>
    <w:rsid w:val="00AB0E2C"/>
    <w:rsid w:val="00AB16B6"/>
    <w:rsid w:val="00AD12A7"/>
    <w:rsid w:val="00AF0C95"/>
    <w:rsid w:val="00AF53EE"/>
    <w:rsid w:val="00AF781C"/>
    <w:rsid w:val="00B46C1B"/>
    <w:rsid w:val="00B66A19"/>
    <w:rsid w:val="00B72DD5"/>
    <w:rsid w:val="00B80CC3"/>
    <w:rsid w:val="00B92850"/>
    <w:rsid w:val="00BA4815"/>
    <w:rsid w:val="00BA6F3E"/>
    <w:rsid w:val="00BB251F"/>
    <w:rsid w:val="00BB27C9"/>
    <w:rsid w:val="00BB69F2"/>
    <w:rsid w:val="00BC6BCA"/>
    <w:rsid w:val="00BD00B6"/>
    <w:rsid w:val="00BE16B8"/>
    <w:rsid w:val="00BF1AA8"/>
    <w:rsid w:val="00BF1DD2"/>
    <w:rsid w:val="00C02142"/>
    <w:rsid w:val="00C02EC5"/>
    <w:rsid w:val="00C101CF"/>
    <w:rsid w:val="00C161B6"/>
    <w:rsid w:val="00C20873"/>
    <w:rsid w:val="00C32DB6"/>
    <w:rsid w:val="00C36DD6"/>
    <w:rsid w:val="00C432E6"/>
    <w:rsid w:val="00C4367F"/>
    <w:rsid w:val="00C51C62"/>
    <w:rsid w:val="00C51E3F"/>
    <w:rsid w:val="00C63619"/>
    <w:rsid w:val="00C6480B"/>
    <w:rsid w:val="00C739CD"/>
    <w:rsid w:val="00C7423E"/>
    <w:rsid w:val="00C91F70"/>
    <w:rsid w:val="00C92A68"/>
    <w:rsid w:val="00CC1E26"/>
    <w:rsid w:val="00CC2938"/>
    <w:rsid w:val="00CC669D"/>
    <w:rsid w:val="00CC7F8E"/>
    <w:rsid w:val="00CE2F69"/>
    <w:rsid w:val="00CE6A22"/>
    <w:rsid w:val="00D169F5"/>
    <w:rsid w:val="00D23D56"/>
    <w:rsid w:val="00D3364F"/>
    <w:rsid w:val="00D33AA1"/>
    <w:rsid w:val="00D425B0"/>
    <w:rsid w:val="00D52A34"/>
    <w:rsid w:val="00D71EE3"/>
    <w:rsid w:val="00D740B3"/>
    <w:rsid w:val="00D76D77"/>
    <w:rsid w:val="00D80C7A"/>
    <w:rsid w:val="00DA640C"/>
    <w:rsid w:val="00DB2F96"/>
    <w:rsid w:val="00DB6D37"/>
    <w:rsid w:val="00DF45C4"/>
    <w:rsid w:val="00E10F2F"/>
    <w:rsid w:val="00E140A5"/>
    <w:rsid w:val="00E146D1"/>
    <w:rsid w:val="00E17484"/>
    <w:rsid w:val="00E41BA0"/>
    <w:rsid w:val="00E50758"/>
    <w:rsid w:val="00E60F1A"/>
    <w:rsid w:val="00E70A91"/>
    <w:rsid w:val="00E83B86"/>
    <w:rsid w:val="00E83E47"/>
    <w:rsid w:val="00E95730"/>
    <w:rsid w:val="00E95D44"/>
    <w:rsid w:val="00EA2ADA"/>
    <w:rsid w:val="00EC2F07"/>
    <w:rsid w:val="00EC530F"/>
    <w:rsid w:val="00ED7AE3"/>
    <w:rsid w:val="00EE306C"/>
    <w:rsid w:val="00EF5128"/>
    <w:rsid w:val="00F0374A"/>
    <w:rsid w:val="00F050A3"/>
    <w:rsid w:val="00F350A5"/>
    <w:rsid w:val="00F36D7E"/>
    <w:rsid w:val="00F40B4B"/>
    <w:rsid w:val="00F47808"/>
    <w:rsid w:val="00F62283"/>
    <w:rsid w:val="00F73AA8"/>
    <w:rsid w:val="00F73AFE"/>
    <w:rsid w:val="00F80E1E"/>
    <w:rsid w:val="00F9692C"/>
    <w:rsid w:val="00F96F57"/>
    <w:rsid w:val="00F9739A"/>
    <w:rsid w:val="00FC5B24"/>
    <w:rsid w:val="00FE4CAD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Основной текст_"/>
    <w:basedOn w:val="a0"/>
    <w:link w:val="16"/>
    <w:rsid w:val="007F298B"/>
    <w:rPr>
      <w:rFonts w:ascii="Times New Roman" w:eastAsia="Times New Roman" w:hAnsi="Times New Roman" w:cs="Times New Roman"/>
      <w:spacing w:val="-1"/>
      <w:sz w:val="8"/>
      <w:szCs w:val="8"/>
      <w:shd w:val="clear" w:color="auto" w:fill="FFFFFF"/>
    </w:rPr>
  </w:style>
  <w:style w:type="character" w:customStyle="1" w:styleId="11pt0pt">
    <w:name w:val="Основной текст + 11 pt;Интервал 0 pt"/>
    <w:basedOn w:val="af5"/>
    <w:rsid w:val="007F298B"/>
    <w:rPr>
      <w:color w:val="000000"/>
      <w:spacing w:val="6"/>
      <w:w w:val="100"/>
      <w:position w:val="0"/>
      <w:sz w:val="22"/>
      <w:szCs w:val="22"/>
      <w:lang w:val="ru-RU"/>
    </w:rPr>
  </w:style>
  <w:style w:type="paragraph" w:customStyle="1" w:styleId="16">
    <w:name w:val="Основной текст1"/>
    <w:basedOn w:val="a"/>
    <w:link w:val="af5"/>
    <w:rsid w:val="007F298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551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036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40444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F655D-5314-471A-AA20-2D3EC3DC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12814</Words>
  <Characters>73044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12</cp:revision>
  <cp:lastPrinted>2023-10-09T06:58:00Z</cp:lastPrinted>
  <dcterms:created xsi:type="dcterms:W3CDTF">2025-05-12T12:07:00Z</dcterms:created>
  <dcterms:modified xsi:type="dcterms:W3CDTF">2026-03-31T07:30:00Z</dcterms:modified>
</cp:coreProperties>
</file>