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13086C" w:rsidRDefault="0013086C" w:rsidP="00DD348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13086C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C401BB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3F1065" w:rsidRDefault="003F1065" w:rsidP="00DD3487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УП.01.01</w:t>
      </w:r>
      <w:r w:rsidR="00A0785E">
        <w:rPr>
          <w:rFonts w:ascii="Times New Roman" w:hAnsi="Times New Roman"/>
          <w:b/>
          <w:bCs/>
          <w:sz w:val="24"/>
        </w:rPr>
        <w:t xml:space="preserve"> </w:t>
      </w:r>
      <w:r w:rsidR="00A0785E" w:rsidRPr="00A0785E">
        <w:rPr>
          <w:rFonts w:ascii="Times New Roman" w:hAnsi="Times New Roman"/>
          <w:b/>
          <w:bCs/>
          <w:sz w:val="24"/>
        </w:rPr>
        <w:t>Учебная практика (</w:t>
      </w:r>
      <w:r w:rsidR="0013086C">
        <w:rPr>
          <w:rFonts w:ascii="Times New Roman" w:hAnsi="Times New Roman"/>
          <w:b/>
          <w:bCs/>
          <w:sz w:val="24"/>
        </w:rPr>
        <w:t>слесарная</w:t>
      </w:r>
      <w:r w:rsidR="00A0785E" w:rsidRPr="00A0785E">
        <w:rPr>
          <w:rFonts w:ascii="Times New Roman" w:hAnsi="Times New Roman"/>
          <w:b/>
          <w:bCs/>
          <w:sz w:val="24"/>
        </w:rPr>
        <w:t>)</w:t>
      </w:r>
    </w:p>
    <w:p w:rsidR="00A0785E" w:rsidRPr="005717DB" w:rsidRDefault="00A0785E" w:rsidP="00DD3487">
      <w:pPr>
        <w:jc w:val="center"/>
        <w:rPr>
          <w:rFonts w:ascii="Times New Roman" w:hAnsi="Times New Roman"/>
          <w:b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Default="00CF3959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CF3959" w:rsidRPr="00CF3959" w:rsidRDefault="00135642" w:rsidP="00DD3487">
      <w:pPr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 xml:space="preserve">13.02.07 </w:t>
      </w:r>
      <w:r w:rsidR="00CF3959"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603EB1">
        <w:rPr>
          <w:rFonts w:ascii="Times New Roman" w:hAnsi="Times New Roman"/>
          <w:sz w:val="24"/>
        </w:rPr>
        <w:t>3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Default="00A0785E" w:rsidP="00DD3487">
      <w:pPr>
        <w:jc w:val="right"/>
        <w:rPr>
          <w:rFonts w:ascii="Times New Roman" w:hAnsi="Times New Roman"/>
          <w:i/>
          <w:sz w:val="24"/>
        </w:rPr>
      </w:pPr>
    </w:p>
    <w:p w:rsidR="00A0785E" w:rsidRPr="00A0785E" w:rsidRDefault="00A0785E" w:rsidP="00DD3487">
      <w:pPr>
        <w:jc w:val="right"/>
        <w:rPr>
          <w:rFonts w:ascii="Times New Roman" w:hAnsi="Times New Roman"/>
          <w:b/>
          <w:sz w:val="24"/>
        </w:rPr>
      </w:pPr>
    </w:p>
    <w:p w:rsidR="00A0785E" w:rsidRDefault="00A0785E" w:rsidP="00A0785E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DD3487" w:rsidRPr="005717DB" w:rsidRDefault="00DD3487" w:rsidP="00A0785E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>1 ПАСПОРТ ПРОГРАММЫ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401BB">
        <w:rPr>
          <w:rFonts w:ascii="Times New Roman" w:hAnsi="Times New Roman"/>
          <w:sz w:val="24"/>
        </w:rPr>
        <w:t xml:space="preserve"> 13.02.07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</w:t>
      </w:r>
      <w:r w:rsidR="00C401BB">
        <w:rPr>
          <w:rFonts w:ascii="Times New Roman" w:hAnsi="Times New Roman"/>
          <w:bCs/>
          <w:sz w:val="24"/>
        </w:rPr>
        <w:t>т</w:t>
      </w:r>
      <w:r w:rsidRPr="005717DB">
        <w:rPr>
          <w:rFonts w:ascii="Times New Roman" w:hAnsi="Times New Roman"/>
          <w:bCs/>
          <w:sz w:val="24"/>
        </w:rPr>
        <w:t>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C401BB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C401BB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- разрабатывать электрические схемы электроснабжения электротехнического и</w:t>
      </w:r>
    </w:p>
    <w:p w:rsidR="004E1B89" w:rsidRPr="004E1B89" w:rsidRDefault="004E1B8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1B89">
        <w:rPr>
          <w:rFonts w:ascii="Times New Roman" w:hAnsi="Times New Roman"/>
          <w:color w:val="000000"/>
          <w:sz w:val="24"/>
          <w:szCs w:val="24"/>
        </w:rPr>
        <w:t>электротехнологического оборудования по отраслям;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У2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- 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</w:r>
    </w:p>
    <w:p w:rsidR="004E1B89" w:rsidRPr="004E1B89" w:rsidRDefault="004E1B8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1B89">
        <w:rPr>
          <w:rFonts w:ascii="Times New Roman" w:hAnsi="Times New Roman"/>
          <w:color w:val="000000"/>
          <w:sz w:val="24"/>
          <w:szCs w:val="24"/>
        </w:rPr>
        <w:t>документацию;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У3 -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читать схемы распределительных сетей 35 кВ, находящихся в зоне эксплуатационной ответственности;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У4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- читать простые эскизы и схемы на несложные детали и узлы;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У5 -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пользоваться навыками чтения схем первичных соединений электрооборудования электрических станций и подстанций;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У6 -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читать схемы первичных соединений электрооборудования электрических станций и подстанций;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У7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- осваивать новые устройства (по мере их внедрения);</w:t>
      </w:r>
    </w:p>
    <w:p w:rsidR="00643E52" w:rsidRPr="00643E52" w:rsidRDefault="00643E52" w:rsidP="007A55A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З1 -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организовывать разработку и пересмотр должностных инструкций подчиненных работников более высокой квалификации;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4E1B89" w:rsidRPr="004E1B89" w:rsidRDefault="00193659" w:rsidP="004E1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З4 - </w:t>
      </w:r>
      <w:r w:rsidR="004E1B89" w:rsidRPr="004E1B89">
        <w:rPr>
          <w:rFonts w:ascii="Times New Roman" w:hAnsi="Times New Roman"/>
          <w:color w:val="000000"/>
          <w:sz w:val="24"/>
          <w:szCs w:val="24"/>
        </w:rPr>
        <w:t>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4E1B89" w:rsidRDefault="00193659" w:rsidP="004E1B89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З5 </w:t>
      </w:r>
      <w:r w:rsidR="004E1B89" w:rsidRPr="004E1B89">
        <w:rPr>
          <w:color w:val="000000"/>
        </w:rPr>
        <w:t>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</w:r>
    </w:p>
    <w:p w:rsidR="00C401BB" w:rsidRDefault="00C401BB" w:rsidP="007A55A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E7A1C" w:rsidRPr="000607EE" w:rsidRDefault="000607EE" w:rsidP="007A55A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7F5AAD" w:rsidRPr="007F5AAD" w:rsidRDefault="00193659" w:rsidP="007F5AAD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1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составлении электрических схем электроснабжения электротехнического и электротехнологического оборудования по отраслям;</w:t>
      </w:r>
    </w:p>
    <w:p w:rsidR="007F5AAD" w:rsidRPr="007F5AAD" w:rsidRDefault="00193659" w:rsidP="007F5AAD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2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заполнении необходимой технической документации;</w:t>
      </w:r>
    </w:p>
    <w:p w:rsidR="007F5AAD" w:rsidRPr="007F5AAD" w:rsidRDefault="00193659" w:rsidP="007F5AAD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3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выполнении работ по чертежам, эскизам с применением соответствующего такелажа, необходимых приспособлений, специальных инструментов и аппаратуры;</w:t>
      </w:r>
    </w:p>
    <w:p w:rsidR="007F5AAD" w:rsidRPr="007F5AAD" w:rsidRDefault="00193659" w:rsidP="007F5AAD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4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 xml:space="preserve">- внесении на действующие планы изменений и дополнений, произошедших в электрических сетях; </w:t>
      </w:r>
    </w:p>
    <w:p w:rsidR="007F5AAD" w:rsidRPr="007F5AAD" w:rsidRDefault="00193659" w:rsidP="007F5AA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5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разработке должностных и производственных инструкций, технологических карт, положений и регламентов деятельности в области эксплуатационно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softHyphen/>
      </w:r>
      <w:r w:rsidR="00A0785E">
        <w:rPr>
          <w:rFonts w:ascii="Times New Roman" w:hAnsi="Times New Roman"/>
          <w:color w:val="000000"/>
          <w:sz w:val="24"/>
          <w:szCs w:val="24"/>
        </w:rPr>
        <w:t>-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технического обслуживания и ремонта кабельных линий электропередачи;</w:t>
      </w:r>
    </w:p>
    <w:p w:rsidR="007F5AAD" w:rsidRPr="007F5AAD" w:rsidRDefault="00193659" w:rsidP="007F5AA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 6 - 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разработке технических условий проектирования строительства, реконструкции и модернизации кабельных линий электропередачи;</w:t>
      </w:r>
    </w:p>
    <w:p w:rsidR="007F5AAD" w:rsidRPr="007F5AAD" w:rsidRDefault="00193659" w:rsidP="007F5AA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7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</w:t>
      </w:r>
    </w:p>
    <w:p w:rsidR="007F5AAD" w:rsidRPr="007F5AAD" w:rsidRDefault="00193659" w:rsidP="007F5AA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 8 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 xml:space="preserve">- изучении схем питания и секционирования контактной сети и линий напряжением выше 1000 В; </w:t>
      </w:r>
    </w:p>
    <w:p w:rsidR="007F5AAD" w:rsidRPr="007F5AAD" w:rsidRDefault="00193659" w:rsidP="007F5AA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9 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изучении схем питания и секционирования контактной сети и воздушных линий электропередачи в пределах дистанции электроснабжения;</w:t>
      </w:r>
    </w:p>
    <w:p w:rsidR="007F5AAD" w:rsidRPr="007F5AAD" w:rsidRDefault="00193659" w:rsidP="007F5AA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10 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- изучении принципиальных схем защит электрооборудования, электронных устройств, автоматики и телемеханики;</w:t>
      </w:r>
    </w:p>
    <w:p w:rsidR="007F5AAD" w:rsidRPr="007F5AAD" w:rsidRDefault="00193659" w:rsidP="00193659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ПО 11 - </w:t>
      </w:r>
      <w:r w:rsidR="007F5AAD" w:rsidRPr="007F5AAD">
        <w:rPr>
          <w:rFonts w:ascii="Times New Roman" w:hAnsi="Times New Roman"/>
          <w:color w:val="000000"/>
          <w:sz w:val="24"/>
          <w:szCs w:val="24"/>
        </w:rPr>
        <w:t>изучении устройства и характеристик, отличительных особенностей оборудования нового типа, принципа работы сложных устройств авто</w:t>
      </w:r>
      <w:r>
        <w:rPr>
          <w:rFonts w:ascii="Times New Roman" w:hAnsi="Times New Roman"/>
          <w:color w:val="000000"/>
          <w:sz w:val="24"/>
          <w:szCs w:val="24"/>
        </w:rPr>
        <w:t>матики оборудования нового типа.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C401BB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C401BB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631856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1.5. Количество часов на освоение программы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практики.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F19B6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DD3487" w:rsidRPr="00B74FF2" w:rsidRDefault="006A59BE" w:rsidP="00DD3487">
      <w:pPr>
        <w:jc w:val="both"/>
        <w:rPr>
          <w:rFonts w:ascii="Tahoma" w:hAnsi="Tahoma" w:cs="Tahoma"/>
          <w:sz w:val="16"/>
          <w:szCs w:val="16"/>
        </w:rPr>
      </w:pPr>
      <w:r w:rsidRPr="006A59BE">
        <w:rPr>
          <w:u w:val="single"/>
        </w:rPr>
        <w:t xml:space="preserve"> </w:t>
      </w:r>
      <w:r w:rsidR="00B74FF2">
        <w:rPr>
          <w:rFonts w:ascii="Times New Roman" w:hAnsi="Times New Roman"/>
          <w:sz w:val="24"/>
          <w:szCs w:val="24"/>
          <w:u w:val="single"/>
        </w:rPr>
        <w:t>ПМ</w:t>
      </w:r>
      <w:r w:rsidR="00453B64">
        <w:rPr>
          <w:rFonts w:ascii="Times New Roman" w:hAnsi="Times New Roman"/>
          <w:sz w:val="24"/>
          <w:szCs w:val="24"/>
          <w:u w:val="single"/>
        </w:rPr>
        <w:t>.</w:t>
      </w:r>
      <w:r w:rsidR="00B74FF2">
        <w:rPr>
          <w:rFonts w:ascii="Times New Roman" w:hAnsi="Times New Roman"/>
          <w:sz w:val="24"/>
          <w:szCs w:val="24"/>
          <w:u w:val="single"/>
        </w:rPr>
        <w:t xml:space="preserve">01 </w:t>
      </w:r>
      <w:r>
        <w:rPr>
          <w:rFonts w:ascii="Times New Roman" w:hAnsi="Times New Roman"/>
          <w:bCs/>
          <w:sz w:val="24"/>
          <w:szCs w:val="24"/>
          <w:u w:val="single"/>
        </w:rPr>
        <w:t>____</w:t>
      </w:r>
      <w:r w:rsidR="00B74FF2" w:rsidRPr="00B74FF2">
        <w:rPr>
          <w:rFonts w:ascii="Times New Roman" w:hAnsi="Times New Roman"/>
          <w:sz w:val="24"/>
          <w:szCs w:val="24"/>
          <w:u w:val="single"/>
        </w:rPr>
        <w:t>Организация электроснабжения электрооборудования по отраслям</w:t>
      </w:r>
      <w:r w:rsidRPr="00B74FF2">
        <w:rPr>
          <w:rFonts w:ascii="Times New Roman" w:hAnsi="Times New Roman"/>
          <w:bCs/>
          <w:sz w:val="24"/>
          <w:szCs w:val="24"/>
          <w:u w:val="single"/>
        </w:rPr>
        <w:t>________</w:t>
      </w: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учебной практики являются сформированные общие (ОК) и профессиональные  </w:t>
      </w:r>
      <w:r w:rsidR="00453B64" w:rsidRPr="006A4EA9">
        <w:rPr>
          <w:rFonts w:ascii="Times New Roman" w:hAnsi="Times New Roman"/>
          <w:sz w:val="24"/>
        </w:rPr>
        <w:t>(ПК</w:t>
      </w:r>
      <w:r w:rsidR="00453B64" w:rsidRPr="005717DB">
        <w:rPr>
          <w:rFonts w:ascii="Times New Roman" w:hAnsi="Times New Roman"/>
          <w:i/>
          <w:sz w:val="24"/>
        </w:rPr>
        <w:t>)</w:t>
      </w:r>
      <w:r w:rsidR="00453B64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p w:rsidR="006A59BE" w:rsidRPr="005717DB" w:rsidRDefault="006A59BE" w:rsidP="006A59BE">
      <w:pPr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470"/>
      </w:tblGrid>
      <w:tr w:rsidR="006A59BE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C40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C401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оборудования.</w:t>
            </w:r>
          </w:p>
        </w:tc>
      </w:tr>
      <w:tr w:rsidR="006A59BE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C401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электроснабжения электротехнического и электротехнологического оборудования.</w:t>
            </w:r>
          </w:p>
        </w:tc>
      </w:tr>
      <w:tr w:rsidR="00B03629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29" w:rsidRPr="006A59BE" w:rsidRDefault="00B03629" w:rsidP="00C401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29" w:rsidRPr="006A59BE" w:rsidRDefault="00B03629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03629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29" w:rsidRPr="006A59BE" w:rsidRDefault="00B03629" w:rsidP="00C401B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29" w:rsidRPr="006A59BE" w:rsidRDefault="00B03629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03629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29" w:rsidRPr="006A59BE" w:rsidRDefault="00B03629" w:rsidP="00C401BB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29" w:rsidRPr="006A59BE" w:rsidRDefault="00B03629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B03629" w:rsidRPr="006A59BE" w:rsidTr="00C40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29" w:rsidRPr="006A59BE" w:rsidRDefault="00B03629" w:rsidP="00C401BB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629" w:rsidRPr="006A59BE" w:rsidRDefault="00B03629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C401BB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</w:t>
            </w:r>
            <w:r w:rsidR="00C401BB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A59BE">
              <w:rPr>
                <w:rFonts w:ascii="Times New Roman" w:hAnsi="Times New Roman"/>
                <w:sz w:val="24"/>
                <w:szCs w:val="24"/>
              </w:rPr>
              <w:t>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>2.2. Содержание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8"/>
        <w:gridCol w:w="958"/>
        <w:gridCol w:w="461"/>
        <w:gridCol w:w="2303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63185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</w:p>
        </w:tc>
      </w:tr>
      <w:tr w:rsidR="00DD3487" w:rsidRPr="00D81B6C" w:rsidTr="00C401BB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61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2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453B64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1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0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3B64" w:rsidRPr="00D81B6C" w:rsidTr="00453B64">
        <w:trPr>
          <w:trHeight w:val="789"/>
        </w:trPr>
        <w:tc>
          <w:tcPr>
            <w:tcW w:w="312" w:type="pct"/>
            <w:vMerge w:val="restart"/>
            <w:vAlign w:val="center"/>
          </w:tcPr>
          <w:p w:rsidR="00453B64" w:rsidRPr="0056704E" w:rsidRDefault="00453B64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878" w:type="pct"/>
            <w:vMerge w:val="restart"/>
            <w:vAlign w:val="center"/>
          </w:tcPr>
          <w:p w:rsidR="00453B64" w:rsidRPr="0056704E" w:rsidRDefault="00453B64" w:rsidP="00006FFC">
            <w:pPr>
              <w:jc w:val="both"/>
              <w:rPr>
                <w:bCs/>
                <w:sz w:val="24"/>
                <w:szCs w:val="24"/>
              </w:rPr>
            </w:pPr>
            <w:r w:rsidRPr="00006FFC">
              <w:rPr>
                <w:rFonts w:ascii="Times New Roman" w:hAnsi="Times New Roman"/>
                <w:bCs/>
                <w:sz w:val="24"/>
              </w:rPr>
              <w:t>Выполнять основные виды работ по проектированию электроснабжения электротехнического и электротехнологического оборудования;</w:t>
            </w:r>
          </w:p>
        </w:tc>
        <w:tc>
          <w:tcPr>
            <w:tcW w:w="1061" w:type="pct"/>
          </w:tcPr>
          <w:p w:rsidR="00453B64" w:rsidRPr="00006FFC" w:rsidRDefault="00453B64" w:rsidP="00006FFC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06FFC">
              <w:rPr>
                <w:rFonts w:ascii="Times New Roman" w:hAnsi="Times New Roman"/>
                <w:bCs/>
                <w:sz w:val="24"/>
              </w:rPr>
              <w:t>разработка электрических схем электроснабжения электротехнического и электротехнологического оборудования;</w:t>
            </w:r>
          </w:p>
        </w:tc>
        <w:tc>
          <w:tcPr>
            <w:tcW w:w="312" w:type="pct"/>
            <w:vMerge w:val="restart"/>
            <w:vAlign w:val="center"/>
          </w:tcPr>
          <w:p w:rsidR="00453B64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Pr="0056704E" w:rsidRDefault="00453B64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72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453B64" w:rsidRPr="00453B64" w:rsidRDefault="00453B64" w:rsidP="00453B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750" w:type="pct"/>
            <w:vMerge w:val="restart"/>
            <w:vAlign w:val="center"/>
          </w:tcPr>
          <w:p w:rsidR="00453B64" w:rsidRPr="00453B64" w:rsidRDefault="00453B64" w:rsidP="004129F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 xml:space="preserve">Учебно-производственные мастерские/учебная база практики филиала/структурного подразделения </w:t>
            </w:r>
          </w:p>
        </w:tc>
        <w:tc>
          <w:tcPr>
            <w:tcW w:w="393" w:type="pct"/>
            <w:vMerge w:val="restart"/>
            <w:vAlign w:val="center"/>
          </w:tcPr>
          <w:p w:rsidR="00453B64" w:rsidRPr="00D81B6C" w:rsidRDefault="00453B64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453B64" w:rsidRDefault="00453B64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453B64" w:rsidRPr="00B743B8" w:rsidRDefault="00453B64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453B64" w:rsidRPr="00B743B8" w:rsidRDefault="00453B64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электропередачи под напряжением и вблизи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53B64" w:rsidRPr="00D81B6C" w:rsidRDefault="00453B64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3B64" w:rsidRPr="00D81B6C" w:rsidTr="00453B64">
        <w:tc>
          <w:tcPr>
            <w:tcW w:w="312" w:type="pct"/>
            <w:vMerge/>
          </w:tcPr>
          <w:p w:rsidR="00453B64" w:rsidRPr="00D81B6C" w:rsidRDefault="00453B64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453B64" w:rsidRPr="00D81B6C" w:rsidRDefault="00453B64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1" w:type="pct"/>
          </w:tcPr>
          <w:p w:rsidR="00453B64" w:rsidRPr="00006FFC" w:rsidRDefault="00453B64" w:rsidP="00006FFC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06FFC">
              <w:rPr>
                <w:rFonts w:ascii="Times New Roman" w:hAnsi="Times New Roman"/>
                <w:bCs/>
                <w:sz w:val="24"/>
              </w:rPr>
              <w:t>чтение схем распределительных сетей 35 кВ, находящихся в зоне эксплуатационной ответственности;</w:t>
            </w:r>
          </w:p>
        </w:tc>
        <w:tc>
          <w:tcPr>
            <w:tcW w:w="312" w:type="pct"/>
            <w:vMerge/>
          </w:tcPr>
          <w:p w:rsidR="00453B64" w:rsidRPr="00D81B6C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0" w:type="pct"/>
            <w:vMerge/>
          </w:tcPr>
          <w:p w:rsidR="00453B64" w:rsidRPr="00D81B6C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0" w:type="pct"/>
            <w:vMerge/>
          </w:tcPr>
          <w:p w:rsidR="00453B64" w:rsidRPr="00D81B6C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453B64" w:rsidRPr="00D81B6C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453B64" w:rsidRPr="00D81B6C" w:rsidRDefault="00453B64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3B64" w:rsidRPr="00D81B6C" w:rsidTr="00453B64">
        <w:tc>
          <w:tcPr>
            <w:tcW w:w="312" w:type="pct"/>
          </w:tcPr>
          <w:p w:rsidR="00453B64" w:rsidRPr="00D81B6C" w:rsidRDefault="00453B64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453B64" w:rsidRPr="003374AA" w:rsidRDefault="00453B64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3374AA">
              <w:rPr>
                <w:rFonts w:ascii="Times New Roman" w:hAnsi="Times New Roman"/>
                <w:bCs/>
                <w:sz w:val="24"/>
              </w:rPr>
              <w:t>Читать и</w:t>
            </w:r>
            <w:r>
              <w:rPr>
                <w:rFonts w:ascii="Times New Roman" w:hAnsi="Times New Roman"/>
                <w:bCs/>
                <w:sz w:val="24"/>
              </w:rPr>
              <w:t> </w:t>
            </w:r>
            <w:r w:rsidRPr="003374AA">
              <w:rPr>
                <w:rFonts w:ascii="Times New Roman" w:hAnsi="Times New Roman"/>
                <w:bCs/>
                <w:sz w:val="24"/>
              </w:rPr>
              <w:t>составлять электрические схемы электроснабжения электротехнического и электротехнологического оборудования.</w:t>
            </w:r>
          </w:p>
        </w:tc>
        <w:tc>
          <w:tcPr>
            <w:tcW w:w="1061" w:type="pct"/>
          </w:tcPr>
          <w:p w:rsidR="00453B64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453B64" w:rsidRPr="00643E52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453B64" w:rsidRPr="00643E52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ания электрических станций и подстанций;</w:t>
            </w:r>
          </w:p>
          <w:p w:rsidR="00453B64" w:rsidRPr="00643E52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453B64" w:rsidRPr="00643E52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453B64" w:rsidRPr="00643E52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453B64" w:rsidRPr="00643E52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3B64" w:rsidRPr="0056704E" w:rsidRDefault="00453B64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453B64" w:rsidRPr="00D81B6C" w:rsidRDefault="00453B64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0" w:type="pct"/>
            <w:vMerge/>
          </w:tcPr>
          <w:p w:rsidR="00453B64" w:rsidRPr="00D81B6C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0" w:type="pct"/>
          </w:tcPr>
          <w:p w:rsidR="00453B64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Default="00453B64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453B64" w:rsidRPr="00D81B6C" w:rsidRDefault="00453B64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53B64" w:rsidRPr="00B743B8" w:rsidRDefault="00453B64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53B64" w:rsidRPr="00D81B6C" w:rsidRDefault="00453B64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>2.3. Содержание разделов учебной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Merge w:val="restart"/>
            <w:vAlign w:val="center"/>
          </w:tcPr>
          <w:p w:rsidR="00DE6E92" w:rsidRPr="00A9198D" w:rsidRDefault="00DE6E92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DE6E92" w:rsidRPr="00A9198D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Вводное занятие, требования ТБ и охраны труда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C63248" w:rsidP="00C63248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Merge/>
            <w:vAlign w:val="center"/>
          </w:tcPr>
          <w:p w:rsidR="00DE6E92" w:rsidRPr="00A9198D" w:rsidRDefault="00DE6E92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pct"/>
          </w:tcPr>
          <w:p w:rsidR="00DE6E92" w:rsidRPr="00A9198D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 xml:space="preserve">Организация рабочего места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C63248" w:rsidP="00C63248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DE6E92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DE6E92" w:rsidRPr="00A9198D" w:rsidRDefault="00B879E5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Измерительный инструмент и принадлежности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400E67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5" w:type="pct"/>
          </w:tcPr>
          <w:p w:rsidR="00DE6E92" w:rsidRPr="00A9198D" w:rsidRDefault="00B879E5" w:rsidP="00A9198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9198D">
              <w:rPr>
                <w:rFonts w:ascii="Times New Roman" w:hAnsi="Times New Roman"/>
                <w:sz w:val="24"/>
                <w:szCs w:val="24"/>
                <w:lang w:eastAsia="en-US"/>
              </w:rPr>
              <w:t>Плоскостная разметка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95" w:type="pct"/>
          </w:tcPr>
          <w:p w:rsidR="00DE6E92" w:rsidRPr="00A9198D" w:rsidRDefault="00B879E5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Рубка металлов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95" w:type="pct"/>
          </w:tcPr>
          <w:p w:rsidR="00DE6E92" w:rsidRPr="00A9198D" w:rsidRDefault="00B879E5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Правка, гибка и рихтовка металла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c>
          <w:tcPr>
            <w:tcW w:w="350" w:type="pct"/>
            <w:vAlign w:val="center"/>
          </w:tcPr>
          <w:p w:rsidR="00DE6E92" w:rsidRPr="00A9198D" w:rsidRDefault="004639BB" w:rsidP="00D502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95" w:type="pct"/>
          </w:tcPr>
          <w:p w:rsidR="00DE6E92" w:rsidRPr="00A9198D" w:rsidRDefault="00A9198D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Электробезопасность.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A9198D" w:rsidRDefault="00A9198D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Разделка, лужение, пайка и соединение проводов.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A9198D" w:rsidRDefault="00A9198D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Сборка электрических схем и техническое обслуживание коммутационной аппаратуры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A9198D" w:rsidRDefault="00A9198D" w:rsidP="00A9198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198D">
              <w:rPr>
                <w:rFonts w:ascii="Times New Roman" w:hAnsi="Times New Roman"/>
                <w:sz w:val="24"/>
                <w:szCs w:val="24"/>
                <w:lang w:eastAsia="en-US"/>
              </w:rPr>
              <w:t>Монтаж измерительных трансформаторов и приборов учета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A9198D" w:rsidRDefault="00A9198D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Разборка и сборка электродвигателей, выключателей, контакторов.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 xml:space="preserve">  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A9198D" w:rsidRDefault="00A9198D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Подготовка трассы для скрытой прокладки проводов, проверка целостности проводов.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A9198D" w:rsidRDefault="00A9198D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Монтаж электрических проводок.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639BB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A9198D" w:rsidRDefault="00A9198D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Техническое обслуживание цепей освещения.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BB" w:rsidRPr="00C330FB" w:rsidRDefault="004639BB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BB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BB" w:rsidRPr="00C330FB" w:rsidRDefault="004639BB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BB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A9198D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A9198D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МАТЕРИАЛЬНО-</w:t>
      </w:r>
      <w:r w:rsidR="00631856">
        <w:rPr>
          <w:rFonts w:ascii="Times New Roman" w:hAnsi="Times New Roman"/>
          <w:b/>
          <w:bCs/>
          <w:sz w:val="24"/>
        </w:rPr>
        <w:t xml:space="preserve">ТЕХНИЧЕСКОЕ ОБЕСПЕЧЕНИЕ УЧЕБНОЙ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C1705B" w:rsidRPr="00C1705B" w:rsidRDefault="00C1705B" w:rsidP="00C1705B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C45DAA" w:rsidRDefault="00DD3487" w:rsidP="00DD3487">
      <w:pPr>
        <w:ind w:firstLine="851"/>
        <w:rPr>
          <w:rFonts w:ascii="Times New Roman" w:hAnsi="Times New Roman"/>
          <w:sz w:val="24"/>
        </w:rPr>
      </w:pPr>
    </w:p>
    <w:p w:rsidR="00DD3487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>4. ОБЩИЕ ТРЕБОВАНИЯ К ОРГАНИЗАЦИИ 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4856DB" w:rsidRPr="00E416A1" w:rsidRDefault="004856DB" w:rsidP="00DD3487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C1705B" w:rsidRPr="00C1705B" w:rsidRDefault="00C1705B" w:rsidP="00C1705B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УП.01.01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ПМ.01 </w:t>
      </w:r>
      <w:r w:rsidRPr="00FE7A1C">
        <w:rPr>
          <w:rFonts w:ascii="Times New Roman" w:hAnsi="Times New Roman"/>
          <w:bCs/>
          <w:color w:val="000000" w:themeColor="text1"/>
          <w:sz w:val="24"/>
        </w:rPr>
        <w:t>Организация электроснабжения электрооборудования по отраслям</w:t>
      </w:r>
      <w:r w:rsidRPr="00C1705B">
        <w:rPr>
          <w:rFonts w:ascii="Times New Roman" w:hAnsi="Times New Roman"/>
          <w:bCs/>
          <w:sz w:val="24"/>
        </w:rPr>
        <w:t xml:space="preserve"> ОПОП СПО</w:t>
      </w:r>
      <w:r w:rsidR="00453B64">
        <w:rPr>
          <w:rFonts w:ascii="Times New Roman" w:hAnsi="Times New Roman"/>
          <w:bCs/>
          <w:sz w:val="24"/>
        </w:rPr>
        <w:t xml:space="preserve"> по специальности 13.02.07 Электроснабжение (по отраслям)</w:t>
      </w:r>
      <w:r w:rsidRPr="00C1705B">
        <w:rPr>
          <w:rFonts w:ascii="Times New Roman" w:hAnsi="Times New Roman"/>
          <w:bCs/>
          <w:sz w:val="24"/>
        </w:rPr>
        <w:t xml:space="preserve"> для последующего освоения ими общих и профессиональных компетенций по избранной специальности.</w:t>
      </w:r>
    </w:p>
    <w:p w:rsidR="00C1705B" w:rsidRPr="00C1705B" w:rsidRDefault="00C1705B" w:rsidP="00C1705B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УП.01.01</w:t>
      </w:r>
      <w:r w:rsidRPr="00C1705B">
        <w:rPr>
          <w:rFonts w:ascii="Times New Roman" w:hAnsi="Times New Roman"/>
          <w:bCs/>
          <w:sz w:val="24"/>
        </w:rPr>
        <w:t xml:space="preserve"> </w:t>
      </w:r>
      <w:r w:rsidR="00453B64">
        <w:rPr>
          <w:rFonts w:ascii="Times New Roman" w:hAnsi="Times New Roman"/>
          <w:bCs/>
          <w:sz w:val="24"/>
        </w:rPr>
        <w:t xml:space="preserve">сопровождает освоение </w:t>
      </w:r>
      <w:r w:rsidR="00453B64" w:rsidRPr="00C1705B">
        <w:rPr>
          <w:rFonts w:ascii="Times New Roman" w:hAnsi="Times New Roman"/>
          <w:bCs/>
          <w:sz w:val="24"/>
        </w:rPr>
        <w:t>профессиональн</w:t>
      </w:r>
      <w:r w:rsidR="00453B64">
        <w:rPr>
          <w:rFonts w:ascii="Times New Roman" w:hAnsi="Times New Roman"/>
          <w:bCs/>
          <w:sz w:val="24"/>
        </w:rPr>
        <w:t>ого</w:t>
      </w:r>
      <w:r w:rsidR="00453B64" w:rsidRPr="00C1705B">
        <w:rPr>
          <w:rFonts w:ascii="Times New Roman" w:hAnsi="Times New Roman"/>
          <w:bCs/>
          <w:sz w:val="24"/>
        </w:rPr>
        <w:t xml:space="preserve"> модул</w:t>
      </w:r>
      <w:r w:rsidR="00453B64">
        <w:rPr>
          <w:rFonts w:ascii="Times New Roman" w:hAnsi="Times New Roman"/>
          <w:bCs/>
          <w:sz w:val="24"/>
        </w:rPr>
        <w:t>я ПМ.01</w:t>
      </w:r>
      <w:r w:rsidR="00453B64" w:rsidRPr="00C1705B">
        <w:rPr>
          <w:rFonts w:ascii="Times New Roman" w:hAnsi="Times New Roman"/>
          <w:bCs/>
          <w:sz w:val="24"/>
        </w:rPr>
        <w:t xml:space="preserve"> </w:t>
      </w:r>
      <w:r w:rsidR="00453B64"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 w:rsidR="00453B64"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 w:rsidR="00453B64"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 w:rsidR="005D16EE"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DD3487" w:rsidRPr="005717DB" w:rsidRDefault="00DD3487" w:rsidP="00DD3487">
      <w:pPr>
        <w:jc w:val="right"/>
        <w:rPr>
          <w:rFonts w:ascii="Times New Roman" w:hAnsi="Times New Roman"/>
          <w:bCs/>
          <w:i/>
          <w:sz w:val="24"/>
        </w:rPr>
      </w:pPr>
    </w:p>
    <w:p w:rsidR="00DD3487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5D16EE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4856DB" w:rsidRPr="00E416A1" w:rsidRDefault="004856DB" w:rsidP="00DD3487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4856DB" w:rsidRDefault="004856DB" w:rsidP="004856DB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4856DB" w:rsidRDefault="004856DB" w:rsidP="004856D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4856DB" w:rsidRDefault="004856DB" w:rsidP="004856D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 xml:space="preserve">ми, имеющими </w:t>
      </w:r>
      <w:r w:rsidR="00D15A80">
        <w:rPr>
          <w:rFonts w:ascii="Times New Roman" w:hAnsi="Times New Roman"/>
          <w:sz w:val="24"/>
        </w:rPr>
        <w:t>высшее техническое</w:t>
      </w:r>
      <w:r>
        <w:rPr>
          <w:rFonts w:ascii="Times New Roman" w:hAnsi="Times New Roman"/>
          <w:sz w:val="24"/>
        </w:rPr>
        <w:t xml:space="preserve"> образование, </w:t>
      </w:r>
      <w:r w:rsidR="00D15A80">
        <w:rPr>
          <w:rFonts w:ascii="Times New Roman" w:hAnsi="Times New Roman"/>
          <w:sz w:val="24"/>
        </w:rPr>
        <w:t>опыт работы по профилю программы учебной практики</w:t>
      </w:r>
      <w:r w:rsidR="00DD52A5">
        <w:rPr>
          <w:rFonts w:ascii="Times New Roman" w:hAnsi="Times New Roman"/>
          <w:sz w:val="24"/>
        </w:rPr>
        <w:t>.</w:t>
      </w:r>
    </w:p>
    <w:p w:rsidR="000A04D2" w:rsidRDefault="000A04D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0A04D2" w:rsidRDefault="000A04D2" w:rsidP="000A04D2">
      <w:pPr>
        <w:ind w:firstLine="708"/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13086C" w:rsidRPr="00C1705B" w:rsidRDefault="0013086C" w:rsidP="0013086C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13086C" w:rsidRPr="00C1705B" w:rsidRDefault="0013086C" w:rsidP="0013086C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13086C" w:rsidRDefault="0013086C" w:rsidP="0013086C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13086C" w:rsidRPr="0013086C" w:rsidRDefault="0013086C" w:rsidP="0013086C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13086C" w:rsidRPr="00A4142C" w:rsidTr="00291E03">
        <w:tc>
          <w:tcPr>
            <w:tcW w:w="2943" w:type="dxa"/>
          </w:tcPr>
          <w:p w:rsidR="0013086C" w:rsidRPr="00A4142C" w:rsidRDefault="0013086C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13086C" w:rsidRPr="00A4142C" w:rsidRDefault="0013086C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13086C" w:rsidRPr="00A4142C" w:rsidRDefault="0013086C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13086C" w:rsidRPr="00A4142C" w:rsidRDefault="0013086C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13086C" w:rsidRPr="00A4142C" w:rsidTr="00291E03">
        <w:trPr>
          <w:trHeight w:val="2296"/>
        </w:trPr>
        <w:tc>
          <w:tcPr>
            <w:tcW w:w="2943" w:type="dxa"/>
          </w:tcPr>
          <w:p w:rsidR="0013086C" w:rsidRPr="00A4142C" w:rsidRDefault="0013086C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13086C" w:rsidRPr="00A4142C" w:rsidTr="00291E03">
        <w:trPr>
          <w:trHeight w:val="20"/>
        </w:trPr>
        <w:tc>
          <w:tcPr>
            <w:tcW w:w="2943" w:type="dxa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086C" w:rsidRPr="00A4142C" w:rsidTr="00291E03">
        <w:trPr>
          <w:trHeight w:val="20"/>
        </w:trPr>
        <w:tc>
          <w:tcPr>
            <w:tcW w:w="2943" w:type="dxa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3086C" w:rsidRPr="00A4142C" w:rsidRDefault="0013086C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086C" w:rsidRPr="00A4142C" w:rsidTr="00291E03">
        <w:trPr>
          <w:trHeight w:val="20"/>
        </w:trPr>
        <w:tc>
          <w:tcPr>
            <w:tcW w:w="2943" w:type="dxa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13086C" w:rsidRPr="00A4142C" w:rsidRDefault="0013086C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Анализ отчета и дневника по практике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086C" w:rsidRPr="00A4142C" w:rsidTr="00291E03">
        <w:trPr>
          <w:trHeight w:val="20"/>
        </w:trPr>
        <w:tc>
          <w:tcPr>
            <w:tcW w:w="2943" w:type="dxa"/>
          </w:tcPr>
          <w:p w:rsidR="0013086C" w:rsidRPr="00B92E70" w:rsidRDefault="0013086C" w:rsidP="00291E03">
            <w:pPr>
              <w:suppressAutoHyphens/>
              <w:ind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</w:t>
            </w:r>
          </w:p>
        </w:tc>
        <w:tc>
          <w:tcPr>
            <w:tcW w:w="3828" w:type="dxa"/>
          </w:tcPr>
          <w:p w:rsidR="0013086C" w:rsidRPr="00B92E70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выполнения основных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видов работ по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проектированию элек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тротехнического и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электротехнологического оборудования при выполнении практических работ;</w:t>
            </w:r>
          </w:p>
          <w:p w:rsidR="0013086C" w:rsidRPr="00B92E70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равильность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заполнения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86C" w:rsidRPr="00B92E70" w:rsidRDefault="0013086C" w:rsidP="00291E03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086C" w:rsidRPr="00A4142C" w:rsidTr="00291E03">
        <w:trPr>
          <w:trHeight w:val="20"/>
        </w:trPr>
        <w:tc>
          <w:tcPr>
            <w:tcW w:w="2943" w:type="dxa"/>
          </w:tcPr>
          <w:p w:rsidR="0013086C" w:rsidRPr="00B92E70" w:rsidRDefault="0013086C" w:rsidP="00291E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и 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электрические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схемы электроснабжения электротехнического и электротехнологического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3086C" w:rsidRPr="00B92E70" w:rsidRDefault="0013086C" w:rsidP="00291E03">
            <w:pPr>
              <w:pStyle w:val="3"/>
              <w:ind w:left="182" w:hanging="182"/>
              <w:jc w:val="both"/>
            </w:pPr>
            <w:r w:rsidRPr="00B92E70">
              <w:t>- демонстраци</w:t>
            </w:r>
            <w:r>
              <w:t xml:space="preserve">я навыков чтения и составления </w:t>
            </w:r>
            <w:r w:rsidRPr="00B92E70">
              <w:t>электрических схем электротехниче</w:t>
            </w:r>
            <w:r>
              <w:t xml:space="preserve">ского </w:t>
            </w:r>
            <w:r w:rsidRPr="00B92E70">
              <w:t>и электротехнологического оборудования, схемы питания и секционирования контактной сети, однолинейных схем тяговых подстанций в соответствии с действующими стандартами и инструкциями, в том числе при выполнении практических работ</w:t>
            </w:r>
          </w:p>
        </w:tc>
        <w:tc>
          <w:tcPr>
            <w:tcW w:w="2693" w:type="dxa"/>
            <w:shd w:val="clear" w:color="auto" w:fill="auto"/>
          </w:tcPr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3086C" w:rsidRPr="00A4142C" w:rsidRDefault="0013086C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3086C" w:rsidRPr="00B92E70" w:rsidRDefault="0013086C" w:rsidP="00291E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705B" w:rsidRPr="00C1705B" w:rsidRDefault="00C1705B" w:rsidP="000A04D2">
      <w:pPr>
        <w:ind w:firstLine="708"/>
        <w:jc w:val="both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8A7296" w:rsidRDefault="009132DB"/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DB" w:rsidRDefault="009132DB" w:rsidP="00DD3487">
      <w:pPr>
        <w:spacing w:line="240" w:lineRule="auto"/>
      </w:pPr>
      <w:r>
        <w:separator/>
      </w:r>
    </w:p>
  </w:endnote>
  <w:endnote w:type="continuationSeparator" w:id="0">
    <w:p w:rsidR="009132DB" w:rsidRDefault="009132DB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3EB1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DB" w:rsidRDefault="009132DB" w:rsidP="00DD3487">
      <w:pPr>
        <w:spacing w:line="240" w:lineRule="auto"/>
      </w:pPr>
      <w:r>
        <w:separator/>
      </w:r>
    </w:p>
  </w:footnote>
  <w:footnote w:type="continuationSeparator" w:id="0">
    <w:p w:rsidR="009132DB" w:rsidRDefault="009132DB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6F223CB9"/>
    <w:multiLevelType w:val="multilevel"/>
    <w:tmpl w:val="94DC5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06FFC"/>
    <w:rsid w:val="000600FE"/>
    <w:rsid w:val="000607EE"/>
    <w:rsid w:val="00096D68"/>
    <w:rsid w:val="000A04D2"/>
    <w:rsid w:val="000F54DF"/>
    <w:rsid w:val="00111A30"/>
    <w:rsid w:val="0013086C"/>
    <w:rsid w:val="00135642"/>
    <w:rsid w:val="00152748"/>
    <w:rsid w:val="0019097A"/>
    <w:rsid w:val="00193659"/>
    <w:rsid w:val="00206FA1"/>
    <w:rsid w:val="00233B8A"/>
    <w:rsid w:val="002725C1"/>
    <w:rsid w:val="002A4F02"/>
    <w:rsid w:val="003374AA"/>
    <w:rsid w:val="003B7050"/>
    <w:rsid w:val="003B7DF7"/>
    <w:rsid w:val="003F1065"/>
    <w:rsid w:val="00400E67"/>
    <w:rsid w:val="00410297"/>
    <w:rsid w:val="00451835"/>
    <w:rsid w:val="00453B64"/>
    <w:rsid w:val="004639BB"/>
    <w:rsid w:val="004830F4"/>
    <w:rsid w:val="004856DB"/>
    <w:rsid w:val="004D1EC8"/>
    <w:rsid w:val="004E1B89"/>
    <w:rsid w:val="005422BC"/>
    <w:rsid w:val="0056704E"/>
    <w:rsid w:val="00595EB4"/>
    <w:rsid w:val="005D1418"/>
    <w:rsid w:val="005D16EE"/>
    <w:rsid w:val="005E1294"/>
    <w:rsid w:val="005E481C"/>
    <w:rsid w:val="00603EB1"/>
    <w:rsid w:val="00631856"/>
    <w:rsid w:val="00643E52"/>
    <w:rsid w:val="006A59BE"/>
    <w:rsid w:val="00772691"/>
    <w:rsid w:val="00784F65"/>
    <w:rsid w:val="007A55A9"/>
    <w:rsid w:val="007F5AAD"/>
    <w:rsid w:val="00813EF0"/>
    <w:rsid w:val="00822D4C"/>
    <w:rsid w:val="008357AE"/>
    <w:rsid w:val="008448F9"/>
    <w:rsid w:val="008F5699"/>
    <w:rsid w:val="009132DB"/>
    <w:rsid w:val="009917F6"/>
    <w:rsid w:val="009B70A5"/>
    <w:rsid w:val="009E3C75"/>
    <w:rsid w:val="00A0785E"/>
    <w:rsid w:val="00A9198D"/>
    <w:rsid w:val="00AE7D56"/>
    <w:rsid w:val="00AF162D"/>
    <w:rsid w:val="00AF35CA"/>
    <w:rsid w:val="00B028A1"/>
    <w:rsid w:val="00B03629"/>
    <w:rsid w:val="00B743B8"/>
    <w:rsid w:val="00B74FF2"/>
    <w:rsid w:val="00B879E5"/>
    <w:rsid w:val="00C1705B"/>
    <w:rsid w:val="00C2310F"/>
    <w:rsid w:val="00C244B2"/>
    <w:rsid w:val="00C330FB"/>
    <w:rsid w:val="00C401BB"/>
    <w:rsid w:val="00C63248"/>
    <w:rsid w:val="00C66CC8"/>
    <w:rsid w:val="00CB15AC"/>
    <w:rsid w:val="00CD063B"/>
    <w:rsid w:val="00CF3959"/>
    <w:rsid w:val="00D15A80"/>
    <w:rsid w:val="00D279F4"/>
    <w:rsid w:val="00D5178E"/>
    <w:rsid w:val="00D86569"/>
    <w:rsid w:val="00D94517"/>
    <w:rsid w:val="00DD3487"/>
    <w:rsid w:val="00DD52A5"/>
    <w:rsid w:val="00DE6E92"/>
    <w:rsid w:val="00EF19B6"/>
    <w:rsid w:val="00F32032"/>
    <w:rsid w:val="00F37A4D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98753-3492-41E8-8A6A-2F89EBE2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56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56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Основной текст_"/>
    <w:basedOn w:val="a0"/>
    <w:link w:val="11"/>
    <w:rsid w:val="00C1705B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C1705B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3">
    <w:name w:val="Абзац списка3"/>
    <w:basedOn w:val="a"/>
    <w:uiPriority w:val="99"/>
    <w:rsid w:val="0013086C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12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18</cp:revision>
  <cp:lastPrinted>2024-11-12T13:11:00Z</cp:lastPrinted>
  <dcterms:created xsi:type="dcterms:W3CDTF">2023-04-25T19:30:00Z</dcterms:created>
  <dcterms:modified xsi:type="dcterms:W3CDTF">2024-11-25T13:19:00Z</dcterms:modified>
</cp:coreProperties>
</file>