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84"/>
        <w:gridCol w:w="1919"/>
        <w:gridCol w:w="214"/>
        <w:gridCol w:w="285"/>
        <w:gridCol w:w="142"/>
        <w:gridCol w:w="142"/>
        <w:gridCol w:w="854"/>
        <w:gridCol w:w="113"/>
        <w:gridCol w:w="29"/>
        <w:gridCol w:w="1138"/>
        <w:gridCol w:w="711"/>
        <w:gridCol w:w="284"/>
        <w:gridCol w:w="142"/>
        <w:gridCol w:w="1707"/>
        <w:gridCol w:w="1422"/>
        <w:gridCol w:w="143"/>
        <w:gridCol w:w="284"/>
        <w:gridCol w:w="569"/>
      </w:tblGrid>
      <w:tr w:rsidR="005B0678" w14:paraId="28FCA112" w14:textId="77777777" w:rsidTr="005B0678">
        <w:trPr>
          <w:trHeight w:hRule="exact" w:val="140"/>
        </w:trPr>
        <w:tc>
          <w:tcPr>
            <w:tcW w:w="108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4B7D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228E2" w14:paraId="6BC02E66" w14:textId="77777777" w:rsidTr="00E8399D">
        <w:trPr>
          <w:trHeight w:val="1962"/>
        </w:trPr>
        <w:tc>
          <w:tcPr>
            <w:tcW w:w="10240" w:type="dxa"/>
            <w:gridSpan w:val="18"/>
            <w:tcBorders>
              <w:top w:val="nil"/>
              <w:left w:val="nil"/>
              <w:right w:val="nil"/>
            </w:tcBorders>
            <w:shd w:val="clear" w:color="auto" w:fill="FFFFFF"/>
          </w:tcPr>
          <w:p w14:paraId="7EBC08B3" w14:textId="77777777" w:rsidR="005228E2" w:rsidRDefault="005228E2" w:rsidP="005228E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298C14E" wp14:editId="793CB70E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6C114" w14:textId="77777777" w:rsidR="005228E2" w:rsidRPr="00344C99" w:rsidRDefault="005228E2" w:rsidP="005228E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</w:rPr>
              <w:t>МИНИСТЕРСТВО ТРАНСПОРТА РОССИЙСКОЙ ФЕДЕРАЦИИ</w:t>
            </w:r>
          </w:p>
          <w:p w14:paraId="2E49CE18" w14:textId="77777777" w:rsidR="005228E2" w:rsidRPr="00344C99" w:rsidRDefault="005228E2" w:rsidP="005228E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</w:rPr>
              <w:t>ФЕДЕРАЛЬНОЕ АГЕН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T</w:t>
            </w:r>
            <w:proofErr w:type="gramEnd"/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</w:rPr>
              <w:t>СТВО ЖЕЛЕЗНОДОРОЖНОГО ТРАНСПОРТА</w:t>
            </w:r>
          </w:p>
          <w:p w14:paraId="6074408A" w14:textId="77777777" w:rsidR="005228E2" w:rsidRPr="00344C99" w:rsidRDefault="005228E2" w:rsidP="005228E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</w:rPr>
              <w:t>ФЕДЕРАЛЬНОЕ ГОСУДАРСТВЕННОЕ БЮДЖЕТНОЕ ОБРАЗОВАТЕЛЬНОЕ УЧРЕЖДЕНИЕ ВЫСШЕГО ОБРАЗОВАНИЯ</w:t>
            </w:r>
          </w:p>
          <w:p w14:paraId="66DCD575" w14:textId="77777777" w:rsidR="005228E2" w:rsidRPr="00344C99" w:rsidRDefault="005228E2" w:rsidP="005228E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</w:rPr>
              <w:t>ПРИВОЛЖСКИЙ ГОСУДАРСТВЕННЫЙ УНИВЕРСИТЕТ ПУТЕЙ СООБЩЕНИЯ</w:t>
            </w:r>
          </w:p>
          <w:p w14:paraId="40F5D5DA" w14:textId="77777777" w:rsidR="005228E2" w:rsidRDefault="005228E2" w:rsidP="005228E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</w:rPr>
              <w:t>(</w:t>
            </w:r>
            <w:proofErr w:type="spellStart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</w:rPr>
              <w:t>ПривГУПС</w:t>
            </w:r>
            <w:proofErr w:type="spellEnd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</w:rPr>
              <w:t>)</w:t>
            </w:r>
          </w:p>
          <w:p w14:paraId="3219D8B3" w14:textId="77777777" w:rsidR="005228E2" w:rsidRPr="00826077" w:rsidRDefault="005228E2" w:rsidP="001C61EE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righ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B0FF7" w14:textId="77777777" w:rsidR="005228E2" w:rsidRDefault="0052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104DC1BC" w14:textId="77777777" w:rsidTr="005B0678">
        <w:trPr>
          <w:trHeight w:hRule="exact" w:val="42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6C0FDAF" w14:textId="77777777" w:rsidR="005B0678" w:rsidRPr="00826077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0FB83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44AC7B7B" w14:textId="77777777" w:rsidTr="005B0678">
        <w:trPr>
          <w:trHeight w:hRule="exact" w:val="280"/>
        </w:trPr>
        <w:tc>
          <w:tcPr>
            <w:tcW w:w="554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E079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44F6FB" w14:textId="77777777" w:rsidR="005B0678" w:rsidRPr="00826077" w:rsidRDefault="005B0678">
            <w:pPr>
              <w:widowControl w:val="0"/>
              <w:autoSpaceDE w:val="0"/>
              <w:autoSpaceDN w:val="0"/>
              <w:adjustRightInd w:val="0"/>
              <w:spacing w:after="0" w:line="334" w:lineRule="exact"/>
              <w:ind w:left="15" w:right="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C3C297" w14:textId="77777777" w:rsidR="005B0678" w:rsidRPr="00826077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CF8A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7FAD55E3" w14:textId="77777777" w:rsidTr="005B0678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280A02D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1BADD3" w14:textId="77777777" w:rsidR="005B0678" w:rsidRPr="00826077" w:rsidRDefault="005B0678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15" w:righ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84892" w14:textId="77777777" w:rsidR="005B0678" w:rsidRPr="00826077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50FD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38DA4035" w14:textId="77777777" w:rsidTr="005B0678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37C4DAC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AD5B3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5" w:right="15"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4E4B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7B653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6473FBD5" w14:textId="77777777" w:rsidTr="005B0678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27DDF19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B155D" w14:textId="77777777" w:rsidR="005B0678" w:rsidRDefault="005B0678" w:rsidP="00826077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5" w:right="15"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F57E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BAE2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06DD4521" w14:textId="77777777" w:rsidTr="005B0678">
        <w:trPr>
          <w:trHeight w:hRule="exact" w:val="559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5090FE1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148F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83E6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F1B7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7946A7EC" w14:textId="77777777" w:rsidTr="005B0678">
        <w:trPr>
          <w:trHeight w:hRule="exact" w:val="559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B1AC7F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450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Интеллектуальная собственность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3761A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42EED2D2" w14:textId="77777777" w:rsidTr="005B0678">
        <w:trPr>
          <w:trHeight w:hRule="exact" w:val="42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4F8D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406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sz w:val="36"/>
                <w:szCs w:val="36"/>
              </w:rPr>
              <w:t>рабочая программа дисциплины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AACA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0BF34A50" w14:textId="77777777" w:rsidTr="005B0678">
        <w:trPr>
          <w:trHeight w:hRule="exact" w:val="14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A8CB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44A4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B0678" w14:paraId="5D3AE2F9" w14:textId="77777777" w:rsidTr="005B0678">
        <w:trPr>
          <w:trHeight w:hRule="exact" w:val="280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76867A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11BEA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CAE4D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B977A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004F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52CFEF43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25E9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93DBE3" w14:textId="77777777" w:rsidR="005B0678" w:rsidRDefault="00A62A2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1334">
              <w:rPr>
                <w:rFonts w:ascii="Times New Roman" w:hAnsi="Times New Roman"/>
                <w:color w:val="000000"/>
                <w:sz w:val="19"/>
                <w:szCs w:val="19"/>
              </w:rPr>
              <w:t>Научная специальность</w:t>
            </w:r>
          </w:p>
        </w:tc>
        <w:tc>
          <w:tcPr>
            <w:tcW w:w="739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7782C" w14:textId="1E2ED4C0" w:rsidR="005B0678" w:rsidRDefault="000B4BC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Cs w:val="18"/>
              </w:rPr>
              <w:t>5.4.4. Социальная структура, социальные институты и процессы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9E84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310828A8" w14:textId="77777777" w:rsidTr="005B0678">
        <w:trPr>
          <w:trHeight w:hRule="exact" w:val="178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ABB8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4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8E9E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14:paraId="2F5153A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2EB4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5B0678" w14:paraId="0D392975" w14:textId="77777777" w:rsidTr="005B0678">
        <w:trPr>
          <w:trHeight w:hRule="exact" w:val="14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C7B2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4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6DDD4B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3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593B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0D8C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B0678" w14:paraId="5743EED6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814D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4463CF" w14:textId="77777777" w:rsidR="005B0678" w:rsidRDefault="005B0678" w:rsidP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B5BEAA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037A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27CD1238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E7A8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F97BC" w14:textId="77777777" w:rsidR="005B0678" w:rsidRDefault="005B0678" w:rsidP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 обучения -   очная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0CE973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4DF0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577DA8E4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40BFC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A933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BF190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FD14F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777B" w14:paraId="3C731D0C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50541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673A99" w14:textId="0DB0A3C3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FCAF5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A0EDE" w14:textId="4C87257D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54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929C7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C46394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CE5A8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088F0441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E25F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3F91C" w14:textId="79724C5A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8625D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276A7" w14:textId="10F09AE0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A9EE20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51D59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C2B1D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777B" w14:paraId="0036D230" w14:textId="77777777" w:rsidTr="005B067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2E9E2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36CC1" w14:textId="5883A8A1" w:rsidR="0096777B" w:rsidRP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77B">
              <w:rPr>
                <w:rFonts w:ascii="Times New Roman" w:hAnsi="Times New Roman"/>
              </w:rPr>
              <w:t>Часов по учебному плану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FE016" w14:textId="77777777" w:rsidR="0096777B" w:rsidRP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479C5" w14:textId="1630E57D" w:rsidR="0096777B" w:rsidRP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77B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4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BA042DF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E3249B7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2D01D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2AF6CCE8" w14:textId="77777777" w:rsidTr="009B43CA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A334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FD512E" w14:textId="6DF4B3F0" w:rsidR="005B0678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77B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030A6" w14:textId="30E815C0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F7091A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24F826" w14:textId="664EB3A7" w:rsidR="005B0678" w:rsidRDefault="005B0678" w:rsidP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Виды контроля </w:t>
            </w:r>
            <w:r w:rsidR="0096777B">
              <w:rPr>
                <w:rFonts w:ascii="Times New Roman" w:hAnsi="Times New Roman"/>
                <w:color w:val="000000"/>
                <w:sz w:val="20"/>
                <w:szCs w:val="20"/>
              </w:rPr>
              <w:t>в семестрах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08B25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777B" w14:paraId="196D5782" w14:textId="77777777" w:rsidTr="009B43CA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F982D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DE385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AE31BF" w14:textId="7F203686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B72A5A" w14:textId="423C2F4C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7E0A0DA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7A315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85F4E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зачеты 2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D04C9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777B" w14:paraId="7762F0E6" w14:textId="77777777" w:rsidTr="009B43CA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2CA74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D8EC5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BAF21C" w14:textId="11D8B8F4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6EE25" w14:textId="19EF5B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34AD058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77DB5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E7C5F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61D68" w14:textId="77777777" w:rsidR="0096777B" w:rsidRDefault="009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27C58A45" w14:textId="77777777" w:rsidTr="009B43CA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0AAC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38A0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3E9B2" w14:textId="55351333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90463" w14:textId="0EB1C73C" w:rsidR="005B0678" w:rsidRDefault="005B0678" w:rsidP="0010070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FCA490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1073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B5F534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A936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6C549FDE" w14:textId="77777777" w:rsidTr="009B43CA">
        <w:trPr>
          <w:trHeight w:hRule="exact" w:val="35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6473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6F42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00661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93A8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926188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8506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98088CF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D326F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440F" w14:paraId="60A5ED87" w14:textId="77777777" w:rsidTr="00907316">
        <w:trPr>
          <w:trHeight w:hRule="exact" w:val="4971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5F5CC" w14:textId="77777777" w:rsidR="0027440F" w:rsidRDefault="0027440F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F33472E" w14:textId="77777777" w:rsidR="00907316" w:rsidRDefault="00907316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75B1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607"/>
              <w:gridCol w:w="607"/>
              <w:gridCol w:w="607"/>
              <w:gridCol w:w="775"/>
            </w:tblGrid>
            <w:tr w:rsidR="00907316" w:rsidRPr="006E63E9" w14:paraId="6675AA5B" w14:textId="77777777" w:rsidTr="00907316">
              <w:trPr>
                <w:trHeight w:hRule="exact" w:val="727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D3EB921" w14:textId="77777777" w:rsidR="00907316" w:rsidRPr="00975B1F" w:rsidRDefault="00907316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 w:rsidRPr="00975B1F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Семестр</w:t>
                  </w:r>
                </w:p>
                <w:p w14:paraId="1A5105ED" w14:textId="77777777" w:rsidR="00907316" w:rsidRPr="00975B1F" w:rsidRDefault="00907316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 w:rsidRPr="00975B1F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 xml:space="preserve">(&lt;Курс&gt;.&lt;Семестр на </w:t>
                  </w:r>
                  <w:proofErr w:type="gramStart"/>
                  <w:r w:rsidRPr="00975B1F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курсе</w:t>
                  </w:r>
                  <w:proofErr w:type="gramEnd"/>
                  <w:r w:rsidRPr="00975B1F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&gt;)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15D0DF8" w14:textId="6E021174" w:rsidR="00907316" w:rsidRDefault="0096777B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 w:rsidRPr="0096777B"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>3 (2.1)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9EDB7C3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</w:pPr>
                </w:p>
                <w:p w14:paraId="0FAF976C" w14:textId="77777777" w:rsidR="00907316" w:rsidRPr="004D5452" w:rsidRDefault="00907316" w:rsidP="009073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>Итого</w:t>
                  </w:r>
                </w:p>
                <w:p w14:paraId="5E50CD12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</w:p>
                <w:p w14:paraId="5CD80647" w14:textId="77777777" w:rsidR="00907316" w:rsidRPr="006E63E9" w:rsidRDefault="00907316" w:rsidP="009073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</w:tr>
            <w:tr w:rsidR="00907316" w:rsidRPr="006E63E9" w14:paraId="23054EAF" w14:textId="77777777" w:rsidTr="0090731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B1559B9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Недель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D1FE0EE" w14:textId="77777777" w:rsidR="00907316" w:rsidRPr="004D5452" w:rsidRDefault="00907316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B04D252" w14:textId="77777777" w:rsidR="00907316" w:rsidRPr="006E63E9" w:rsidRDefault="00907316" w:rsidP="0090731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07316" w14:paraId="30988D2E" w14:textId="77777777" w:rsidTr="0090731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DA86093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Вид занятий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F8DA870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УП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883C400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РП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20322BE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УП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D58BEB2" w14:textId="77777777" w:rsidR="00907316" w:rsidRDefault="00907316" w:rsidP="00907316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РП</w:t>
                  </w:r>
                </w:p>
              </w:tc>
            </w:tr>
            <w:tr w:rsidR="00907316" w:rsidRPr="00975B1F" w14:paraId="7BA1523B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676CE15E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Лекции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70ED42D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EEE93F1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1AE7D56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E0B1E97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907316" w:rsidRPr="00975B1F" w14:paraId="30E86364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76DC974B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Практические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7A50DD0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20F97E3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B42C991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C3B7AF2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907316" w14:paraId="5437E89B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5E39C61F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Конт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ч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 xml:space="preserve">. на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аттест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9728873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9E980E9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E036261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2E2071F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</w:tr>
            <w:tr w:rsidR="00907316" w:rsidRPr="0079280A" w14:paraId="02604027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7FE372EC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Итого ауд.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3BCC829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C57B3A0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B92B5BA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65267AD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</w:t>
                  </w:r>
                </w:p>
              </w:tc>
            </w:tr>
            <w:tr w:rsidR="00907316" w14:paraId="5F2FEE7E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4189C5A6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o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нтактная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рабoта</w:t>
                  </w:r>
                  <w:proofErr w:type="spellEnd"/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D7054F6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978422D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58F85E6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E10A251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</w:tr>
            <w:tr w:rsidR="00907316" w:rsidRPr="0079280A" w14:paraId="304140AD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4CDD355C" w14:textId="77777777" w:rsidR="00907316" w:rsidRPr="0079280A" w:rsidRDefault="00907316" w:rsidP="0090731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Контроль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D54DF3D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C0518AE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A9085CF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56A0B52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</w:tr>
            <w:tr w:rsidR="00907316" w:rsidRPr="007E1681" w14:paraId="637837E7" w14:textId="77777777" w:rsidTr="00A43EB3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525AF84D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Сам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р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абота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6F47872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BBD520D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901B61B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1B40D8A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</w:tr>
            <w:tr w:rsidR="00907316" w:rsidRPr="007E1681" w14:paraId="063047C4" w14:textId="77777777" w:rsidTr="00A43EB3">
              <w:trPr>
                <w:trHeight w:hRule="exact" w:val="277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160591C8" w14:textId="77777777" w:rsidR="00907316" w:rsidRDefault="00907316" w:rsidP="00907316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Итого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EB6589B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4721FED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93FBD6A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D5237B7" w14:textId="77777777" w:rsidR="00907316" w:rsidRPr="006E3306" w:rsidRDefault="00907316" w:rsidP="00A43E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E3306"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</w:tr>
          </w:tbl>
          <w:p w14:paraId="053DED6B" w14:textId="77777777" w:rsidR="00907316" w:rsidRDefault="00907316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9D2BA" w14:textId="77777777" w:rsidR="0027440F" w:rsidRDefault="0027440F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440F" w14:paraId="2747E888" w14:textId="77777777" w:rsidTr="005B0678">
        <w:trPr>
          <w:trHeight w:hRule="exact" w:val="280"/>
        </w:trPr>
        <w:tc>
          <w:tcPr>
            <w:tcW w:w="4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964A94" w14:textId="77777777" w:rsidR="0027440F" w:rsidRDefault="0027440F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7F73F" w14:textId="77777777" w:rsidR="0027440F" w:rsidRDefault="0027440F" w:rsidP="0027440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4D971" w14:textId="77777777" w:rsidR="0027440F" w:rsidRDefault="0027440F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6AEAD" w14:textId="77777777" w:rsidR="0027440F" w:rsidRDefault="0027440F" w:rsidP="00274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B08067" w14:textId="77777777" w:rsidR="005B0678" w:rsidRDefault="005B067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678">
          <w:pgSz w:w="11906" w:h="16838"/>
          <w:pgMar w:top="567" w:right="567" w:bottom="567" w:left="1134" w:header="720" w:footer="720" w:gutter="0"/>
          <w:cols w:space="720"/>
          <w:noEndnote/>
        </w:sectPr>
      </w:pPr>
    </w:p>
    <w:tbl>
      <w:tblPr>
        <w:tblW w:w="10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40"/>
        <w:gridCol w:w="853"/>
        <w:gridCol w:w="1138"/>
        <w:gridCol w:w="3982"/>
        <w:gridCol w:w="996"/>
      </w:tblGrid>
      <w:tr w:rsidR="005315EA" w14:paraId="31CBCBE3" w14:textId="77777777" w:rsidTr="000A284C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A9E78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Программу состави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и):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E647E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21C21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BDD61B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315EA" w14:paraId="6F17B77E" w14:textId="77777777" w:rsidTr="000A284C">
        <w:trPr>
          <w:trHeight w:hRule="exact" w:val="481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98387" w14:textId="2F380442" w:rsidR="005315EA" w:rsidRPr="00AE3955" w:rsidRDefault="009D1870" w:rsidP="005315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Кандидат</w:t>
            </w:r>
            <w:r w:rsidR="005315EA" w:rsidRPr="00923C6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технических наук, доцент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5315E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кафедры «Тяговый подвижной состав»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Шепелин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П.В.</w:t>
            </w:r>
            <w:r w:rsidR="005315E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.______________</w:t>
            </w:r>
          </w:p>
        </w:tc>
      </w:tr>
      <w:tr w:rsidR="005B0678" w14:paraId="7596382F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75AE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22DDD86F" w14:textId="77777777" w:rsidTr="000A284C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F66A2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3E0A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22EC628E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4E0AF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B0678" w14:paraId="14E35BB4" w14:textId="77777777" w:rsidTr="000A284C">
        <w:trPr>
          <w:trHeight w:hRule="exact" w:val="1119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DB84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112FD857" w14:textId="77777777" w:rsidTr="000A284C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1CF0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дисциплины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0E43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41B9332F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8B4A95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Интеллектуальная собственность</w:t>
            </w:r>
          </w:p>
        </w:tc>
      </w:tr>
      <w:tr w:rsidR="005B0678" w14:paraId="483D7713" w14:textId="77777777" w:rsidTr="000A284C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ED720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B0678" w14:paraId="276ED7CD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DF4A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0678" w14:paraId="203BE2B6" w14:textId="77777777" w:rsidTr="000A284C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598B25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B0678" w14:paraId="0A5541B4" w14:textId="77777777" w:rsidTr="000A284C">
        <w:trPr>
          <w:trHeight w:hRule="exact" w:val="982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5128C" w14:textId="77777777" w:rsidR="005B0678" w:rsidRDefault="000A284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397912">
              <w:rPr>
                <w:rFonts w:ascii="Times New Roman" w:hAnsi="Times New Roman"/>
                <w:sz w:val="20"/>
                <w:szCs w:val="20"/>
              </w:rPr>
              <w:t xml:space="preserve">разработана в соответствии с </w:t>
            </w:r>
            <w:r w:rsidRPr="00397912">
              <w:rPr>
                <w:rFonts w:ascii="Times New Roman" w:hAnsi="Times New Roman"/>
                <w:caps/>
                <w:sz w:val="20"/>
                <w:szCs w:val="20"/>
              </w:rPr>
              <w:t>ФГТ</w:t>
            </w:r>
            <w:r w:rsidRPr="00397912">
              <w:rPr>
                <w:rFonts w:ascii="Times New Roman" w:hAnsi="Times New Roman"/>
                <w:sz w:val="20"/>
                <w:szCs w:val="20"/>
              </w:rPr>
              <w:t xml:space="preserve"> 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  <w:proofErr w:type="gramEnd"/>
          </w:p>
        </w:tc>
      </w:tr>
      <w:tr w:rsidR="005B0678" w14:paraId="6BE0FABA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C65CC1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7E05CFCB" w14:textId="77777777" w:rsidTr="000A284C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FAEA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основании учебного плана: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B101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678" w14:paraId="1A441621" w14:textId="77777777" w:rsidTr="00D51BCA">
        <w:trPr>
          <w:trHeight w:hRule="exact" w:val="565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01A5D8" w14:textId="4A5AA69B" w:rsidR="005B0678" w:rsidRDefault="000C0AC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AC5">
              <w:rPr>
                <w:rFonts w:ascii="Times New Roman" w:hAnsi="Times New Roman"/>
                <w:sz w:val="20"/>
                <w:szCs w:val="18"/>
              </w:rPr>
              <w:t>5.4.4. Социальная структура, социальные институты и процессы</w:t>
            </w:r>
          </w:p>
        </w:tc>
      </w:tr>
      <w:tr w:rsidR="005B0678" w14:paraId="5E5F6AE4" w14:textId="77777777" w:rsidTr="000A284C">
        <w:trPr>
          <w:trHeight w:hRule="exact" w:val="42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1AE7B" w14:textId="77777777" w:rsidR="005B0678" w:rsidRDefault="005B0678" w:rsidP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0678" w14:paraId="172172BC" w14:textId="77777777" w:rsidTr="000A284C">
        <w:trPr>
          <w:trHeight w:hRule="exact" w:val="140"/>
        </w:trPr>
        <w:tc>
          <w:tcPr>
            <w:tcW w:w="108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48E3D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B0678" w14:paraId="7356196B" w14:textId="77777777" w:rsidTr="000A284C">
        <w:trPr>
          <w:trHeight w:hRule="exact" w:val="420"/>
        </w:trPr>
        <w:tc>
          <w:tcPr>
            <w:tcW w:w="108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793B4F1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5EA" w14:paraId="06577AD0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A05A6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одобрена на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заседании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кафедры</w:t>
            </w:r>
          </w:p>
        </w:tc>
      </w:tr>
      <w:tr w:rsidR="005315EA" w14:paraId="13EFF1C3" w14:textId="77777777" w:rsidTr="000A284C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0F384E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Тяговый подвижной состав </w:t>
            </w:r>
          </w:p>
        </w:tc>
      </w:tr>
      <w:tr w:rsidR="005315EA" w14:paraId="50F16477" w14:textId="77777777" w:rsidTr="000A284C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1A8F1E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5315EA" w14:paraId="61FDED0E" w14:textId="77777777" w:rsidTr="000A284C">
        <w:trPr>
          <w:trHeight w:hRule="exact" w:val="699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A7F8BA" w14:textId="77777777" w:rsidR="005315EA" w:rsidRDefault="005315EA" w:rsidP="005315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Зав. кафедрой ______________ Муратов А.В. </w:t>
            </w:r>
          </w:p>
        </w:tc>
      </w:tr>
      <w:tr w:rsidR="005B0678" w14:paraId="678E1EF8" w14:textId="77777777" w:rsidTr="000A284C">
        <w:trPr>
          <w:trHeight w:hRule="exact" w:val="2517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C2B1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0678" w14:paraId="0743F395" w14:textId="77777777" w:rsidTr="000A284C">
        <w:trPr>
          <w:trHeight w:hRule="exact" w:val="997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6F579" w14:textId="77777777" w:rsidR="00826077" w:rsidRDefault="0082607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54E45FB0" w14:textId="77777777" w:rsidR="005B0678" w:rsidRDefault="005B067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678">
          <w:pgSz w:w="11906" w:h="16838"/>
          <w:pgMar w:top="567" w:right="567" w:bottom="567" w:left="567" w:header="720" w:footer="720" w:gutter="0"/>
          <w:cols w:space="720"/>
          <w:noEndnote/>
        </w:sectPr>
      </w:pPr>
    </w:p>
    <w:tbl>
      <w:tblPr>
        <w:tblW w:w="10819" w:type="dxa"/>
        <w:tblInd w:w="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"/>
        <w:gridCol w:w="826"/>
        <w:gridCol w:w="1301"/>
        <w:gridCol w:w="707"/>
        <w:gridCol w:w="3403"/>
        <w:gridCol w:w="447"/>
        <w:gridCol w:w="971"/>
        <w:gridCol w:w="25"/>
        <w:gridCol w:w="1226"/>
        <w:gridCol w:w="1893"/>
        <w:gridCol w:w="10"/>
      </w:tblGrid>
      <w:tr w:rsidR="005B0678" w14:paraId="6E7A02A4" w14:textId="77777777" w:rsidTr="000547A4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5837C47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1. ЦЕЛИ ОСВОЕНИЯ ДИСЦИПЛИНЫ</w:t>
            </w:r>
          </w:p>
        </w:tc>
      </w:tr>
      <w:tr w:rsidR="005B0678" w14:paraId="61E0252B" w14:textId="77777777" w:rsidTr="00CE0B73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C44AD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7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78A85F" w14:textId="77777777" w:rsidR="005B0678" w:rsidRDefault="005B0678" w:rsidP="006E3306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Изучение вопросов организации работы по защите интеллектуальной собственности и в первую очередь объектов промышленной собственности.</w:t>
            </w:r>
          </w:p>
        </w:tc>
      </w:tr>
      <w:tr w:rsidR="005B0678" w14:paraId="3F92A5CF" w14:textId="77777777" w:rsidTr="00CE0B73">
        <w:trPr>
          <w:gridAfter w:val="1"/>
          <w:wAfter w:w="10" w:type="dxa"/>
          <w:trHeight w:hRule="exact" w:val="231"/>
        </w:trPr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EC89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7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2779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B0678" w14:paraId="47A7EED0" w14:textId="77777777" w:rsidTr="000547A4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77EFDAC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МЕСТО ДИСЦИПЛИНЫ В СТРУКТУРЕ ООП</w:t>
            </w:r>
          </w:p>
        </w:tc>
      </w:tr>
      <w:tr w:rsidR="005B0678" w14:paraId="202FE485" w14:textId="77777777" w:rsidTr="000547A4">
        <w:trPr>
          <w:gridAfter w:val="1"/>
          <w:wAfter w:w="10" w:type="dxa"/>
          <w:trHeight w:hRule="exact" w:val="280"/>
        </w:trPr>
        <w:tc>
          <w:tcPr>
            <w:tcW w:w="2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816D2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Цикл (раздел) ООП:</w:t>
            </w:r>
          </w:p>
        </w:tc>
        <w:tc>
          <w:tcPr>
            <w:tcW w:w="79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45C8A9" w14:textId="1B6FFEB0" w:rsidR="005B0678" w:rsidRDefault="00981E2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2.1.6.1</w:t>
            </w:r>
          </w:p>
        </w:tc>
      </w:tr>
      <w:tr w:rsidR="00826077" w14:paraId="5B08366E" w14:textId="77777777" w:rsidTr="000547A4">
        <w:trPr>
          <w:gridAfter w:val="1"/>
          <w:wAfter w:w="10" w:type="dxa"/>
          <w:trHeight w:hRule="exact" w:val="4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73E95FAC" w14:textId="77777777" w:rsidR="00826077" w:rsidRDefault="00826077" w:rsidP="002D5EE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5B0678" w14:paraId="5E06C013" w14:textId="77777777" w:rsidTr="00CE0B73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F9C4F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результате освоения дисциплины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обучающийся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должен</w:t>
            </w:r>
          </w:p>
        </w:tc>
      </w:tr>
      <w:tr w:rsidR="005B0678" w14:paraId="3EA14BB2" w14:textId="77777777" w:rsidTr="00CE0B73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039283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187DD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</w:tc>
      </w:tr>
      <w:tr w:rsidR="005B0678" w14:paraId="0153873D" w14:textId="77777777" w:rsidTr="00CE0B73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E1BF4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997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74224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виды и формы защиты интеллектуальной собственности</w:t>
            </w:r>
          </w:p>
        </w:tc>
      </w:tr>
      <w:tr w:rsidR="005B0678" w14:paraId="5CF0E3BC" w14:textId="77777777" w:rsidTr="00CE0B73">
        <w:trPr>
          <w:gridAfter w:val="1"/>
          <w:wAfter w:w="10" w:type="dxa"/>
          <w:trHeight w:hRule="exact" w:val="10"/>
        </w:trPr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7DE4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7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7A06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B0678" w14:paraId="254F9090" w14:textId="77777777" w:rsidTr="00CE0B73">
        <w:trPr>
          <w:gridAfter w:val="1"/>
          <w:wAfter w:w="10" w:type="dxa"/>
          <w:trHeight w:hRule="exact" w:val="29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5D811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2ED288" w14:textId="033E889A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603810" w:rsidRPr="00603810">
              <w:rPr>
                <w:rFonts w:ascii="Times New Roman" w:hAnsi="Times New Roman"/>
                <w:color w:val="000000"/>
                <w:sz w:val="20"/>
                <w:szCs w:val="20"/>
              </w:rPr>
              <w:t>порядок защиты интеллектуальной собственности</w:t>
            </w:r>
          </w:p>
        </w:tc>
      </w:tr>
      <w:tr w:rsidR="005B0678" w14:paraId="69C45C72" w14:textId="77777777" w:rsidTr="00CE0B73">
        <w:trPr>
          <w:gridAfter w:val="1"/>
          <w:wAfter w:w="10" w:type="dxa"/>
          <w:trHeight w:hRule="exact" w:val="29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69A00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2D23D5" w14:textId="793EE62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603810" w:rsidRPr="00603810">
              <w:rPr>
                <w:rFonts w:ascii="Times New Roman" w:hAnsi="Times New Roman"/>
                <w:color w:val="000000"/>
                <w:sz w:val="20"/>
                <w:szCs w:val="20"/>
              </w:rPr>
              <w:t>методы исследования, применяемые в научно-исследовательской деятельности и средства для их реализации</w:t>
            </w:r>
          </w:p>
        </w:tc>
      </w:tr>
      <w:tr w:rsidR="005B0678" w14:paraId="73AD482B" w14:textId="77777777" w:rsidTr="00CE0B73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538BF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2D449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</w:tc>
      </w:tr>
      <w:tr w:rsidR="005B0678" w14:paraId="1B2079C3" w14:textId="77777777" w:rsidTr="00CE0B73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B6885D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9A439B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проводить патентный поиск по отечественным и зарубежным ресурсам</w:t>
            </w:r>
          </w:p>
        </w:tc>
      </w:tr>
      <w:tr w:rsidR="005B0678" w14:paraId="4CF81AE2" w14:textId="77777777" w:rsidTr="00CE0B73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BE94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06464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B0678" w14:paraId="5C98BD13" w14:textId="77777777" w:rsidTr="00CE0B73">
        <w:trPr>
          <w:gridBefore w:val="1"/>
          <w:wBefore w:w="10" w:type="dxa"/>
          <w:trHeight w:hRule="exact" w:val="29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2C1FA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C805F0" w14:textId="08962F95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603810" w:rsidRPr="006038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методы исследования и выбирать наиболее </w:t>
            </w:r>
            <w:proofErr w:type="gramStart"/>
            <w:r w:rsidR="00603810" w:rsidRPr="00603810">
              <w:rPr>
                <w:rFonts w:ascii="Times New Roman" w:hAnsi="Times New Roman"/>
                <w:color w:val="000000"/>
                <w:sz w:val="20"/>
                <w:szCs w:val="20"/>
              </w:rPr>
              <w:t>подходящий</w:t>
            </w:r>
            <w:proofErr w:type="gramEnd"/>
            <w:r w:rsidR="00603810" w:rsidRPr="006038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самостоятельной научно-исследовательской деятельности, оформлять заявки на получение патента РФ</w:t>
            </w:r>
          </w:p>
        </w:tc>
      </w:tr>
      <w:tr w:rsidR="005B0678" w14:paraId="6A1FF6EF" w14:textId="77777777" w:rsidTr="00CE0B73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9A698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CF41E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</w:tc>
      </w:tr>
      <w:tr w:rsidR="005B0678" w14:paraId="0C4682B1" w14:textId="77777777" w:rsidTr="00CE0B73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511B9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9D72B6" w14:textId="7428A742" w:rsidR="005B0678" w:rsidRDefault="005B0678" w:rsidP="00B25E63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603810" w:rsidRPr="00603810">
              <w:rPr>
                <w:rFonts w:ascii="Times New Roman" w:hAnsi="Times New Roman"/>
                <w:color w:val="000000"/>
                <w:sz w:val="20"/>
                <w:szCs w:val="20"/>
              </w:rPr>
              <w:t>навыками отбора аналогов и прототипа по результатам патентного поиска</w:t>
            </w:r>
          </w:p>
        </w:tc>
      </w:tr>
      <w:tr w:rsidR="005B0678" w14:paraId="2059F1B8" w14:textId="77777777" w:rsidTr="00CE0B73">
        <w:trPr>
          <w:gridBefore w:val="1"/>
          <w:wBefore w:w="10" w:type="dxa"/>
          <w:trHeight w:hRule="exact" w:val="231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07A3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D9FD7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B0678" w14:paraId="62802C14" w14:textId="77777777" w:rsidTr="00CE0B73">
        <w:trPr>
          <w:gridBefore w:val="1"/>
          <w:wBefore w:w="10" w:type="dxa"/>
          <w:trHeight w:hRule="exact" w:val="29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9AE80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C31EC5" w14:textId="151687E5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603810" w:rsidRPr="00603810">
              <w:rPr>
                <w:rFonts w:ascii="Times New Roman" w:hAnsi="Times New Roman"/>
                <w:color w:val="000000"/>
                <w:sz w:val="20"/>
                <w:szCs w:val="20"/>
              </w:rPr>
              <w:t>навыками оценки соответствия результатов творческой,  интеллектуальной деятельности уровню объектов интеллектуальной собственности</w:t>
            </w:r>
          </w:p>
        </w:tc>
      </w:tr>
      <w:tr w:rsidR="005B0678" w14:paraId="32DDF219" w14:textId="77777777" w:rsidTr="00603810">
        <w:trPr>
          <w:gridBefore w:val="1"/>
          <w:wBefore w:w="10" w:type="dxa"/>
          <w:trHeight w:hRule="exact" w:val="484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27E42A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3.3.3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69047D" w14:textId="04AA445D" w:rsidR="005B0678" w:rsidRDefault="005B0678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603810" w:rsidRPr="00603810">
              <w:rPr>
                <w:rFonts w:ascii="Times New Roman" w:hAnsi="Times New Roman"/>
                <w:color w:val="000000"/>
                <w:sz w:val="20"/>
                <w:szCs w:val="20"/>
              </w:rPr>
              <w:t>навыками разработки новых методов исследования и способностью применить эти методы для самостоятельной научно-исследовательской деятельности</w:t>
            </w:r>
            <w:bookmarkStart w:id="0" w:name="_GoBack"/>
            <w:bookmarkEnd w:id="0"/>
          </w:p>
        </w:tc>
      </w:tr>
      <w:tr w:rsidR="00635D4B" w14:paraId="0F847D49" w14:textId="77777777" w:rsidTr="00377541">
        <w:trPr>
          <w:gridBefore w:val="1"/>
          <w:wBefore w:w="10" w:type="dxa"/>
          <w:trHeight w:hRule="exact" w:val="2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127E4E" w14:textId="6A640ACF" w:rsidR="00635D4B" w:rsidRPr="00635D4B" w:rsidRDefault="00635D4B" w:rsidP="00635D4B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 СТРУКТУРА И СОДЕРЖАНИЕ ДИСЦИПЛИНЫ (МОДУЛЯ)</w:t>
            </w:r>
          </w:p>
        </w:tc>
      </w:tr>
      <w:tr w:rsidR="009E2B60" w14:paraId="493FBF82" w14:textId="77777777" w:rsidTr="00B70687">
        <w:trPr>
          <w:gridBefore w:val="1"/>
          <w:wBefore w:w="10" w:type="dxa"/>
          <w:trHeight w:hRule="exact" w:val="42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D75E3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занятия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C03FE9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разделов и тем /вид занятия/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609B31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Семестр / Курс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EA6EE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C6C351" w14:textId="1BAD51D4" w:rsidR="009E2B60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9E2B60" w14:paraId="7966182C" w14:textId="77777777" w:rsidTr="00B70687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A2CA33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33D68D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1. Лекции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BAB8C3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4EED00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E702E0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2B60" w14:paraId="630E9385" w14:textId="77777777" w:rsidTr="00B70687">
        <w:trPr>
          <w:gridBefore w:val="1"/>
          <w:wBefore w:w="10" w:type="dxa"/>
          <w:trHeight w:hRule="exact" w:val="50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BA5727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AE6714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Виды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56A66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F6F8C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2712F1" w14:textId="70310CCF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63F09063" w14:textId="77777777" w:rsidTr="00B70687">
        <w:trPr>
          <w:gridBefore w:val="1"/>
          <w:wBefore w:w="10" w:type="dxa"/>
          <w:trHeight w:hRule="exact" w:val="56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3E4BB4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EB11EF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объектов промышленной собственности в РФ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1BB3A0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C6C4A2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726DF0" w14:textId="24C5494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5FFCA4EA" w14:textId="77777777" w:rsidTr="00B70687">
        <w:trPr>
          <w:gridBefore w:val="1"/>
          <w:wBefore w:w="10" w:type="dxa"/>
          <w:trHeight w:hRule="exact" w:val="56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E01E14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EE9F43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Авторское право и смежные права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09771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EBC8B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B3E8F4" w14:textId="3F98F332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14BF8A4E" w14:textId="77777777" w:rsidTr="00B70687">
        <w:trPr>
          <w:gridBefore w:val="1"/>
          <w:wBefore w:w="10" w:type="dxa"/>
          <w:trHeight w:hRule="exact" w:val="49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4FA1C3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FDA03D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Международные договоры в области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91B4E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93C55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AC36D0" w14:textId="69B6AD2A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4FA9398F" w14:textId="77777777" w:rsidTr="00B70687">
        <w:trPr>
          <w:gridBefore w:val="1"/>
          <w:wBefore w:w="10" w:type="dxa"/>
          <w:trHeight w:hRule="exact" w:val="62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29836B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A35260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Международная система классификации объектов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BF0B0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D522D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F651B4" w14:textId="201E0298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0FFA7044" w14:textId="77777777" w:rsidTr="00B70687">
        <w:trPr>
          <w:gridBefore w:val="1"/>
          <w:wBefore w:w="10" w:type="dxa"/>
          <w:trHeight w:hRule="exact" w:val="55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12149E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ADB9EF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Коммерциализация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2B2B5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E9C07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C47CF3" w14:textId="3A564EFF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65B93D6F" w14:textId="77777777" w:rsidTr="00B70687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B18918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E50D86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2.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44A32D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4B27D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B047A4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2B60" w14:paraId="510C2EEF" w14:textId="77777777" w:rsidTr="00B70687">
        <w:trPr>
          <w:gridBefore w:val="1"/>
          <w:wBefore w:w="10" w:type="dxa"/>
          <w:trHeight w:hRule="exact" w:val="59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76C9E2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2B8E8E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Объекты интеллектуальной собственности и формы их защиты 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8EB46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36C8DA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C426AB" w14:textId="1C2154F2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66393BAE" w14:textId="77777777" w:rsidTr="00B70687">
        <w:trPr>
          <w:gridBefore w:val="1"/>
          <w:wBefore w:w="10" w:type="dxa"/>
          <w:trHeight w:hRule="exact" w:val="745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71653C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45838B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Порядок оформления заявок на изобретение и полезную модель 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42FAF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60B4B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5BF0FF" w14:textId="45C48641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1DFF6A47" w14:textId="77777777" w:rsidTr="00B70687">
        <w:trPr>
          <w:gridBefore w:val="1"/>
          <w:wBefore w:w="10" w:type="dxa"/>
          <w:trHeight w:hRule="exact" w:val="55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B36245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CDC5A9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Структура описания к заявке на выдачу патента на изобретение и полезную модель 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4C102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D30AF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1183F0" w14:textId="1F5F4A40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2A5B6591" w14:textId="77777777" w:rsidTr="00B70687">
        <w:trPr>
          <w:gridBefore w:val="1"/>
          <w:wBefore w:w="10" w:type="dxa"/>
          <w:trHeight w:hRule="exact" w:val="56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9CE255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A3CE18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Патентный поиск по теме диссертационной работы 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621D1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C4A7B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F23EAE" w14:textId="25B03C8A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3365B8DD" w14:textId="77777777" w:rsidTr="00B70687">
        <w:trPr>
          <w:gridBefore w:val="1"/>
          <w:wBefore w:w="10" w:type="dxa"/>
          <w:trHeight w:hRule="exact" w:val="56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5422AD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C306C3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Написание заявки на выдачу патента на изобретение и полезную модель 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73E5B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008E4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71F8E1" w14:textId="750F31F4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B60" w14:paraId="68F5F735" w14:textId="77777777" w:rsidTr="00B70687">
        <w:trPr>
          <w:gridBefore w:val="1"/>
          <w:wBefore w:w="10" w:type="dxa"/>
          <w:trHeight w:hRule="exact" w:val="55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71CA0E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6157C7" w14:textId="7777777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заявки на выдачу патента на изобретение и полезную модель 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114DC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9EBCE" w14:textId="77777777" w:rsidR="009E2B60" w:rsidRDefault="009E2B60" w:rsidP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17F3F0" w14:textId="62FC43D7" w:rsidR="009E2B60" w:rsidRDefault="009E2B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5D4B" w14:paraId="12186F02" w14:textId="77777777" w:rsidTr="00B70687">
        <w:trPr>
          <w:gridBefore w:val="1"/>
          <w:wBefore w:w="10" w:type="dxa"/>
          <w:trHeight w:hRule="exact" w:val="56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15BDC1" w14:textId="0CFCCD5A" w:rsidR="00635D4B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1D70C0" w14:textId="4A35CCC0" w:rsidR="00635D4B" w:rsidRDefault="00635D4B" w:rsidP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формулы изобретения 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B6C36" w14:textId="77777777" w:rsidR="00635D4B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33421" w14:textId="77777777" w:rsidR="00635D4B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2387AA" w14:textId="77777777" w:rsidR="00635D4B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0475" w14:paraId="59834D47" w14:textId="77777777" w:rsidTr="00B70687">
        <w:trPr>
          <w:gridBefore w:val="1"/>
          <w:wBefore w:w="10" w:type="dxa"/>
          <w:trHeight w:hRule="exact" w:val="56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198EDC" w14:textId="51D2CFD5" w:rsidR="001C0475" w:rsidRDefault="001C0475" w:rsidP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635D4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8A6942" w14:textId="311DDC37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графических материалов к заявке 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4F2ED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841CB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A0DE76" w14:textId="02C38605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0475" w14:paraId="144B31A4" w14:textId="77777777" w:rsidTr="00B70687">
        <w:trPr>
          <w:gridBefore w:val="1"/>
          <w:wBefore w:w="10" w:type="dxa"/>
          <w:trHeight w:hRule="exact" w:val="542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AD3609" w14:textId="40562BB5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FEC6C5" w14:textId="0C5C40FC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. Самостоятельная работа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C42B0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752F2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75F52A" w14:textId="6F031A75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0475" w14:paraId="54265C20" w14:textId="77777777" w:rsidTr="00B70687">
        <w:trPr>
          <w:gridBefore w:val="1"/>
          <w:wBefore w:w="10" w:type="dxa"/>
          <w:trHeight w:hRule="exact" w:val="56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BC0AD7" w14:textId="47A60FBF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F89EA9" w14:textId="1723BB50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лекциям 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BC150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40716" w14:textId="377CADA6" w:rsidR="001C0475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70958F" w14:textId="651AFE00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0475" w14:paraId="40F689DF" w14:textId="77777777" w:rsidTr="00B70687">
        <w:trPr>
          <w:gridBefore w:val="1"/>
          <w:wBefore w:w="10" w:type="dxa"/>
          <w:trHeight w:hRule="exact" w:val="57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A914E9" w14:textId="49482532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940DF5" w14:textId="5CFFE213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практическим занятиям 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82548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AF440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A924D3" w14:textId="578F3DCF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0475" w14:paraId="67ACDB24" w14:textId="77777777" w:rsidTr="00B70687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13F3F9" w14:textId="77F87E99" w:rsidR="001C0475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8367A2" w14:textId="77777777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зачету 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B72F6" w14:textId="77777777" w:rsidR="001C0475" w:rsidRDefault="001C0475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641A7" w14:textId="4CB2C8D8" w:rsidR="001C0475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7167EE" w14:textId="2D43190C" w:rsidR="001C0475" w:rsidRDefault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5D4B" w14:paraId="07CB5A82" w14:textId="77777777" w:rsidTr="00854CF9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E8CC7E" w14:textId="674E7ACB" w:rsidR="00635D4B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F9B539" w14:textId="5362CC08" w:rsidR="00635D4B" w:rsidRDefault="00635D4B" w:rsidP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. Контактные часы на аттестацию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AA0F11" w14:textId="6D1AB680" w:rsidR="00635D4B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10E454" w14:textId="2621788E" w:rsidR="00635D4B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144C99" w14:textId="590EC17B" w:rsidR="00635D4B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5D4B" w14:paraId="7BD7D642" w14:textId="77777777" w:rsidTr="00854CF9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62C852" w14:textId="57D63F4F" w:rsidR="00635D4B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ABE04F" w14:textId="28AA56A1" w:rsidR="00635D4B" w:rsidRPr="00635D4B" w:rsidRDefault="00635D4B" w:rsidP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F78">
              <w:t>Зачёт /КА/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C90D8A" w14:textId="29CA145D" w:rsidR="00635D4B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F78">
              <w:t>1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1954F9" w14:textId="487BFE44" w:rsidR="00635D4B" w:rsidRDefault="00635D4B" w:rsidP="001C04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F78">
              <w:t>0,25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DDDF9A" w14:textId="77777777" w:rsidR="00635D4B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0678" w14:paraId="063F19FF" w14:textId="77777777" w:rsidTr="000547A4">
        <w:trPr>
          <w:gridBefore w:val="1"/>
          <w:wBefore w:w="10" w:type="dxa"/>
          <w:trHeight w:hRule="exact" w:val="4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0DAB789F" w14:textId="1FE8866E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 ОЦЕНОЧНЫЕ МАТЕРИАЛЫ</w:t>
            </w:r>
          </w:p>
        </w:tc>
      </w:tr>
      <w:tr w:rsidR="005B0678" w14:paraId="233EB1AF" w14:textId="77777777" w:rsidTr="00635D4B">
        <w:trPr>
          <w:gridBefore w:val="1"/>
          <w:wBefore w:w="10" w:type="dxa"/>
          <w:trHeight w:hRule="exact" w:val="1667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65FA43" w14:textId="21D764BE" w:rsidR="005B0678" w:rsidRDefault="00635D4B" w:rsidP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Оценочные материалы для проведения промежуточной аттестации </w:t>
            </w:r>
            <w:proofErr w:type="gramStart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контроля может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использоваться</w:t>
            </w: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ЭИОС</w:t>
            </w:r>
            <w:proofErr w:type="spellEnd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5B0678" w14:paraId="06012979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1580B735" w14:textId="3C4E0BDB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 УЧЕБНО-МЕТОДИЧЕСКОЕ И ИНФОРМАЦИОННОЕ ОБЕСПЕЧЕНИЕ ДИСЦИПЛИНЫ (МОДУЛЯ)</w:t>
            </w:r>
          </w:p>
        </w:tc>
      </w:tr>
      <w:tr w:rsidR="005B0678" w14:paraId="346A4B7C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A0C9CA" w14:textId="6D360B57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5B06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.1. Рекомендуемая литература</w:t>
            </w:r>
          </w:p>
        </w:tc>
      </w:tr>
      <w:tr w:rsidR="005B0678" w14:paraId="3593B135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DEACAF" w14:textId="267FD8AE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5B06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.1.1. Основная литература</w:t>
            </w:r>
          </w:p>
        </w:tc>
      </w:tr>
      <w:tr w:rsidR="005B0678" w14:paraId="32C7EC7A" w14:textId="77777777" w:rsidTr="00F30CB7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020D0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B9B588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75F80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B9D5C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Издательство, год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4BF377" w14:textId="6233FB01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Эл</w:t>
            </w:r>
            <w:proofErr w:type="gramStart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gramEnd"/>
            <w:r w:rsidRPr="00635D4B">
              <w:rPr>
                <w:rFonts w:ascii="Times New Roman" w:hAnsi="Times New Roman"/>
                <w:color w:val="000000"/>
                <w:sz w:val="20"/>
                <w:szCs w:val="20"/>
              </w:rPr>
              <w:t>дрес</w:t>
            </w:r>
          </w:p>
        </w:tc>
      </w:tr>
      <w:tr w:rsidR="005B0678" w:rsidRPr="00603810" w14:paraId="18FE23AE" w14:textId="77777777" w:rsidTr="00F30CB7">
        <w:trPr>
          <w:gridBefore w:val="1"/>
          <w:wBefore w:w="10" w:type="dxa"/>
          <w:trHeight w:hRule="exact" w:val="70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C7C4C2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D42869" w14:textId="70642AE4" w:rsidR="005B0678" w:rsidRDefault="00F30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Шамшов</w:t>
            </w:r>
            <w:proofErr w:type="spellEnd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 А.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1F0722" w14:textId="38CA9FB1" w:rsidR="005B0678" w:rsidRDefault="00F30CB7" w:rsidP="00F30C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Некоторые особенности гражданско-правового регулирования отношений интеллектуальной собственности</w:t>
            </w:r>
            <w:proofErr w:type="gramStart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учебное пособие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6165AA" w14:textId="3CAABB4C" w:rsidR="005B0678" w:rsidRDefault="00F30C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Пенза</w:t>
            </w:r>
            <w:proofErr w:type="gramStart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ПГУ, 2020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85FB14" w14:textId="7F1B136B" w:rsidR="005B0678" w:rsidRPr="0096777B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07673">
              <w:rPr>
                <w:sz w:val="16"/>
                <w:lang w:val="en-US"/>
              </w:rPr>
              <w:t>URL</w:t>
            </w:r>
            <w:r w:rsidRPr="0096777B">
              <w:rPr>
                <w:sz w:val="16"/>
                <w:lang w:val="en-US"/>
              </w:rPr>
              <w:t xml:space="preserve">: </w:t>
            </w:r>
            <w:hyperlink r:id="rId6" w:history="1">
              <w:r w:rsidRPr="00D554F8">
                <w:rPr>
                  <w:rStyle w:val="a3"/>
                  <w:sz w:val="16"/>
                  <w:lang w:val="en-US"/>
                </w:rPr>
                <w:t>https</w:t>
              </w:r>
              <w:r w:rsidRPr="0096777B">
                <w:rPr>
                  <w:rStyle w:val="a3"/>
                  <w:sz w:val="16"/>
                  <w:lang w:val="en-US"/>
                </w:rPr>
                <w:t>://</w:t>
              </w:r>
              <w:r w:rsidRPr="00D554F8">
                <w:rPr>
                  <w:rStyle w:val="a3"/>
                  <w:sz w:val="16"/>
                  <w:lang w:val="en-US"/>
                </w:rPr>
                <w:t>e</w:t>
              </w:r>
              <w:r w:rsidRPr="0096777B">
                <w:rPr>
                  <w:rStyle w:val="a3"/>
                  <w:sz w:val="16"/>
                  <w:lang w:val="en-US"/>
                </w:rPr>
                <w:t>.</w:t>
              </w:r>
              <w:r w:rsidRPr="00D554F8">
                <w:rPr>
                  <w:rStyle w:val="a3"/>
                  <w:sz w:val="16"/>
                  <w:lang w:val="en-US"/>
                </w:rPr>
                <w:t>lanbook</w:t>
              </w:r>
              <w:r w:rsidRPr="0096777B">
                <w:rPr>
                  <w:rStyle w:val="a3"/>
                  <w:sz w:val="16"/>
                  <w:lang w:val="en-US"/>
                </w:rPr>
                <w:t>.</w:t>
              </w:r>
              <w:r w:rsidRPr="00D554F8">
                <w:rPr>
                  <w:rStyle w:val="a3"/>
                  <w:sz w:val="16"/>
                  <w:lang w:val="en-US"/>
                </w:rPr>
                <w:t>com</w:t>
              </w:r>
              <w:r w:rsidRPr="0096777B">
                <w:rPr>
                  <w:rStyle w:val="a3"/>
                  <w:sz w:val="16"/>
                  <w:lang w:val="en-US"/>
                </w:rPr>
                <w:t>/</w:t>
              </w:r>
              <w:r w:rsidRPr="00D554F8">
                <w:rPr>
                  <w:rStyle w:val="a3"/>
                  <w:sz w:val="16"/>
                  <w:lang w:val="en-US"/>
                </w:rPr>
                <w:t>book</w:t>
              </w:r>
              <w:r w:rsidRPr="0096777B">
                <w:rPr>
                  <w:rStyle w:val="a3"/>
                  <w:sz w:val="16"/>
                  <w:lang w:val="en-US"/>
                </w:rPr>
                <w:t>/322772</w:t>
              </w:r>
              <w:r w:rsidRPr="00D554F8">
                <w:rPr>
                  <w:rStyle w:val="a3"/>
                  <w:sz w:val="16"/>
                  <w:lang w:val="en-US"/>
                </w:rPr>
                <w:t>https</w:t>
              </w:r>
              <w:r w:rsidRPr="0096777B">
                <w:rPr>
                  <w:rStyle w:val="a3"/>
                  <w:sz w:val="16"/>
                  <w:lang w:val="en-US"/>
                </w:rPr>
                <w:t>://</w:t>
              </w:r>
              <w:r w:rsidRPr="00D554F8">
                <w:rPr>
                  <w:rStyle w:val="a3"/>
                  <w:sz w:val="16"/>
                  <w:lang w:val="en-US"/>
                </w:rPr>
                <w:t>e</w:t>
              </w:r>
              <w:r w:rsidRPr="0096777B">
                <w:rPr>
                  <w:rStyle w:val="a3"/>
                  <w:sz w:val="16"/>
                  <w:lang w:val="en-US"/>
                </w:rPr>
                <w:t>.</w:t>
              </w:r>
              <w:r w:rsidRPr="00D554F8">
                <w:rPr>
                  <w:rStyle w:val="a3"/>
                  <w:sz w:val="16"/>
                  <w:lang w:val="en-US"/>
                </w:rPr>
                <w:t>lanbook</w:t>
              </w:r>
              <w:r w:rsidRPr="0096777B">
                <w:rPr>
                  <w:rStyle w:val="a3"/>
                  <w:sz w:val="16"/>
                  <w:lang w:val="en-US"/>
                </w:rPr>
                <w:t>.</w:t>
              </w:r>
              <w:r w:rsidRPr="00D554F8">
                <w:rPr>
                  <w:rStyle w:val="a3"/>
                  <w:sz w:val="16"/>
                  <w:lang w:val="en-US"/>
                </w:rPr>
                <w:t>com</w:t>
              </w:r>
              <w:r w:rsidRPr="0096777B">
                <w:rPr>
                  <w:rStyle w:val="a3"/>
                  <w:sz w:val="16"/>
                  <w:lang w:val="en-US"/>
                </w:rPr>
                <w:t>/</w:t>
              </w:r>
              <w:r w:rsidRPr="00D554F8">
                <w:rPr>
                  <w:rStyle w:val="a3"/>
                  <w:sz w:val="16"/>
                  <w:lang w:val="en-US"/>
                </w:rPr>
                <w:t>img</w:t>
              </w:r>
              <w:r w:rsidRPr="0096777B">
                <w:rPr>
                  <w:rStyle w:val="a3"/>
                  <w:sz w:val="16"/>
                  <w:lang w:val="en-US"/>
                </w:rPr>
                <w:t>/</w:t>
              </w:r>
              <w:r w:rsidRPr="00D554F8">
                <w:rPr>
                  <w:rStyle w:val="a3"/>
                  <w:sz w:val="16"/>
                  <w:lang w:val="en-US"/>
                </w:rPr>
                <w:t>cover</w:t>
              </w:r>
              <w:r w:rsidRPr="0096777B">
                <w:rPr>
                  <w:rStyle w:val="a3"/>
                  <w:sz w:val="16"/>
                  <w:lang w:val="en-US"/>
                </w:rPr>
                <w:t>/</w:t>
              </w:r>
              <w:r w:rsidRPr="00D554F8">
                <w:rPr>
                  <w:rStyle w:val="a3"/>
                  <w:sz w:val="16"/>
                  <w:lang w:val="en-US"/>
                </w:rPr>
                <w:t>book</w:t>
              </w:r>
              <w:r w:rsidRPr="0096777B">
                <w:rPr>
                  <w:rStyle w:val="a3"/>
                  <w:sz w:val="16"/>
                  <w:lang w:val="en-US"/>
                </w:rPr>
                <w:t>/322772.</w:t>
              </w:r>
              <w:r w:rsidRPr="00D554F8">
                <w:rPr>
                  <w:rStyle w:val="a3"/>
                  <w:sz w:val="16"/>
                  <w:lang w:val="en-US"/>
                </w:rPr>
                <w:t>jpg</w:t>
              </w:r>
            </w:hyperlink>
            <w:r w:rsidRPr="0096777B">
              <w:rPr>
                <w:sz w:val="20"/>
                <w:lang w:val="en-US"/>
              </w:rPr>
              <w:t xml:space="preserve">. </w:t>
            </w:r>
            <w:hyperlink r:id="rId7" w:history="1"/>
            <w:r w:rsidR="00F30CB7" w:rsidRPr="0096777B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</w:t>
            </w:r>
          </w:p>
        </w:tc>
      </w:tr>
      <w:tr w:rsidR="005B0678" w14:paraId="7006D244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D86E29" w14:textId="250F53F7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5B06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.1.2. Дополнительная литература</w:t>
            </w:r>
          </w:p>
        </w:tc>
      </w:tr>
      <w:tr w:rsidR="005B0678" w14:paraId="1CFE164C" w14:textId="77777777" w:rsidTr="00C41694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BD5D75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B73AE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5C85BE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839639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Издательство, год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26FE7F" w14:textId="5263915B" w:rsidR="005B0678" w:rsidRDefault="00F30C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Эл</w:t>
            </w:r>
            <w:proofErr w:type="gramStart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gramEnd"/>
            <w:r w:rsidRPr="00F30CB7">
              <w:rPr>
                <w:rFonts w:ascii="Times New Roman" w:hAnsi="Times New Roman"/>
                <w:color w:val="000000"/>
                <w:sz w:val="20"/>
                <w:szCs w:val="20"/>
              </w:rPr>
              <w:t>дрес</w:t>
            </w:r>
          </w:p>
        </w:tc>
      </w:tr>
      <w:tr w:rsidR="005B0678" w:rsidRPr="00603810" w14:paraId="06E0EB36" w14:textId="77777777" w:rsidTr="00C41694">
        <w:trPr>
          <w:gridBefore w:val="1"/>
          <w:wBefore w:w="10" w:type="dxa"/>
          <w:trHeight w:hRule="exact" w:val="70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AA1203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81E3F7" w14:textId="6B2A9092" w:rsidR="005B0678" w:rsidRDefault="00B0767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>Щербак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>Н. В.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1363A2" w14:textId="69FCE757" w:rsidR="005B0678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>Авторское право</w:t>
            </w:r>
            <w:proofErr w:type="gramStart"/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Учебник и практикум для вузов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E1FCB7" w14:textId="11090FFC" w:rsidR="005B0678" w:rsidRDefault="00B0767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>Юрайт</w:t>
            </w:r>
            <w:proofErr w:type="spellEnd"/>
            <w:r w:rsidRPr="00B07673">
              <w:rPr>
                <w:rFonts w:ascii="Times New Roman" w:hAnsi="Times New Roman"/>
                <w:color w:val="000000"/>
                <w:sz w:val="20"/>
                <w:szCs w:val="20"/>
              </w:rPr>
              <w:t>, 2020.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A8E188" w14:textId="03FBB289" w:rsidR="005B0678" w:rsidRPr="00B07673" w:rsidRDefault="00B0767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0767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URL: </w:t>
            </w:r>
            <w:hyperlink r:id="rId8" w:history="1">
              <w:r w:rsidRPr="00D554F8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https://urait.ru/bcode/452899</w:t>
              </w:r>
            </w:hyperlink>
            <w:r w:rsidRPr="00B0767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B0678" w14:paraId="577CEC95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4B22A5" w14:textId="77705C87" w:rsidR="005B0678" w:rsidRDefault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635D4B" w14:paraId="4C751D56" w14:textId="77777777" w:rsidTr="003D569C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948A8" w14:textId="28CBE8BD" w:rsidR="00635D4B" w:rsidRPr="00635D4B" w:rsidRDefault="00635D4B" w:rsidP="00635D4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35D4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F30CB7" w14:paraId="73210E81" w14:textId="77777777" w:rsidTr="00E714AD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F350F2" w14:textId="6BDB5F40" w:rsidR="00F30CB7" w:rsidRDefault="00F30C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23DE">
              <w:t>6.2.1.1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75328C" w14:textId="59E21A60" w:rsidR="00F30CB7" w:rsidRDefault="00F30C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23DE">
              <w:t>Microsoft</w:t>
            </w:r>
            <w:proofErr w:type="spellEnd"/>
            <w:r w:rsidRPr="007423DE">
              <w:t xml:space="preserve"> </w:t>
            </w:r>
            <w:proofErr w:type="spellStart"/>
            <w:r w:rsidRPr="007423DE">
              <w:t>Office</w:t>
            </w:r>
            <w:proofErr w:type="spellEnd"/>
            <w:r w:rsidRPr="007423DE">
              <w:t xml:space="preserve"> </w:t>
            </w:r>
            <w:proofErr w:type="spellStart"/>
            <w:r w:rsidRPr="007423DE">
              <w:t>Professional</w:t>
            </w:r>
            <w:proofErr w:type="spellEnd"/>
            <w:r w:rsidRPr="007423DE">
              <w:t xml:space="preserve"> </w:t>
            </w:r>
            <w:proofErr w:type="spellStart"/>
            <w:r w:rsidRPr="007423DE">
              <w:t>Plus</w:t>
            </w:r>
            <w:proofErr w:type="spellEnd"/>
            <w:r w:rsidRPr="007423DE">
              <w:t xml:space="preserve"> 2016 </w:t>
            </w:r>
          </w:p>
        </w:tc>
      </w:tr>
      <w:tr w:rsidR="005B0678" w14:paraId="5D45EE06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D7B4F5" w14:textId="5328FE69" w:rsidR="005B0678" w:rsidRDefault="00F30C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0CB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5B0678" w14:paraId="11BB415F" w14:textId="77777777" w:rsidTr="00CE0B73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C93FE8" w14:textId="0B6FDF8C" w:rsidR="005B0678" w:rsidRDefault="00F30CB7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6.2.2.1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A59E6A" w14:textId="0217736B" w:rsidR="005B0678" w:rsidRDefault="00F30CB7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Информационно-правовой портал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Гарант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spellEnd"/>
            <w:r w:rsidR="00C802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="00C802A4" w:rsidRPr="00D554F8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https://www.garant.ru/</w:t>
              </w:r>
            </w:hyperlink>
            <w:r w:rsidR="00C802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B0678" w14:paraId="326F2349" w14:textId="77777777" w:rsidTr="00CE0B73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78C76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4787D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B0678" w14:paraId="4720D6A3" w14:textId="77777777" w:rsidTr="000547A4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14:paraId="2CE0CCE2" w14:textId="40FD73A4" w:rsidR="005B0678" w:rsidRDefault="00C802A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5B06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МАТЕРИАЛЬНО-ТЕХНИЧЕСКОЕ ОБЕСПЕЧЕНИЕ ДИСЦИПЛИНЫ (МОДУЛЯ)</w:t>
            </w:r>
          </w:p>
        </w:tc>
      </w:tr>
      <w:tr w:rsidR="005B0678" w14:paraId="51C3EE9B" w14:textId="77777777" w:rsidTr="004B716B">
        <w:trPr>
          <w:gridBefore w:val="1"/>
          <w:wBefore w:w="10" w:type="dxa"/>
          <w:trHeight w:hRule="exact" w:val="2423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D71191" w14:textId="79D4E701" w:rsidR="005B0678" w:rsidRDefault="00C802A4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5B0678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B04AD4" w14:textId="77777777" w:rsidR="004B716B" w:rsidRDefault="004B716B" w:rsidP="004B716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25337698" w14:textId="77777777" w:rsidR="004B716B" w:rsidRPr="00F5796C" w:rsidRDefault="004B716B" w:rsidP="004B716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42596BF4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-стол ученический - 15 шт., </w:t>
            </w:r>
          </w:p>
          <w:p w14:paraId="7B8F3519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- 30 шт. </w:t>
            </w:r>
          </w:p>
          <w:p w14:paraId="3FF4E888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14:paraId="31898B57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>- стул преподавателя – 1 шт.,</w:t>
            </w:r>
          </w:p>
          <w:p w14:paraId="04B34B98" w14:textId="77777777" w:rsidR="004B716B" w:rsidRPr="00D36DD2" w:rsidRDefault="004B716B" w:rsidP="004B716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D36DD2"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14:paraId="6D67C887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компьютер в сборе – 15 шт., </w:t>
            </w:r>
          </w:p>
          <w:p w14:paraId="42C9C629" w14:textId="4184D9BB" w:rsidR="005B0678" w:rsidRDefault="004B716B" w:rsidP="004B716B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796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</w:rPr>
              <w:t xml:space="preserve">мультимедийный проектор 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</w:rPr>
              <w:t xml:space="preserve"> шт.</w:t>
            </w:r>
          </w:p>
        </w:tc>
      </w:tr>
      <w:tr w:rsidR="005B0678" w14:paraId="415B9057" w14:textId="77777777" w:rsidTr="00CE0B73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96BC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48FC0" w14:textId="77777777" w:rsidR="005B0678" w:rsidRDefault="005B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B0678" w14:paraId="2B00AA8B" w14:textId="77777777" w:rsidTr="004B716B">
        <w:trPr>
          <w:gridBefore w:val="1"/>
          <w:wBefore w:w="10" w:type="dxa"/>
          <w:trHeight w:hRule="exact" w:val="225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BD4068" w14:textId="0F05DEAC" w:rsidR="005B0678" w:rsidRDefault="00C802A4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5B0678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50F2C0" w14:textId="77777777" w:rsidR="004B716B" w:rsidRPr="007D665E" w:rsidRDefault="004B716B" w:rsidP="004B716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107D8EB0" w14:textId="77777777" w:rsidR="004B716B" w:rsidRDefault="004B716B" w:rsidP="004B716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3BD7AEBC" w14:textId="77777777" w:rsidR="004B716B" w:rsidRPr="00201046" w:rsidRDefault="004B716B" w:rsidP="004B716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C572FFF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стол ученический - 12 шт., </w:t>
            </w:r>
          </w:p>
          <w:p w14:paraId="17D93157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- 24 шт. </w:t>
            </w:r>
          </w:p>
          <w:p w14:paraId="02469912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14:paraId="696AFF6F" w14:textId="77777777" w:rsidR="004B716B" w:rsidRPr="00D36DD2" w:rsidRDefault="004B716B" w:rsidP="004B71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стул преподавателя – 1 шт., </w:t>
            </w:r>
          </w:p>
          <w:p w14:paraId="48D6327F" w14:textId="77777777" w:rsidR="004B716B" w:rsidRPr="00D36DD2" w:rsidRDefault="004B716B" w:rsidP="004B716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D36DD2"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14:paraId="275CB7B7" w14:textId="5C5C1591" w:rsidR="005B0678" w:rsidRDefault="004B716B" w:rsidP="004B716B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6DD2">
              <w:rPr>
                <w:rFonts w:ascii="Times New Roman" w:hAnsi="Times New Roman"/>
                <w:sz w:val="20"/>
                <w:szCs w:val="20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759079AC" w14:textId="77777777" w:rsidR="005B0678" w:rsidRDefault="005B0678"/>
    <w:sectPr w:rsidR="005B0678">
      <w:pgSz w:w="11906" w:h="16838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78"/>
    <w:rsid w:val="000547A4"/>
    <w:rsid w:val="000A284C"/>
    <w:rsid w:val="000B4BCE"/>
    <w:rsid w:val="000C0AC5"/>
    <w:rsid w:val="0010070D"/>
    <w:rsid w:val="00195EAC"/>
    <w:rsid w:val="001A3BD0"/>
    <w:rsid w:val="001C0475"/>
    <w:rsid w:val="001C61EE"/>
    <w:rsid w:val="001E161A"/>
    <w:rsid w:val="002445FF"/>
    <w:rsid w:val="00251BD8"/>
    <w:rsid w:val="00270EA5"/>
    <w:rsid w:val="0027440F"/>
    <w:rsid w:val="002960BB"/>
    <w:rsid w:val="002D5EE5"/>
    <w:rsid w:val="002F55C9"/>
    <w:rsid w:val="00315F25"/>
    <w:rsid w:val="00320B20"/>
    <w:rsid w:val="00367CDE"/>
    <w:rsid w:val="003B040A"/>
    <w:rsid w:val="0041128F"/>
    <w:rsid w:val="004765FB"/>
    <w:rsid w:val="004933CD"/>
    <w:rsid w:val="004B716B"/>
    <w:rsid w:val="004F0CC5"/>
    <w:rsid w:val="00506D8E"/>
    <w:rsid w:val="005228E2"/>
    <w:rsid w:val="00526172"/>
    <w:rsid w:val="005315EA"/>
    <w:rsid w:val="00545880"/>
    <w:rsid w:val="00590FAF"/>
    <w:rsid w:val="00595B44"/>
    <w:rsid w:val="00596074"/>
    <w:rsid w:val="005B0678"/>
    <w:rsid w:val="005B2E02"/>
    <w:rsid w:val="00603810"/>
    <w:rsid w:val="00635D4B"/>
    <w:rsid w:val="006401B4"/>
    <w:rsid w:val="00682FC7"/>
    <w:rsid w:val="00692179"/>
    <w:rsid w:val="00696385"/>
    <w:rsid w:val="006A5100"/>
    <w:rsid w:val="006E3306"/>
    <w:rsid w:val="00704A49"/>
    <w:rsid w:val="00770543"/>
    <w:rsid w:val="007B0FCA"/>
    <w:rsid w:val="007C25B9"/>
    <w:rsid w:val="00826077"/>
    <w:rsid w:val="008F6903"/>
    <w:rsid w:val="00907316"/>
    <w:rsid w:val="0091546B"/>
    <w:rsid w:val="00961F24"/>
    <w:rsid w:val="0096777B"/>
    <w:rsid w:val="00981E2F"/>
    <w:rsid w:val="009B1B0D"/>
    <w:rsid w:val="009B43CA"/>
    <w:rsid w:val="009D1870"/>
    <w:rsid w:val="009E2B60"/>
    <w:rsid w:val="00A0348C"/>
    <w:rsid w:val="00A41AE8"/>
    <w:rsid w:val="00A43EB3"/>
    <w:rsid w:val="00A62A28"/>
    <w:rsid w:val="00AB171D"/>
    <w:rsid w:val="00AE3955"/>
    <w:rsid w:val="00B0683E"/>
    <w:rsid w:val="00B07673"/>
    <w:rsid w:val="00B1659E"/>
    <w:rsid w:val="00B25E63"/>
    <w:rsid w:val="00B32618"/>
    <w:rsid w:val="00B70687"/>
    <w:rsid w:val="00C11CEE"/>
    <w:rsid w:val="00C13CD3"/>
    <w:rsid w:val="00C41694"/>
    <w:rsid w:val="00C802A4"/>
    <w:rsid w:val="00CB18B2"/>
    <w:rsid w:val="00CE0B73"/>
    <w:rsid w:val="00CF299F"/>
    <w:rsid w:val="00D51BCA"/>
    <w:rsid w:val="00D87501"/>
    <w:rsid w:val="00DF5A48"/>
    <w:rsid w:val="00E030D2"/>
    <w:rsid w:val="00E56DD4"/>
    <w:rsid w:val="00E67C44"/>
    <w:rsid w:val="00EA5367"/>
    <w:rsid w:val="00EE7E0E"/>
    <w:rsid w:val="00EF1614"/>
    <w:rsid w:val="00EF4B48"/>
    <w:rsid w:val="00F03968"/>
    <w:rsid w:val="00F30CB7"/>
    <w:rsid w:val="00FD17C3"/>
    <w:rsid w:val="00FD390D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2B92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83E"/>
    <w:rPr>
      <w:color w:val="0000FF"/>
      <w:u w:val="single"/>
    </w:rPr>
  </w:style>
  <w:style w:type="paragraph" w:styleId="a4">
    <w:name w:val="Balloon Text"/>
    <w:basedOn w:val="a"/>
    <w:link w:val="a5"/>
    <w:uiPriority w:val="99"/>
    <w:rsid w:val="00A4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A43EB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4B7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/>
    </w:rPr>
  </w:style>
  <w:style w:type="character" w:customStyle="1" w:styleId="ConsPlusNormal0">
    <w:name w:val="ConsPlusNormal Знак"/>
    <w:link w:val="ConsPlusNormal"/>
    <w:locked/>
    <w:rsid w:val="004B716B"/>
    <w:rPr>
      <w:rFonts w:ascii="Calibri" w:eastAsia="Times New Roman" w:hAnsi="Calibri"/>
    </w:rPr>
  </w:style>
  <w:style w:type="character" w:styleId="a6">
    <w:name w:val="FollowedHyperlink"/>
    <w:basedOn w:val="a0"/>
    <w:uiPriority w:val="99"/>
    <w:rsid w:val="00F30C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83E"/>
    <w:rPr>
      <w:color w:val="0000FF"/>
      <w:u w:val="single"/>
    </w:rPr>
  </w:style>
  <w:style w:type="paragraph" w:styleId="a4">
    <w:name w:val="Balloon Text"/>
    <w:basedOn w:val="a"/>
    <w:link w:val="a5"/>
    <w:uiPriority w:val="99"/>
    <w:rsid w:val="00A4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A43EB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4B7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/>
    </w:rPr>
  </w:style>
  <w:style w:type="character" w:customStyle="1" w:styleId="ConsPlusNormal0">
    <w:name w:val="ConsPlusNormal Знак"/>
    <w:link w:val="ConsPlusNormal"/>
    <w:locked/>
    <w:rsid w:val="004B716B"/>
    <w:rPr>
      <w:rFonts w:ascii="Calibri" w:eastAsia="Times New Roman" w:hAnsi="Calibri"/>
    </w:rPr>
  </w:style>
  <w:style w:type="character" w:styleId="a6">
    <w:name w:val="FollowedHyperlink"/>
    <w:basedOn w:val="a0"/>
    <w:uiPriority w:val="99"/>
    <w:rsid w:val="00F30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28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322772https://e.lanbook.com/img/cover/book/3227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lanbook.com/book/322772https://e.lanbook.com/img/cover/book/32277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2015-2016_13.06.01 05.04.02 Тепловые двигател.plax_Интеллектуальная собственность</vt:lpstr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2015-2016_13.06.01 05.04.02 Тепловые двигател.plax_Интеллектуальная собственность</dc:title>
  <dc:subject/>
  <dc:creator>FastReport</dc:creator>
  <cp:keywords/>
  <dc:description/>
  <cp:lastModifiedBy>user</cp:lastModifiedBy>
  <cp:revision>49</cp:revision>
  <cp:lastPrinted>2024-12-10T08:00:00Z</cp:lastPrinted>
  <dcterms:created xsi:type="dcterms:W3CDTF">2021-09-17T07:19:00Z</dcterms:created>
  <dcterms:modified xsi:type="dcterms:W3CDTF">2025-12-22T23:53:00Z</dcterms:modified>
</cp:coreProperties>
</file>