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81F" w:rsidRDefault="0059081F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Pr="000E75E1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951136" w:rsidRDefault="00951136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Pr="00F22A62" w:rsidRDefault="0059081F" w:rsidP="005908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2A62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59081F" w:rsidRPr="00F22A62" w:rsidRDefault="00693863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ОП.04</w:t>
      </w:r>
      <w:r w:rsidR="0059081F" w:rsidRPr="00F22A62">
        <w:rPr>
          <w:rFonts w:ascii="Times New Roman" w:hAnsi="Times New Roman" w:cs="Times New Roman"/>
          <w:b/>
          <w:sz w:val="44"/>
          <w:szCs w:val="44"/>
        </w:rPr>
        <w:t xml:space="preserve"> ПРИКЛАДНАЯ МАТЕМАТИКА</w:t>
      </w:r>
    </w:p>
    <w:p w:rsidR="0059081F" w:rsidRPr="00F22A62" w:rsidRDefault="00951136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 xml:space="preserve"> специальности</w:t>
      </w:r>
    </w:p>
    <w:p w:rsidR="0059081F" w:rsidRPr="00F22A62" w:rsidRDefault="00693863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23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>.02.</w:t>
      </w:r>
      <w:r>
        <w:rPr>
          <w:rFonts w:ascii="Times New Roman" w:hAnsi="Times New Roman" w:cs="Times New Roman"/>
          <w:b/>
          <w:sz w:val="32"/>
          <w:szCs w:val="44"/>
        </w:rPr>
        <w:t>08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 w:rsidRPr="00F22A62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59081F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:rsidR="00693863" w:rsidRPr="00F22A62" w:rsidRDefault="00693863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074B49" w:rsidRPr="00F22A62" w:rsidRDefault="00074B49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693863" w:rsidRDefault="000C2CC8" w:rsidP="006938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7" style="position:absolute;left:0;text-align:left;margin-left:457.2pt;margin-top:88.45pt;width:15pt;height:23.25pt;z-index:251661312" stroked="f"/>
        </w:pict>
      </w:r>
      <w:r w:rsidR="0059081F" w:rsidRPr="00693863">
        <w:rPr>
          <w:rFonts w:ascii="Times New Roman" w:hAnsi="Times New Roman" w:cs="Times New Roman"/>
          <w:sz w:val="32"/>
          <w:szCs w:val="32"/>
        </w:rPr>
        <w:br w:type="page"/>
      </w:r>
    </w:p>
    <w:p w:rsid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2"/>
        <w:gridCol w:w="822"/>
      </w:tblGrid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B50F3" w:rsidTr="00321884">
        <w:tc>
          <w:tcPr>
            <w:tcW w:w="8188" w:type="dxa"/>
          </w:tcPr>
          <w:p w:rsidR="007B50F3" w:rsidRPr="007B50F3" w:rsidRDefault="007B50F3" w:rsidP="00951136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И СОДЕРЖАНИЕ УЧЕБНОЙ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276" w:type="dxa"/>
            <w:vAlign w:val="bottom"/>
          </w:tcPr>
          <w:p w:rsidR="007B50F3" w:rsidRPr="006136BC" w:rsidRDefault="0031312A" w:rsidP="006136BC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36BC" w:rsidRPr="0061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И ОЦЕНКА РЕЗУЛЬТАТОВ ОСВОЕНИЯ</w:t>
            </w:r>
            <w:r w:rsidR="00375C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…………………………………………………….………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D2B2E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2B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ИСПОЛЬЗУЕМЫХ МЕТОДОВ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…………...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DD4D2B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B50F3" w:rsidRPr="007B50F3" w:rsidRDefault="007B50F3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Default="007B50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45D76" w:rsidRPr="00CB00E1" w:rsidRDefault="00CB14C9" w:rsidP="00CB00E1">
      <w:pPr>
        <w:pStyle w:val="a4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B00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РАБОЧЕЙ ПРОГРАММЫ УЧЕБНОЙ ДИСЦИПЛИНЫ</w:t>
      </w: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7B50F3" w:rsidRDefault="007E41D2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="00AF2E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ОП.</w:t>
      </w:r>
      <w:r w:rsidR="0069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Прикладная математика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–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специалистов среднего звена (далее –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ОПОП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ППССЗ) в соответствии с ФГОС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</w:t>
      </w:r>
      <w:r w:rsidR="0069386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B50F3" w:rsidRPr="007B50F3">
        <w:rPr>
          <w:rFonts w:ascii="Times New Roman" w:eastAsia="Times New Roman" w:hAnsi="Times New Roman" w:cs="Times New Roman"/>
          <w:sz w:val="28"/>
          <w:szCs w:val="28"/>
        </w:rPr>
        <w:t>.02.</w:t>
      </w:r>
      <w:r w:rsidR="00693863">
        <w:rPr>
          <w:rFonts w:ascii="Times New Roman" w:eastAsia="Times New Roman" w:hAnsi="Times New Roman" w:cs="Times New Roman"/>
          <w:sz w:val="28"/>
          <w:szCs w:val="28"/>
        </w:rPr>
        <w:t>08</w:t>
      </w:r>
      <w:r w:rsidR="007B50F3" w:rsidRPr="007B50F3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Строительство железных дорог, путь и путевое хозяйство.</w:t>
      </w:r>
    </w:p>
    <w:p w:rsidR="00951136" w:rsidRDefault="00951136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951136" w:rsidRPr="00263757" w:rsidRDefault="00693863" w:rsidP="0026375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57">
        <w:rPr>
          <w:rFonts w:ascii="Times New Roman" w:eastAsia="Calibri" w:hAnsi="Times New Roman"/>
          <w:sz w:val="28"/>
          <w:szCs w:val="28"/>
        </w:rPr>
        <w:t xml:space="preserve">Цель дисциплины </w:t>
      </w:r>
      <w:r w:rsidR="00263757">
        <w:rPr>
          <w:rFonts w:ascii="Times New Roman" w:eastAsia="Calibri" w:hAnsi="Times New Roman"/>
          <w:sz w:val="28"/>
          <w:szCs w:val="28"/>
        </w:rPr>
        <w:t xml:space="preserve">ОП.04 </w:t>
      </w:r>
      <w:r w:rsidRPr="00263757">
        <w:rPr>
          <w:rFonts w:ascii="Times New Roman" w:eastAsia="Calibri" w:hAnsi="Times New Roman"/>
          <w:sz w:val="28"/>
          <w:szCs w:val="28"/>
        </w:rPr>
        <w:t xml:space="preserve">Прикладная математика </w:t>
      </w:r>
      <w:r w:rsidRPr="00263757">
        <w:rPr>
          <w:rFonts w:ascii="Times New Roman" w:hAnsi="Times New Roman"/>
          <w:sz w:val="28"/>
          <w:szCs w:val="28"/>
          <w:shd w:val="clear" w:color="auto" w:fill="FFFFFF"/>
        </w:rPr>
        <w:t>получение обучающимися теоретических знаний о методах системного анализа, построении математических моделей и реализации их в пакетах прикладных программ, оценке качества моделей и их применению в области профессиональной деятельности.</w:t>
      </w:r>
    </w:p>
    <w:p w:rsidR="008056D1" w:rsidRPr="007B50F3" w:rsidRDefault="008056D1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</w:t>
      </w:r>
      <w:r w:rsidR="00CB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ОПОП-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ППССЗ:</w:t>
      </w:r>
    </w:p>
    <w:p w:rsidR="007E41D2" w:rsidRPr="00263757" w:rsidRDefault="00693863" w:rsidP="0026375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63757">
        <w:rPr>
          <w:rFonts w:ascii="Times New Roman" w:eastAsia="Calibri" w:hAnsi="Times New Roman"/>
          <w:sz w:val="28"/>
          <w:szCs w:val="28"/>
        </w:rPr>
        <w:t xml:space="preserve">Дисциплина </w:t>
      </w:r>
      <w:r w:rsidRPr="00263757">
        <w:rPr>
          <w:rFonts w:ascii="Times New Roman" w:hAnsi="Times New Roman"/>
          <w:sz w:val="28"/>
          <w:szCs w:val="28"/>
        </w:rPr>
        <w:t>включена в обязательную часть общепрофессионального цикла образовательной программы</w:t>
      </w:r>
      <w:r w:rsidRPr="00263757">
        <w:rPr>
          <w:rFonts w:ascii="Times New Roman" w:eastAsia="Calibri" w:hAnsi="Times New Roman"/>
          <w:sz w:val="28"/>
          <w:szCs w:val="28"/>
        </w:rPr>
        <w:t>.</w:t>
      </w:r>
    </w:p>
    <w:p w:rsidR="008056D1" w:rsidRDefault="008056D1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</w:t>
      </w:r>
      <w:r w:rsidR="00737F9E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учебной дисциплины:</w:t>
      </w:r>
    </w:p>
    <w:p w:rsidR="005668F3" w:rsidRDefault="00737F9E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 </w:t>
      </w:r>
      <w:r w:rsidR="005668F3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542"/>
        <w:gridCol w:w="3543"/>
      </w:tblGrid>
      <w:tr w:rsidR="00D6249C" w:rsidRPr="0053246B" w:rsidTr="0026375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Код ОК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Знать</w:t>
            </w:r>
          </w:p>
        </w:tc>
      </w:tr>
      <w:tr w:rsidR="00D6249C" w:rsidRPr="0053246B" w:rsidTr="00AF2E78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выявлять и эффективно искать информацию, необходимую для решения задачи и/или проблемы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структура плана для решения задач, алгоритмы выполнения работ в профессиональной и смежных областях;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D6249C" w:rsidRPr="0053246B" w:rsidTr="00AF2E78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приемы структурирования информации;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формат оформления результатов поиска информации</w:t>
            </w:r>
          </w:p>
        </w:tc>
      </w:tr>
      <w:tr w:rsidR="00D6249C" w:rsidRPr="0053246B" w:rsidTr="00AF2E78">
        <w:trPr>
          <w:trHeight w:val="327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ПК 4.1.Планировать работу структурного подразделения при технической эксплуатации, обслуживании и ремонте железнодорожного пути, искусственных сооружений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Уметь выполнять линейные операции над матрицами, вычислять определители 2-го и 3-го порядков, применять теорему о разложении определителя, находить по алгоритму обратную матрицу.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Знать определение матрицы и свойства операций над матрицами; что такое определитель квадратной матрицы и его свойства; понятие минора и алгебраического дополнения; понятие обратной матрицы и алгоритм обращения матриц.</w:t>
            </w:r>
          </w:p>
        </w:tc>
      </w:tr>
    </w:tbl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 В результате освоения учебной дисциплины реализуется программа воспитания, направленной на формирование следующих личностных результатов (ЛР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23. Получение обучающимися возможности самораскрытия и самореализация личности.</w:t>
      </w:r>
    </w:p>
    <w:p w:rsidR="005668F3" w:rsidRPr="00AF2E78" w:rsidRDefault="005668F3" w:rsidP="00AF2E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 xml:space="preserve">ЛР 30. Осуществляющий поиск и использование информации, </w:t>
      </w:r>
      <w:r w:rsidRPr="00AF2E78">
        <w:rPr>
          <w:rFonts w:ascii="Times New Roman" w:hAnsi="Times New Roman" w:cs="Times New Roman"/>
          <w:sz w:val="28"/>
          <w:szCs w:val="28"/>
        </w:rPr>
        <w:lastRenderedPageBreak/>
        <w:t>необходимой для эффективного выполнения различных задач, профессионального и личностного развития.</w:t>
      </w:r>
    </w:p>
    <w:p w:rsidR="006632C4" w:rsidRDefault="006632C4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1336" w:rsidRPr="00D11336" w:rsidRDefault="00D11336" w:rsidP="00D11336">
      <w:pPr>
        <w:pStyle w:val="Heading1"/>
        <w:tabs>
          <w:tab w:val="left" w:pos="567"/>
        </w:tabs>
        <w:spacing w:line="360" w:lineRule="auto"/>
        <w:ind w:left="284" w:right="104"/>
        <w:jc w:val="both"/>
      </w:pPr>
      <w:bookmarkStart w:id="0" w:name="_Toc145897325"/>
      <w:r>
        <w:t>1.4</w:t>
      </w:r>
      <w:r w:rsidRPr="00D11336">
        <w:t>. Количество</w:t>
      </w:r>
      <w:r w:rsidRPr="00D11336">
        <w:rPr>
          <w:spacing w:val="1"/>
        </w:rPr>
        <w:t xml:space="preserve"> </w:t>
      </w:r>
      <w:r w:rsidRPr="00D11336">
        <w:t>часов</w:t>
      </w:r>
      <w:r w:rsidRPr="00D11336">
        <w:rPr>
          <w:spacing w:val="1"/>
        </w:rPr>
        <w:t xml:space="preserve"> </w:t>
      </w:r>
      <w:r w:rsidRPr="00D11336">
        <w:t>на</w:t>
      </w:r>
      <w:r w:rsidRPr="00D11336">
        <w:rPr>
          <w:spacing w:val="1"/>
        </w:rPr>
        <w:t xml:space="preserve"> </w:t>
      </w:r>
      <w:r w:rsidRPr="00D11336">
        <w:t>освоение</w:t>
      </w:r>
      <w:r w:rsidRPr="00D11336">
        <w:rPr>
          <w:spacing w:val="1"/>
        </w:rPr>
        <w:t xml:space="preserve"> </w:t>
      </w:r>
      <w:r w:rsidRPr="00D11336">
        <w:t>рабочей</w:t>
      </w:r>
      <w:r w:rsidRPr="00D11336">
        <w:rPr>
          <w:spacing w:val="1"/>
        </w:rPr>
        <w:t xml:space="preserve"> </w:t>
      </w:r>
      <w:r w:rsidRPr="00D11336">
        <w:t>программы</w:t>
      </w:r>
      <w:r w:rsidRPr="00D11336">
        <w:rPr>
          <w:spacing w:val="1"/>
        </w:rPr>
        <w:t xml:space="preserve"> </w:t>
      </w:r>
      <w:r w:rsidRPr="00D11336">
        <w:t>учебной</w:t>
      </w:r>
      <w:r w:rsidRPr="00D11336">
        <w:rPr>
          <w:spacing w:val="1"/>
        </w:rPr>
        <w:t xml:space="preserve"> </w:t>
      </w:r>
      <w:r w:rsidRPr="00D11336">
        <w:t>дисциплины</w:t>
      </w:r>
      <w:r w:rsidRPr="00D11336">
        <w:rPr>
          <w:spacing w:val="-2"/>
        </w:rPr>
        <w:t xml:space="preserve"> </w:t>
      </w:r>
      <w:r w:rsidRPr="00D11336">
        <w:t>в</w:t>
      </w:r>
      <w:r w:rsidRPr="00D11336">
        <w:rPr>
          <w:spacing w:val="-1"/>
        </w:rPr>
        <w:t xml:space="preserve"> </w:t>
      </w:r>
      <w:r w:rsidRPr="00D11336">
        <w:t>соответствии</w:t>
      </w:r>
      <w:r w:rsidRPr="00D11336">
        <w:rPr>
          <w:spacing w:val="-1"/>
        </w:rPr>
        <w:t xml:space="preserve"> </w:t>
      </w:r>
      <w:r w:rsidRPr="00D11336">
        <w:t>с учебным</w:t>
      </w:r>
      <w:r w:rsidRPr="00D11336">
        <w:rPr>
          <w:spacing w:val="-1"/>
        </w:rPr>
        <w:t xml:space="preserve"> </w:t>
      </w:r>
      <w:r w:rsidRPr="00D11336">
        <w:t>планом (УП):</w:t>
      </w:r>
      <w:bookmarkEnd w:id="0"/>
    </w:p>
    <w:p w:rsidR="00D11336" w:rsidRDefault="00D11336" w:rsidP="00D11336">
      <w:pPr>
        <w:pStyle w:val="ac"/>
        <w:spacing w:line="360" w:lineRule="auto"/>
        <w:ind w:right="2" w:firstLine="284"/>
        <w:jc w:val="both"/>
        <w:rPr>
          <w:spacing w:val="-67"/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 xml:space="preserve">максимальной учебной нагрузки обучающегося </w:t>
      </w:r>
      <w:r w:rsidR="00D6249C">
        <w:rPr>
          <w:sz w:val="28"/>
          <w:szCs w:val="28"/>
          <w:lang w:val="ru-RU"/>
        </w:rPr>
        <w:t>6</w:t>
      </w:r>
      <w:r w:rsidR="00475D49">
        <w:rPr>
          <w:sz w:val="28"/>
          <w:szCs w:val="28"/>
          <w:lang w:val="ru-RU"/>
        </w:rPr>
        <w:t>2</w:t>
      </w:r>
      <w:r w:rsidRPr="00D11336">
        <w:rPr>
          <w:sz w:val="28"/>
          <w:szCs w:val="28"/>
          <w:lang w:val="ru-RU"/>
        </w:rPr>
        <w:t xml:space="preserve"> час</w:t>
      </w:r>
      <w:r w:rsidR="00475D49">
        <w:rPr>
          <w:sz w:val="28"/>
          <w:szCs w:val="28"/>
          <w:lang w:val="ru-RU"/>
        </w:rPr>
        <w:t>а</w:t>
      </w:r>
      <w:r w:rsidRPr="00D11336">
        <w:rPr>
          <w:sz w:val="28"/>
          <w:szCs w:val="28"/>
          <w:lang w:val="ru-RU"/>
        </w:rPr>
        <w:t>, в том числе:</w:t>
      </w:r>
      <w:r w:rsidRPr="00D11336">
        <w:rPr>
          <w:spacing w:val="-67"/>
          <w:sz w:val="28"/>
          <w:szCs w:val="28"/>
          <w:lang w:val="ru-RU"/>
        </w:rPr>
        <w:t xml:space="preserve"> </w:t>
      </w:r>
    </w:p>
    <w:p w:rsidR="00D11336" w:rsidRPr="00D11336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>обязательной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аудиторной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учебной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нагрузки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обучающегося</w:t>
      </w:r>
      <w:r w:rsidRPr="00D11336">
        <w:rPr>
          <w:spacing w:val="2"/>
          <w:sz w:val="28"/>
          <w:szCs w:val="28"/>
          <w:lang w:val="ru-RU"/>
        </w:rPr>
        <w:t xml:space="preserve"> </w:t>
      </w:r>
      <w:r w:rsidR="00D6249C">
        <w:rPr>
          <w:sz w:val="28"/>
          <w:szCs w:val="28"/>
          <w:lang w:val="ru-RU"/>
        </w:rPr>
        <w:t>32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час</w:t>
      </w:r>
      <w:r w:rsidR="00D6249C">
        <w:rPr>
          <w:sz w:val="28"/>
          <w:szCs w:val="28"/>
          <w:lang w:val="ru-RU"/>
        </w:rPr>
        <w:t>а</w:t>
      </w:r>
      <w:r w:rsidRPr="00D11336">
        <w:rPr>
          <w:sz w:val="28"/>
          <w:szCs w:val="28"/>
          <w:lang w:val="ru-RU"/>
        </w:rPr>
        <w:t>;</w:t>
      </w:r>
    </w:p>
    <w:p w:rsidR="00D11336" w:rsidRPr="00894837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894837">
        <w:rPr>
          <w:sz w:val="28"/>
          <w:szCs w:val="28"/>
          <w:lang w:val="ru-RU"/>
        </w:rPr>
        <w:t>самостоятельной</w:t>
      </w:r>
      <w:r w:rsidRPr="00894837">
        <w:rPr>
          <w:spacing w:val="-5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работы</w:t>
      </w:r>
      <w:r w:rsidRPr="00894837">
        <w:rPr>
          <w:spacing w:val="-2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 xml:space="preserve">обучающегося </w:t>
      </w:r>
      <w:r w:rsidR="00D6249C">
        <w:rPr>
          <w:sz w:val="28"/>
          <w:szCs w:val="28"/>
          <w:lang w:val="ru-RU"/>
        </w:rPr>
        <w:t>1</w:t>
      </w:r>
      <w:r w:rsidR="00475D49">
        <w:rPr>
          <w:sz w:val="28"/>
          <w:szCs w:val="28"/>
          <w:lang w:val="ru-RU"/>
        </w:rPr>
        <w:t>2</w:t>
      </w:r>
      <w:r w:rsidRPr="00894837">
        <w:rPr>
          <w:spacing w:val="-1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часов.</w:t>
      </w:r>
    </w:p>
    <w:p w:rsidR="00D11336" w:rsidRDefault="00D11336" w:rsidP="00D113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32C4" w:rsidRDefault="006632C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976CF4" w:rsidRDefault="00976CF4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pPr w:leftFromText="180" w:rightFromText="180" w:vertAnchor="text" w:horzAnchor="margin" w:tblpY="12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7"/>
        <w:gridCol w:w="1317"/>
      </w:tblGrid>
      <w:tr w:rsidR="00894837" w:rsidRPr="00AC70CB" w:rsidTr="00AF2E78">
        <w:trPr>
          <w:trHeight w:val="460"/>
        </w:trPr>
        <w:tc>
          <w:tcPr>
            <w:tcW w:w="8257" w:type="dxa"/>
            <w:shd w:val="clear" w:color="auto" w:fill="auto"/>
            <w:vAlign w:val="center"/>
          </w:tcPr>
          <w:p w:rsidR="00894837" w:rsidRPr="00AC70CB" w:rsidRDefault="00894837" w:rsidP="00894837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</w:t>
            </w:r>
          </w:p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ов</w:t>
            </w:r>
          </w:p>
        </w:tc>
      </w:tr>
      <w:tr w:rsidR="00894837" w:rsidRPr="00AC70CB" w:rsidTr="00AF2E78">
        <w:trPr>
          <w:trHeight w:val="285"/>
        </w:trPr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D6249C" w:rsidP="00475D49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  <w:r w:rsidR="00475D4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317" w:type="dxa"/>
            <w:shd w:val="clear" w:color="auto" w:fill="auto"/>
          </w:tcPr>
          <w:p w:rsidR="00894837" w:rsidRPr="00976CF4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32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317" w:type="dxa"/>
            <w:shd w:val="clear" w:color="auto" w:fill="auto"/>
          </w:tcPr>
          <w:p w:rsidR="00894837" w:rsidRPr="000535B8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занятия</w:t>
            </w:r>
          </w:p>
        </w:tc>
        <w:tc>
          <w:tcPr>
            <w:tcW w:w="1317" w:type="dxa"/>
            <w:shd w:val="clear" w:color="auto" w:fill="auto"/>
          </w:tcPr>
          <w:p w:rsidR="00894837" w:rsidRPr="000535B8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35B8"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AF2E78">
        <w:tc>
          <w:tcPr>
            <w:tcW w:w="8257" w:type="dxa"/>
            <w:tcBorders>
              <w:right w:val="single" w:sz="4" w:space="0" w:color="auto"/>
            </w:tcBorders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317" w:type="dxa"/>
            <w:tcBorders>
              <w:left w:val="single" w:sz="4" w:space="0" w:color="auto"/>
            </w:tcBorders>
            <w:shd w:val="clear" w:color="auto" w:fill="auto"/>
          </w:tcPr>
          <w:p w:rsidR="00894837" w:rsidRPr="00AC70CB" w:rsidRDefault="00D6249C" w:rsidP="00475D49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  <w:r w:rsidR="00475D4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AF2E78" w:rsidRPr="00AC70CB" w:rsidTr="00AF2E78">
        <w:tc>
          <w:tcPr>
            <w:tcW w:w="8257" w:type="dxa"/>
            <w:tcBorders>
              <w:right w:val="single" w:sz="4" w:space="0" w:color="auto"/>
            </w:tcBorders>
            <w:shd w:val="clear" w:color="auto" w:fill="auto"/>
          </w:tcPr>
          <w:p w:rsidR="00AF2E78" w:rsidRPr="00976CF4" w:rsidRDefault="00AF2E78" w:rsidP="00475D49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  <w:r w:rsidR="0073724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экзамена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в 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III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семестре</w:t>
            </w:r>
          </w:p>
        </w:tc>
        <w:tc>
          <w:tcPr>
            <w:tcW w:w="1317" w:type="dxa"/>
            <w:tcBorders>
              <w:left w:val="single" w:sz="4" w:space="0" w:color="auto"/>
            </w:tcBorders>
            <w:shd w:val="clear" w:color="auto" w:fill="auto"/>
          </w:tcPr>
          <w:p w:rsidR="00AF2E78" w:rsidRPr="00AF2E78" w:rsidRDefault="00AF2E78" w:rsidP="00AF2E78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F2E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</w:tr>
    </w:tbl>
    <w:p w:rsidR="00894837" w:rsidRDefault="00894837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CB" w:rsidRPr="007B50F3" w:rsidRDefault="00AC70CB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C70CB" w:rsidRPr="007B50F3" w:rsidSect="00DA68E5">
          <w:footerReference w:type="default" r:id="rId8"/>
          <w:pgSz w:w="11909" w:h="16834"/>
          <w:pgMar w:top="1134" w:right="850" w:bottom="1134" w:left="1701" w:header="720" w:footer="720" w:gutter="0"/>
          <w:pgNumType w:start="1"/>
          <w:cols w:space="720"/>
          <w:noEndnote/>
        </w:sectPr>
      </w:pPr>
    </w:p>
    <w:p w:rsidR="004D3CAE" w:rsidRPr="00241AF6" w:rsidRDefault="004D3CAE" w:rsidP="00C95A67">
      <w:pPr>
        <w:ind w:left="993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0"/>
        <w:gridCol w:w="6942"/>
        <w:gridCol w:w="1700"/>
        <w:gridCol w:w="3402"/>
      </w:tblGrid>
      <w:tr w:rsidR="00C95A67" w:rsidRPr="00795086" w:rsidTr="006F3721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95A67" w:rsidRPr="00795086" w:rsidTr="00575C59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="00CA5485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практические и лабораторные занятия, самостоятельная работа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</w:t>
            </w:r>
            <w:r w:rsidR="00CA5485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A5485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компетенций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AF2E78" w:rsidRPr="00795086" w:rsidTr="00AF2E78">
        <w:trPr>
          <w:trHeight w:val="1402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научно-технический прогресс; понятие о математическом моделировании. Роль математики в подготовке специалистов среднего звена железнодорожного транспорта и формировании общих и профессиональных компетенций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164B5E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AF2E78" w:rsidRPr="00795086" w:rsidRDefault="00AF2E78" w:rsidP="00AF2E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ЛР 2, ЛР 30</w:t>
            </w:r>
          </w:p>
        </w:tc>
      </w:tr>
      <w:tr w:rsidR="00AF2E78" w:rsidRPr="00795086" w:rsidTr="00AF2E78">
        <w:trPr>
          <w:trHeight w:val="690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№ 1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в профессиональной деятельности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164B5E" w:rsidRDefault="00164B5E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78" w:rsidRPr="00795086" w:rsidTr="00AF2E78">
        <w:trPr>
          <w:trHeight w:val="843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Линейная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ЛР 2, ЛР 4, ЛР 23, ЛР 30</w:t>
            </w:r>
          </w:p>
        </w:tc>
      </w:tr>
      <w:tr w:rsidR="00AF2E78" w:rsidRPr="00795086" w:rsidTr="00AF2E78">
        <w:trPr>
          <w:trHeight w:val="1610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их геометрическая интерпретация. Действия над комплексными числами, заданными в алгебраической и тригонометрической формах. Показательная форма записи комплексного числа. Формула Эйлера. Применение комплексных чисел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164B5E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8D" w:rsidRPr="00795086" w:rsidTr="00AF2E78">
        <w:trPr>
          <w:trHeight w:val="28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915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8D" w:rsidRPr="00795086" w:rsidTr="009E543A">
        <w:trPr>
          <w:trHeight w:val="616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164B5E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489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Основы дискретной математики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6FD" w:rsidRPr="00795086" w:rsidRDefault="0021282C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43A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, ПК 4.1, ЛР 2, ЛР 4, </w:t>
            </w:r>
          </w:p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3246C2" w:rsidRPr="00795086" w:rsidTr="009E543A">
        <w:trPr>
          <w:trHeight w:val="1639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2.1. Теория множеств</w:t>
            </w:r>
          </w:p>
        </w:tc>
        <w:tc>
          <w:tcPr>
            <w:tcW w:w="6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и его элементы. Пустое множество, подмножества некоторого множества. Операции над множествами: пересечение множеств, объединение множеств, дополнение множеств. Отношения, их виды и свойства. Диаграмма Эйлера-Венна. Числовые множества. История возникновения понятия «граф». Задачи, приводящие к понятию графа. Основные понятия теории графов. Применение теории множеств и теории графов при решении профессиональных задач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246C2" w:rsidRPr="00795086" w:rsidRDefault="003246C2" w:rsidP="002637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ПК 4.1, ЛР 2, ЛР 4, ЛР 23, ЛР 30</w:t>
            </w:r>
          </w:p>
        </w:tc>
      </w:tr>
      <w:tr w:rsidR="00B956FD" w:rsidRPr="00795086" w:rsidTr="00795086">
        <w:trPr>
          <w:trHeight w:val="768"/>
        </w:trPr>
        <w:tc>
          <w:tcPr>
            <w:tcW w:w="28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7E14F3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102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2</w:t>
            </w:r>
          </w:p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графа по условию ситуационных задач: в управлении инфраструктурами на транспорте; в структуре взаимодействия различных видов транспорта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478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B956FD" w:rsidRPr="00795086" w:rsidRDefault="009E543A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Множества, операции</w:t>
            </w: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6FD"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над множествами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956FD" w:rsidRPr="00795086" w:rsidRDefault="00B956FD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2212AB">
        <w:trPr>
          <w:trHeight w:val="472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Математичес</w:t>
            </w:r>
            <w:r w:rsidR="009E5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кий анализ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6FD" w:rsidRPr="00795086" w:rsidRDefault="00475D49" w:rsidP="00475D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2, ЛР 4, ЛР 23, ЛР 30</w:t>
            </w:r>
          </w:p>
        </w:tc>
      </w:tr>
      <w:tr w:rsidR="002212AB" w:rsidRPr="00795086" w:rsidTr="00795086">
        <w:trPr>
          <w:trHeight w:val="182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3.1. Дифференциальное и интегральное исчисление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функции. Геометрический и физический смысл производной функции. Приложение производной функции к решению различных задач. Интегрирование функций. Определенный интеграл. Формула Ньютона-Лейбница. Приложение определенного интеграла к решению различных прикладных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212AB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, ЛР 2, ЛР 23, </w:t>
            </w:r>
          </w:p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2212AB" w:rsidRPr="00795086" w:rsidTr="00642808">
        <w:trPr>
          <w:trHeight w:val="25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2AB" w:rsidRPr="00795086" w:rsidTr="00642808">
        <w:trPr>
          <w:trHeight w:val="912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3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функция и ее приложение для вычисления геометрических, механических и физических величин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2AB" w:rsidRPr="00795086" w:rsidTr="002212AB">
        <w:trPr>
          <w:trHeight w:val="111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4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геометрических, механических и физических величин с помощью интегрального исчисления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95086">
        <w:trPr>
          <w:trHeight w:val="1969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3.2. Обыкновенные дифференциальные уравнения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первого и второго порядка.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с разделяющимися переменными.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уравнения первого порядка. Линейные однородные уравнения второго порядка с постоянными коэффициентами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обыкновенных дифференциальных уравнений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3F70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01, ЛР 2, ЛР 4, ЛР 23, ЛР 30</w:t>
            </w:r>
          </w:p>
        </w:tc>
      </w:tr>
      <w:tr w:rsidR="002B3F70" w:rsidRPr="00795086" w:rsidTr="002B184A">
        <w:trPr>
          <w:trHeight w:val="26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184A">
        <w:trPr>
          <w:trHeight w:val="826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работы, соответствующей смещению поршня, содержащегося внутри цилиндра насоса, при помощи дифференциального уравнения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E14F3">
        <w:trPr>
          <w:trHeight w:val="26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профессиональных задач на вычисление изотермического расширения газа посредствам дифференциальных уравнений. Вычисление работы силы, произведенной при прямолинейном движении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45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первого и второго порядка.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475D49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795086" w:rsidTr="00795086">
        <w:trPr>
          <w:trHeight w:val="1058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3.3. Дифференциальные уравнения в частных производных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в частных производных.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дифференциальных уравнений в частных производных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23, ЛР 30</w:t>
            </w:r>
          </w:p>
        </w:tc>
      </w:tr>
      <w:tr w:rsidR="006C0B91" w:rsidRPr="00795086" w:rsidTr="007E14F3">
        <w:trPr>
          <w:trHeight w:val="278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111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7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795086" w:rsidTr="00795086">
        <w:trPr>
          <w:trHeight w:val="555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2B3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Основные определения теории уравнений в частных производных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475D49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95086">
        <w:trPr>
          <w:trHeight w:val="1409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3.4. Ряды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ряды. Признак сходимости числового ряда по Даламберу. Разложение подынтегральной функции в ряд. Степенные ряды Маклорена. Применение числовых рядов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02, ЛР 4, ЛР 23, ЛР 30</w:t>
            </w:r>
          </w:p>
        </w:tc>
      </w:tr>
      <w:tr w:rsidR="002B3F70" w:rsidRPr="00795086" w:rsidTr="007D27E3">
        <w:trPr>
          <w:trHeight w:val="291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1235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8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тестового эксперимента эффективности работы механизмов и оборудования железнодорожного транспорта по средствам определения сходимости числового ряда по признаку Даламбера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795086">
        <w:trPr>
          <w:trHeight w:val="977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Основы теории вероятностей и математической статистики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ЛР4, ЛР 23,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035FF4" w:rsidRPr="00795086" w:rsidTr="00795086">
        <w:trPr>
          <w:trHeight w:val="3618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4.1. Теория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вероятностей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комбинаторной задачи. Факториал числа. Виды соединений: размещения, перестановки, сочетания и их свойства. Применение комбинаторики при решении профессиональных задач.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Случайный эксперимент, элементарные исходы, события. Определение вероятности: классическое, статистическое, геометрическое; условная вероятность. Теоремы сложения и умножения вероятностей. Формула полной вероятности. Формула Бернулли. Случайные величины, законы их распределения и числовые характеристики. Математическое ожидание и дисперсия. Применение теории вероятностей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 4, ЛР 23,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035FF4" w:rsidRPr="00795086" w:rsidTr="000D3F32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0D3F32">
        <w:trPr>
          <w:trHeight w:val="1149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 при организации технической эксплуатации машин и оборудования на железнодорожном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1685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10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вероятности события при изучении и планировании технологического цикла эксплуатации машин и оборудования железнодорожного транспорта. Определение среднеквадратичной скорости для расчета величины возвышения наружного рельса.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584"/>
        </w:trPr>
        <w:tc>
          <w:tcPr>
            <w:tcW w:w="2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2B3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FF4" w:rsidRPr="00795086" w:rsidRDefault="00475D49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345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Основные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численные методы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 2, ЛР 4,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035FF4" w:rsidRPr="00795086" w:rsidTr="00795086">
        <w:trPr>
          <w:trHeight w:val="1331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5.1. Численное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дифференцировании. Формулы приближенного дифференцирования, основанные на интерполяционных формулах Ньютона. Применение численного дифференцирования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2, ЛР 4, ЛР 23, ЛР 30</w:t>
            </w:r>
          </w:p>
        </w:tc>
      </w:tr>
      <w:tr w:rsidR="00035FF4" w:rsidRPr="00795086" w:rsidTr="007E14F3">
        <w:trPr>
          <w:trHeight w:val="353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51446F">
        <w:trPr>
          <w:trHeight w:val="114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11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1328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5.2. Численное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обыкновенных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дифференциальных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решении дифференциальных уравнений. Метод Эйлера для решения обыкновенных дифференциальных уравнений. Применение метода численного решения дифференциальных уравнений при решении профессиональных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 ЛР 2, ЛР 4, ЛР 23, ЛР 30</w:t>
            </w:r>
          </w:p>
        </w:tc>
      </w:tr>
      <w:tr w:rsidR="00035FF4" w:rsidRPr="00795086" w:rsidTr="0051446F">
        <w:trPr>
          <w:trHeight w:val="128"/>
        </w:trPr>
        <w:tc>
          <w:tcPr>
            <w:tcW w:w="28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1357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12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электроэнергии, затраченной на тягу поездов, в зависимости от плана и профиля пути посредством метода Эйлера и решения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552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5144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6F" w:rsidRPr="00795086" w:rsidTr="0051446F">
        <w:trPr>
          <w:trHeight w:val="1570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5.3. Численное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интегрировании. Формулы численного интегрирования прямоугольника и трапеций. Формула Симпсона. Абсолютная погрешность при численном интегрировании. Применение численного интегрирования для решения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446F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02, ЛР 2, ЛР 4, ЛР 23, ЛР 30</w:t>
            </w:r>
          </w:p>
        </w:tc>
      </w:tr>
      <w:tr w:rsidR="00035FF4" w:rsidRPr="00795086" w:rsidTr="00795086">
        <w:trPr>
          <w:trHeight w:val="555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5144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Численное интегрирование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1282C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B956FD">
        <w:trPr>
          <w:trHeight w:val="278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7372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</w:t>
            </w:r>
            <w:r w:rsidR="00737246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  <w:r w:rsidRPr="007950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7E14F3">
        <w:trPr>
          <w:trHeight w:val="341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51446F" w:rsidP="00475D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75D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0F3" w:rsidRDefault="00AF26A1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репродуктивный (выполнение деятельности по образцу, инструкции или под руководством);</w:t>
      </w:r>
    </w:p>
    <w:p w:rsidR="0054784F" w:rsidRPr="00AF26A1" w:rsidRDefault="00AF26A1" w:rsidP="00447ADE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26A1">
        <w:rPr>
          <w:rFonts w:ascii="Times New Roman" w:hAnsi="Times New Roman" w:cs="Times New Roman"/>
          <w:sz w:val="28"/>
          <w:szCs w:val="28"/>
        </w:rPr>
        <w:t>– продуктивный (планирование и самостоятельное выполнение деятельности, решение проблемных задач)</w:t>
      </w:r>
    </w:p>
    <w:p w:rsidR="0054784F" w:rsidRPr="007B50F3" w:rsidRDefault="0054784F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4784F" w:rsidRPr="007B50F3" w:rsidSect="00732F54">
          <w:pgSz w:w="16834" w:h="11909" w:orient="landscape"/>
          <w:pgMar w:top="1134" w:right="1134" w:bottom="850" w:left="1134" w:header="720" w:footer="720" w:gutter="0"/>
          <w:cols w:space="720"/>
          <w:noEndnote/>
          <w:docGrid w:linePitch="299"/>
        </w:sectPr>
      </w:pP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1C4183" w:rsidRDefault="001C4183" w:rsidP="001C4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78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401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Математика.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Прикладная математика»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1C4183" w:rsidRPr="001C4183" w:rsidRDefault="001C4183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1C4183" w:rsidRPr="00FE2BF9" w:rsidRDefault="001C4183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рабочее место преподавателя;</w:t>
      </w:r>
    </w:p>
    <w:p w:rsidR="00FE2BF9" w:rsidRPr="003C363E" w:rsidRDefault="00FE2BF9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доска меловая (магнитно-маркерная)</w:t>
      </w:r>
      <w:r w:rsidR="003C36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363E" w:rsidRPr="006136BC" w:rsidRDefault="003C363E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36BC">
        <w:rPr>
          <w:rFonts w:ascii="Times New Roman" w:eastAsia="Times New Roman" w:hAnsi="Times New Roman" w:cs="Times New Roman"/>
          <w:sz w:val="28"/>
          <w:szCs w:val="28"/>
        </w:rPr>
        <w:t>комплект учебного наглядного материала по темам;</w:t>
      </w:r>
    </w:p>
    <w:p w:rsidR="003C363E" w:rsidRPr="006136BC" w:rsidRDefault="003C363E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36BC">
        <w:rPr>
          <w:rFonts w:ascii="Times New Roman" w:eastAsia="Times New Roman" w:hAnsi="Times New Roman" w:cs="Times New Roman"/>
          <w:sz w:val="28"/>
          <w:szCs w:val="28"/>
        </w:rPr>
        <w:t>комплекты для индивидуальной и групповой работы по основным видам программы.</w:t>
      </w:r>
    </w:p>
    <w:p w:rsidR="001C4183" w:rsidRPr="001C4183" w:rsidRDefault="001C4183" w:rsidP="001C4183">
      <w:pPr>
        <w:shd w:val="clear" w:color="auto" w:fill="FFFFFF"/>
        <w:tabs>
          <w:tab w:val="left" w:pos="142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4822" w:rsidRDefault="001C4183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</w:t>
      </w:r>
      <w:r w:rsidR="007E6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рабочего места преподавателя</w:t>
      </w: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7E60CB" w:rsidRPr="007D1A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ноутбук с лицензионным программным обеспечением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переносное мультимедийное оборудование (проектор и проекционный экран), локальная сеть с выходом в 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Internet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E60CB" w:rsidRDefault="007E60CB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4183" w:rsidRDefault="001C4183" w:rsidP="00613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7E60CB" w:rsidRDefault="007E60CB" w:rsidP="00613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7E60CB" w:rsidRPr="007E60CB" w:rsidRDefault="007E60CB" w:rsidP="006136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дополнительной литературы Интернет- ресурсов, базы данных библиотечного фонда:</w:t>
      </w:r>
    </w:p>
    <w:p w:rsidR="001C4183" w:rsidRPr="001C4183" w:rsidRDefault="001C4183" w:rsidP="006136BC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 xml:space="preserve">3.2.1. Основные </w:t>
      </w:r>
      <w:r w:rsidR="00BC4A00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F3721" w:rsidRPr="007E60CB" w:rsidRDefault="007E60CB" w:rsidP="006136BC">
      <w:pPr>
        <w:pStyle w:val="a4"/>
        <w:numPr>
          <w:ilvl w:val="0"/>
          <w:numId w:val="16"/>
        </w:numPr>
        <w:spacing w:after="0" w:line="360" w:lineRule="auto"/>
        <w:ind w:left="850" w:hanging="357"/>
        <w:jc w:val="both"/>
        <w:rPr>
          <w:rFonts w:ascii="Times New Roman" w:hAnsi="Times New Roman"/>
          <w:sz w:val="28"/>
        </w:rPr>
      </w:pPr>
      <w:r w:rsidRPr="007E60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E3AB2" w:rsidRPr="00EE3A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Макаров, С. И., Высшая математика: математический анализ и линейная алгебра : учебное пособие / С. И. Макаров. — Москва : КноРус, 2024. — 320 с. — ISBN 978-5-406-13446-7. — URL: https://book.ru/book/954837 — Текст : электронный.</w:t>
      </w:r>
    </w:p>
    <w:p w:rsidR="001C4183" w:rsidRPr="001C4183" w:rsidRDefault="001C4183" w:rsidP="006136BC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3.2.2. Дополнительные источники</w:t>
      </w:r>
    </w:p>
    <w:p w:rsidR="007E60CB" w:rsidRPr="00972390" w:rsidRDefault="007E60CB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6F372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Блинова, С.П. Математика. Практикум для студентов технических специальностей / С. П. Блинова. — 2-е изд., стер. — Санкт-Петербург: Лань, 2023. — 196 с. — ISBN 978-5-507-45891-2. — Текст : электронный // Лань : электронно-библиотечная система. — URL: https://e.lanbook.com/book/291170. — Режим доступа: для авториз. пользователей.</w:t>
      </w:r>
    </w:p>
    <w:p w:rsidR="00F16277" w:rsidRDefault="00F16277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F16277">
        <w:rPr>
          <w:rFonts w:ascii="Times New Roman" w:hAnsi="Times New Roman" w:cs="Times New Roman"/>
          <w:sz w:val="28"/>
        </w:rPr>
        <w:t>Демидович, Б. П. Дифференциальные уравнения : учебное пособие для вузов / Б. П. Демидович, В. П. Моденов. — 6-е изд., стер. — Санкт-Петербург : Лань, 2022. — 280 с. — ISBN 978-5-8114-9441-5. — Текст : электронный // Лань : электронно-библиотечная система. — URL: https://e.lanbook.com/book/195426. — Режим доступа: для авториз. пользователей.</w:t>
      </w:r>
    </w:p>
    <w:p w:rsidR="00972390" w:rsidRPr="008D4C12" w:rsidRDefault="00972390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972390">
        <w:rPr>
          <w:rFonts w:ascii="Times New Roman" w:hAnsi="Times New Roman" w:cs="Times New Roman"/>
          <w:sz w:val="28"/>
        </w:rPr>
        <w:t>Дзюба, Т. С., Математика. Практикум : учебное пособие / Т. С. Дзюба. — Москва : Русайнс, 2023. — 202 с. — ISBN 978-5-466-03198-0. — URL: https://book.ru/book/949694. — Текст : электронный.</w:t>
      </w:r>
    </w:p>
    <w:p w:rsidR="007E60CB" w:rsidRPr="007A2FF7" w:rsidRDefault="007E60CB" w:rsidP="00613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 w:rsidR="006F3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профессиональных баз данных и информационных справочных систем: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(НЭБ).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history="1">
        <w:r w:rsidRPr="00915BE7">
          <w:rPr>
            <w:rStyle w:val="ae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http://www.elibrary.ru</w:t>
        </w:r>
      </w:hyperlink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Текст: электронный.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Открытый колледж. Математика.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915BE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https://mathematics.ru</w:t>
        </w:r>
      </w:hyperlink>
      <w:r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 – Текст: электронный.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right="4" w:hanging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5BE7">
        <w:rPr>
          <w:rFonts w:ascii="Times New Roman" w:hAnsi="Times New Roman" w:cs="Times New Roman"/>
          <w:sz w:val="28"/>
          <w:szCs w:val="28"/>
        </w:rPr>
        <w:t xml:space="preserve">Электронная библиотека. </w:t>
      </w:r>
      <w:r w:rsidR="00915BE7">
        <w:rPr>
          <w:rFonts w:ascii="Times New Roman" w:hAnsi="Times New Roman" w:cs="Times New Roman"/>
          <w:sz w:val="28"/>
          <w:szCs w:val="28"/>
        </w:rPr>
        <w:t>–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hAnsi="Times New Roman" w:cs="Times New Roman"/>
          <w:sz w:val="28"/>
          <w:szCs w:val="28"/>
        </w:rPr>
        <w:t xml:space="preserve">: 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8D0045" w:rsidRPr="008D0045">
        <w:rPr>
          <w:rFonts w:ascii="Times New Roman" w:hAnsi="Times New Roman" w:cs="Times New Roman"/>
          <w:sz w:val="28"/>
          <w:szCs w:val="28"/>
        </w:rPr>
        <w:t>://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8D0045" w:rsidRPr="008D0045">
        <w:rPr>
          <w:rFonts w:ascii="Times New Roman" w:hAnsi="Times New Roman" w:cs="Times New Roman"/>
          <w:sz w:val="28"/>
          <w:szCs w:val="28"/>
        </w:rPr>
        <w:t>.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D0045" w:rsidRPr="008D0045">
        <w:rPr>
          <w:rFonts w:ascii="Times New Roman" w:hAnsi="Times New Roman" w:cs="Times New Roman"/>
          <w:sz w:val="28"/>
          <w:szCs w:val="28"/>
        </w:rPr>
        <w:t>/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Текст: электронный.</w:t>
      </w:r>
    </w:p>
    <w:p w:rsidR="00B362F6" w:rsidRDefault="00B362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2EB4" w:rsidRPr="00241AF6" w:rsidRDefault="00AA2EB4" w:rsidP="00AA2E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AA2EB4" w:rsidRPr="00241AF6" w:rsidRDefault="00AA2EB4" w:rsidP="00AA2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F3" w:rsidRDefault="00AA2EB4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 оценка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учебно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осуществляется преподавателем в процессе проведения теоретических и практических занятий, выполнения обучающимися индивидуальных за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(подготовка сообщений и презентаций)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721" w:rsidRDefault="006F3721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экзамена.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3000"/>
        <w:gridCol w:w="3202"/>
      </w:tblGrid>
      <w:tr w:rsidR="00AA2EB4" w:rsidRPr="001B37D8" w:rsidTr="001B37D8">
        <w:tc>
          <w:tcPr>
            <w:tcW w:w="3403" w:type="dxa"/>
            <w:shd w:val="clear" w:color="auto" w:fill="auto"/>
            <w:vAlign w:val="center"/>
          </w:tcPr>
          <w:p w:rsidR="00AA2EB4" w:rsidRPr="001B37D8" w:rsidRDefault="006F3721" w:rsidP="006136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обучения </w:t>
            </w:r>
          </w:p>
        </w:tc>
        <w:tc>
          <w:tcPr>
            <w:tcW w:w="3000" w:type="dxa"/>
            <w:vAlign w:val="center"/>
          </w:tcPr>
          <w:p w:rsidR="00AA2EB4" w:rsidRPr="001B37D8" w:rsidRDefault="006F3721" w:rsidP="001B37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  <w:r w:rsidR="00AA2EB4"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оценки</w:t>
            </w: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3202" w:type="dxa"/>
            <w:shd w:val="clear" w:color="auto" w:fill="auto"/>
            <w:vAlign w:val="center"/>
          </w:tcPr>
          <w:p w:rsidR="00AA2EB4" w:rsidRPr="001B37D8" w:rsidRDefault="006F3721" w:rsidP="001B37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</w:t>
            </w:r>
            <w:r w:rsidR="00AA2EB4"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результатов обучения</w:t>
            </w:r>
          </w:p>
        </w:tc>
      </w:tr>
      <w:tr w:rsidR="001B37D8" w:rsidRPr="001B37D8" w:rsidTr="001B37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Знает: 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линейной алгебры;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математического анализа;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дифференциального исчисления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комплексных чисел;</w:t>
            </w:r>
          </w:p>
          <w:p w:rsidR="001B37D8" w:rsidRPr="001B37D8" w:rsidRDefault="006136BC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интегрального исчисления</w:t>
            </w:r>
            <w:r w:rsidR="001B37D8"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дискретной математики;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численные методы: численное дифференцирование, интегрирование, численное решение обыкновенных дифференциальных уравнений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Умеет: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обучающийся воспроизводит и объяс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основные понятия и методы математическо-логического синтеза и ана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ли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за логи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устройств, дискретной математики, теории вероятности и математической статистики:</w:t>
            </w: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обучающийся самостоятельно выбирает необ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ходимые математи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методы для решения профессиональных задач;</w:t>
            </w: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правильно решает при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ладные задачи методом комплексных чисел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решения задач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опросы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профессионально-ориентированных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типовых заданий</w:t>
            </w:r>
          </w:p>
        </w:tc>
      </w:tr>
    </w:tbl>
    <w:p w:rsidR="00AA2EB4" w:rsidRDefault="00AA2EB4" w:rsidP="00AA2EB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0F3" w:rsidRPr="007B50F3" w:rsidRDefault="007B50F3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B50F3" w:rsidRPr="007B50F3" w:rsidSect="00C852F5">
          <w:pgSz w:w="11909" w:h="16834"/>
          <w:pgMar w:top="1134" w:right="850" w:bottom="568" w:left="1701" w:header="720" w:footer="720" w:gutter="0"/>
          <w:cols w:space="720"/>
          <w:noEndnote/>
        </w:sectPr>
      </w:pPr>
    </w:p>
    <w:p w:rsidR="007B50F3" w:rsidRDefault="007B50F3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ИСПОЛЬЗУЕМЫХ МЕТОДОВ ОБУЧЕНИЯ</w:t>
      </w:r>
    </w:p>
    <w:p w:rsidR="00C81224" w:rsidRPr="007B50F3" w:rsidRDefault="00C81224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B50F3" w:rsidP="00C8122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bCs/>
          <w:sz w:val="28"/>
          <w:szCs w:val="28"/>
        </w:rPr>
        <w:t>5.1</w:t>
      </w:r>
      <w:r w:rsidR="005B6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Пассивные: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лекция, чтение, опрос.</w:t>
      </w:r>
    </w:p>
    <w:p w:rsidR="00B532BA" w:rsidRDefault="007B50F3" w:rsidP="00C8122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sz w:val="28"/>
          <w:szCs w:val="28"/>
        </w:rPr>
        <w:t>5.2</w:t>
      </w:r>
      <w:r w:rsidR="005B6CC9">
        <w:rPr>
          <w:rFonts w:ascii="Times New Roman" w:hAnsi="Times New Roman" w:cs="Times New Roman"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Активные и интерактивные: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мозговой штурм, творческие задания, работа в малых группах, изучение и закрепление нового информационного материала, интерактивная лекция, работа с наглядным пособием, проектный метод.</w:t>
      </w:r>
    </w:p>
    <w:p w:rsidR="009E53C5" w:rsidRPr="001D28C7" w:rsidRDefault="009E53C5" w:rsidP="00820D3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9E53C5" w:rsidRPr="001D28C7" w:rsidSect="0015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77B" w:rsidRDefault="0017377B" w:rsidP="00D87F91">
      <w:pPr>
        <w:spacing w:after="0" w:line="240" w:lineRule="auto"/>
      </w:pPr>
      <w:r>
        <w:separator/>
      </w:r>
    </w:p>
  </w:endnote>
  <w:endnote w:type="continuationSeparator" w:id="1">
    <w:p w:rsidR="0017377B" w:rsidRDefault="0017377B" w:rsidP="00D8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02657"/>
      <w:docPartObj>
        <w:docPartGallery w:val="Page Numbers (Bottom of Page)"/>
        <w:docPartUnique/>
      </w:docPartObj>
    </w:sdtPr>
    <w:sdtContent>
      <w:p w:rsidR="00AF2E78" w:rsidRDefault="000C2CC8">
        <w:pPr>
          <w:pStyle w:val="aa"/>
          <w:jc w:val="right"/>
        </w:pPr>
        <w:fldSimple w:instr=" PAGE   \* MERGEFORMAT ">
          <w:r w:rsidR="0021282C">
            <w:rPr>
              <w:noProof/>
            </w:rPr>
            <w:t>16</w:t>
          </w:r>
        </w:fldSimple>
      </w:p>
    </w:sdtContent>
  </w:sdt>
  <w:p w:rsidR="00AF2E78" w:rsidRDefault="00AF2E7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77B" w:rsidRDefault="0017377B" w:rsidP="00D87F91">
      <w:pPr>
        <w:spacing w:after="0" w:line="240" w:lineRule="auto"/>
      </w:pPr>
      <w:r>
        <w:separator/>
      </w:r>
    </w:p>
  </w:footnote>
  <w:footnote w:type="continuationSeparator" w:id="1">
    <w:p w:rsidR="0017377B" w:rsidRDefault="0017377B" w:rsidP="00D87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F34"/>
    <w:multiLevelType w:val="hybridMultilevel"/>
    <w:tmpl w:val="A45CC84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6918"/>
    <w:multiLevelType w:val="hybridMultilevel"/>
    <w:tmpl w:val="17AA3406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0B2D690C"/>
    <w:multiLevelType w:val="hybridMultilevel"/>
    <w:tmpl w:val="1708F8E2"/>
    <w:lvl w:ilvl="0" w:tplc="3762FDE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6FA"/>
    <w:multiLevelType w:val="hybridMultilevel"/>
    <w:tmpl w:val="B70E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27A"/>
    <w:multiLevelType w:val="hybridMultilevel"/>
    <w:tmpl w:val="F69C7DC2"/>
    <w:lvl w:ilvl="0" w:tplc="F8B626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4A39"/>
    <w:multiLevelType w:val="hybridMultilevel"/>
    <w:tmpl w:val="860058D2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123038"/>
    <w:multiLevelType w:val="hybridMultilevel"/>
    <w:tmpl w:val="433226E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639B3"/>
    <w:multiLevelType w:val="hybridMultilevel"/>
    <w:tmpl w:val="721ABE6A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9F5B28"/>
    <w:multiLevelType w:val="hybridMultilevel"/>
    <w:tmpl w:val="324E3A6C"/>
    <w:lvl w:ilvl="0" w:tplc="0F92B1D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081B81"/>
    <w:multiLevelType w:val="hybridMultilevel"/>
    <w:tmpl w:val="56F6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83654"/>
    <w:multiLevelType w:val="hybridMultilevel"/>
    <w:tmpl w:val="7608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D1A57"/>
    <w:multiLevelType w:val="hybridMultilevel"/>
    <w:tmpl w:val="80360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96678B"/>
    <w:multiLevelType w:val="hybridMultilevel"/>
    <w:tmpl w:val="33301B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F608E3"/>
    <w:multiLevelType w:val="hybridMultilevel"/>
    <w:tmpl w:val="39E2ED5E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54564DA"/>
    <w:multiLevelType w:val="hybridMultilevel"/>
    <w:tmpl w:val="9472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C2A17"/>
    <w:multiLevelType w:val="hybridMultilevel"/>
    <w:tmpl w:val="D0F6E7A4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6799F"/>
    <w:multiLevelType w:val="hybridMultilevel"/>
    <w:tmpl w:val="FE525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B4B63"/>
    <w:multiLevelType w:val="hybridMultilevel"/>
    <w:tmpl w:val="AD5E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F0A52"/>
    <w:multiLevelType w:val="hybridMultilevel"/>
    <w:tmpl w:val="427841A2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5099E"/>
    <w:multiLevelType w:val="hybridMultilevel"/>
    <w:tmpl w:val="545CD27A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96E52C7"/>
    <w:multiLevelType w:val="hybridMultilevel"/>
    <w:tmpl w:val="C09E0EDA"/>
    <w:lvl w:ilvl="0" w:tplc="FA4E265A">
      <w:start w:val="1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5C663F"/>
    <w:multiLevelType w:val="hybridMultilevel"/>
    <w:tmpl w:val="720A6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1B0665"/>
    <w:multiLevelType w:val="hybridMultilevel"/>
    <w:tmpl w:val="EBD8635C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4">
    <w:nsid w:val="50C72553"/>
    <w:multiLevelType w:val="hybridMultilevel"/>
    <w:tmpl w:val="2B28063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44611"/>
    <w:multiLevelType w:val="hybridMultilevel"/>
    <w:tmpl w:val="5C00DCA4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6">
    <w:nsid w:val="526A60B6"/>
    <w:multiLevelType w:val="hybridMultilevel"/>
    <w:tmpl w:val="EFDAFE5A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E68CA"/>
    <w:multiLevelType w:val="hybridMultilevel"/>
    <w:tmpl w:val="1C82024E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9">
    <w:nsid w:val="655B2447"/>
    <w:multiLevelType w:val="hybridMultilevel"/>
    <w:tmpl w:val="6A12D676"/>
    <w:lvl w:ilvl="0" w:tplc="8B3261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818E3"/>
    <w:multiLevelType w:val="hybridMultilevel"/>
    <w:tmpl w:val="FB2C5D9E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E7DE6"/>
    <w:multiLevelType w:val="hybridMultilevel"/>
    <w:tmpl w:val="8B969402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93B5B15"/>
    <w:multiLevelType w:val="hybridMultilevel"/>
    <w:tmpl w:val="DA50D374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A0492"/>
    <w:multiLevelType w:val="hybridMultilevel"/>
    <w:tmpl w:val="54C80132"/>
    <w:lvl w:ilvl="0" w:tplc="1AF8E768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6E5D253E"/>
    <w:multiLevelType w:val="hybridMultilevel"/>
    <w:tmpl w:val="D5EEA4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2CB27A6"/>
    <w:multiLevelType w:val="multilevel"/>
    <w:tmpl w:val="677C89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76" w:hanging="2160"/>
      </w:pPr>
      <w:rPr>
        <w:rFonts w:hint="default"/>
      </w:rPr>
    </w:lvl>
  </w:abstractNum>
  <w:abstractNum w:abstractNumId="36">
    <w:nsid w:val="748D0560"/>
    <w:multiLevelType w:val="multilevel"/>
    <w:tmpl w:val="E9B460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5D24CB6"/>
    <w:multiLevelType w:val="hybridMultilevel"/>
    <w:tmpl w:val="30E6779C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32"/>
  </w:num>
  <w:num w:numId="4">
    <w:abstractNumId w:val="26"/>
  </w:num>
  <w:num w:numId="5">
    <w:abstractNumId w:val="3"/>
  </w:num>
  <w:num w:numId="6">
    <w:abstractNumId w:val="19"/>
  </w:num>
  <w:num w:numId="7">
    <w:abstractNumId w:val="10"/>
  </w:num>
  <w:num w:numId="8">
    <w:abstractNumId w:val="11"/>
  </w:num>
  <w:num w:numId="9">
    <w:abstractNumId w:val="18"/>
  </w:num>
  <w:num w:numId="10">
    <w:abstractNumId w:val="13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34"/>
  </w:num>
  <w:num w:numId="16">
    <w:abstractNumId w:val="28"/>
  </w:num>
  <w:num w:numId="17">
    <w:abstractNumId w:val="29"/>
  </w:num>
  <w:num w:numId="18">
    <w:abstractNumId w:val="6"/>
  </w:num>
  <w:num w:numId="19">
    <w:abstractNumId w:val="27"/>
  </w:num>
  <w:num w:numId="20">
    <w:abstractNumId w:val="17"/>
  </w:num>
  <w:num w:numId="21">
    <w:abstractNumId w:val="4"/>
  </w:num>
  <w:num w:numId="22">
    <w:abstractNumId w:val="0"/>
  </w:num>
  <w:num w:numId="23">
    <w:abstractNumId w:val="16"/>
  </w:num>
  <w:num w:numId="24">
    <w:abstractNumId w:val="37"/>
  </w:num>
  <w:num w:numId="25">
    <w:abstractNumId w:val="24"/>
  </w:num>
  <w:num w:numId="26">
    <w:abstractNumId w:val="7"/>
  </w:num>
  <w:num w:numId="27">
    <w:abstractNumId w:val="30"/>
  </w:num>
  <w:num w:numId="28">
    <w:abstractNumId w:val="25"/>
  </w:num>
  <w:num w:numId="29">
    <w:abstractNumId w:val="23"/>
  </w:num>
  <w:num w:numId="30">
    <w:abstractNumId w:val="8"/>
  </w:num>
  <w:num w:numId="31">
    <w:abstractNumId w:val="36"/>
  </w:num>
  <w:num w:numId="32">
    <w:abstractNumId w:val="33"/>
  </w:num>
  <w:num w:numId="33">
    <w:abstractNumId w:val="5"/>
  </w:num>
  <w:num w:numId="34">
    <w:abstractNumId w:val="14"/>
  </w:num>
  <w:num w:numId="35">
    <w:abstractNumId w:val="12"/>
  </w:num>
  <w:num w:numId="36">
    <w:abstractNumId w:val="9"/>
  </w:num>
  <w:num w:numId="37">
    <w:abstractNumId w:val="21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0F3"/>
    <w:rsid w:val="00011315"/>
    <w:rsid w:val="000202FD"/>
    <w:rsid w:val="0002594F"/>
    <w:rsid w:val="00031BA3"/>
    <w:rsid w:val="00035FF4"/>
    <w:rsid w:val="0003677C"/>
    <w:rsid w:val="0003738C"/>
    <w:rsid w:val="00041943"/>
    <w:rsid w:val="00045F8D"/>
    <w:rsid w:val="00046E8D"/>
    <w:rsid w:val="000535B8"/>
    <w:rsid w:val="00062EE1"/>
    <w:rsid w:val="00071846"/>
    <w:rsid w:val="00074B49"/>
    <w:rsid w:val="00076614"/>
    <w:rsid w:val="000A1418"/>
    <w:rsid w:val="000B4845"/>
    <w:rsid w:val="000C2CC8"/>
    <w:rsid w:val="000D09B0"/>
    <w:rsid w:val="000D3883"/>
    <w:rsid w:val="000D3F32"/>
    <w:rsid w:val="000D4866"/>
    <w:rsid w:val="00106721"/>
    <w:rsid w:val="00107E32"/>
    <w:rsid w:val="001200DB"/>
    <w:rsid w:val="001204DA"/>
    <w:rsid w:val="0012501A"/>
    <w:rsid w:val="00147FD6"/>
    <w:rsid w:val="001532B8"/>
    <w:rsid w:val="00156AE0"/>
    <w:rsid w:val="00157B08"/>
    <w:rsid w:val="001645B1"/>
    <w:rsid w:val="00164B5E"/>
    <w:rsid w:val="001674A4"/>
    <w:rsid w:val="0017377B"/>
    <w:rsid w:val="00187E03"/>
    <w:rsid w:val="00190451"/>
    <w:rsid w:val="00193DED"/>
    <w:rsid w:val="00194C15"/>
    <w:rsid w:val="001962C3"/>
    <w:rsid w:val="001B37D8"/>
    <w:rsid w:val="001C4183"/>
    <w:rsid w:val="001D28C7"/>
    <w:rsid w:val="00204C37"/>
    <w:rsid w:val="0021282C"/>
    <w:rsid w:val="00212A0A"/>
    <w:rsid w:val="00220AFA"/>
    <w:rsid w:val="00220C7F"/>
    <w:rsid w:val="002212AB"/>
    <w:rsid w:val="002259B4"/>
    <w:rsid w:val="0023328B"/>
    <w:rsid w:val="0023490D"/>
    <w:rsid w:val="00242C35"/>
    <w:rsid w:val="0025528C"/>
    <w:rsid w:val="00263757"/>
    <w:rsid w:val="00286A31"/>
    <w:rsid w:val="002B3F70"/>
    <w:rsid w:val="002D68AE"/>
    <w:rsid w:val="002D7360"/>
    <w:rsid w:val="002E5B9B"/>
    <w:rsid w:val="003017BF"/>
    <w:rsid w:val="0031312A"/>
    <w:rsid w:val="00320A8F"/>
    <w:rsid w:val="00321884"/>
    <w:rsid w:val="003246C2"/>
    <w:rsid w:val="00336FB8"/>
    <w:rsid w:val="00354A93"/>
    <w:rsid w:val="00371470"/>
    <w:rsid w:val="00375C2F"/>
    <w:rsid w:val="00390246"/>
    <w:rsid w:val="00393629"/>
    <w:rsid w:val="003A7E9A"/>
    <w:rsid w:val="003B096A"/>
    <w:rsid w:val="003B3E46"/>
    <w:rsid w:val="003C363E"/>
    <w:rsid w:val="003D0ED4"/>
    <w:rsid w:val="003E0158"/>
    <w:rsid w:val="003E4E1C"/>
    <w:rsid w:val="003F3D08"/>
    <w:rsid w:val="003F6C0F"/>
    <w:rsid w:val="00403ED2"/>
    <w:rsid w:val="00410282"/>
    <w:rsid w:val="00410725"/>
    <w:rsid w:val="00415220"/>
    <w:rsid w:val="00440B76"/>
    <w:rsid w:val="00447ADE"/>
    <w:rsid w:val="00470445"/>
    <w:rsid w:val="00475D49"/>
    <w:rsid w:val="004D3CAE"/>
    <w:rsid w:val="004F744A"/>
    <w:rsid w:val="0051446F"/>
    <w:rsid w:val="00527838"/>
    <w:rsid w:val="0054784F"/>
    <w:rsid w:val="00554F7B"/>
    <w:rsid w:val="00561299"/>
    <w:rsid w:val="00565C58"/>
    <w:rsid w:val="005668F3"/>
    <w:rsid w:val="00575C59"/>
    <w:rsid w:val="0058202A"/>
    <w:rsid w:val="00582924"/>
    <w:rsid w:val="0059081F"/>
    <w:rsid w:val="005B6CC9"/>
    <w:rsid w:val="005D2117"/>
    <w:rsid w:val="005D3D1E"/>
    <w:rsid w:val="005E7397"/>
    <w:rsid w:val="005F0D02"/>
    <w:rsid w:val="00606E38"/>
    <w:rsid w:val="006136BC"/>
    <w:rsid w:val="00631F1D"/>
    <w:rsid w:val="006334DD"/>
    <w:rsid w:val="006455FE"/>
    <w:rsid w:val="00656E03"/>
    <w:rsid w:val="00657F4E"/>
    <w:rsid w:val="006632C4"/>
    <w:rsid w:val="006724DF"/>
    <w:rsid w:val="00672A30"/>
    <w:rsid w:val="00677F3F"/>
    <w:rsid w:val="00692A1B"/>
    <w:rsid w:val="00693863"/>
    <w:rsid w:val="006A6345"/>
    <w:rsid w:val="006C0B91"/>
    <w:rsid w:val="006D3B87"/>
    <w:rsid w:val="006D62D2"/>
    <w:rsid w:val="006E07C0"/>
    <w:rsid w:val="006E1DEE"/>
    <w:rsid w:val="006F3721"/>
    <w:rsid w:val="007052AE"/>
    <w:rsid w:val="00713BBE"/>
    <w:rsid w:val="00732F54"/>
    <w:rsid w:val="00737246"/>
    <w:rsid w:val="00737F9E"/>
    <w:rsid w:val="007808BA"/>
    <w:rsid w:val="00784A98"/>
    <w:rsid w:val="00795086"/>
    <w:rsid w:val="007B50F3"/>
    <w:rsid w:val="007B73E0"/>
    <w:rsid w:val="007C1258"/>
    <w:rsid w:val="007C5173"/>
    <w:rsid w:val="007D19A1"/>
    <w:rsid w:val="007D2B2E"/>
    <w:rsid w:val="007D3FC9"/>
    <w:rsid w:val="007E064D"/>
    <w:rsid w:val="007E14F3"/>
    <w:rsid w:val="007E41D2"/>
    <w:rsid w:val="007E60CB"/>
    <w:rsid w:val="007F04EE"/>
    <w:rsid w:val="007F307E"/>
    <w:rsid w:val="007F7F16"/>
    <w:rsid w:val="008012B6"/>
    <w:rsid w:val="008056D1"/>
    <w:rsid w:val="008069F9"/>
    <w:rsid w:val="0081076E"/>
    <w:rsid w:val="00813162"/>
    <w:rsid w:val="008202C2"/>
    <w:rsid w:val="00820D3B"/>
    <w:rsid w:val="00840231"/>
    <w:rsid w:val="00841539"/>
    <w:rsid w:val="008418F5"/>
    <w:rsid w:val="00841F90"/>
    <w:rsid w:val="008433A9"/>
    <w:rsid w:val="0084601D"/>
    <w:rsid w:val="008645F8"/>
    <w:rsid w:val="00894837"/>
    <w:rsid w:val="00897328"/>
    <w:rsid w:val="00897BCB"/>
    <w:rsid w:val="008A2D89"/>
    <w:rsid w:val="008A7EEF"/>
    <w:rsid w:val="008B04A2"/>
    <w:rsid w:val="008B6177"/>
    <w:rsid w:val="008B65F8"/>
    <w:rsid w:val="008C4C11"/>
    <w:rsid w:val="008C6C9E"/>
    <w:rsid w:val="008D0045"/>
    <w:rsid w:val="008D4C12"/>
    <w:rsid w:val="009104E5"/>
    <w:rsid w:val="009107EE"/>
    <w:rsid w:val="009150C9"/>
    <w:rsid w:val="00915BE7"/>
    <w:rsid w:val="00922E11"/>
    <w:rsid w:val="00946758"/>
    <w:rsid w:val="009501B1"/>
    <w:rsid w:val="00951136"/>
    <w:rsid w:val="00952009"/>
    <w:rsid w:val="00972390"/>
    <w:rsid w:val="00976CF4"/>
    <w:rsid w:val="00982C00"/>
    <w:rsid w:val="0098354A"/>
    <w:rsid w:val="009858F1"/>
    <w:rsid w:val="0099463A"/>
    <w:rsid w:val="009A3EF0"/>
    <w:rsid w:val="009B7F5B"/>
    <w:rsid w:val="009D08DE"/>
    <w:rsid w:val="009D51DF"/>
    <w:rsid w:val="009E53C5"/>
    <w:rsid w:val="009E543A"/>
    <w:rsid w:val="009E7DA7"/>
    <w:rsid w:val="009F487B"/>
    <w:rsid w:val="00A0736D"/>
    <w:rsid w:val="00A24526"/>
    <w:rsid w:val="00A336CC"/>
    <w:rsid w:val="00A340A7"/>
    <w:rsid w:val="00A45D76"/>
    <w:rsid w:val="00A5139F"/>
    <w:rsid w:val="00A52080"/>
    <w:rsid w:val="00A76F09"/>
    <w:rsid w:val="00A971EF"/>
    <w:rsid w:val="00AA2EB4"/>
    <w:rsid w:val="00AC43DE"/>
    <w:rsid w:val="00AC70CB"/>
    <w:rsid w:val="00AD4089"/>
    <w:rsid w:val="00AF26A1"/>
    <w:rsid w:val="00AF2E78"/>
    <w:rsid w:val="00B362F6"/>
    <w:rsid w:val="00B45005"/>
    <w:rsid w:val="00B47144"/>
    <w:rsid w:val="00B532BA"/>
    <w:rsid w:val="00B53F5E"/>
    <w:rsid w:val="00B812B7"/>
    <w:rsid w:val="00B81687"/>
    <w:rsid w:val="00B916A8"/>
    <w:rsid w:val="00B956FD"/>
    <w:rsid w:val="00B96FD8"/>
    <w:rsid w:val="00BB0AE9"/>
    <w:rsid w:val="00BB7F24"/>
    <w:rsid w:val="00BC4A00"/>
    <w:rsid w:val="00BC5C5F"/>
    <w:rsid w:val="00BD7F20"/>
    <w:rsid w:val="00BE07D0"/>
    <w:rsid w:val="00C06995"/>
    <w:rsid w:val="00C16BD3"/>
    <w:rsid w:val="00C341A9"/>
    <w:rsid w:val="00C36C11"/>
    <w:rsid w:val="00C4647A"/>
    <w:rsid w:val="00C60762"/>
    <w:rsid w:val="00C61B79"/>
    <w:rsid w:val="00C62281"/>
    <w:rsid w:val="00C655D9"/>
    <w:rsid w:val="00C81224"/>
    <w:rsid w:val="00C852F5"/>
    <w:rsid w:val="00C94C68"/>
    <w:rsid w:val="00C95A67"/>
    <w:rsid w:val="00CA0F26"/>
    <w:rsid w:val="00CA5485"/>
    <w:rsid w:val="00CA7768"/>
    <w:rsid w:val="00CB00E1"/>
    <w:rsid w:val="00CB14C9"/>
    <w:rsid w:val="00CB2006"/>
    <w:rsid w:val="00CD63E7"/>
    <w:rsid w:val="00CD7A39"/>
    <w:rsid w:val="00CE5A84"/>
    <w:rsid w:val="00CF2D10"/>
    <w:rsid w:val="00CF51FC"/>
    <w:rsid w:val="00CF7A80"/>
    <w:rsid w:val="00D11336"/>
    <w:rsid w:val="00D436D6"/>
    <w:rsid w:val="00D43B36"/>
    <w:rsid w:val="00D6249C"/>
    <w:rsid w:val="00D72CE3"/>
    <w:rsid w:val="00D87F91"/>
    <w:rsid w:val="00DA3ECA"/>
    <w:rsid w:val="00DA68E5"/>
    <w:rsid w:val="00DB6949"/>
    <w:rsid w:val="00DC39EB"/>
    <w:rsid w:val="00DD4D2B"/>
    <w:rsid w:val="00DF4A67"/>
    <w:rsid w:val="00E13B65"/>
    <w:rsid w:val="00E25CDB"/>
    <w:rsid w:val="00E40B24"/>
    <w:rsid w:val="00E43FD7"/>
    <w:rsid w:val="00E450B0"/>
    <w:rsid w:val="00E50266"/>
    <w:rsid w:val="00E51274"/>
    <w:rsid w:val="00E76D97"/>
    <w:rsid w:val="00E833D8"/>
    <w:rsid w:val="00EA032F"/>
    <w:rsid w:val="00EB5C6C"/>
    <w:rsid w:val="00EC62CF"/>
    <w:rsid w:val="00ED03ED"/>
    <w:rsid w:val="00ED4822"/>
    <w:rsid w:val="00ED7708"/>
    <w:rsid w:val="00EE3AB2"/>
    <w:rsid w:val="00F1476B"/>
    <w:rsid w:val="00F16277"/>
    <w:rsid w:val="00F223E3"/>
    <w:rsid w:val="00F30A27"/>
    <w:rsid w:val="00F37F7E"/>
    <w:rsid w:val="00F40C34"/>
    <w:rsid w:val="00F53759"/>
    <w:rsid w:val="00F73169"/>
    <w:rsid w:val="00F80279"/>
    <w:rsid w:val="00F910A8"/>
    <w:rsid w:val="00FA3ACE"/>
    <w:rsid w:val="00FB394E"/>
    <w:rsid w:val="00FC32B2"/>
    <w:rsid w:val="00FC5875"/>
    <w:rsid w:val="00FE2BF9"/>
    <w:rsid w:val="00FF1B9F"/>
    <w:rsid w:val="00FF4153"/>
    <w:rsid w:val="00FF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056D1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ED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D48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7F91"/>
  </w:style>
  <w:style w:type="paragraph" w:styleId="aa">
    <w:name w:val="footer"/>
    <w:basedOn w:val="a"/>
    <w:link w:val="ab"/>
    <w:uiPriority w:val="99"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7F91"/>
  </w:style>
  <w:style w:type="character" w:customStyle="1" w:styleId="book-griff">
    <w:name w:val="book-griff"/>
    <w:basedOn w:val="a0"/>
    <w:rsid w:val="00B532BA"/>
  </w:style>
  <w:style w:type="paragraph" w:styleId="ac">
    <w:name w:val="Body Text"/>
    <w:basedOn w:val="a"/>
    <w:link w:val="ad"/>
    <w:uiPriority w:val="1"/>
    <w:qFormat/>
    <w:rsid w:val="00DF4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F4A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5F0D02"/>
  </w:style>
  <w:style w:type="character" w:styleId="ae">
    <w:name w:val="Hyperlink"/>
    <w:uiPriority w:val="99"/>
    <w:unhideWhenUsed/>
    <w:rsid w:val="005F0D02"/>
    <w:rPr>
      <w:color w:val="0000FF"/>
      <w:u w:val="single"/>
    </w:rPr>
  </w:style>
  <w:style w:type="paragraph" w:customStyle="1" w:styleId="ConsPlusNormal">
    <w:name w:val="ConsPlusNormal"/>
    <w:rsid w:val="00AA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D11336"/>
    <w:pPr>
      <w:widowControl w:val="0"/>
      <w:autoSpaceDE w:val="0"/>
      <w:autoSpaceDN w:val="0"/>
      <w:spacing w:after="0" w:line="240" w:lineRule="auto"/>
      <w:ind w:left="9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8D00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thematic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53855-A3C3-4C5F-B7C4-787532EB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user</cp:lastModifiedBy>
  <cp:revision>3</cp:revision>
  <cp:lastPrinted>2023-10-24T16:47:00Z</cp:lastPrinted>
  <dcterms:created xsi:type="dcterms:W3CDTF">2026-03-30T18:17:00Z</dcterms:created>
  <dcterms:modified xsi:type="dcterms:W3CDTF">2026-04-02T18:14:00Z</dcterms:modified>
</cp:coreProperties>
</file>