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90A" w:rsidRDefault="003F390A" w:rsidP="003F390A">
      <w:pPr>
        <w:tabs>
          <w:tab w:val="left" w:pos="0"/>
        </w:tabs>
        <w:spacing w:after="0" w:line="240" w:lineRule="auto"/>
        <w:ind w:firstLine="709"/>
        <w:jc w:val="right"/>
        <w:rPr>
          <w:rFonts w:ascii="Times New Roman" w:hAnsi="Times New Roman"/>
          <w:b/>
          <w:bCs/>
          <w:sz w:val="28"/>
          <w:szCs w:val="28"/>
          <w:lang w:eastAsia="ru-RU"/>
        </w:rPr>
      </w:pPr>
      <w:bookmarkStart w:id="0" w:name="_GoBack"/>
      <w:bookmarkEnd w:id="0"/>
      <w:r w:rsidRPr="003F390A">
        <w:rPr>
          <w:rFonts w:ascii="Times New Roman" w:hAnsi="Times New Roman"/>
          <w:b/>
          <w:bCs/>
          <w:sz w:val="28"/>
          <w:szCs w:val="28"/>
          <w:lang w:eastAsia="ru-RU"/>
        </w:rPr>
        <w:t>Приложение 1</w:t>
      </w:r>
    </w:p>
    <w:p w:rsidR="0081472E" w:rsidRPr="003F390A" w:rsidRDefault="0081472E" w:rsidP="003F390A">
      <w:pPr>
        <w:tabs>
          <w:tab w:val="left" w:pos="0"/>
        </w:tabs>
        <w:spacing w:after="0" w:line="240" w:lineRule="auto"/>
        <w:ind w:firstLine="709"/>
        <w:jc w:val="right"/>
        <w:rPr>
          <w:rFonts w:ascii="Times New Roman" w:hAnsi="Times New Roman"/>
          <w:b/>
          <w:bCs/>
          <w:sz w:val="28"/>
          <w:szCs w:val="28"/>
          <w:lang w:eastAsia="ru-RU"/>
        </w:rPr>
      </w:pPr>
    </w:p>
    <w:p w:rsidR="0081472E" w:rsidRDefault="0081472E" w:rsidP="003F390A">
      <w:pPr>
        <w:tabs>
          <w:tab w:val="left" w:pos="0"/>
        </w:tabs>
        <w:spacing w:after="0" w:line="240" w:lineRule="auto"/>
        <w:ind w:firstLine="709"/>
        <w:jc w:val="right"/>
        <w:rPr>
          <w:rFonts w:ascii="Times New Roman" w:hAnsi="Times New Roman"/>
          <w:b/>
          <w:bCs/>
          <w:sz w:val="28"/>
          <w:szCs w:val="28"/>
          <w:lang w:eastAsia="ru-RU"/>
        </w:rPr>
      </w:pPr>
      <w:r>
        <w:rPr>
          <w:rFonts w:ascii="Times New Roman" w:hAnsi="Times New Roman"/>
          <w:b/>
          <w:bCs/>
          <w:sz w:val="28"/>
          <w:szCs w:val="28"/>
          <w:lang w:eastAsia="ru-RU"/>
        </w:rPr>
        <w:t xml:space="preserve">Приложение к </w:t>
      </w:r>
      <w:r w:rsidR="00A95308">
        <w:rPr>
          <w:rFonts w:ascii="Times New Roman" w:hAnsi="Times New Roman"/>
          <w:b/>
          <w:bCs/>
          <w:sz w:val="28"/>
          <w:szCs w:val="28"/>
          <w:lang w:eastAsia="ru-RU"/>
        </w:rPr>
        <w:t>О</w:t>
      </w:r>
      <w:r>
        <w:rPr>
          <w:rFonts w:ascii="Times New Roman" w:hAnsi="Times New Roman"/>
          <w:b/>
          <w:bCs/>
          <w:sz w:val="28"/>
          <w:szCs w:val="28"/>
          <w:lang w:eastAsia="ru-RU"/>
        </w:rPr>
        <w:t>П</w:t>
      </w:r>
      <w:r w:rsidR="00A95308">
        <w:rPr>
          <w:rFonts w:ascii="Times New Roman" w:hAnsi="Times New Roman"/>
          <w:b/>
          <w:bCs/>
          <w:sz w:val="28"/>
          <w:szCs w:val="28"/>
          <w:lang w:eastAsia="ru-RU"/>
        </w:rPr>
        <w:t>О</w:t>
      </w:r>
      <w:r>
        <w:rPr>
          <w:rFonts w:ascii="Times New Roman" w:hAnsi="Times New Roman"/>
          <w:b/>
          <w:bCs/>
          <w:sz w:val="28"/>
          <w:szCs w:val="28"/>
          <w:lang w:eastAsia="ru-RU"/>
        </w:rPr>
        <w:t>П</w:t>
      </w:r>
      <w:r w:rsidR="00A95308">
        <w:rPr>
          <w:rFonts w:ascii="Times New Roman" w:hAnsi="Times New Roman"/>
          <w:b/>
          <w:bCs/>
          <w:sz w:val="28"/>
          <w:szCs w:val="28"/>
          <w:lang w:eastAsia="ru-RU"/>
        </w:rPr>
        <w:t>-П</w:t>
      </w:r>
      <w:r>
        <w:rPr>
          <w:rFonts w:ascii="Times New Roman" w:hAnsi="Times New Roman"/>
          <w:b/>
          <w:bCs/>
          <w:sz w:val="28"/>
          <w:szCs w:val="28"/>
          <w:lang w:eastAsia="ru-RU"/>
        </w:rPr>
        <w:t xml:space="preserve"> </w:t>
      </w:r>
    </w:p>
    <w:p w:rsidR="003F390A" w:rsidRPr="003F390A" w:rsidRDefault="004E703F" w:rsidP="0081472E">
      <w:pPr>
        <w:tabs>
          <w:tab w:val="left" w:pos="0"/>
        </w:tabs>
        <w:spacing w:after="0" w:line="240" w:lineRule="auto"/>
        <w:ind w:firstLine="709"/>
        <w:jc w:val="right"/>
        <w:rPr>
          <w:rFonts w:ascii="Times New Roman" w:hAnsi="Times New Roman"/>
          <w:b/>
          <w:bCs/>
          <w:sz w:val="28"/>
          <w:szCs w:val="28"/>
          <w:lang w:eastAsia="ru-RU"/>
        </w:rPr>
      </w:pPr>
      <w:r>
        <w:rPr>
          <w:rFonts w:ascii="Times New Roman" w:hAnsi="Times New Roman"/>
          <w:b/>
          <w:bCs/>
          <w:sz w:val="28"/>
          <w:szCs w:val="28"/>
          <w:lang w:eastAsia="ru-RU"/>
        </w:rPr>
        <w:t xml:space="preserve">по </w:t>
      </w:r>
      <w:r w:rsidR="0081472E">
        <w:rPr>
          <w:rFonts w:ascii="Times New Roman" w:hAnsi="Times New Roman"/>
          <w:b/>
          <w:bCs/>
          <w:sz w:val="28"/>
          <w:szCs w:val="28"/>
          <w:lang w:eastAsia="ru-RU"/>
        </w:rPr>
        <w:t xml:space="preserve">специальности </w:t>
      </w:r>
      <w:r w:rsidR="00A95308">
        <w:rPr>
          <w:rFonts w:ascii="Times New Roman" w:hAnsi="Times New Roman"/>
          <w:b/>
          <w:bCs/>
          <w:sz w:val="28"/>
          <w:szCs w:val="28"/>
          <w:lang w:eastAsia="ru-RU"/>
        </w:rPr>
        <w:t>08.02.10</w:t>
      </w:r>
      <w:r w:rsidR="0081472E">
        <w:rPr>
          <w:rFonts w:ascii="Times New Roman" w:hAnsi="Times New Roman"/>
          <w:b/>
          <w:bCs/>
          <w:sz w:val="28"/>
          <w:szCs w:val="28"/>
          <w:lang w:eastAsia="ru-RU"/>
        </w:rPr>
        <w:t xml:space="preserve"> </w:t>
      </w:r>
    </w:p>
    <w:p w:rsidR="003F390A" w:rsidRDefault="003F390A" w:rsidP="0041381F">
      <w:pPr>
        <w:tabs>
          <w:tab w:val="left" w:pos="0"/>
        </w:tabs>
        <w:spacing w:after="0" w:line="240" w:lineRule="auto"/>
        <w:ind w:firstLine="709"/>
        <w:jc w:val="both"/>
        <w:rPr>
          <w:rFonts w:ascii="Times New Roman" w:hAnsi="Times New Roman"/>
          <w:sz w:val="28"/>
          <w:szCs w:val="28"/>
          <w:lang w:eastAsia="ru-RU"/>
        </w:rPr>
      </w:pPr>
    </w:p>
    <w:p w:rsidR="003F390A" w:rsidRDefault="003F390A" w:rsidP="003F390A">
      <w:pPr>
        <w:widowControl w:val="0"/>
        <w:autoSpaceDE w:val="0"/>
        <w:autoSpaceDN w:val="0"/>
        <w:spacing w:before="159" w:after="0" w:line="240" w:lineRule="auto"/>
        <w:ind w:left="5006"/>
        <w:rPr>
          <w:rFonts w:ascii="Times New Roman" w:hAnsi="Times New Roman"/>
          <w:sz w:val="26"/>
        </w:rPr>
      </w:pPr>
    </w:p>
    <w:p w:rsidR="00D778A4" w:rsidRDefault="00D778A4" w:rsidP="003F390A">
      <w:pPr>
        <w:widowControl w:val="0"/>
        <w:autoSpaceDE w:val="0"/>
        <w:autoSpaceDN w:val="0"/>
        <w:spacing w:before="159" w:after="0" w:line="240" w:lineRule="auto"/>
        <w:ind w:left="5006"/>
        <w:rPr>
          <w:rFonts w:ascii="Times New Roman" w:hAnsi="Times New Roman"/>
          <w:sz w:val="26"/>
        </w:rPr>
      </w:pPr>
    </w:p>
    <w:p w:rsidR="003F390A" w:rsidRDefault="003F390A"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Pr="003F390A"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3F390A" w:rsidRPr="003F390A" w:rsidRDefault="003F390A" w:rsidP="003F390A">
      <w:pPr>
        <w:widowControl w:val="0"/>
        <w:autoSpaceDE w:val="0"/>
        <w:autoSpaceDN w:val="0"/>
        <w:spacing w:after="0" w:line="240" w:lineRule="auto"/>
        <w:rPr>
          <w:rFonts w:ascii="Times New Roman" w:hAnsi="Times New Roman"/>
          <w:szCs w:val="28"/>
        </w:rPr>
      </w:pPr>
    </w:p>
    <w:p w:rsidR="003F390A" w:rsidRPr="003F390A" w:rsidRDefault="003F390A" w:rsidP="003F390A">
      <w:pPr>
        <w:widowControl w:val="0"/>
        <w:autoSpaceDE w:val="0"/>
        <w:autoSpaceDN w:val="0"/>
        <w:spacing w:after="0" w:line="240" w:lineRule="auto"/>
        <w:rPr>
          <w:rFonts w:ascii="Times New Roman" w:hAnsi="Times New Roman"/>
          <w:szCs w:val="28"/>
        </w:rPr>
      </w:pPr>
    </w:p>
    <w:p w:rsidR="003F390A" w:rsidRDefault="003F390A" w:rsidP="003F390A">
      <w:pPr>
        <w:widowControl w:val="0"/>
        <w:autoSpaceDE w:val="0"/>
        <w:autoSpaceDN w:val="0"/>
        <w:spacing w:before="8" w:after="0" w:line="240" w:lineRule="auto"/>
        <w:rPr>
          <w:rFonts w:ascii="Times New Roman" w:hAnsi="Times New Roman"/>
          <w:sz w:val="21"/>
          <w:szCs w:val="28"/>
        </w:rPr>
      </w:pPr>
    </w:p>
    <w:p w:rsidR="004F4576" w:rsidRPr="003F390A" w:rsidRDefault="004F4576" w:rsidP="003F390A">
      <w:pPr>
        <w:widowControl w:val="0"/>
        <w:autoSpaceDE w:val="0"/>
        <w:autoSpaceDN w:val="0"/>
        <w:spacing w:before="8" w:after="0" w:line="240" w:lineRule="auto"/>
        <w:rPr>
          <w:rFonts w:ascii="Times New Roman" w:hAnsi="Times New Roman"/>
          <w:sz w:val="21"/>
          <w:szCs w:val="28"/>
        </w:rPr>
      </w:pPr>
    </w:p>
    <w:p w:rsidR="003F390A" w:rsidRPr="004E703F" w:rsidRDefault="003F390A" w:rsidP="009925C7">
      <w:pPr>
        <w:widowControl w:val="0"/>
        <w:autoSpaceDE w:val="0"/>
        <w:autoSpaceDN w:val="0"/>
        <w:spacing w:after="0" w:line="240" w:lineRule="auto"/>
        <w:ind w:right="260"/>
        <w:jc w:val="center"/>
        <w:rPr>
          <w:rFonts w:ascii="Times New Roman" w:hAnsi="Times New Roman"/>
          <w:b/>
          <w:bCs/>
          <w:sz w:val="28"/>
          <w:szCs w:val="28"/>
        </w:rPr>
      </w:pPr>
      <w:r w:rsidRPr="004E703F">
        <w:rPr>
          <w:rFonts w:ascii="Times New Roman" w:hAnsi="Times New Roman"/>
          <w:b/>
          <w:bCs/>
          <w:w w:val="105"/>
          <w:sz w:val="28"/>
          <w:szCs w:val="28"/>
        </w:rPr>
        <w:t>ФОНД</w:t>
      </w:r>
      <w:r w:rsidRPr="004E703F">
        <w:rPr>
          <w:rFonts w:ascii="Times New Roman" w:hAnsi="Times New Roman"/>
          <w:b/>
          <w:bCs/>
          <w:spacing w:val="6"/>
          <w:w w:val="105"/>
          <w:sz w:val="28"/>
          <w:szCs w:val="28"/>
        </w:rPr>
        <w:t xml:space="preserve"> </w:t>
      </w:r>
      <w:r w:rsidRPr="004E703F">
        <w:rPr>
          <w:rFonts w:ascii="Times New Roman" w:hAnsi="Times New Roman"/>
          <w:b/>
          <w:bCs/>
          <w:w w:val="105"/>
          <w:sz w:val="28"/>
          <w:szCs w:val="28"/>
        </w:rPr>
        <w:t>ОЦЕНОЧНЫХ</w:t>
      </w:r>
      <w:r w:rsidRPr="004E703F">
        <w:rPr>
          <w:rFonts w:ascii="Times New Roman" w:hAnsi="Times New Roman"/>
          <w:b/>
          <w:bCs/>
          <w:spacing w:val="42"/>
          <w:w w:val="105"/>
          <w:sz w:val="28"/>
          <w:szCs w:val="28"/>
        </w:rPr>
        <w:t xml:space="preserve"> </w:t>
      </w:r>
      <w:r w:rsidRPr="004E703F">
        <w:rPr>
          <w:rFonts w:ascii="Times New Roman" w:hAnsi="Times New Roman"/>
          <w:b/>
          <w:bCs/>
          <w:spacing w:val="-2"/>
          <w:w w:val="105"/>
          <w:sz w:val="28"/>
          <w:szCs w:val="28"/>
        </w:rPr>
        <w:t>СРЕДСТВ</w:t>
      </w:r>
    </w:p>
    <w:p w:rsidR="003F390A" w:rsidRPr="009925C7" w:rsidRDefault="003F390A" w:rsidP="009925C7">
      <w:pPr>
        <w:widowControl w:val="0"/>
        <w:autoSpaceDE w:val="0"/>
        <w:autoSpaceDN w:val="0"/>
        <w:spacing w:before="119" w:after="0" w:line="240" w:lineRule="auto"/>
        <w:ind w:right="258"/>
        <w:jc w:val="center"/>
        <w:rPr>
          <w:rFonts w:ascii="Times New Roman" w:hAnsi="Times New Roman"/>
          <w:b/>
          <w:bCs/>
          <w:sz w:val="28"/>
          <w:szCs w:val="28"/>
        </w:rPr>
      </w:pPr>
      <w:r w:rsidRPr="004E703F">
        <w:rPr>
          <w:rFonts w:ascii="Times New Roman" w:hAnsi="Times New Roman"/>
          <w:b/>
          <w:bCs/>
          <w:w w:val="105"/>
          <w:sz w:val="28"/>
          <w:szCs w:val="28"/>
        </w:rPr>
        <w:t>УЧЕБНОЙ</w:t>
      </w:r>
      <w:r w:rsidRPr="004E703F">
        <w:rPr>
          <w:rFonts w:ascii="Times New Roman" w:hAnsi="Times New Roman"/>
          <w:b/>
          <w:bCs/>
          <w:spacing w:val="19"/>
          <w:w w:val="105"/>
          <w:sz w:val="28"/>
          <w:szCs w:val="28"/>
        </w:rPr>
        <w:t xml:space="preserve"> </w:t>
      </w:r>
      <w:r w:rsidRPr="004E703F">
        <w:rPr>
          <w:rFonts w:ascii="Times New Roman" w:hAnsi="Times New Roman"/>
          <w:b/>
          <w:bCs/>
          <w:w w:val="105"/>
          <w:sz w:val="28"/>
          <w:szCs w:val="28"/>
        </w:rPr>
        <w:t>ДИСЦИПЛИНЫ</w:t>
      </w:r>
    </w:p>
    <w:p w:rsidR="00A80E44" w:rsidRDefault="00A80E44" w:rsidP="009925C7">
      <w:pPr>
        <w:widowControl w:val="0"/>
        <w:autoSpaceDE w:val="0"/>
        <w:autoSpaceDN w:val="0"/>
        <w:spacing w:after="0"/>
        <w:jc w:val="center"/>
        <w:rPr>
          <w:rFonts w:ascii="Times New Roman" w:hAnsi="Times New Roman"/>
          <w:sz w:val="20"/>
          <w:szCs w:val="28"/>
        </w:rPr>
      </w:pPr>
    </w:p>
    <w:p w:rsidR="00A95308" w:rsidRPr="00A95308" w:rsidRDefault="004D413C" w:rsidP="00A95308">
      <w:pPr>
        <w:spacing w:after="0" w:line="360" w:lineRule="auto"/>
        <w:jc w:val="center"/>
        <w:rPr>
          <w:rFonts w:ascii="Times New Roman" w:hAnsi="Times New Roman"/>
          <w:b/>
          <w:sz w:val="28"/>
          <w:szCs w:val="28"/>
        </w:rPr>
      </w:pPr>
      <w:r>
        <w:rPr>
          <w:rFonts w:ascii="Times New Roman" w:hAnsi="Times New Roman"/>
          <w:b/>
          <w:sz w:val="28"/>
          <w:szCs w:val="28"/>
        </w:rPr>
        <w:t>ОП.</w:t>
      </w:r>
      <w:r w:rsidR="00A95308" w:rsidRPr="00A95308">
        <w:rPr>
          <w:rFonts w:ascii="Times New Roman" w:hAnsi="Times New Roman"/>
          <w:b/>
          <w:sz w:val="28"/>
          <w:szCs w:val="28"/>
        </w:rPr>
        <w:t>1</w:t>
      </w:r>
      <w:r>
        <w:rPr>
          <w:rFonts w:ascii="Times New Roman" w:hAnsi="Times New Roman"/>
          <w:b/>
          <w:sz w:val="28"/>
          <w:szCs w:val="28"/>
        </w:rPr>
        <w:t>2</w:t>
      </w:r>
      <w:r w:rsidR="00A95308" w:rsidRPr="00A95308">
        <w:rPr>
          <w:rFonts w:ascii="Times New Roman" w:hAnsi="Times New Roman"/>
          <w:b/>
          <w:sz w:val="28"/>
          <w:szCs w:val="28"/>
        </w:rPr>
        <w:t xml:space="preserve"> ТЕХНИЧЕСКАЯ ЭКСПЛУАТАЦИЯ ЖЕЛЕЗНЫХ ДОРОГ </w:t>
      </w:r>
    </w:p>
    <w:p w:rsidR="00A80E44" w:rsidRDefault="00A95308" w:rsidP="00A95308">
      <w:pPr>
        <w:spacing w:after="0" w:line="360" w:lineRule="auto"/>
        <w:ind w:left="-567" w:firstLine="283"/>
        <w:jc w:val="center"/>
        <w:rPr>
          <w:rFonts w:ascii="Times New Roman" w:hAnsi="Times New Roman"/>
          <w:b/>
          <w:sz w:val="28"/>
          <w:szCs w:val="28"/>
        </w:rPr>
      </w:pPr>
      <w:r w:rsidRPr="00A95308">
        <w:rPr>
          <w:rFonts w:ascii="Times New Roman" w:hAnsi="Times New Roman"/>
          <w:b/>
          <w:sz w:val="28"/>
          <w:szCs w:val="28"/>
        </w:rPr>
        <w:t>И БЕЗОПАСНОСТЬ ДВИЖЕНИЯ</w:t>
      </w:r>
    </w:p>
    <w:p w:rsidR="00A95308" w:rsidRDefault="00A95308" w:rsidP="00A95308">
      <w:pPr>
        <w:spacing w:after="0" w:line="360" w:lineRule="auto"/>
        <w:ind w:left="-567" w:firstLine="283"/>
        <w:jc w:val="center"/>
        <w:rPr>
          <w:rFonts w:ascii="Times New Roman" w:hAnsi="Times New Roman"/>
          <w:b/>
          <w:sz w:val="28"/>
          <w:szCs w:val="28"/>
        </w:rPr>
      </w:pPr>
      <w:r>
        <w:rPr>
          <w:rFonts w:ascii="Times New Roman" w:hAnsi="Times New Roman"/>
          <w:b/>
          <w:sz w:val="28"/>
          <w:szCs w:val="28"/>
        </w:rPr>
        <w:t>(Профессионалитет)</w:t>
      </w:r>
    </w:p>
    <w:p w:rsidR="009925C7" w:rsidRPr="009925C7" w:rsidRDefault="009925C7" w:rsidP="00A95308">
      <w:pPr>
        <w:spacing w:after="0" w:line="360" w:lineRule="auto"/>
        <w:ind w:left="-567" w:firstLine="283"/>
        <w:jc w:val="center"/>
        <w:rPr>
          <w:rFonts w:ascii="Times New Roman" w:hAnsi="Times New Roman"/>
          <w:b/>
          <w:sz w:val="28"/>
          <w:szCs w:val="28"/>
        </w:rPr>
      </w:pPr>
      <w:r w:rsidRPr="009925C7">
        <w:rPr>
          <w:rFonts w:ascii="Times New Roman" w:hAnsi="Times New Roman"/>
          <w:b/>
          <w:sz w:val="28"/>
          <w:szCs w:val="28"/>
        </w:rPr>
        <w:t>основной профессиональной образовательной программы</w:t>
      </w:r>
    </w:p>
    <w:p w:rsidR="009925C7" w:rsidRPr="00A95308" w:rsidRDefault="009925C7" w:rsidP="00A95308">
      <w:pPr>
        <w:spacing w:after="0" w:line="360" w:lineRule="auto"/>
        <w:ind w:left="-567" w:firstLine="284"/>
        <w:jc w:val="center"/>
        <w:rPr>
          <w:rFonts w:ascii="Times New Roman" w:hAnsi="Times New Roman"/>
          <w:b/>
          <w:sz w:val="28"/>
          <w:szCs w:val="28"/>
        </w:rPr>
      </w:pPr>
      <w:r w:rsidRPr="009925C7">
        <w:rPr>
          <w:rFonts w:ascii="Times New Roman" w:hAnsi="Times New Roman"/>
          <w:b/>
          <w:sz w:val="28"/>
          <w:szCs w:val="28"/>
        </w:rPr>
        <w:t xml:space="preserve">по специальности </w:t>
      </w:r>
      <w:r w:rsidR="00A95308" w:rsidRPr="00A95308">
        <w:rPr>
          <w:rFonts w:ascii="Times New Roman" w:hAnsi="Times New Roman"/>
          <w:b/>
          <w:sz w:val="28"/>
          <w:szCs w:val="28"/>
        </w:rPr>
        <w:t>08.02.10 Строительство железных дорог, путь и путевое хозяйство</w:t>
      </w:r>
    </w:p>
    <w:p w:rsidR="004F4576" w:rsidRDefault="004F4576" w:rsidP="00647F2D">
      <w:pPr>
        <w:widowControl w:val="0"/>
        <w:autoSpaceDE w:val="0"/>
        <w:autoSpaceDN w:val="0"/>
        <w:spacing w:after="0"/>
        <w:jc w:val="center"/>
        <w:rPr>
          <w:rFonts w:ascii="Times New Roman" w:hAnsi="Times New Roman"/>
          <w:sz w:val="20"/>
          <w:szCs w:val="28"/>
        </w:rPr>
      </w:pPr>
    </w:p>
    <w:p w:rsidR="004F4576" w:rsidRDefault="004F4576" w:rsidP="00647F2D">
      <w:pPr>
        <w:widowControl w:val="0"/>
        <w:autoSpaceDE w:val="0"/>
        <w:autoSpaceDN w:val="0"/>
        <w:spacing w:after="0"/>
        <w:jc w:val="center"/>
        <w:rPr>
          <w:rFonts w:ascii="Times New Roman" w:hAnsi="Times New Roman"/>
          <w:sz w:val="20"/>
          <w:szCs w:val="28"/>
        </w:rPr>
      </w:pPr>
    </w:p>
    <w:p w:rsidR="003F390A" w:rsidRPr="003F390A" w:rsidRDefault="003F390A" w:rsidP="00647F2D">
      <w:pPr>
        <w:widowControl w:val="0"/>
        <w:autoSpaceDE w:val="0"/>
        <w:autoSpaceDN w:val="0"/>
        <w:spacing w:after="0" w:line="360" w:lineRule="auto"/>
        <w:rPr>
          <w:rFonts w:ascii="Times New Roman" w:hAnsi="Times New Roman"/>
          <w:sz w:val="20"/>
          <w:szCs w:val="28"/>
        </w:rPr>
      </w:pPr>
    </w:p>
    <w:p w:rsidR="003F390A" w:rsidRDefault="003F390A"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Pr="003F390A" w:rsidRDefault="00680A39" w:rsidP="003F390A">
      <w:pPr>
        <w:widowControl w:val="0"/>
        <w:autoSpaceDE w:val="0"/>
        <w:autoSpaceDN w:val="0"/>
        <w:spacing w:after="0" w:line="240" w:lineRule="auto"/>
        <w:rPr>
          <w:rFonts w:ascii="Times New Roman" w:hAnsi="Times New Roman"/>
          <w:sz w:val="20"/>
          <w:szCs w:val="28"/>
        </w:rPr>
      </w:pPr>
    </w:p>
    <w:p w:rsidR="003F390A" w:rsidRPr="003F390A" w:rsidRDefault="003F390A" w:rsidP="003F390A">
      <w:pPr>
        <w:widowControl w:val="0"/>
        <w:autoSpaceDE w:val="0"/>
        <w:autoSpaceDN w:val="0"/>
        <w:spacing w:before="3" w:after="0" w:line="240" w:lineRule="auto"/>
        <w:rPr>
          <w:rFonts w:ascii="Times New Roman" w:hAnsi="Times New Roman"/>
          <w:sz w:val="18"/>
          <w:szCs w:val="28"/>
        </w:rPr>
      </w:pPr>
    </w:p>
    <w:p w:rsidR="003F390A" w:rsidRPr="003F390A" w:rsidRDefault="003F390A" w:rsidP="003F390A">
      <w:pPr>
        <w:widowControl w:val="0"/>
        <w:autoSpaceDE w:val="0"/>
        <w:autoSpaceDN w:val="0"/>
        <w:spacing w:after="0" w:line="240" w:lineRule="auto"/>
        <w:rPr>
          <w:rFonts w:ascii="Times New Roman" w:hAnsi="Times New Roman"/>
          <w:sz w:val="20"/>
          <w:szCs w:val="28"/>
        </w:rPr>
      </w:pPr>
    </w:p>
    <w:p w:rsidR="00D778A4" w:rsidRDefault="00D778A4" w:rsidP="00647F2D">
      <w:pPr>
        <w:tabs>
          <w:tab w:val="left" w:pos="0"/>
        </w:tabs>
        <w:spacing w:after="0" w:line="240" w:lineRule="auto"/>
        <w:jc w:val="center"/>
        <w:rPr>
          <w:rFonts w:ascii="Times New Roman" w:hAnsi="Times New Roman"/>
          <w:sz w:val="28"/>
          <w:szCs w:val="28"/>
        </w:rPr>
      </w:pPr>
    </w:p>
    <w:p w:rsidR="0081472E" w:rsidRDefault="0081472E"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606E01" w:rsidRDefault="00606E01" w:rsidP="006E41F4">
      <w:pPr>
        <w:spacing w:after="0"/>
        <w:jc w:val="center"/>
        <w:rPr>
          <w:rFonts w:ascii="Times New Roman" w:hAnsi="Times New Roman"/>
          <w:b/>
          <w:sz w:val="28"/>
        </w:rPr>
      </w:pPr>
    </w:p>
    <w:p w:rsidR="006E41F4" w:rsidRDefault="006E41F4" w:rsidP="006E41F4">
      <w:pPr>
        <w:spacing w:after="0"/>
        <w:jc w:val="center"/>
        <w:rPr>
          <w:rFonts w:ascii="Times New Roman" w:hAnsi="Times New Roman"/>
          <w:b/>
          <w:sz w:val="28"/>
        </w:rPr>
      </w:pPr>
      <w:r>
        <w:rPr>
          <w:rFonts w:ascii="Times New Roman" w:hAnsi="Times New Roman"/>
          <w:b/>
          <w:sz w:val="28"/>
        </w:rPr>
        <w:t>Содержание</w:t>
      </w:r>
    </w:p>
    <w:p w:rsidR="006E41F4" w:rsidRDefault="006E41F4" w:rsidP="006E41F4">
      <w:pPr>
        <w:spacing w:after="0"/>
        <w:jc w:val="center"/>
        <w:rPr>
          <w:rFonts w:ascii="Times New Roman" w:hAnsi="Times New Roman"/>
          <w:b/>
          <w:sz w:val="28"/>
        </w:rPr>
      </w:pPr>
    </w:p>
    <w:p w:rsidR="006E41F4" w:rsidRPr="00F87661" w:rsidRDefault="006E41F4" w:rsidP="006E41F4">
      <w:pPr>
        <w:spacing w:after="0"/>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r w:rsidR="00606E01">
        <w:rPr>
          <w:rFonts w:ascii="Times New Roman" w:hAnsi="Times New Roman"/>
          <w:sz w:val="28"/>
        </w:rPr>
        <w:t>…………………………3</w:t>
      </w:r>
    </w:p>
    <w:p w:rsidR="006E41F4" w:rsidRPr="00F87661" w:rsidRDefault="006E41F4" w:rsidP="006E41F4">
      <w:pPr>
        <w:spacing w:after="0"/>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r w:rsidR="00606E01">
        <w:rPr>
          <w:rFonts w:ascii="Times New Roman" w:hAnsi="Times New Roman"/>
          <w:sz w:val="28"/>
        </w:rPr>
        <w:t>………..</w:t>
      </w:r>
      <w:r w:rsidRPr="00F87661">
        <w:rPr>
          <w:rFonts w:ascii="Times New Roman" w:hAnsi="Times New Roman"/>
          <w:sz w:val="28"/>
        </w:rPr>
        <w:t>.</w:t>
      </w:r>
      <w:r w:rsidR="00606E01">
        <w:rPr>
          <w:rFonts w:ascii="Times New Roman" w:hAnsi="Times New Roman"/>
          <w:sz w:val="28"/>
        </w:rPr>
        <w:t>7</w:t>
      </w:r>
    </w:p>
    <w:p w:rsidR="006E41F4" w:rsidRPr="00F87661" w:rsidRDefault="006E41F4" w:rsidP="006E41F4">
      <w:pPr>
        <w:spacing w:after="0"/>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rsidR="006E41F4" w:rsidRDefault="00895A51" w:rsidP="006E41F4">
      <w:pPr>
        <w:pStyle w:val="a6"/>
        <w:tabs>
          <w:tab w:val="left" w:pos="142"/>
        </w:tabs>
        <w:spacing w:after="0"/>
        <w:ind w:left="0"/>
        <w:jc w:val="both"/>
        <w:rPr>
          <w:rFonts w:ascii="Times New Roman" w:hAnsi="Times New Roman"/>
          <w:sz w:val="28"/>
        </w:rPr>
      </w:pPr>
      <w:r>
        <w:rPr>
          <w:rFonts w:ascii="Times New Roman" w:hAnsi="Times New Roman"/>
          <w:sz w:val="28"/>
        </w:rPr>
        <w:t>3.1</w:t>
      </w:r>
      <w:r w:rsidR="006E41F4">
        <w:rPr>
          <w:rFonts w:ascii="Times New Roman" w:hAnsi="Times New Roman"/>
          <w:sz w:val="28"/>
        </w:rPr>
        <w:t>Формы и методы оценивания</w:t>
      </w:r>
      <w:r w:rsidR="00606E01">
        <w:rPr>
          <w:rFonts w:ascii="Times New Roman" w:hAnsi="Times New Roman"/>
          <w:sz w:val="28"/>
        </w:rPr>
        <w:t>………………………………………………..15</w:t>
      </w:r>
    </w:p>
    <w:p w:rsidR="006E41F4" w:rsidRDefault="00895A51" w:rsidP="006E41F4">
      <w:pPr>
        <w:pStyle w:val="a6"/>
        <w:tabs>
          <w:tab w:val="left" w:pos="142"/>
        </w:tabs>
        <w:spacing w:after="0"/>
        <w:ind w:left="0"/>
        <w:jc w:val="both"/>
        <w:rPr>
          <w:rFonts w:ascii="Times New Roman" w:hAnsi="Times New Roman"/>
          <w:sz w:val="28"/>
        </w:rPr>
      </w:pPr>
      <w:r>
        <w:rPr>
          <w:rFonts w:ascii="Times New Roman" w:hAnsi="Times New Roman"/>
          <w:sz w:val="28"/>
        </w:rPr>
        <w:t xml:space="preserve">3.2 </w:t>
      </w:r>
      <w:r w:rsidR="006E41F4">
        <w:rPr>
          <w:rFonts w:ascii="Times New Roman" w:hAnsi="Times New Roman"/>
          <w:sz w:val="28"/>
        </w:rPr>
        <w:t>Кодификатор оценочных средств</w:t>
      </w:r>
      <w:r w:rsidR="00606E01">
        <w:rPr>
          <w:rFonts w:ascii="Times New Roman" w:hAnsi="Times New Roman"/>
          <w:sz w:val="28"/>
        </w:rPr>
        <w:t>…………………………………………..22</w:t>
      </w:r>
    </w:p>
    <w:p w:rsidR="006E41F4" w:rsidRDefault="00895A51" w:rsidP="006E41F4">
      <w:pPr>
        <w:pStyle w:val="a6"/>
        <w:spacing w:after="0"/>
        <w:ind w:left="0"/>
        <w:jc w:val="both"/>
        <w:rPr>
          <w:rFonts w:ascii="Times New Roman" w:hAnsi="Times New Roman"/>
          <w:sz w:val="28"/>
        </w:rPr>
      </w:pPr>
      <w:r>
        <w:rPr>
          <w:rFonts w:ascii="Times New Roman" w:hAnsi="Times New Roman"/>
          <w:sz w:val="28"/>
        </w:rPr>
        <w:t xml:space="preserve">4. </w:t>
      </w:r>
      <w:r w:rsidR="006E41F4">
        <w:rPr>
          <w:rFonts w:ascii="Times New Roman" w:hAnsi="Times New Roman"/>
          <w:sz w:val="28"/>
        </w:rPr>
        <w:t>Задания для оценки освоения дисциплины</w:t>
      </w:r>
      <w:r w:rsidR="00606E01">
        <w:rPr>
          <w:rFonts w:ascii="Times New Roman" w:hAnsi="Times New Roman"/>
          <w:sz w:val="28"/>
        </w:rPr>
        <w:t>………………………………….23</w:t>
      </w:r>
    </w:p>
    <w:p w:rsidR="006E41F4" w:rsidRDefault="006E41F4" w:rsidP="006E41F4">
      <w:pPr>
        <w:spacing w:after="0"/>
        <w:ind w:left="-284"/>
        <w:jc w:val="both"/>
        <w:rPr>
          <w:rFonts w:ascii="Times New Roman" w:hAnsi="Times New Roman"/>
          <w:sz w:val="28"/>
        </w:rPr>
      </w:pPr>
    </w:p>
    <w:p w:rsidR="006E41F4" w:rsidRDefault="006E41F4" w:rsidP="006E41F4">
      <w:pPr>
        <w:rPr>
          <w:rFonts w:ascii="Times New Roman" w:hAnsi="Times New Roman"/>
          <w:sz w:val="28"/>
        </w:rPr>
      </w:pPr>
      <w:r>
        <w:rPr>
          <w:rFonts w:ascii="Times New Roman" w:hAnsi="Times New Roman"/>
          <w:sz w:val="28"/>
        </w:rPr>
        <w:br w:type="page"/>
      </w:r>
    </w:p>
    <w:p w:rsidR="006E41F4" w:rsidRDefault="006E41F4" w:rsidP="00F8618A">
      <w:pPr>
        <w:pStyle w:val="a6"/>
        <w:numPr>
          <w:ilvl w:val="0"/>
          <w:numId w:val="2"/>
        </w:numPr>
        <w:spacing w:after="0"/>
        <w:jc w:val="center"/>
        <w:rPr>
          <w:rFonts w:ascii="Times New Roman" w:hAnsi="Times New Roman"/>
          <w:b/>
          <w:sz w:val="28"/>
        </w:rPr>
      </w:pPr>
      <w:r>
        <w:rPr>
          <w:rFonts w:ascii="Times New Roman" w:hAnsi="Times New Roman"/>
          <w:b/>
          <w:sz w:val="28"/>
        </w:rPr>
        <w:lastRenderedPageBreak/>
        <w:t>Паспорт комплекта контрольно-оценочных средств</w:t>
      </w:r>
    </w:p>
    <w:p w:rsidR="006E41F4" w:rsidRDefault="006E41F4" w:rsidP="006E41F4">
      <w:pPr>
        <w:spacing w:after="0"/>
        <w:ind w:left="-284"/>
        <w:jc w:val="both"/>
        <w:rPr>
          <w:rFonts w:ascii="Times New Roman" w:hAnsi="Times New Roman"/>
          <w:sz w:val="28"/>
        </w:rPr>
      </w:pPr>
    </w:p>
    <w:p w:rsidR="006E41F4" w:rsidRPr="00402DF1" w:rsidRDefault="006E41F4" w:rsidP="00402DF1">
      <w:pPr>
        <w:keepNext/>
        <w:keepLines/>
        <w:suppressLineNumbers/>
        <w:suppressAutoHyphens/>
        <w:spacing w:after="0" w:line="360" w:lineRule="auto"/>
        <w:ind w:firstLine="709"/>
        <w:jc w:val="both"/>
        <w:rPr>
          <w:rFonts w:ascii="Times New Roman" w:hAnsi="Times New Roman"/>
          <w:sz w:val="28"/>
          <w:szCs w:val="28"/>
        </w:rPr>
      </w:pPr>
      <w:r>
        <w:rPr>
          <w:rFonts w:ascii="Times New Roman" w:hAnsi="Times New Roman"/>
          <w:sz w:val="28"/>
        </w:rPr>
        <w:t xml:space="preserve">В результате освоения учебной дисциплины </w:t>
      </w:r>
      <w:r w:rsidR="004D413C">
        <w:rPr>
          <w:rFonts w:ascii="Times New Roman" w:hAnsi="Times New Roman"/>
          <w:sz w:val="28"/>
          <w:szCs w:val="28"/>
        </w:rPr>
        <w:t>ОП.12</w:t>
      </w:r>
      <w:r w:rsidR="00A95308" w:rsidRPr="00A95308">
        <w:rPr>
          <w:rFonts w:ascii="Times New Roman" w:hAnsi="Times New Roman"/>
          <w:sz w:val="28"/>
          <w:szCs w:val="28"/>
          <w:lang w:eastAsia="ru-RU"/>
        </w:rPr>
        <w:t xml:space="preserve"> Техническая эксплуатация железных дорог и безопасность движения</w:t>
      </w:r>
      <w:r w:rsidRPr="00A95308">
        <w:rPr>
          <w:rFonts w:ascii="Times New Roman" w:hAnsi="Times New Roman"/>
          <w:sz w:val="28"/>
        </w:rPr>
        <w:t xml:space="preserve">  обучающийся должен обладать предусмотренными</w:t>
      </w:r>
      <w:r>
        <w:rPr>
          <w:rFonts w:ascii="Times New Roman" w:hAnsi="Times New Roman"/>
          <w:sz w:val="28"/>
        </w:rPr>
        <w:t xml:space="preserve"> ФГОС по специальности </w:t>
      </w:r>
      <w:r w:rsidR="00A95308" w:rsidRPr="00A95308">
        <w:rPr>
          <w:rFonts w:ascii="Times New Roman" w:hAnsi="Times New Roman"/>
          <w:sz w:val="28"/>
          <w:szCs w:val="28"/>
          <w:lang w:eastAsia="ru-RU"/>
        </w:rPr>
        <w:t>08.02.10 Строительство железных дорог, путь и путевое хозяйство</w:t>
      </w:r>
      <w:r w:rsidRPr="00A95308">
        <w:rPr>
          <w:rFonts w:ascii="Times New Roman" w:hAnsi="Times New Roman"/>
          <w:i/>
          <w:sz w:val="28"/>
        </w:rPr>
        <w:t xml:space="preserve"> </w:t>
      </w:r>
      <w:r>
        <w:rPr>
          <w:rFonts w:ascii="Times New Roman" w:hAnsi="Times New Roman"/>
          <w:sz w:val="28"/>
        </w:rPr>
        <w:t>следующими знаниями, умениями, которые формируют профессиональные компетенции, и общими компетенциями</w:t>
      </w:r>
      <w:bookmarkStart w:id="1" w:name="_Hlk120217810"/>
      <w:r>
        <w:rPr>
          <w:rFonts w:ascii="Times New Roman" w:hAnsi="Times New Roman"/>
          <w:sz w:val="28"/>
        </w:rPr>
        <w:t xml:space="preserve">, а также личностными результатами </w:t>
      </w:r>
      <w:r w:rsidRPr="00402DF1">
        <w:rPr>
          <w:rFonts w:ascii="Times New Roman" w:hAnsi="Times New Roman"/>
          <w:sz w:val="28"/>
          <w:szCs w:val="28"/>
        </w:rPr>
        <w:t>осваиваемыми в рамках программы воспитания:</w:t>
      </w:r>
    </w:p>
    <w:bookmarkEnd w:id="1"/>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1</w:t>
      </w:r>
      <w:r w:rsidRPr="00402DF1">
        <w:rPr>
          <w:rFonts w:ascii="Times New Roman" w:hAnsi="Times New Roman"/>
          <w:sz w:val="28"/>
          <w:szCs w:val="28"/>
        </w:rPr>
        <w:tab/>
        <w:t>применять методики при выполнении простейших и простых работ по монтажу, демонтажу и ремонту конструкций верхнего строения железнодорожного пути согласно технологии выполняемых работ</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2</w:t>
      </w:r>
      <w:r w:rsidRPr="00402DF1">
        <w:rPr>
          <w:rFonts w:ascii="Times New Roman" w:hAnsi="Times New Roman"/>
          <w:sz w:val="28"/>
          <w:szCs w:val="28"/>
        </w:rPr>
        <w:tab/>
        <w:t>применять методики при выполнении простейших и простых работ по текущему содержанию железнодорожного пути согласно технологии выполняемых работ</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3</w:t>
      </w:r>
      <w:r w:rsidRPr="00402DF1">
        <w:rPr>
          <w:rFonts w:ascii="Times New Roman" w:hAnsi="Times New Roman"/>
          <w:sz w:val="28"/>
          <w:szCs w:val="28"/>
        </w:rPr>
        <w:tab/>
        <w:t>оценивать поездную обстановку при выполнении работ по ограждению съемных подвижных единиц на железнодорожном пути</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4</w:t>
      </w:r>
      <w:r w:rsidRPr="00402DF1">
        <w:rPr>
          <w:rFonts w:ascii="Times New Roman" w:hAnsi="Times New Roman"/>
          <w:sz w:val="28"/>
          <w:szCs w:val="28"/>
        </w:rPr>
        <w:tab/>
        <w:t>оценивать поездную обстановку при ограждении мест производства работ на железнодорожном пути</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5</w:t>
      </w:r>
      <w:r w:rsidRPr="00402DF1">
        <w:rPr>
          <w:rFonts w:ascii="Times New Roman" w:hAnsi="Times New Roman"/>
          <w:sz w:val="28"/>
          <w:szCs w:val="28"/>
        </w:rPr>
        <w:tab/>
        <w:t>оценивать техническое состояние специального железнодорожного подвижного состава (самоходного)</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6</w:t>
      </w:r>
      <w:r w:rsidRPr="00402DF1">
        <w:rPr>
          <w:rFonts w:ascii="Times New Roman" w:hAnsi="Times New Roman"/>
          <w:sz w:val="28"/>
          <w:szCs w:val="28"/>
        </w:rPr>
        <w:tab/>
        <w:t>оценивать техническое состояние железнодорожно-строительной машины (несамоходной)</w:t>
      </w:r>
    </w:p>
    <w:p w:rsidR="00435675" w:rsidRPr="00402DF1" w:rsidRDefault="00435675" w:rsidP="00402DF1">
      <w:pPr>
        <w:suppressAutoHyphens/>
        <w:spacing w:after="0" w:line="360" w:lineRule="auto"/>
        <w:jc w:val="both"/>
        <w:rPr>
          <w:rFonts w:ascii="Times New Roman" w:hAnsi="Times New Roman"/>
          <w:sz w:val="28"/>
          <w:szCs w:val="28"/>
        </w:rPr>
      </w:pPr>
      <w:r w:rsidRPr="00402DF1">
        <w:rPr>
          <w:rFonts w:ascii="Times New Roman" w:hAnsi="Times New Roman"/>
          <w:sz w:val="28"/>
          <w:szCs w:val="28"/>
        </w:rPr>
        <w:t>Уд 7</w:t>
      </w:r>
      <w:r w:rsidRPr="00402DF1">
        <w:rPr>
          <w:rFonts w:ascii="Times New Roman" w:hAnsi="Times New Roman"/>
          <w:sz w:val="28"/>
          <w:szCs w:val="28"/>
        </w:rPr>
        <w:tab/>
        <w:t>своевременно принимать необходимые решения в зоне своей ответственности</w:t>
      </w:r>
    </w:p>
    <w:p w:rsidR="00435675" w:rsidRPr="00402DF1" w:rsidRDefault="00435675" w:rsidP="00402DF1">
      <w:pPr>
        <w:spacing w:after="0" w:line="360" w:lineRule="auto"/>
        <w:jc w:val="both"/>
        <w:rPr>
          <w:rFonts w:ascii="Times New Roman" w:hAnsi="Times New Roman"/>
          <w:sz w:val="28"/>
          <w:szCs w:val="28"/>
        </w:rPr>
      </w:pPr>
      <w:r w:rsidRPr="00402DF1">
        <w:rPr>
          <w:rFonts w:ascii="Times New Roman" w:hAnsi="Times New Roman"/>
          <w:sz w:val="28"/>
          <w:szCs w:val="28"/>
        </w:rPr>
        <w:t>Уд 8</w:t>
      </w:r>
      <w:r w:rsidRPr="00402DF1">
        <w:rPr>
          <w:rFonts w:ascii="Times New Roman" w:hAnsi="Times New Roman"/>
          <w:sz w:val="28"/>
          <w:szCs w:val="28"/>
        </w:rPr>
        <w:tab/>
        <w:t>взаимодействовать с одногруппниками, преподавателями, наставниками, потенциальными потребителями в ходе выполнения учебной и профессиональной деятельности: оперативно реагировать на поступающие запросы, информировать окружающих по вопросам, находящимся в работе, на основе обратной связи  корректировать свои действияо</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lastRenderedPageBreak/>
        <w:t>Зд 1</w:t>
      </w:r>
      <w:r w:rsidRPr="00402DF1">
        <w:rPr>
          <w:rFonts w:ascii="Times New Roman" w:hAnsi="Times New Roman"/>
          <w:bCs/>
          <w:sz w:val="28"/>
          <w:szCs w:val="28"/>
        </w:rPr>
        <w:tab/>
        <w:t>нормативно-технические и руководящие документы по выполнению простейших и простых работ по монтажу, демонтажу и ремонту конструкций верхнего строения железнодорожного пути</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2</w:t>
      </w:r>
      <w:r w:rsidRPr="00402DF1">
        <w:rPr>
          <w:rFonts w:ascii="Times New Roman" w:hAnsi="Times New Roman"/>
          <w:bCs/>
          <w:sz w:val="28"/>
          <w:szCs w:val="28"/>
        </w:rPr>
        <w:tab/>
        <w:t>нормативно-технические и руководящие документы по выполнению простейших и простых работ по текущему содержанию железнодорожного пути</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3</w:t>
      </w:r>
      <w:r w:rsidRPr="00402DF1">
        <w:rPr>
          <w:rFonts w:ascii="Times New Roman" w:hAnsi="Times New Roman"/>
          <w:bCs/>
          <w:sz w:val="28"/>
          <w:szCs w:val="28"/>
        </w:rPr>
        <w:tab/>
        <w:t>нормативно-технические и руководящие документы по выполнению работ по ограждению съемных подвижных единиц на железнодорожном пути, обеспечению безопасности движения поездов при производстве работ</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4</w:t>
      </w:r>
      <w:r w:rsidRPr="00402DF1">
        <w:rPr>
          <w:rFonts w:ascii="Times New Roman" w:hAnsi="Times New Roman"/>
          <w:bCs/>
          <w:sz w:val="28"/>
          <w:szCs w:val="28"/>
        </w:rPr>
        <w:tab/>
        <w:t>нормативно-технические и руководящие документы по выполнению работ по ограждению мест производства работ на железнодорожном пути, обеспечению безопасности движения поездов при производстве работ</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5</w:t>
      </w:r>
      <w:r w:rsidRPr="00402DF1">
        <w:rPr>
          <w:rFonts w:ascii="Times New Roman" w:hAnsi="Times New Roman"/>
          <w:bCs/>
          <w:sz w:val="28"/>
          <w:szCs w:val="28"/>
        </w:rPr>
        <w:tab/>
        <w:t>нормативно-технические и руководящие документы по проведению технического обслуживания и ремонта специального железнодорожного подвижного состава (самоходного)</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6</w:t>
      </w:r>
      <w:r w:rsidRPr="00402DF1">
        <w:rPr>
          <w:rFonts w:ascii="Times New Roman" w:hAnsi="Times New Roman"/>
          <w:bCs/>
          <w:sz w:val="28"/>
          <w:szCs w:val="28"/>
        </w:rPr>
        <w:tab/>
        <w:t>нормативно-технические и руководящие документы по проведению технического обслуживания и ремонта железнодорожно-строительной машины (несамоходной)</w:t>
      </w:r>
    </w:p>
    <w:p w:rsidR="00435675" w:rsidRPr="00402DF1" w:rsidRDefault="00435675" w:rsidP="00402DF1">
      <w:pPr>
        <w:spacing w:after="0" w:line="360" w:lineRule="auto"/>
        <w:jc w:val="both"/>
        <w:rPr>
          <w:rFonts w:ascii="Times New Roman" w:hAnsi="Times New Roman"/>
          <w:bCs/>
          <w:sz w:val="28"/>
          <w:szCs w:val="28"/>
        </w:rPr>
      </w:pPr>
      <w:r w:rsidRPr="00402DF1">
        <w:rPr>
          <w:rFonts w:ascii="Times New Roman" w:hAnsi="Times New Roman"/>
          <w:bCs/>
          <w:sz w:val="28"/>
          <w:szCs w:val="28"/>
        </w:rPr>
        <w:t>Зд 7</w:t>
      </w:r>
      <w:r w:rsidRPr="00402DF1">
        <w:rPr>
          <w:rFonts w:ascii="Times New Roman" w:hAnsi="Times New Roman"/>
          <w:bCs/>
          <w:sz w:val="28"/>
          <w:szCs w:val="28"/>
        </w:rPr>
        <w:tab/>
        <w:t>способы достижения поставленных профессиональных целей</w:t>
      </w:r>
    </w:p>
    <w:p w:rsidR="006E41F4" w:rsidRPr="00402DF1" w:rsidRDefault="00435675" w:rsidP="00402DF1">
      <w:pPr>
        <w:spacing w:after="0" w:line="360" w:lineRule="auto"/>
        <w:jc w:val="both"/>
        <w:rPr>
          <w:rFonts w:ascii="Times New Roman" w:hAnsi="Times New Roman"/>
          <w:sz w:val="28"/>
          <w:szCs w:val="28"/>
        </w:rPr>
      </w:pPr>
      <w:r w:rsidRPr="00402DF1">
        <w:rPr>
          <w:rFonts w:ascii="Times New Roman" w:hAnsi="Times New Roman"/>
          <w:bCs/>
          <w:sz w:val="28"/>
          <w:szCs w:val="28"/>
        </w:rPr>
        <w:t>Зд 8</w:t>
      </w:r>
      <w:r w:rsidRPr="00402DF1">
        <w:rPr>
          <w:rFonts w:ascii="Times New Roman" w:hAnsi="Times New Roman"/>
          <w:bCs/>
          <w:sz w:val="28"/>
          <w:szCs w:val="28"/>
        </w:rPr>
        <w:tab/>
        <w:t>методы и способы организации работы команды (коллектива)</w:t>
      </w:r>
    </w:p>
    <w:p w:rsidR="006E41F4"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01.</w:t>
      </w:r>
      <w:r w:rsidR="006E41F4" w:rsidRPr="00402DF1">
        <w:rPr>
          <w:rFonts w:ascii="Times New Roman" w:hAnsi="Times New Roman"/>
          <w:sz w:val="28"/>
          <w:szCs w:val="28"/>
        </w:rPr>
        <w:t xml:space="preserve"> </w:t>
      </w:r>
      <w:r w:rsidRPr="00402DF1">
        <w:rPr>
          <w:rFonts w:ascii="Times New Roman" w:hAnsi="Times New Roman"/>
          <w:sz w:val="28"/>
          <w:szCs w:val="28"/>
        </w:rPr>
        <w:t>Выбирать способы решения задач профессиональной деятельности применительно к различным контекстам.</w:t>
      </w:r>
    </w:p>
    <w:p w:rsidR="006E41F4"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02.</w:t>
      </w:r>
      <w:r w:rsidR="006E41F4" w:rsidRPr="00402DF1">
        <w:rPr>
          <w:rFonts w:ascii="Times New Roman" w:hAnsi="Times New Roman"/>
          <w:sz w:val="28"/>
          <w:szCs w:val="28"/>
        </w:rPr>
        <w:t xml:space="preserve"> </w:t>
      </w:r>
      <w:r w:rsidRPr="00402DF1">
        <w:rPr>
          <w:rFonts w:ascii="Times New Roman" w:hAnsi="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D1121A" w:rsidRPr="00D1121A" w:rsidRDefault="00D1121A" w:rsidP="00D1121A">
      <w:pPr>
        <w:jc w:val="both"/>
        <w:rPr>
          <w:rFonts w:ascii="Tahoma" w:hAnsi="Tahoma" w:cs="Tahoma"/>
          <w:color w:val="000000"/>
          <w:sz w:val="18"/>
          <w:szCs w:val="18"/>
          <w:lang w:eastAsia="ru-RU"/>
        </w:rPr>
      </w:pPr>
      <w:r>
        <w:rPr>
          <w:rFonts w:ascii="Times New Roman" w:hAnsi="Times New Roman"/>
          <w:sz w:val="28"/>
          <w:szCs w:val="28"/>
        </w:rPr>
        <w:t xml:space="preserve">ОК 03. </w:t>
      </w:r>
      <w:r w:rsidRPr="00D1121A">
        <w:rPr>
          <w:rFonts w:ascii="Times New Roman" w:hAnsi="Times New Roman"/>
          <w:color w:val="000000"/>
          <w:sz w:val="28"/>
          <w:szCs w:val="18"/>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402DF1"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04. Эффективно взаимодействовать и работать в коллективе и команде</w:t>
      </w:r>
    </w:p>
    <w:p w:rsidR="00402DF1"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lastRenderedPageBreak/>
        <w:t>ОК 05</w:t>
      </w:r>
      <w:r w:rsidR="00FB59A4">
        <w:rPr>
          <w:rFonts w:ascii="Times New Roman" w:hAnsi="Times New Roman"/>
          <w:sz w:val="28"/>
          <w:szCs w:val="28"/>
        </w:rPr>
        <w:t>.</w:t>
      </w:r>
      <w:r w:rsidRPr="00402DF1">
        <w:rPr>
          <w:rFonts w:ascii="Times New Roman" w:hAnsi="Times New Roman"/>
          <w:sz w:val="28"/>
          <w:szCs w:val="28"/>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402DF1" w:rsidRPr="00402DF1" w:rsidRDefault="00402DF1" w:rsidP="00402DF1">
      <w:pPr>
        <w:spacing w:after="0" w:line="360" w:lineRule="auto"/>
        <w:jc w:val="both"/>
        <w:rPr>
          <w:rFonts w:ascii="Times New Roman" w:hAnsi="Times New Roman"/>
          <w:sz w:val="28"/>
          <w:szCs w:val="28"/>
        </w:rPr>
      </w:pPr>
      <w:r w:rsidRPr="00402DF1">
        <w:rPr>
          <w:rFonts w:ascii="Times New Roman" w:hAnsi="Times New Roman"/>
          <w:sz w:val="28"/>
          <w:szCs w:val="28"/>
        </w:rPr>
        <w:t>ОК 06</w:t>
      </w:r>
      <w:r w:rsidR="00FB59A4">
        <w:rPr>
          <w:rFonts w:ascii="Times New Roman" w:hAnsi="Times New Roman"/>
          <w:sz w:val="28"/>
          <w:szCs w:val="28"/>
        </w:rPr>
        <w:t>.</w:t>
      </w:r>
      <w:r w:rsidRPr="00402DF1">
        <w:rPr>
          <w:rFonts w:ascii="Times New Roman" w:hAnsi="Times New Roman"/>
          <w:sz w:val="28"/>
          <w:szCs w:val="28"/>
        </w:rPr>
        <w:t xml:space="preserve">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402DF1" w:rsidRPr="005670B3" w:rsidRDefault="00402DF1" w:rsidP="005670B3">
      <w:pPr>
        <w:spacing w:after="0" w:line="360" w:lineRule="auto"/>
        <w:jc w:val="both"/>
        <w:rPr>
          <w:rFonts w:ascii="Times New Roman" w:hAnsi="Times New Roman"/>
          <w:sz w:val="28"/>
          <w:szCs w:val="28"/>
        </w:rPr>
      </w:pPr>
      <w:r w:rsidRPr="00402DF1">
        <w:rPr>
          <w:rFonts w:ascii="Times New Roman" w:hAnsi="Times New Roman"/>
          <w:sz w:val="28"/>
          <w:szCs w:val="28"/>
        </w:rPr>
        <w:t>ОК 07</w:t>
      </w:r>
      <w:r w:rsidR="00FB59A4">
        <w:rPr>
          <w:rFonts w:ascii="Times New Roman" w:hAnsi="Times New Roman"/>
          <w:sz w:val="28"/>
          <w:szCs w:val="28"/>
        </w:rPr>
        <w:t>.</w:t>
      </w:r>
      <w:r w:rsidRPr="00402DF1">
        <w:rPr>
          <w:rFonts w:ascii="Times New Roman" w:hAnsi="Times New Roman"/>
          <w:sz w:val="28"/>
          <w:szCs w:val="28"/>
        </w:rPr>
        <w:t xml:space="preserve"> Содействовать сохранению окружающей среды, ресурсосбережению, применять знания об изменении климата, принципы бережливого </w:t>
      </w:r>
      <w:r w:rsidRPr="005670B3">
        <w:rPr>
          <w:rFonts w:ascii="Times New Roman" w:hAnsi="Times New Roman"/>
          <w:sz w:val="28"/>
          <w:szCs w:val="28"/>
        </w:rPr>
        <w:t>производства, эффективно действовать в чрезвычайных ситуациях</w:t>
      </w:r>
    </w:p>
    <w:p w:rsidR="006E41F4" w:rsidRPr="005670B3" w:rsidRDefault="00402DF1" w:rsidP="005670B3">
      <w:pPr>
        <w:spacing w:after="0" w:line="360" w:lineRule="auto"/>
        <w:jc w:val="both"/>
        <w:rPr>
          <w:rFonts w:ascii="Times New Roman" w:hAnsi="Times New Roman"/>
          <w:sz w:val="28"/>
          <w:szCs w:val="28"/>
        </w:rPr>
      </w:pPr>
      <w:r w:rsidRPr="005670B3">
        <w:rPr>
          <w:rFonts w:ascii="Times New Roman" w:hAnsi="Times New Roman"/>
          <w:sz w:val="28"/>
          <w:szCs w:val="28"/>
        </w:rPr>
        <w:t>ПК 5.1</w:t>
      </w:r>
      <w:r w:rsidR="005670B3" w:rsidRPr="005670B3">
        <w:rPr>
          <w:rFonts w:ascii="Times New Roman" w:hAnsi="Times New Roman"/>
          <w:sz w:val="28"/>
          <w:szCs w:val="28"/>
        </w:rPr>
        <w:t xml:space="preserve"> Выполнять простейшие и простые работы по монтажу, демонтажу и ремонту конструкций верхнего строения железнодорожного пути в соответствии с технологией выполняемых работ</w:t>
      </w:r>
    </w:p>
    <w:p w:rsidR="00402DF1" w:rsidRPr="005670B3" w:rsidRDefault="00402DF1"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5.2</w:t>
      </w:r>
      <w:r w:rsidR="005670B3" w:rsidRPr="005670B3">
        <w:rPr>
          <w:rFonts w:ascii="Times New Roman" w:hAnsi="Times New Roman"/>
          <w:sz w:val="28"/>
          <w:szCs w:val="28"/>
        </w:rPr>
        <w:t xml:space="preserve"> Выполнять простейшие и простые работы по текущему содержанию железнодорожного пути в соответствии с технологией выполняемых работ</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6.1 Выполнять работы по ограждению съемных подвижных единиц на железнодорожном пути</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6.2 Выполнять работы по ограждению мест производства работ на железнодорожном пути</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7.2 Выполнять работы по техническому обслуживанию и ремонту специального железнодорожного подвижного состава (самоходного)</w:t>
      </w:r>
    </w:p>
    <w:p w:rsidR="005670B3" w:rsidRPr="005670B3" w:rsidRDefault="005670B3" w:rsidP="005670B3">
      <w:pPr>
        <w:suppressAutoHyphens/>
        <w:spacing w:after="0" w:line="360" w:lineRule="auto"/>
        <w:jc w:val="both"/>
        <w:rPr>
          <w:rFonts w:ascii="Times New Roman" w:hAnsi="Times New Roman"/>
          <w:sz w:val="28"/>
          <w:szCs w:val="28"/>
        </w:rPr>
      </w:pPr>
      <w:r w:rsidRPr="005670B3">
        <w:rPr>
          <w:rFonts w:ascii="Times New Roman" w:hAnsi="Times New Roman"/>
          <w:sz w:val="28"/>
          <w:szCs w:val="28"/>
        </w:rPr>
        <w:t>ПК 7.4 Выполнять работы по техническому обслуживанию и ремонту железнодорожно-строительной машиной (несамоходной)</w:t>
      </w:r>
    </w:p>
    <w:p w:rsidR="00943280" w:rsidRPr="00943280" w:rsidRDefault="00943280" w:rsidP="00943280">
      <w:pPr>
        <w:spacing w:after="0" w:line="360" w:lineRule="auto"/>
        <w:jc w:val="both"/>
        <w:rPr>
          <w:rFonts w:ascii="Times New Roman" w:hAnsi="Times New Roman"/>
          <w:bCs/>
          <w:sz w:val="28"/>
          <w:szCs w:val="28"/>
        </w:rPr>
      </w:pPr>
      <w:r w:rsidRPr="00943280">
        <w:rPr>
          <w:rFonts w:ascii="Times New Roman" w:hAnsi="Times New Roman"/>
          <w:bCs/>
          <w:sz w:val="28"/>
          <w:szCs w:val="28"/>
        </w:rPr>
        <w:t>ЛР 10</w:t>
      </w:r>
      <w:r w:rsidRPr="00943280">
        <w:rPr>
          <w:rFonts w:ascii="Times New Roman" w:hAnsi="Times New Roman"/>
          <w:sz w:val="28"/>
          <w:szCs w:val="28"/>
        </w:rPr>
        <w:t xml:space="preserve"> Заботящийся о защите окружающей среды, собственной и чужой безопасности, в том числе цифровой.</w:t>
      </w:r>
    </w:p>
    <w:p w:rsidR="00943280" w:rsidRPr="00943280" w:rsidRDefault="00943280" w:rsidP="00943280">
      <w:pPr>
        <w:spacing w:after="0" w:line="360" w:lineRule="auto"/>
        <w:jc w:val="both"/>
        <w:rPr>
          <w:rFonts w:ascii="Times New Roman" w:hAnsi="Times New Roman"/>
          <w:bCs/>
          <w:sz w:val="28"/>
          <w:szCs w:val="28"/>
        </w:rPr>
      </w:pPr>
      <w:r w:rsidRPr="00943280">
        <w:rPr>
          <w:rFonts w:ascii="Times New Roman" w:hAnsi="Times New Roman"/>
          <w:bCs/>
          <w:sz w:val="28"/>
          <w:szCs w:val="28"/>
        </w:rPr>
        <w:t>ЛР 13</w:t>
      </w:r>
      <w:r w:rsidRPr="00943280">
        <w:rPr>
          <w:rFonts w:ascii="Times New Roman" w:hAnsi="Times New Roman"/>
          <w:sz w:val="28"/>
          <w:szCs w:val="28"/>
        </w:rPr>
        <w:t xml:space="preserve"> Способный при взаимодействии с другими людьми достигать п</w:t>
      </w:r>
      <w:r w:rsidRPr="00943280">
        <w:rPr>
          <w:rFonts w:ascii="Times New Roman" w:hAnsi="Times New Roman"/>
          <w:sz w:val="28"/>
          <w:szCs w:val="28"/>
        </w:rPr>
        <w:t>о</w:t>
      </w:r>
      <w:r w:rsidRPr="00943280">
        <w:rPr>
          <w:rFonts w:ascii="Times New Roman" w:hAnsi="Times New Roman"/>
          <w:sz w:val="28"/>
          <w:szCs w:val="28"/>
        </w:rPr>
        <w:t xml:space="preserve">ставленных целей, стремящийся к формированию личностного роста как профессионала   </w:t>
      </w:r>
    </w:p>
    <w:p w:rsidR="00943280" w:rsidRPr="00943280" w:rsidRDefault="00943280" w:rsidP="00943280">
      <w:pPr>
        <w:spacing w:after="0" w:line="360" w:lineRule="auto"/>
        <w:jc w:val="both"/>
        <w:rPr>
          <w:rFonts w:ascii="Times New Roman" w:hAnsi="Times New Roman"/>
          <w:bCs/>
          <w:sz w:val="28"/>
          <w:szCs w:val="28"/>
        </w:rPr>
      </w:pPr>
      <w:r w:rsidRPr="00943280">
        <w:rPr>
          <w:rFonts w:ascii="Times New Roman" w:hAnsi="Times New Roman"/>
          <w:bCs/>
          <w:sz w:val="28"/>
          <w:szCs w:val="28"/>
        </w:rPr>
        <w:lastRenderedPageBreak/>
        <w:t xml:space="preserve">ЛР 25 </w:t>
      </w:r>
      <w:r w:rsidRPr="00943280">
        <w:rPr>
          <w:rFonts w:ascii="Times New Roman" w:hAnsi="Times New Roman"/>
          <w:sz w:val="28"/>
          <w:szCs w:val="28"/>
        </w:rPr>
        <w:t>Убедительно представлять и продвигать свою позицию, с использованием различных аргументов и способов в зависимости от специфики собесе</w:t>
      </w:r>
      <w:r w:rsidRPr="00943280">
        <w:rPr>
          <w:rFonts w:ascii="Times New Roman" w:hAnsi="Times New Roman"/>
          <w:sz w:val="28"/>
          <w:szCs w:val="28"/>
        </w:rPr>
        <w:t>д</w:t>
      </w:r>
      <w:r w:rsidRPr="00943280">
        <w:rPr>
          <w:rFonts w:ascii="Times New Roman" w:hAnsi="Times New Roman"/>
          <w:sz w:val="28"/>
          <w:szCs w:val="28"/>
        </w:rPr>
        <w:t>ника и ситуации. Внимательно выслушивать собеседника, прояснять его мнение, учитывать альтернативные позиции</w:t>
      </w:r>
    </w:p>
    <w:p w:rsidR="006E41F4" w:rsidRPr="00943280" w:rsidRDefault="006E41F4" w:rsidP="00943280">
      <w:pPr>
        <w:spacing w:after="0" w:line="360" w:lineRule="auto"/>
        <w:jc w:val="both"/>
        <w:rPr>
          <w:rFonts w:ascii="Times New Roman" w:hAnsi="Times New Roman"/>
          <w:sz w:val="28"/>
          <w:szCs w:val="28"/>
        </w:rPr>
      </w:pPr>
      <w:r w:rsidRPr="00943280">
        <w:rPr>
          <w:rFonts w:ascii="Times New Roman" w:hAnsi="Times New Roman"/>
          <w:sz w:val="28"/>
          <w:szCs w:val="28"/>
        </w:rPr>
        <w:t xml:space="preserve">Формой аттестации по учебной дисциплине является </w:t>
      </w:r>
      <w:r w:rsidR="005670B3" w:rsidRPr="00943280">
        <w:rPr>
          <w:rFonts w:ascii="Times New Roman" w:hAnsi="Times New Roman"/>
          <w:sz w:val="28"/>
          <w:szCs w:val="28"/>
        </w:rPr>
        <w:t>дифференцированный зачет.</w:t>
      </w:r>
      <w:r w:rsidRPr="00943280">
        <w:rPr>
          <w:rFonts w:ascii="Times New Roman" w:hAnsi="Times New Roman"/>
          <w:sz w:val="28"/>
          <w:szCs w:val="28"/>
        </w:rPr>
        <w:t xml:space="preserve"> </w:t>
      </w:r>
    </w:p>
    <w:p w:rsidR="006E41F4" w:rsidRDefault="006E41F4" w:rsidP="006E41F4">
      <w:pPr>
        <w:rPr>
          <w:rFonts w:ascii="Times New Roman" w:hAnsi="Times New Roman"/>
          <w:sz w:val="28"/>
        </w:rPr>
      </w:pPr>
      <w:r>
        <w:rPr>
          <w:rFonts w:ascii="Times New Roman" w:hAnsi="Times New Roman"/>
          <w:sz w:val="28"/>
        </w:rPr>
        <w:br w:type="page"/>
      </w:r>
    </w:p>
    <w:p w:rsidR="006E41F4" w:rsidRDefault="006E41F4" w:rsidP="00F8618A">
      <w:pPr>
        <w:pStyle w:val="a6"/>
        <w:numPr>
          <w:ilvl w:val="0"/>
          <w:numId w:val="2"/>
        </w:numPr>
        <w:spacing w:after="0" w:line="360" w:lineRule="auto"/>
        <w:ind w:left="0" w:firstLine="709"/>
        <w:jc w:val="both"/>
        <w:rPr>
          <w:rFonts w:ascii="Times New Roman" w:hAnsi="Times New Roman"/>
          <w:b/>
          <w:sz w:val="28"/>
        </w:rPr>
      </w:pPr>
      <w:r>
        <w:rPr>
          <w:rFonts w:ascii="Times New Roman" w:hAnsi="Times New Roman"/>
          <w:b/>
          <w:sz w:val="28"/>
        </w:rPr>
        <w:lastRenderedPageBreak/>
        <w:t>Результаты освоения учебной дисциплины, подлежащие проверке</w:t>
      </w:r>
    </w:p>
    <w:p w:rsidR="006E41F4" w:rsidRDefault="006E41F4" w:rsidP="006E41F4">
      <w:pPr>
        <w:spacing w:after="0"/>
        <w:ind w:left="-284" w:hanging="76"/>
        <w:jc w:val="center"/>
        <w:rPr>
          <w:rFonts w:ascii="Times New Roman" w:hAnsi="Times New Roman"/>
          <w:b/>
          <w:sz w:val="28"/>
        </w:rPr>
      </w:pPr>
    </w:p>
    <w:p w:rsidR="006E41F4" w:rsidRDefault="006E41F4" w:rsidP="00F8618A">
      <w:pPr>
        <w:pStyle w:val="a6"/>
        <w:numPr>
          <w:ilvl w:val="1"/>
          <w:numId w:val="2"/>
        </w:numPr>
        <w:spacing w:after="0" w:line="360" w:lineRule="auto"/>
        <w:ind w:left="0" w:firstLine="709"/>
        <w:jc w:val="both"/>
        <w:rPr>
          <w:rFonts w:ascii="Times New Roman" w:hAnsi="Times New Roman"/>
          <w:sz w:val="28"/>
        </w:rPr>
      </w:pPr>
      <w:r>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2" w:name="_Hlk120217988"/>
      <w:r>
        <w:rPr>
          <w:rFonts w:ascii="Times New Roman" w:hAnsi="Times New Roman"/>
          <w:sz w:val="28"/>
        </w:rPr>
        <w:t>а также динамика формирования общих, профессиональных компетенций и личностных результатов в рамках программы воспитания:</w:t>
      </w:r>
    </w:p>
    <w:bookmarkEnd w:id="2"/>
    <w:p w:rsidR="006E41F4" w:rsidRPr="002965CB" w:rsidRDefault="006E41F4" w:rsidP="006E41F4">
      <w:pPr>
        <w:spacing w:after="0"/>
        <w:ind w:left="-284"/>
        <w:jc w:val="both"/>
        <w:rPr>
          <w:rFonts w:ascii="Times New Roman" w:hAnsi="Times New Roman"/>
          <w:sz w:val="28"/>
        </w:rPr>
      </w:pPr>
    </w:p>
    <w:tbl>
      <w:tblPr>
        <w:tblStyle w:val="a7"/>
        <w:tblW w:w="0" w:type="auto"/>
        <w:tblInd w:w="108" w:type="dxa"/>
        <w:tblLook w:val="04A0" w:firstRow="1" w:lastRow="0" w:firstColumn="1" w:lastColumn="0" w:noHBand="0" w:noVBand="1"/>
      </w:tblPr>
      <w:tblGrid>
        <w:gridCol w:w="3544"/>
        <w:gridCol w:w="2977"/>
        <w:gridCol w:w="2942"/>
      </w:tblGrid>
      <w:tr w:rsidR="006E41F4" w:rsidRPr="000453D4" w:rsidTr="006E41F4">
        <w:trPr>
          <w:trHeight w:val="81"/>
        </w:trPr>
        <w:tc>
          <w:tcPr>
            <w:tcW w:w="3544" w:type="dxa"/>
          </w:tcPr>
          <w:p w:rsidR="006E41F4" w:rsidRPr="000453D4" w:rsidRDefault="006E41F4" w:rsidP="000453D4">
            <w:pPr>
              <w:jc w:val="center"/>
              <w:rPr>
                <w:rFonts w:ascii="Times New Roman" w:hAnsi="Times New Roman"/>
                <w:sz w:val="24"/>
                <w:szCs w:val="24"/>
              </w:rPr>
            </w:pPr>
            <w:r w:rsidRPr="000453D4">
              <w:rPr>
                <w:rFonts w:ascii="Times New Roman" w:hAnsi="Times New Roman"/>
                <w:sz w:val="24"/>
                <w:szCs w:val="24"/>
              </w:rPr>
              <w:t xml:space="preserve">Результаты обучения: умения, знания и общие компетенции </w:t>
            </w:r>
          </w:p>
        </w:tc>
        <w:tc>
          <w:tcPr>
            <w:tcW w:w="2977" w:type="dxa"/>
          </w:tcPr>
          <w:p w:rsidR="006E41F4" w:rsidRPr="000453D4" w:rsidRDefault="006E41F4" w:rsidP="000453D4">
            <w:pPr>
              <w:jc w:val="center"/>
              <w:rPr>
                <w:rFonts w:ascii="Times New Roman" w:hAnsi="Times New Roman"/>
                <w:sz w:val="24"/>
                <w:szCs w:val="24"/>
              </w:rPr>
            </w:pPr>
            <w:r w:rsidRPr="000453D4">
              <w:rPr>
                <w:rFonts w:ascii="Times New Roman" w:hAnsi="Times New Roman"/>
                <w:sz w:val="24"/>
                <w:szCs w:val="24"/>
              </w:rPr>
              <w:t xml:space="preserve">Показатели оценки результата. </w:t>
            </w:r>
          </w:p>
        </w:tc>
        <w:tc>
          <w:tcPr>
            <w:tcW w:w="2942" w:type="dxa"/>
          </w:tcPr>
          <w:p w:rsidR="006E41F4" w:rsidRPr="000453D4" w:rsidRDefault="006E41F4" w:rsidP="000453D4">
            <w:pPr>
              <w:jc w:val="center"/>
              <w:rPr>
                <w:rFonts w:ascii="Times New Roman" w:hAnsi="Times New Roman"/>
                <w:i/>
                <w:sz w:val="24"/>
                <w:szCs w:val="24"/>
              </w:rPr>
            </w:pPr>
            <w:r w:rsidRPr="000453D4">
              <w:rPr>
                <w:rFonts w:ascii="Times New Roman" w:hAnsi="Times New Roman"/>
                <w:sz w:val="24"/>
                <w:szCs w:val="24"/>
              </w:rPr>
              <w:t xml:space="preserve">Форма контроля и оценивания. </w:t>
            </w:r>
          </w:p>
          <w:p w:rsidR="006E41F4" w:rsidRPr="000453D4" w:rsidRDefault="006E41F4" w:rsidP="000453D4">
            <w:pPr>
              <w:jc w:val="center"/>
              <w:rPr>
                <w:rFonts w:ascii="Times New Roman" w:hAnsi="Times New Roman"/>
                <w:sz w:val="24"/>
                <w:szCs w:val="24"/>
              </w:rPr>
            </w:pP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1</w:t>
            </w:r>
            <w:r w:rsidRPr="000453D4">
              <w:rPr>
                <w:rFonts w:ascii="Times New Roman" w:hAnsi="Times New Roman"/>
                <w:sz w:val="24"/>
                <w:szCs w:val="24"/>
              </w:rPr>
              <w:tab/>
              <w:t>применять методики при выполнении простейших и простых работ по монтажу, демонтажу и ремонту конструкций верхнего строения железнодорожного пути согласно технологии выполняемых работ</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2</w:t>
            </w:r>
            <w:r w:rsidRPr="000453D4">
              <w:rPr>
                <w:rFonts w:ascii="Times New Roman" w:hAnsi="Times New Roman"/>
                <w:sz w:val="24"/>
                <w:szCs w:val="24"/>
              </w:rPr>
              <w:tab/>
              <w:t>применять методики при выполнении простейших и простых работ по текущему содержанию железнодорожного пути согласно технологии выполняемых работ</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3</w:t>
            </w:r>
            <w:r w:rsidRPr="000453D4">
              <w:rPr>
                <w:rFonts w:ascii="Times New Roman" w:hAnsi="Times New Roman"/>
                <w:sz w:val="24"/>
                <w:szCs w:val="24"/>
              </w:rPr>
              <w:tab/>
              <w:t>оценивать поездную обстановку при выполнении работ по ограждению съемных подвижных единиц на железнодорожном пути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4</w:t>
            </w:r>
            <w:r w:rsidRPr="000453D4">
              <w:rPr>
                <w:rFonts w:ascii="Times New Roman" w:hAnsi="Times New Roman"/>
                <w:sz w:val="24"/>
                <w:szCs w:val="24"/>
              </w:rPr>
              <w:tab/>
              <w:t>оценивать поездную обстановку при ограждении мест производства работ на железнодорожном пути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5</w:t>
            </w:r>
            <w:r w:rsidRPr="000453D4">
              <w:rPr>
                <w:rFonts w:ascii="Times New Roman" w:hAnsi="Times New Roman"/>
                <w:sz w:val="24"/>
                <w:szCs w:val="24"/>
              </w:rPr>
              <w:tab/>
              <w:t>оценивать техническое состояние специального железнодорожного подвижного состава (самоходного)</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6</w:t>
            </w:r>
            <w:r w:rsidRPr="000453D4">
              <w:rPr>
                <w:rFonts w:ascii="Times New Roman" w:hAnsi="Times New Roman"/>
                <w:sz w:val="24"/>
                <w:szCs w:val="24"/>
              </w:rPr>
              <w:tab/>
              <w:t>оценивать техническое состояние железнодорожно-строительной машины (несамоходной)</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Уд 7</w:t>
            </w:r>
            <w:r w:rsidRPr="000453D4">
              <w:rPr>
                <w:rFonts w:ascii="Times New Roman" w:hAnsi="Times New Roman"/>
                <w:sz w:val="24"/>
                <w:szCs w:val="24"/>
              </w:rPr>
              <w:tab/>
              <w:t>своевременно принимать необходимые решения в зоне своей ответственности</w:t>
            </w:r>
          </w:p>
          <w:p w:rsidR="00FB59A4" w:rsidRPr="000453D4" w:rsidRDefault="00FB59A4" w:rsidP="000453D4">
            <w:pPr>
              <w:rPr>
                <w:rFonts w:ascii="Times New Roman" w:hAnsi="Times New Roman"/>
                <w:sz w:val="24"/>
                <w:szCs w:val="24"/>
              </w:rPr>
            </w:pPr>
            <w:r w:rsidRPr="000453D4">
              <w:rPr>
                <w:rFonts w:ascii="Times New Roman" w:hAnsi="Times New Roman"/>
                <w:sz w:val="24"/>
                <w:szCs w:val="24"/>
              </w:rPr>
              <w:t>Уд 8</w:t>
            </w:r>
            <w:r w:rsidRPr="000453D4">
              <w:rPr>
                <w:rFonts w:ascii="Times New Roman" w:hAnsi="Times New Roman"/>
                <w:sz w:val="24"/>
                <w:szCs w:val="24"/>
              </w:rPr>
              <w:tab/>
              <w:t xml:space="preserve">взаимодействовать с одногруппниками, </w:t>
            </w:r>
            <w:r w:rsidRPr="000453D4">
              <w:rPr>
                <w:rFonts w:ascii="Times New Roman" w:hAnsi="Times New Roman"/>
                <w:sz w:val="24"/>
                <w:szCs w:val="24"/>
              </w:rPr>
              <w:lastRenderedPageBreak/>
              <w:t xml:space="preserve">преподавателями, наставниками, потенциальными потребителями в ходе выполнения учебной и профессиональной деятельности: оперативно реагировать на поступающие запросы, информировать окружающих по вопросам, находящимся в работе, на основе обратной связи  корректировать свои действияо </w:t>
            </w:r>
          </w:p>
        </w:tc>
        <w:tc>
          <w:tcPr>
            <w:tcW w:w="2977" w:type="dxa"/>
          </w:tcPr>
          <w:p w:rsidR="00FB59A4" w:rsidRPr="000453D4" w:rsidRDefault="00FB59A4" w:rsidP="000453D4">
            <w:pPr>
              <w:rPr>
                <w:rFonts w:ascii="Times New Roman" w:hAnsi="Times New Roman"/>
                <w:sz w:val="24"/>
                <w:szCs w:val="24"/>
              </w:rPr>
            </w:pPr>
            <w:r w:rsidRPr="000453D4">
              <w:rPr>
                <w:rFonts w:ascii="Times New Roman" w:hAnsi="Times New Roman"/>
                <w:bCs/>
                <w:sz w:val="24"/>
                <w:szCs w:val="24"/>
              </w:rPr>
              <w:lastRenderedPageBreak/>
              <w:t xml:space="preserve">- обучающийся демонстрирует умение </w:t>
            </w:r>
            <w:r w:rsidRPr="000453D4">
              <w:rPr>
                <w:rFonts w:ascii="Times New Roman" w:hAnsi="Times New Roman"/>
                <w:sz w:val="24"/>
                <w:szCs w:val="24"/>
              </w:rPr>
              <w:t xml:space="preserve">применять методики при выполнении простейших и простых работ по монтажу, демонтажу и ремонту конструкций верхнего строения железнодорожного пути и </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по текущему содержанию железнодорожного пути согласно технологии выполняемых работ;</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оценивает поездную обстановку при выполнении работ по ограждению съемных подвижных единиц и при ограждении мест производства работ на железнодорожном пути;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оценивает техническое состояние специального железнодорожного подвижного состава (самоходного) и железнодорожно-строительной машины (несамоходной);</w:t>
            </w:r>
          </w:p>
          <w:p w:rsidR="00FB59A4" w:rsidRPr="000453D4" w:rsidRDefault="00FB59A4" w:rsidP="000453D4">
            <w:pPr>
              <w:rPr>
                <w:rFonts w:ascii="Times New Roman" w:hAnsi="Times New Roman"/>
                <w:bCs/>
                <w:sz w:val="24"/>
                <w:szCs w:val="24"/>
              </w:rPr>
            </w:pPr>
            <w:r w:rsidRPr="000453D4">
              <w:rPr>
                <w:rFonts w:ascii="Times New Roman" w:hAnsi="Times New Roman"/>
                <w:bCs/>
                <w:spacing w:val="-4"/>
                <w:sz w:val="24"/>
                <w:szCs w:val="24"/>
              </w:rPr>
              <w:t xml:space="preserve">- взаимодействует с одногруппниками, преподавателями, наставниками, потенциальными потребителями в ходе выполнения учебной и </w:t>
            </w:r>
            <w:r w:rsidRPr="000453D4">
              <w:rPr>
                <w:rFonts w:ascii="Times New Roman" w:hAnsi="Times New Roman"/>
                <w:bCs/>
                <w:spacing w:val="-4"/>
                <w:sz w:val="24"/>
                <w:szCs w:val="24"/>
              </w:rPr>
              <w:lastRenderedPageBreak/>
              <w:t>профессиональной деятельности</w:t>
            </w:r>
          </w:p>
        </w:tc>
        <w:tc>
          <w:tcPr>
            <w:tcW w:w="2942" w:type="dxa"/>
          </w:tcPr>
          <w:p w:rsidR="00FB59A4" w:rsidRPr="000453D4" w:rsidRDefault="00FB59A4" w:rsidP="000453D4">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bCs/>
                <w:i/>
              </w:rPr>
            </w:pPr>
            <w:r w:rsidRPr="000453D4">
              <w:rPr>
                <w:rFonts w:ascii="Times New Roman" w:hAnsi="Times New Roman"/>
              </w:rPr>
              <w:t>- дифференцированный зачет</w:t>
            </w:r>
          </w:p>
        </w:tc>
      </w:tr>
      <w:tr w:rsidR="00FB59A4" w:rsidRPr="000453D4" w:rsidTr="006E41F4">
        <w:tc>
          <w:tcPr>
            <w:tcW w:w="3544" w:type="dxa"/>
          </w:tcPr>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lastRenderedPageBreak/>
              <w:t>Зд 1</w:t>
            </w:r>
            <w:r w:rsidRPr="000453D4">
              <w:rPr>
                <w:rFonts w:ascii="Times New Roman" w:hAnsi="Times New Roman"/>
                <w:bCs/>
                <w:sz w:val="24"/>
                <w:szCs w:val="24"/>
              </w:rPr>
              <w:tab/>
              <w:t>нормативно-технические и руководящие документы по выполнению простейших и простых работ по монтажу, демонтажу и ремонту конструкций верхнего строения железнодорожного пути</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2</w:t>
            </w:r>
            <w:r w:rsidRPr="000453D4">
              <w:rPr>
                <w:rFonts w:ascii="Times New Roman" w:hAnsi="Times New Roman"/>
                <w:bCs/>
                <w:sz w:val="24"/>
                <w:szCs w:val="24"/>
              </w:rPr>
              <w:tab/>
              <w:t>нормативно-технические и руководящие документы по выполнению простейших и простых работ по текущему содержанию железнодорожного пути</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3</w:t>
            </w:r>
            <w:r w:rsidRPr="000453D4">
              <w:rPr>
                <w:rFonts w:ascii="Times New Roman" w:hAnsi="Times New Roman"/>
                <w:bCs/>
                <w:sz w:val="24"/>
                <w:szCs w:val="24"/>
              </w:rPr>
              <w:tab/>
              <w:t>нормативно-технические и руководящие документы по выполнению работ по ограждению съемных подвижных единиц на железнодорожном пути, обеспечению безопасности движения поездов при производстве работ</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4</w:t>
            </w:r>
            <w:r w:rsidRPr="000453D4">
              <w:rPr>
                <w:rFonts w:ascii="Times New Roman" w:hAnsi="Times New Roman"/>
                <w:bCs/>
                <w:sz w:val="24"/>
                <w:szCs w:val="24"/>
              </w:rPr>
              <w:tab/>
              <w:t>нормативно-технические и руководящие документы по выполнению работ по ограждению мест производства работ на железнодорожном пути, обеспечению безопасности движения поездов при производстве работ</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5</w:t>
            </w:r>
            <w:r w:rsidRPr="000453D4">
              <w:rPr>
                <w:rFonts w:ascii="Times New Roman" w:hAnsi="Times New Roman"/>
                <w:bCs/>
                <w:sz w:val="24"/>
                <w:szCs w:val="24"/>
              </w:rPr>
              <w:tab/>
              <w:t>нормативно-технические и руководящие документы по проведению технического обслуживания и ремонта специального железнодорожного подвижного состава (самоходного)</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6</w:t>
            </w:r>
            <w:r w:rsidRPr="000453D4">
              <w:rPr>
                <w:rFonts w:ascii="Times New Roman" w:hAnsi="Times New Roman"/>
                <w:bCs/>
                <w:sz w:val="24"/>
                <w:szCs w:val="24"/>
              </w:rPr>
              <w:tab/>
              <w:t xml:space="preserve">нормативно-технические и руководящие документы по проведению технического </w:t>
            </w:r>
            <w:r w:rsidRPr="000453D4">
              <w:rPr>
                <w:rFonts w:ascii="Times New Roman" w:hAnsi="Times New Roman"/>
                <w:bCs/>
                <w:sz w:val="24"/>
                <w:szCs w:val="24"/>
              </w:rPr>
              <w:lastRenderedPageBreak/>
              <w:t>обслуживания и ремонта железнодорожно-строительной машины (несамоходной)</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Зд 7</w:t>
            </w:r>
            <w:r w:rsidRPr="000453D4">
              <w:rPr>
                <w:rFonts w:ascii="Times New Roman" w:hAnsi="Times New Roman"/>
                <w:bCs/>
                <w:sz w:val="24"/>
                <w:szCs w:val="24"/>
              </w:rPr>
              <w:tab/>
              <w:t>способы достижения поставленных профессиональных целей</w:t>
            </w:r>
          </w:p>
          <w:p w:rsidR="00FB59A4" w:rsidRPr="000453D4" w:rsidRDefault="00FB59A4" w:rsidP="000453D4">
            <w:pPr>
              <w:rPr>
                <w:rFonts w:ascii="Times New Roman" w:hAnsi="Times New Roman"/>
                <w:i/>
                <w:sz w:val="24"/>
                <w:szCs w:val="24"/>
              </w:rPr>
            </w:pPr>
            <w:r w:rsidRPr="000453D4">
              <w:rPr>
                <w:rFonts w:ascii="Times New Roman" w:hAnsi="Times New Roman"/>
                <w:bCs/>
                <w:sz w:val="24"/>
                <w:szCs w:val="24"/>
              </w:rPr>
              <w:t>Зд 8</w:t>
            </w:r>
            <w:r w:rsidRPr="000453D4">
              <w:rPr>
                <w:rFonts w:ascii="Times New Roman" w:hAnsi="Times New Roman"/>
                <w:bCs/>
                <w:sz w:val="24"/>
                <w:szCs w:val="24"/>
              </w:rPr>
              <w:tab/>
              <w:t>методы и способы организации работы команды (коллектива)</w:t>
            </w:r>
            <w:r w:rsidRPr="000453D4">
              <w:rPr>
                <w:rFonts w:ascii="Times New Roman" w:hAnsi="Times New Roman"/>
                <w:i/>
                <w:sz w:val="24"/>
                <w:szCs w:val="24"/>
              </w:rPr>
              <w:t xml:space="preserve"> </w:t>
            </w:r>
          </w:p>
        </w:tc>
        <w:tc>
          <w:tcPr>
            <w:tcW w:w="2977" w:type="dxa"/>
          </w:tcPr>
          <w:p w:rsidR="00FB59A4" w:rsidRPr="000453D4" w:rsidRDefault="00FB59A4" w:rsidP="000453D4">
            <w:pPr>
              <w:rPr>
                <w:rFonts w:ascii="Times New Roman" w:hAnsi="Times New Roman"/>
                <w:sz w:val="24"/>
                <w:szCs w:val="24"/>
              </w:rPr>
            </w:pPr>
            <w:r w:rsidRPr="000453D4">
              <w:rPr>
                <w:rFonts w:ascii="Times New Roman" w:hAnsi="Times New Roman"/>
                <w:bCs/>
                <w:sz w:val="24"/>
                <w:szCs w:val="24"/>
              </w:rPr>
              <w:lastRenderedPageBreak/>
              <w:t xml:space="preserve">- обучающийся воспроизводит, объясняет </w:t>
            </w:r>
            <w:r w:rsidRPr="000453D4">
              <w:rPr>
                <w:rFonts w:ascii="Times New Roman" w:hAnsi="Times New Roman"/>
                <w:sz w:val="24"/>
                <w:szCs w:val="24"/>
              </w:rPr>
              <w:t>правила технической эксплуатации железных дорог Российской Федерации в объеме, необходимом для выполнения поставленных профессиональных задач;</w:t>
            </w:r>
          </w:p>
          <w:p w:rsidR="00FB59A4" w:rsidRPr="000453D4" w:rsidRDefault="00FB59A4" w:rsidP="000453D4">
            <w:pPr>
              <w:rPr>
                <w:rFonts w:ascii="Times New Roman" w:hAnsi="Times New Roman"/>
                <w:sz w:val="24"/>
                <w:szCs w:val="24"/>
              </w:rPr>
            </w:pPr>
            <w:r w:rsidRPr="000453D4">
              <w:rPr>
                <w:rFonts w:ascii="Times New Roman" w:hAnsi="Times New Roman"/>
                <w:sz w:val="24"/>
                <w:szCs w:val="24"/>
              </w:rPr>
              <w:t>-  демонстрирует знание и понимание норм, инструкций и правил по соответствующему виду деятельности;</w:t>
            </w:r>
          </w:p>
          <w:p w:rsidR="00FB59A4" w:rsidRPr="000453D4" w:rsidRDefault="00FB59A4" w:rsidP="000453D4">
            <w:pPr>
              <w:rPr>
                <w:rFonts w:ascii="Times New Roman" w:hAnsi="Times New Roman"/>
                <w:sz w:val="24"/>
                <w:szCs w:val="24"/>
              </w:rPr>
            </w:pPr>
            <w:r w:rsidRPr="000453D4">
              <w:rPr>
                <w:rFonts w:ascii="Times New Roman" w:hAnsi="Times New Roman"/>
                <w:sz w:val="24"/>
                <w:szCs w:val="24"/>
              </w:rPr>
              <w:t>-  обосновано интерпретирует особенности организации отраслевых подразделений железных дорог в их взаимосвязи с путевым хозяйством;</w:t>
            </w:r>
          </w:p>
          <w:p w:rsidR="00FB59A4" w:rsidRPr="000453D4" w:rsidRDefault="00FB59A4" w:rsidP="000453D4">
            <w:pPr>
              <w:rPr>
                <w:rFonts w:ascii="Times New Roman" w:hAnsi="Times New Roman"/>
                <w:bCs/>
                <w:sz w:val="24"/>
                <w:szCs w:val="24"/>
              </w:rPr>
            </w:pPr>
            <w:r w:rsidRPr="000453D4">
              <w:rPr>
                <w:rFonts w:ascii="Times New Roman" w:hAnsi="Times New Roman"/>
                <w:bCs/>
                <w:sz w:val="24"/>
                <w:szCs w:val="24"/>
              </w:rPr>
              <w:t>- демонстрирует способность достигать поставленные цели;</w:t>
            </w:r>
          </w:p>
          <w:p w:rsidR="00FB59A4" w:rsidRPr="000453D4" w:rsidRDefault="00FB59A4" w:rsidP="000453D4">
            <w:pPr>
              <w:rPr>
                <w:rFonts w:ascii="Times New Roman" w:hAnsi="Times New Roman"/>
                <w:i/>
                <w:sz w:val="24"/>
                <w:szCs w:val="24"/>
              </w:rPr>
            </w:pPr>
            <w:r w:rsidRPr="000453D4">
              <w:rPr>
                <w:rFonts w:ascii="Times New Roman" w:hAnsi="Times New Roman"/>
                <w:bCs/>
                <w:sz w:val="24"/>
                <w:szCs w:val="24"/>
              </w:rPr>
              <w:t>- применяет в своей деятельности основные методы и способы организации работы команды</w:t>
            </w:r>
          </w:p>
        </w:tc>
        <w:tc>
          <w:tcPr>
            <w:tcW w:w="2942" w:type="dxa"/>
          </w:tcPr>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iCs/>
              </w:rPr>
            </w:pPr>
            <w:r w:rsidRPr="000453D4">
              <w:rPr>
                <w:rFonts w:ascii="Times New Roman" w:hAnsi="Times New Roman"/>
                <w:iCs/>
              </w:rPr>
              <w:t>- различные виды устного и письменного опроса;</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тестирование;</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защита рефератов, сообщений, презентаций;</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FB59A4" w:rsidP="000453D4">
            <w:pPr>
              <w:pStyle w:val="c10"/>
              <w:shd w:val="clear" w:color="auto" w:fill="FFFFFF"/>
              <w:tabs>
                <w:tab w:val="left" w:pos="245"/>
              </w:tabs>
              <w:spacing w:before="0" w:beforeAutospacing="0" w:after="0" w:afterAutospacing="0"/>
              <w:ind w:left="33"/>
              <w:rPr>
                <w:rFonts w:ascii="Times New Roman" w:hAnsi="Times New Roman"/>
                <w:iCs/>
              </w:rPr>
            </w:pPr>
            <w:r w:rsidRPr="000453D4">
              <w:rPr>
                <w:rFonts w:ascii="Times New Roman" w:hAnsi="Times New Roman"/>
              </w:rPr>
              <w:t>- дифференцированный зачет</w:t>
            </w:r>
          </w:p>
          <w:p w:rsidR="00FB59A4" w:rsidRPr="000453D4" w:rsidRDefault="00FB59A4" w:rsidP="000453D4">
            <w:pPr>
              <w:jc w:val="both"/>
              <w:rPr>
                <w:rFonts w:ascii="Times New Roman" w:hAnsi="Times New Roman"/>
                <w:sz w:val="24"/>
                <w:szCs w:val="24"/>
              </w:rPr>
            </w:pPr>
          </w:p>
        </w:tc>
      </w:tr>
      <w:tr w:rsidR="00FB59A4" w:rsidRPr="000453D4" w:rsidTr="006E41F4">
        <w:tc>
          <w:tcPr>
            <w:tcW w:w="3544" w:type="dxa"/>
          </w:tcPr>
          <w:p w:rsidR="00FB59A4" w:rsidRPr="000453D4" w:rsidRDefault="00FB59A4" w:rsidP="000453D4">
            <w:pPr>
              <w:widowControl w:val="0"/>
              <w:suppressAutoHyphens/>
              <w:ind w:right="76"/>
              <w:jc w:val="both"/>
              <w:rPr>
                <w:rFonts w:ascii="Times New Roman" w:hAnsi="Times New Roman"/>
                <w:sz w:val="24"/>
                <w:szCs w:val="24"/>
              </w:rPr>
            </w:pPr>
            <w:r w:rsidRPr="000453D4">
              <w:rPr>
                <w:rFonts w:ascii="Times New Roman" w:hAnsi="Times New Roman"/>
                <w:sz w:val="24"/>
                <w:szCs w:val="24"/>
              </w:rPr>
              <w:lastRenderedPageBreak/>
              <w:t>ОК 01. Выбирать способы решения задач профессиональной деятельности применительно к различным контекстам.</w:t>
            </w:r>
          </w:p>
        </w:tc>
        <w:tc>
          <w:tcPr>
            <w:tcW w:w="2977" w:type="dxa"/>
          </w:tcPr>
          <w:p w:rsidR="00FB59A4" w:rsidRPr="000453D4" w:rsidRDefault="00FB59A4" w:rsidP="000453D4">
            <w:pPr>
              <w:jc w:val="both"/>
              <w:rPr>
                <w:rFonts w:ascii="Times New Roman" w:hAnsi="Times New Roman"/>
                <w:bCs/>
                <w:sz w:val="24"/>
                <w:szCs w:val="24"/>
              </w:rPr>
            </w:pPr>
            <w:r w:rsidRPr="000453D4">
              <w:rPr>
                <w:rFonts w:ascii="Times New Roman" w:hAnsi="Times New Roman"/>
                <w:sz w:val="24"/>
                <w:szCs w:val="24"/>
              </w:rPr>
              <w:t>- обучающийся демонстрирует наличие умений распознавать задачу (проблему) в профессиональном или социальном контексте; анализировать и выделять её составные части; определять этапы решения задачи; выявлять и эффективно искать информацию, необходимую для решения задачи (проблемы); составлять план действий; определять необходимые ресурсы; 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widowControl w:val="0"/>
              <w:suppressAutoHyphens/>
              <w:ind w:right="76"/>
              <w:jc w:val="both"/>
              <w:rPr>
                <w:rFonts w:ascii="Times New Roman" w:hAnsi="Times New Roman"/>
                <w:sz w:val="24"/>
                <w:szCs w:val="24"/>
              </w:rPr>
            </w:pPr>
            <w:r w:rsidRPr="000453D4">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977" w:type="dxa"/>
          </w:tcPr>
          <w:p w:rsidR="00FB59A4" w:rsidRPr="000453D4" w:rsidRDefault="00FB59A4" w:rsidP="000453D4">
            <w:pPr>
              <w:jc w:val="both"/>
              <w:rPr>
                <w:rFonts w:ascii="Times New Roman" w:hAnsi="Times New Roman"/>
                <w:bCs/>
                <w:sz w:val="24"/>
                <w:szCs w:val="24"/>
              </w:rPr>
            </w:pPr>
            <w:r w:rsidRPr="000453D4">
              <w:rPr>
                <w:rFonts w:ascii="Times New Roman" w:hAnsi="Times New Roman"/>
                <w:sz w:val="24"/>
                <w:szCs w:val="24"/>
              </w:rPr>
              <w:t xml:space="preserve">- обучающийся обладает способностью определять задачи и необходимые источники для поиска информации; планировать процесс поиска и структурировать получаемую информацию; выделять наиболее значимое в перечне информации и оценивать практическую значимость результатов поиска; оформлять результаты поиска, применять средства информационных </w:t>
            </w:r>
            <w:r w:rsidRPr="000453D4">
              <w:rPr>
                <w:rFonts w:ascii="Times New Roman" w:hAnsi="Times New Roman"/>
                <w:sz w:val="24"/>
                <w:szCs w:val="24"/>
              </w:rPr>
              <w:lastRenderedPageBreak/>
              <w:t>технологий для решения профессиональных задач; использовать современное программное обеспечение и различные цифровые средства для решения профессиональных задач</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lastRenderedPageBreak/>
              <w:t>ОК 04. Эффективно взаимодействовать и работать в коллективе и команде</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xml:space="preserve">- обучающийся демонстрирует умение организовывать работу коллектива и команды; взаимодействовать с коллегами, руководством, клиентами в ходе профессиональной деятельности </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обучающийся разбирается в особенностях социального и культурного контекста, осознано применяет правила оформления документов и построения устных сообщений; грамотно излагает свои мысли и оформляет документы по профессиональной тематике на государственном языке, проявляет толерантность в рабочем коллективе</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xml:space="preserve">- обучающийся демонстрирует знание и понимание сущности гражданско-патриотической позиции, общечеловеческих ценностей; </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описывает значимость своей специальности;</w:t>
            </w:r>
          </w:p>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применят стандарты антикоррупционного поведения, осознает возможные последствия его нарушения</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FB59A4" w:rsidRPr="000453D4" w:rsidTr="006E41F4">
        <w:tc>
          <w:tcPr>
            <w:tcW w:w="3544"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t xml:space="preserve">ОК 07. Содействовать сохранению окружающей среды, ресурсосбережению, применять знания об изменении климата, принципы </w:t>
            </w:r>
            <w:r w:rsidRPr="000453D4">
              <w:rPr>
                <w:rFonts w:ascii="Times New Roman" w:hAnsi="Times New Roman"/>
                <w:sz w:val="24"/>
                <w:szCs w:val="24"/>
              </w:rPr>
              <w:lastRenderedPageBreak/>
              <w:t>бережливого производства, эффективно действовать в чрезвычайных ситуациях</w:t>
            </w:r>
          </w:p>
        </w:tc>
        <w:tc>
          <w:tcPr>
            <w:tcW w:w="2977" w:type="dxa"/>
          </w:tcPr>
          <w:p w:rsidR="00FB59A4" w:rsidRPr="000453D4" w:rsidRDefault="00FB59A4" w:rsidP="000453D4">
            <w:pPr>
              <w:suppressAutoHyphens/>
              <w:rPr>
                <w:rFonts w:ascii="Times New Roman" w:hAnsi="Times New Roman"/>
                <w:sz w:val="24"/>
                <w:szCs w:val="24"/>
              </w:rPr>
            </w:pPr>
            <w:r w:rsidRPr="000453D4">
              <w:rPr>
                <w:rFonts w:ascii="Times New Roman" w:hAnsi="Times New Roman"/>
                <w:sz w:val="24"/>
                <w:szCs w:val="24"/>
              </w:rPr>
              <w:lastRenderedPageBreak/>
              <w:t xml:space="preserve">- обучающийся способен соблюдать нормы экологической безопасности; определять направления </w:t>
            </w:r>
            <w:r w:rsidRPr="000453D4">
              <w:rPr>
                <w:rFonts w:ascii="Times New Roman" w:hAnsi="Times New Roman"/>
                <w:sz w:val="24"/>
                <w:szCs w:val="24"/>
              </w:rPr>
              <w:lastRenderedPageBreak/>
              <w:t>ресурсосбережения в рамках профессиональной деятельности по специальности, 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xml:space="preserve">- оценка результатов </w:t>
            </w:r>
            <w:r w:rsidRPr="000453D4">
              <w:rPr>
                <w:rFonts w:ascii="Times New Roman" w:hAnsi="Times New Roman"/>
                <w:bCs/>
                <w:sz w:val="24"/>
                <w:szCs w:val="24"/>
              </w:rPr>
              <w:lastRenderedPageBreak/>
              <w:t>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FB59A4" w:rsidRPr="000453D4" w:rsidRDefault="00943280" w:rsidP="00943280">
            <w:pPr>
              <w:jc w:val="both"/>
              <w:rPr>
                <w:rFonts w:ascii="Times New Roman" w:hAnsi="Times New Roman"/>
                <w:sz w:val="24"/>
                <w:szCs w:val="24"/>
              </w:rPr>
            </w:pPr>
            <w:r w:rsidRPr="000453D4">
              <w:rPr>
                <w:rFonts w:ascii="Times New Roman" w:hAnsi="Times New Roman"/>
                <w:sz w:val="24"/>
                <w:szCs w:val="24"/>
              </w:rPr>
              <w:t xml:space="preserve">- дифференцированный зачет </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lastRenderedPageBreak/>
              <w:t>ПК 5.1 Выполнять простейшие и простые работы по монтажу, демонтажу и ремонту конструкций верхнего строения железнодорожного пути в соответствии с технологией выполняемых работ</w:t>
            </w:r>
          </w:p>
        </w:tc>
        <w:tc>
          <w:tcPr>
            <w:tcW w:w="2977" w:type="dxa"/>
          </w:tcPr>
          <w:p w:rsidR="000453D4" w:rsidRPr="00943280" w:rsidRDefault="000453D4" w:rsidP="000453D4">
            <w:pPr>
              <w:widowControl w:val="0"/>
              <w:suppressAutoHyphens/>
              <w:jc w:val="both"/>
              <w:rPr>
                <w:rFonts w:ascii="Times New Roman" w:hAnsi="Times New Roman"/>
                <w:sz w:val="24"/>
                <w:szCs w:val="24"/>
              </w:rPr>
            </w:pPr>
            <w:r w:rsidRPr="00943280">
              <w:rPr>
                <w:rFonts w:ascii="Times New Roman" w:hAnsi="Times New Roman"/>
                <w:sz w:val="24"/>
                <w:szCs w:val="24"/>
              </w:rPr>
              <w:t>- осуществление простейших и простых  видов работ по монтажу, демонтажу и ремонту конструкций верхнего строения железнодорожного пути в соответствии с технологией выполняемых работ</w:t>
            </w:r>
          </w:p>
          <w:p w:rsidR="000453D4" w:rsidRPr="00943280" w:rsidRDefault="000453D4" w:rsidP="000453D4">
            <w:pPr>
              <w:autoSpaceDE w:val="0"/>
              <w:autoSpaceDN w:val="0"/>
              <w:adjustRightInd w:val="0"/>
              <w:jc w:val="both"/>
              <w:rPr>
                <w:rFonts w:ascii="Times New Roman" w:hAnsi="Times New Roman"/>
                <w:sz w:val="24"/>
                <w:szCs w:val="24"/>
              </w:rPr>
            </w:pPr>
            <w:r w:rsidRPr="00943280">
              <w:rPr>
                <w:rFonts w:ascii="Times New Roman" w:hAnsi="Times New Roman"/>
                <w:sz w:val="24"/>
                <w:szCs w:val="24"/>
              </w:rPr>
              <w:t>- использование ручного инструмента для выполнения монтажа, демонтажа и ремонта конструкций верхнего строения пути, соблюдая правила техники безопасности;</w:t>
            </w:r>
          </w:p>
        </w:tc>
        <w:tc>
          <w:tcPr>
            <w:tcW w:w="2942" w:type="dxa"/>
          </w:tcPr>
          <w:p w:rsidR="00943280" w:rsidRPr="000453D4" w:rsidRDefault="00943280" w:rsidP="00943280">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943280" w:rsidRPr="000453D4" w:rsidRDefault="00943280" w:rsidP="00943280">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943280" w:rsidRPr="000453D4" w:rsidRDefault="00943280" w:rsidP="00943280">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943280" w:rsidP="00943280">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suppressAutoHyphens/>
              <w:jc w:val="both"/>
              <w:rPr>
                <w:rFonts w:ascii="Times New Roman" w:hAnsi="Times New Roman"/>
                <w:sz w:val="24"/>
                <w:szCs w:val="24"/>
              </w:rPr>
            </w:pPr>
            <w:r w:rsidRPr="000453D4">
              <w:rPr>
                <w:rFonts w:ascii="Times New Roman" w:hAnsi="Times New Roman"/>
                <w:sz w:val="24"/>
                <w:szCs w:val="24"/>
              </w:rPr>
              <w:t>ПК 5.2 Выполнять простейшие и простые работы по текущему содержанию железнодорожного пути в соответствии с технологией выполняемых работ</w:t>
            </w:r>
          </w:p>
        </w:tc>
        <w:tc>
          <w:tcPr>
            <w:tcW w:w="2977" w:type="dxa"/>
          </w:tcPr>
          <w:p w:rsidR="000453D4" w:rsidRPr="00943280" w:rsidRDefault="000453D4" w:rsidP="000453D4">
            <w:pPr>
              <w:widowControl w:val="0"/>
              <w:suppressAutoHyphens/>
              <w:jc w:val="both"/>
              <w:rPr>
                <w:rFonts w:ascii="Times New Roman" w:hAnsi="Times New Roman"/>
                <w:sz w:val="24"/>
                <w:szCs w:val="24"/>
              </w:rPr>
            </w:pPr>
            <w:r w:rsidRPr="00943280">
              <w:rPr>
                <w:rFonts w:ascii="Times New Roman" w:hAnsi="Times New Roman"/>
                <w:sz w:val="24"/>
                <w:szCs w:val="24"/>
              </w:rPr>
              <w:t>- выполнение простейших видов работ по текущему содержанию в соответствии с требованиями технологических процессов;</w:t>
            </w:r>
          </w:p>
          <w:p w:rsidR="000453D4" w:rsidRPr="00943280" w:rsidRDefault="000453D4" w:rsidP="000453D4">
            <w:pPr>
              <w:autoSpaceDE w:val="0"/>
              <w:autoSpaceDN w:val="0"/>
              <w:adjustRightInd w:val="0"/>
              <w:jc w:val="both"/>
              <w:rPr>
                <w:rFonts w:ascii="Times New Roman" w:hAnsi="Times New Roman"/>
                <w:sz w:val="24"/>
                <w:szCs w:val="24"/>
              </w:rPr>
            </w:pPr>
            <w:r w:rsidRPr="00943280">
              <w:rPr>
                <w:rFonts w:ascii="Times New Roman" w:hAnsi="Times New Roman"/>
                <w:sz w:val="24"/>
                <w:szCs w:val="24"/>
              </w:rPr>
              <w:t>- использование ручного инструмента для выполнения путевых работ, соблюдая правила техники безопасности;</w:t>
            </w:r>
          </w:p>
          <w:p w:rsidR="000453D4" w:rsidRPr="00943280" w:rsidRDefault="000453D4" w:rsidP="000453D4">
            <w:pPr>
              <w:jc w:val="both"/>
              <w:rPr>
                <w:rFonts w:ascii="Times New Roman" w:hAnsi="Times New Roman"/>
                <w:sz w:val="24"/>
                <w:szCs w:val="24"/>
              </w:rPr>
            </w:pPr>
            <w:r w:rsidRPr="00943280">
              <w:rPr>
                <w:rFonts w:ascii="Times New Roman" w:hAnsi="Times New Roman"/>
                <w:sz w:val="24"/>
                <w:szCs w:val="24"/>
              </w:rPr>
              <w:t>- осуществление ремонта и текущего содержания железнодорожного пути с применением ручного инструмента.</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suppressAutoHyphens/>
              <w:jc w:val="both"/>
              <w:rPr>
                <w:rFonts w:ascii="Times New Roman" w:hAnsi="Times New Roman"/>
                <w:sz w:val="24"/>
                <w:szCs w:val="24"/>
              </w:rPr>
            </w:pPr>
            <w:r w:rsidRPr="000453D4">
              <w:rPr>
                <w:rFonts w:ascii="Times New Roman" w:hAnsi="Times New Roman"/>
                <w:sz w:val="24"/>
                <w:szCs w:val="24"/>
              </w:rPr>
              <w:t xml:space="preserve">ПК 6.1 Выполнять работы по ограждению съемных подвижных единиц на </w:t>
            </w:r>
            <w:r w:rsidRPr="000453D4">
              <w:rPr>
                <w:rFonts w:ascii="Times New Roman" w:hAnsi="Times New Roman"/>
                <w:sz w:val="24"/>
                <w:szCs w:val="24"/>
              </w:rPr>
              <w:lastRenderedPageBreak/>
              <w:t>железнодорожном пути</w:t>
            </w:r>
          </w:p>
        </w:tc>
        <w:tc>
          <w:tcPr>
            <w:tcW w:w="2977" w:type="dxa"/>
          </w:tcPr>
          <w:p w:rsidR="000453D4" w:rsidRPr="00943280" w:rsidRDefault="000453D4" w:rsidP="000453D4">
            <w:pPr>
              <w:rPr>
                <w:rFonts w:ascii="Times New Roman" w:hAnsi="Times New Roman"/>
                <w:sz w:val="24"/>
                <w:szCs w:val="24"/>
              </w:rPr>
            </w:pPr>
            <w:r w:rsidRPr="00943280">
              <w:rPr>
                <w:rFonts w:ascii="Times New Roman" w:hAnsi="Times New Roman"/>
                <w:sz w:val="24"/>
                <w:szCs w:val="24"/>
              </w:rPr>
              <w:lastRenderedPageBreak/>
              <w:t xml:space="preserve">- выполнение установки и снятия переносных сигналов и сигнальных </w:t>
            </w:r>
            <w:r w:rsidRPr="00943280">
              <w:rPr>
                <w:rFonts w:ascii="Times New Roman" w:hAnsi="Times New Roman"/>
                <w:sz w:val="24"/>
                <w:szCs w:val="24"/>
              </w:rPr>
              <w:lastRenderedPageBreak/>
              <w:t>знаков при ограждении путевых единиц на железнодорожном пути</w:t>
            </w:r>
          </w:p>
          <w:p w:rsidR="000453D4" w:rsidRPr="00943280" w:rsidRDefault="000453D4" w:rsidP="000453D4">
            <w:pPr>
              <w:rPr>
                <w:rFonts w:ascii="Times New Roman" w:hAnsi="Times New Roman"/>
                <w:sz w:val="24"/>
                <w:szCs w:val="24"/>
              </w:rPr>
            </w:pP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lastRenderedPageBreak/>
              <w:t xml:space="preserve">- экспертное наблюдение за деятельностью обучающихся на </w:t>
            </w:r>
            <w:r w:rsidRPr="000453D4">
              <w:rPr>
                <w:rFonts w:ascii="Times New Roman" w:hAnsi="Times New Roman"/>
                <w:sz w:val="24"/>
                <w:szCs w:val="24"/>
              </w:rPr>
              <w:lastRenderedPageBreak/>
              <w:t>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lastRenderedPageBreak/>
              <w:t>ПК 6.2 Выполнять работы по ограждению мест производства работ на железнодорожном пути</w:t>
            </w:r>
          </w:p>
        </w:tc>
        <w:tc>
          <w:tcPr>
            <w:tcW w:w="2977" w:type="dxa"/>
          </w:tcPr>
          <w:p w:rsidR="000453D4" w:rsidRPr="00943280" w:rsidRDefault="000453D4" w:rsidP="000453D4">
            <w:pPr>
              <w:rPr>
                <w:rFonts w:ascii="Times New Roman" w:hAnsi="Times New Roman"/>
                <w:sz w:val="24"/>
                <w:szCs w:val="24"/>
              </w:rPr>
            </w:pPr>
            <w:r w:rsidRPr="00943280">
              <w:rPr>
                <w:rFonts w:ascii="Times New Roman" w:hAnsi="Times New Roman"/>
                <w:sz w:val="24"/>
                <w:szCs w:val="24"/>
              </w:rPr>
              <w:t>- осуществление установки и снятия переносных сигналов и сигнальных знаков при ограждении места производства путевых работ и обеспечение их сохранности на перегонах и станциях;</w:t>
            </w:r>
          </w:p>
          <w:p w:rsidR="000453D4" w:rsidRPr="00943280" w:rsidRDefault="000453D4" w:rsidP="000453D4">
            <w:pPr>
              <w:pStyle w:val="ConsPlusNormal"/>
            </w:pPr>
            <w:r w:rsidRPr="00943280">
              <w:t>- выполнение ограждения внезапно возникшего препятствия на пути</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ПК 7.2 Выполнять работы по техническому обслуживанию и ремонту специального железнодорожного подвижного состава (самоходного)</w:t>
            </w:r>
          </w:p>
        </w:tc>
        <w:tc>
          <w:tcPr>
            <w:tcW w:w="2977" w:type="dxa"/>
          </w:tcPr>
          <w:p w:rsidR="000453D4" w:rsidRPr="00943280" w:rsidRDefault="000453D4" w:rsidP="000453D4">
            <w:pPr>
              <w:pStyle w:val="ConsPlusNormal"/>
            </w:pPr>
            <w:r w:rsidRPr="00943280">
              <w:t xml:space="preserve">демонстрация способности </w:t>
            </w:r>
          </w:p>
          <w:p w:rsidR="000453D4" w:rsidRPr="00943280" w:rsidRDefault="000453D4" w:rsidP="000453D4">
            <w:pPr>
              <w:pStyle w:val="ConsPlusNormal"/>
            </w:pPr>
            <w:r w:rsidRPr="00943280">
              <w:t>- оценивать техническое состояние специального железнодорожного подвижного состава (самоходного);</w:t>
            </w:r>
          </w:p>
          <w:p w:rsidR="000453D4" w:rsidRPr="00943280" w:rsidRDefault="000453D4" w:rsidP="000453D4">
            <w:pPr>
              <w:pStyle w:val="ConsPlusNormal"/>
            </w:pPr>
            <w:r w:rsidRPr="00943280">
              <w:t>- принимать решения при выявлении неисправностей в работе узлов, агрегатов, механизмов, оборудования специального железнодорожного подвижного состава (самоходного);</w:t>
            </w:r>
          </w:p>
          <w:p w:rsidR="000453D4" w:rsidRPr="00943280" w:rsidRDefault="000453D4" w:rsidP="000453D4">
            <w:pPr>
              <w:pStyle w:val="ConsPlusNormal"/>
            </w:pPr>
            <w:r w:rsidRPr="00943280">
              <w:t>- пользоваться измерительными приборами и инструментом при устранении неисправностей на специальном железнодорожном подвижном составе (самоходном);</w:t>
            </w:r>
          </w:p>
          <w:p w:rsidR="000453D4" w:rsidRPr="00943280" w:rsidRDefault="000453D4" w:rsidP="000453D4">
            <w:pPr>
              <w:jc w:val="both"/>
              <w:rPr>
                <w:rFonts w:ascii="Times New Roman" w:hAnsi="Times New Roman"/>
                <w:sz w:val="24"/>
                <w:szCs w:val="24"/>
              </w:rPr>
            </w:pPr>
            <w:r w:rsidRPr="00943280">
              <w:rPr>
                <w:rFonts w:ascii="Times New Roman" w:hAnsi="Times New Roman"/>
                <w:sz w:val="24"/>
                <w:szCs w:val="24"/>
              </w:rPr>
              <w:t xml:space="preserve">- выполнять операции по техническому обслуживанию и ремонту специального железнодорожного подвижного состава </w:t>
            </w:r>
            <w:r w:rsidRPr="00943280">
              <w:rPr>
                <w:rFonts w:ascii="Times New Roman" w:hAnsi="Times New Roman"/>
                <w:sz w:val="24"/>
                <w:szCs w:val="24"/>
              </w:rPr>
              <w:lastRenderedPageBreak/>
              <w:t>(самоходного) в соответствии с установленными регламентами с соблюдением правил безопасности труда</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lastRenderedPageBreak/>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0453D4" w:rsidRPr="000453D4" w:rsidTr="006E41F4">
        <w:tc>
          <w:tcPr>
            <w:tcW w:w="3544" w:type="dxa"/>
          </w:tcPr>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lastRenderedPageBreak/>
              <w:t>ПК 7.4 Выполнять работы по техническому обслуживанию и ремонту железнодорожно-строительной машиной (несамоходной)</w:t>
            </w:r>
          </w:p>
        </w:tc>
        <w:tc>
          <w:tcPr>
            <w:tcW w:w="2977" w:type="dxa"/>
          </w:tcPr>
          <w:p w:rsidR="000453D4" w:rsidRPr="00943280" w:rsidRDefault="000453D4" w:rsidP="000453D4">
            <w:pPr>
              <w:pStyle w:val="ConsPlusNormal"/>
            </w:pPr>
            <w:r w:rsidRPr="00943280">
              <w:t xml:space="preserve">демонстрация способности </w:t>
            </w:r>
          </w:p>
          <w:p w:rsidR="000453D4" w:rsidRPr="00943280" w:rsidRDefault="000453D4" w:rsidP="000453D4">
            <w:pPr>
              <w:pStyle w:val="ConsPlusNormal"/>
            </w:pPr>
            <w:r w:rsidRPr="00943280">
              <w:t>- оценивать техническое состояние железнодорожно-строительной машины (несамоходной);</w:t>
            </w:r>
          </w:p>
          <w:p w:rsidR="000453D4" w:rsidRPr="00943280" w:rsidRDefault="000453D4" w:rsidP="000453D4">
            <w:pPr>
              <w:pStyle w:val="ConsPlusNormal"/>
            </w:pPr>
            <w:r w:rsidRPr="00943280">
              <w:t>- оценивать состояние контрольно-измерительных приборов, оборудования, устройств безопасности, радиосвязи железнодорожно-строительной машины (несамоходной);</w:t>
            </w:r>
          </w:p>
          <w:p w:rsidR="000453D4" w:rsidRPr="00943280" w:rsidRDefault="000453D4" w:rsidP="000453D4">
            <w:pPr>
              <w:jc w:val="both"/>
              <w:rPr>
                <w:rFonts w:ascii="Times New Roman" w:hAnsi="Times New Roman"/>
                <w:sz w:val="24"/>
                <w:szCs w:val="24"/>
              </w:rPr>
            </w:pPr>
            <w:r w:rsidRPr="00943280">
              <w:rPr>
                <w:rFonts w:ascii="Times New Roman" w:hAnsi="Times New Roman"/>
                <w:sz w:val="24"/>
                <w:szCs w:val="24"/>
              </w:rPr>
              <w:t>- выполнять операции по техническому обслуживанию и ремонту железнодорожно-строительной машины (несамоходной) в соответствии с установленными регламентами с соблюдением правил безопасности труда</w:t>
            </w:r>
          </w:p>
        </w:tc>
        <w:tc>
          <w:tcPr>
            <w:tcW w:w="2942" w:type="dxa"/>
          </w:tcPr>
          <w:p w:rsidR="000453D4" w:rsidRPr="000453D4" w:rsidRDefault="000453D4" w:rsidP="000453D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0453D4" w:rsidRPr="000453D4" w:rsidRDefault="000453D4" w:rsidP="000453D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0453D4" w:rsidRPr="000453D4" w:rsidRDefault="000453D4" w:rsidP="000453D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0453D4" w:rsidRPr="000453D4" w:rsidRDefault="000453D4" w:rsidP="000453D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943280" w:rsidRPr="00943280" w:rsidTr="006E41F4">
        <w:tc>
          <w:tcPr>
            <w:tcW w:w="3544" w:type="dxa"/>
          </w:tcPr>
          <w:p w:rsidR="00943280" w:rsidRDefault="00D603C4" w:rsidP="00D603C4">
            <w:pPr>
              <w:jc w:val="both"/>
            </w:pPr>
            <w:r w:rsidRPr="00D603C4">
              <w:rPr>
                <w:rFonts w:ascii="Times New Roman" w:hAnsi="Times New Roman"/>
                <w:bCs/>
                <w:sz w:val="24"/>
                <w:szCs w:val="24"/>
              </w:rPr>
              <w:t>ЛР 10</w:t>
            </w:r>
            <w:r w:rsidRPr="00D603C4">
              <w:rPr>
                <w:rFonts w:ascii="Times New Roman" w:hAnsi="Times New Roman"/>
                <w:sz w:val="24"/>
                <w:szCs w:val="24"/>
              </w:rPr>
              <w:t xml:space="preserve"> Заботящийся о защите окружающей среды, собственной и чужой безопасности, в том числе цифровой.</w:t>
            </w:r>
          </w:p>
        </w:tc>
        <w:tc>
          <w:tcPr>
            <w:tcW w:w="2977" w:type="dxa"/>
          </w:tcPr>
          <w:p w:rsidR="00943280" w:rsidRPr="00943280" w:rsidRDefault="00D603C4" w:rsidP="00D603C4">
            <w:pPr>
              <w:jc w:val="both"/>
              <w:rPr>
                <w:rFonts w:ascii="Times New Roman" w:hAnsi="Times New Roman"/>
                <w:sz w:val="24"/>
                <w:szCs w:val="24"/>
                <w:highlight w:val="yellow"/>
              </w:rPr>
            </w:pPr>
            <w:r w:rsidRPr="00D603C4">
              <w:rPr>
                <w:rFonts w:ascii="Times New Roman" w:hAnsi="Times New Roman"/>
                <w:sz w:val="24"/>
                <w:szCs w:val="24"/>
              </w:rPr>
              <w:t>Забот</w:t>
            </w:r>
            <w:r>
              <w:rPr>
                <w:rFonts w:ascii="Times New Roman" w:hAnsi="Times New Roman"/>
                <w:sz w:val="24"/>
                <w:szCs w:val="24"/>
              </w:rPr>
              <w:t>иться</w:t>
            </w:r>
            <w:r w:rsidRPr="00D603C4">
              <w:rPr>
                <w:rFonts w:ascii="Times New Roman" w:hAnsi="Times New Roman"/>
                <w:sz w:val="24"/>
                <w:szCs w:val="24"/>
              </w:rPr>
              <w:t xml:space="preserve"> о защите окружающей среды, собственной и чужой безопасности, в том числе цифровой.</w:t>
            </w:r>
          </w:p>
        </w:tc>
        <w:tc>
          <w:tcPr>
            <w:tcW w:w="2942" w:type="dxa"/>
          </w:tcPr>
          <w:p w:rsidR="00D603C4" w:rsidRPr="000453D4" w:rsidRDefault="00D603C4" w:rsidP="00D603C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D603C4" w:rsidRPr="000453D4" w:rsidRDefault="00D603C4" w:rsidP="00D603C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D603C4" w:rsidRPr="000453D4" w:rsidRDefault="00D603C4" w:rsidP="00D603C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943280" w:rsidRPr="00943280" w:rsidRDefault="00D603C4" w:rsidP="00D603C4">
            <w:pPr>
              <w:jc w:val="both"/>
              <w:rPr>
                <w:rFonts w:ascii="Times New Roman" w:hAnsi="Times New Roman"/>
                <w:sz w:val="24"/>
                <w:szCs w:val="24"/>
                <w:highlight w:val="yellow"/>
              </w:rPr>
            </w:pPr>
            <w:r w:rsidRPr="000453D4">
              <w:rPr>
                <w:rFonts w:ascii="Times New Roman" w:hAnsi="Times New Roman"/>
                <w:sz w:val="24"/>
                <w:szCs w:val="24"/>
              </w:rPr>
              <w:t>- дифференцированный зачет</w:t>
            </w:r>
          </w:p>
        </w:tc>
      </w:tr>
      <w:tr w:rsidR="00943280" w:rsidRPr="000453D4" w:rsidTr="006E41F4">
        <w:tc>
          <w:tcPr>
            <w:tcW w:w="3544" w:type="dxa"/>
          </w:tcPr>
          <w:p w:rsidR="00943280" w:rsidRDefault="00D603C4" w:rsidP="00D603C4">
            <w:pPr>
              <w:jc w:val="both"/>
            </w:pPr>
            <w:r w:rsidRPr="00D603C4">
              <w:rPr>
                <w:rFonts w:ascii="Times New Roman" w:hAnsi="Times New Roman"/>
                <w:bCs/>
                <w:sz w:val="24"/>
                <w:szCs w:val="24"/>
              </w:rPr>
              <w:t>ЛР 13</w:t>
            </w:r>
            <w:r w:rsidRPr="00D603C4">
              <w:rPr>
                <w:rFonts w:ascii="Times New Roman" w:hAnsi="Times New Roman"/>
                <w:sz w:val="24"/>
                <w:szCs w:val="24"/>
              </w:rPr>
              <w:t xml:space="preserve"> Способный при взаимодействии с другими людьми достигать п</w:t>
            </w:r>
            <w:r w:rsidRPr="00D603C4">
              <w:rPr>
                <w:rFonts w:ascii="Times New Roman" w:hAnsi="Times New Roman"/>
                <w:sz w:val="24"/>
                <w:szCs w:val="24"/>
              </w:rPr>
              <w:t>о</w:t>
            </w:r>
            <w:r w:rsidRPr="00D603C4">
              <w:rPr>
                <w:rFonts w:ascii="Times New Roman" w:hAnsi="Times New Roman"/>
                <w:sz w:val="24"/>
                <w:szCs w:val="24"/>
              </w:rPr>
              <w:t>ставленных целей, стремящийся к формированию личностного роста как профессионала</w:t>
            </w:r>
            <w:r>
              <w:rPr>
                <w:rFonts w:ascii="Times New Roman" w:hAnsi="Times New Roman"/>
                <w:sz w:val="24"/>
                <w:szCs w:val="24"/>
              </w:rPr>
              <w:t>.</w:t>
            </w:r>
          </w:p>
        </w:tc>
        <w:tc>
          <w:tcPr>
            <w:tcW w:w="2977" w:type="dxa"/>
          </w:tcPr>
          <w:p w:rsidR="00943280" w:rsidRPr="000453D4" w:rsidRDefault="00D603C4" w:rsidP="00D603C4">
            <w:pPr>
              <w:jc w:val="both"/>
              <w:rPr>
                <w:rFonts w:ascii="Times New Roman" w:hAnsi="Times New Roman"/>
                <w:sz w:val="24"/>
                <w:szCs w:val="24"/>
              </w:rPr>
            </w:pPr>
            <w:r>
              <w:rPr>
                <w:rFonts w:ascii="Times New Roman" w:hAnsi="Times New Roman"/>
                <w:sz w:val="24"/>
                <w:szCs w:val="24"/>
              </w:rPr>
              <w:t>Д</w:t>
            </w:r>
            <w:r w:rsidRPr="00D603C4">
              <w:rPr>
                <w:rFonts w:ascii="Times New Roman" w:hAnsi="Times New Roman"/>
                <w:sz w:val="24"/>
                <w:szCs w:val="24"/>
              </w:rPr>
              <w:t>остигать п</w:t>
            </w:r>
            <w:r w:rsidRPr="00D603C4">
              <w:rPr>
                <w:rFonts w:ascii="Times New Roman" w:hAnsi="Times New Roman"/>
                <w:sz w:val="24"/>
                <w:szCs w:val="24"/>
              </w:rPr>
              <w:t>о</w:t>
            </w:r>
            <w:r w:rsidRPr="00D603C4">
              <w:rPr>
                <w:rFonts w:ascii="Times New Roman" w:hAnsi="Times New Roman"/>
                <w:sz w:val="24"/>
                <w:szCs w:val="24"/>
              </w:rPr>
              <w:t>ставленных целей при взаимодействии с другими людьми, стрем</w:t>
            </w:r>
            <w:r>
              <w:rPr>
                <w:rFonts w:ascii="Times New Roman" w:hAnsi="Times New Roman"/>
                <w:sz w:val="24"/>
                <w:szCs w:val="24"/>
              </w:rPr>
              <w:t>иться</w:t>
            </w:r>
            <w:r w:rsidRPr="00D603C4">
              <w:rPr>
                <w:rFonts w:ascii="Times New Roman" w:hAnsi="Times New Roman"/>
                <w:sz w:val="24"/>
                <w:szCs w:val="24"/>
              </w:rPr>
              <w:t xml:space="preserve"> к формированию личностного роста как профессионала</w:t>
            </w:r>
            <w:r>
              <w:rPr>
                <w:rFonts w:ascii="Times New Roman" w:hAnsi="Times New Roman"/>
                <w:sz w:val="24"/>
                <w:szCs w:val="24"/>
              </w:rPr>
              <w:t>.</w:t>
            </w:r>
          </w:p>
        </w:tc>
        <w:tc>
          <w:tcPr>
            <w:tcW w:w="2942" w:type="dxa"/>
          </w:tcPr>
          <w:p w:rsidR="00D603C4" w:rsidRPr="000453D4" w:rsidRDefault="00D603C4" w:rsidP="00D603C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D603C4" w:rsidRPr="000453D4" w:rsidRDefault="00D603C4" w:rsidP="00D603C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D603C4" w:rsidRPr="000453D4" w:rsidRDefault="00D603C4" w:rsidP="00D603C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943280" w:rsidRPr="000453D4" w:rsidRDefault="00D603C4" w:rsidP="00D603C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r w:rsidR="00D603C4" w:rsidRPr="000453D4" w:rsidTr="006E41F4">
        <w:tc>
          <w:tcPr>
            <w:tcW w:w="3544" w:type="dxa"/>
          </w:tcPr>
          <w:p w:rsidR="00D603C4" w:rsidRDefault="00D603C4" w:rsidP="00943280">
            <w:r w:rsidRPr="00D603C4">
              <w:rPr>
                <w:rFonts w:ascii="Times New Roman" w:hAnsi="Times New Roman"/>
                <w:bCs/>
                <w:sz w:val="24"/>
                <w:szCs w:val="24"/>
              </w:rPr>
              <w:lastRenderedPageBreak/>
              <w:t xml:space="preserve">ЛР 25 </w:t>
            </w:r>
            <w:r w:rsidRPr="00D603C4">
              <w:rPr>
                <w:rFonts w:ascii="Times New Roman" w:hAnsi="Times New Roman"/>
                <w:sz w:val="24"/>
                <w:szCs w:val="24"/>
              </w:rPr>
              <w:t>Убедительно представлять и продвигать свою позицию, с использованием различных аргументов и способов в зависимости от специфики собесе</w:t>
            </w:r>
            <w:r w:rsidRPr="00D603C4">
              <w:rPr>
                <w:rFonts w:ascii="Times New Roman" w:hAnsi="Times New Roman"/>
                <w:sz w:val="24"/>
                <w:szCs w:val="24"/>
              </w:rPr>
              <w:t>д</w:t>
            </w:r>
            <w:r w:rsidRPr="00D603C4">
              <w:rPr>
                <w:rFonts w:ascii="Times New Roman" w:hAnsi="Times New Roman"/>
                <w:sz w:val="24"/>
                <w:szCs w:val="24"/>
              </w:rPr>
              <w:t>ника и ситуации. Внимательно выслушивать собеседника, прояснять его мнение, учитывать альтернативные позиции</w:t>
            </w:r>
            <w:r>
              <w:rPr>
                <w:rFonts w:ascii="Times New Roman" w:hAnsi="Times New Roman"/>
                <w:sz w:val="24"/>
                <w:szCs w:val="24"/>
              </w:rPr>
              <w:t>.</w:t>
            </w:r>
          </w:p>
        </w:tc>
        <w:tc>
          <w:tcPr>
            <w:tcW w:w="2977" w:type="dxa"/>
          </w:tcPr>
          <w:p w:rsidR="00D603C4" w:rsidRPr="000453D4" w:rsidRDefault="00D603C4" w:rsidP="00943280">
            <w:pPr>
              <w:jc w:val="both"/>
              <w:rPr>
                <w:rFonts w:ascii="Times New Roman" w:hAnsi="Times New Roman"/>
                <w:sz w:val="24"/>
                <w:szCs w:val="24"/>
              </w:rPr>
            </w:pPr>
            <w:r w:rsidRPr="00D603C4">
              <w:rPr>
                <w:rFonts w:ascii="Times New Roman" w:hAnsi="Times New Roman"/>
                <w:sz w:val="24"/>
                <w:szCs w:val="24"/>
              </w:rPr>
              <w:t>Убедительно представлять и продвигать свою позицию, с использованием различных аргументов и способов в зависимости от специфики собесе</w:t>
            </w:r>
            <w:r w:rsidRPr="00D603C4">
              <w:rPr>
                <w:rFonts w:ascii="Times New Roman" w:hAnsi="Times New Roman"/>
                <w:sz w:val="24"/>
                <w:szCs w:val="24"/>
              </w:rPr>
              <w:t>д</w:t>
            </w:r>
            <w:r w:rsidRPr="00D603C4">
              <w:rPr>
                <w:rFonts w:ascii="Times New Roman" w:hAnsi="Times New Roman"/>
                <w:sz w:val="24"/>
                <w:szCs w:val="24"/>
              </w:rPr>
              <w:t>ника и ситуации. Внимательно выслушивать собеседника, прояснять его мнение, учитывать альтернативные позиции</w:t>
            </w:r>
            <w:r>
              <w:rPr>
                <w:rFonts w:ascii="Times New Roman" w:hAnsi="Times New Roman"/>
                <w:sz w:val="24"/>
                <w:szCs w:val="24"/>
              </w:rPr>
              <w:t>.</w:t>
            </w:r>
          </w:p>
        </w:tc>
        <w:tc>
          <w:tcPr>
            <w:tcW w:w="2942" w:type="dxa"/>
          </w:tcPr>
          <w:p w:rsidR="00D603C4" w:rsidRPr="000453D4" w:rsidRDefault="00D603C4" w:rsidP="00D603C4">
            <w:pPr>
              <w:rPr>
                <w:rFonts w:ascii="Times New Roman" w:hAnsi="Times New Roman"/>
                <w:sz w:val="24"/>
                <w:szCs w:val="24"/>
              </w:rPr>
            </w:pPr>
            <w:r w:rsidRPr="000453D4">
              <w:rPr>
                <w:rFonts w:ascii="Times New Roman" w:hAnsi="Times New Roman"/>
                <w:sz w:val="24"/>
                <w:szCs w:val="24"/>
              </w:rPr>
              <w:t>- экспертное наблюдение за деятельностью обучающихся на практических занятиях;</w:t>
            </w:r>
          </w:p>
          <w:p w:rsidR="00D603C4" w:rsidRPr="000453D4" w:rsidRDefault="00D603C4" w:rsidP="00D603C4">
            <w:pPr>
              <w:rPr>
                <w:rFonts w:ascii="Times New Roman" w:hAnsi="Times New Roman"/>
                <w:bCs/>
                <w:sz w:val="24"/>
                <w:szCs w:val="24"/>
              </w:rPr>
            </w:pPr>
            <w:r w:rsidRPr="000453D4">
              <w:rPr>
                <w:rFonts w:ascii="Times New Roman" w:hAnsi="Times New Roman"/>
                <w:bCs/>
                <w:sz w:val="24"/>
                <w:szCs w:val="24"/>
              </w:rPr>
              <w:t>- оценка результатов выполнения практической работы;</w:t>
            </w:r>
          </w:p>
          <w:p w:rsidR="00D603C4" w:rsidRPr="000453D4" w:rsidRDefault="00D603C4" w:rsidP="00D603C4">
            <w:pPr>
              <w:pStyle w:val="c10"/>
              <w:shd w:val="clear" w:color="auto" w:fill="FFFFFF"/>
              <w:tabs>
                <w:tab w:val="left" w:pos="245"/>
              </w:tabs>
              <w:spacing w:before="0" w:beforeAutospacing="0" w:after="0" w:afterAutospacing="0"/>
              <w:ind w:left="33"/>
              <w:rPr>
                <w:rFonts w:ascii="Times New Roman" w:hAnsi="Times New Roman"/>
              </w:rPr>
            </w:pPr>
            <w:r w:rsidRPr="000453D4">
              <w:rPr>
                <w:rFonts w:ascii="Times New Roman" w:hAnsi="Times New Roman"/>
              </w:rPr>
              <w:t>- контрольная работа;</w:t>
            </w:r>
          </w:p>
          <w:p w:rsidR="00D603C4" w:rsidRPr="000453D4" w:rsidRDefault="00D603C4" w:rsidP="00D603C4">
            <w:pPr>
              <w:jc w:val="both"/>
              <w:rPr>
                <w:rFonts w:ascii="Times New Roman" w:hAnsi="Times New Roman"/>
                <w:sz w:val="24"/>
                <w:szCs w:val="24"/>
              </w:rPr>
            </w:pPr>
            <w:r w:rsidRPr="000453D4">
              <w:rPr>
                <w:rFonts w:ascii="Times New Roman" w:hAnsi="Times New Roman"/>
                <w:sz w:val="24"/>
                <w:szCs w:val="24"/>
              </w:rPr>
              <w:t>- дифференцированный зачет</w:t>
            </w:r>
          </w:p>
        </w:tc>
      </w:tr>
    </w:tbl>
    <w:p w:rsidR="006E41F4" w:rsidRDefault="006E41F4" w:rsidP="006E41F4">
      <w:pPr>
        <w:spacing w:after="0"/>
        <w:ind w:left="-284"/>
        <w:jc w:val="both"/>
        <w:rPr>
          <w:rFonts w:ascii="Times New Roman" w:hAnsi="Times New Roman"/>
          <w:sz w:val="28"/>
        </w:rPr>
      </w:pPr>
    </w:p>
    <w:p w:rsidR="006E41F4" w:rsidRDefault="006E41F4" w:rsidP="006E41F4">
      <w:pPr>
        <w:rPr>
          <w:rFonts w:ascii="Times New Roman" w:hAnsi="Times New Roman"/>
          <w:sz w:val="28"/>
        </w:rPr>
      </w:pPr>
      <w:r>
        <w:rPr>
          <w:rFonts w:ascii="Times New Roman" w:hAnsi="Times New Roman"/>
          <w:sz w:val="28"/>
        </w:rPr>
        <w:br w:type="page"/>
      </w:r>
    </w:p>
    <w:p w:rsidR="006E41F4" w:rsidRDefault="006E41F4" w:rsidP="00F8618A">
      <w:pPr>
        <w:pStyle w:val="a6"/>
        <w:numPr>
          <w:ilvl w:val="0"/>
          <w:numId w:val="2"/>
        </w:numPr>
        <w:spacing w:after="0"/>
        <w:ind w:left="-567" w:firstLine="283"/>
        <w:jc w:val="center"/>
        <w:rPr>
          <w:rFonts w:ascii="Times New Roman" w:hAnsi="Times New Roman"/>
          <w:b/>
          <w:sz w:val="28"/>
        </w:rPr>
      </w:pPr>
      <w:r>
        <w:rPr>
          <w:rFonts w:ascii="Times New Roman" w:hAnsi="Times New Roman"/>
          <w:b/>
          <w:sz w:val="28"/>
        </w:rPr>
        <w:lastRenderedPageBreak/>
        <w:t>Оценка освоения учебной дисциплины:</w:t>
      </w:r>
    </w:p>
    <w:p w:rsidR="006E41F4" w:rsidRDefault="006E41F4" w:rsidP="006E41F4">
      <w:pPr>
        <w:pStyle w:val="a6"/>
        <w:spacing w:after="0"/>
        <w:ind w:left="-284"/>
        <w:rPr>
          <w:rFonts w:ascii="Times New Roman" w:hAnsi="Times New Roman"/>
          <w:b/>
          <w:sz w:val="28"/>
        </w:rPr>
      </w:pPr>
    </w:p>
    <w:p w:rsidR="006E41F4" w:rsidRDefault="006E41F4" w:rsidP="00F8618A">
      <w:pPr>
        <w:pStyle w:val="a6"/>
        <w:numPr>
          <w:ilvl w:val="1"/>
          <w:numId w:val="2"/>
        </w:numPr>
        <w:tabs>
          <w:tab w:val="left" w:pos="284"/>
        </w:tabs>
        <w:spacing w:after="0"/>
        <w:ind w:left="0" w:firstLine="0"/>
        <w:jc w:val="both"/>
        <w:rPr>
          <w:rFonts w:ascii="Times New Roman" w:hAnsi="Times New Roman"/>
          <w:sz w:val="28"/>
        </w:rPr>
      </w:pPr>
      <w:r>
        <w:rPr>
          <w:rFonts w:ascii="Times New Roman" w:hAnsi="Times New Roman"/>
          <w:sz w:val="28"/>
        </w:rPr>
        <w:t>Формы и методы контроля.</w:t>
      </w:r>
    </w:p>
    <w:p w:rsidR="006E41F4" w:rsidRPr="001E63C2" w:rsidRDefault="006E41F4" w:rsidP="006E41F4">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4D413C">
        <w:rPr>
          <w:rFonts w:ascii="Times New Roman" w:hAnsi="Times New Roman"/>
          <w:sz w:val="28"/>
          <w:szCs w:val="28"/>
        </w:rPr>
        <w:t>ОП.</w:t>
      </w:r>
      <w:r w:rsidR="00943280" w:rsidRPr="00943280">
        <w:rPr>
          <w:rFonts w:ascii="Times New Roman" w:hAnsi="Times New Roman"/>
          <w:sz w:val="28"/>
          <w:szCs w:val="28"/>
        </w:rPr>
        <w:t>1</w:t>
      </w:r>
      <w:r w:rsidR="004D413C">
        <w:rPr>
          <w:rFonts w:ascii="Times New Roman" w:hAnsi="Times New Roman"/>
          <w:sz w:val="28"/>
          <w:szCs w:val="28"/>
        </w:rPr>
        <w:t>2</w:t>
      </w:r>
      <w:r w:rsidR="00943280" w:rsidRPr="00943280">
        <w:rPr>
          <w:rFonts w:ascii="Times New Roman" w:hAnsi="Times New Roman"/>
          <w:sz w:val="28"/>
          <w:szCs w:val="28"/>
        </w:rPr>
        <w:t xml:space="preserve"> </w:t>
      </w:r>
      <w:r w:rsidR="00943280" w:rsidRPr="00943280">
        <w:rPr>
          <w:rFonts w:ascii="Times New Roman" w:hAnsi="Times New Roman"/>
          <w:sz w:val="28"/>
          <w:szCs w:val="28"/>
          <w:lang w:eastAsia="ru-RU"/>
        </w:rPr>
        <w:t>Техническая эксплуатация железных дорог и безопасность движения</w:t>
      </w:r>
      <w:r w:rsidRPr="00943280">
        <w:rPr>
          <w:rFonts w:ascii="Times New Roman" w:hAnsi="Times New Roman"/>
          <w:i/>
          <w:sz w:val="28"/>
        </w:rPr>
        <w:t>,</w:t>
      </w:r>
      <w:r>
        <w:rPr>
          <w:rFonts w:ascii="Times New Roman" w:hAnsi="Times New Roman"/>
          <w:sz w:val="28"/>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A92D39" w:rsidRDefault="00A92D39" w:rsidP="00D778A4">
      <w:pPr>
        <w:tabs>
          <w:tab w:val="left" w:pos="0"/>
        </w:tabs>
        <w:spacing w:after="0" w:line="240" w:lineRule="auto"/>
        <w:jc w:val="both"/>
        <w:rPr>
          <w:rFonts w:ascii="Times New Roman" w:hAnsi="Times New Roman"/>
          <w:sz w:val="28"/>
          <w:szCs w:val="28"/>
        </w:rPr>
      </w:pPr>
    </w:p>
    <w:p w:rsidR="00680A39" w:rsidRDefault="00680A39"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B1138E" w:rsidRDefault="00B1138E"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ED57B0" w:rsidRDefault="00ED57B0"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sectPr w:rsidR="006E41F4" w:rsidSect="0076016D">
          <w:footerReference w:type="default" r:id="rId8"/>
          <w:pgSz w:w="11906" w:h="16838"/>
          <w:pgMar w:top="1134" w:right="850" w:bottom="1134" w:left="1701" w:header="709" w:footer="709" w:gutter="0"/>
          <w:cols w:space="720"/>
          <w:docGrid w:linePitch="299"/>
        </w:sectPr>
      </w:pPr>
    </w:p>
    <w:p w:rsidR="006E41F4" w:rsidRDefault="006E41F4" w:rsidP="00680A39">
      <w:pPr>
        <w:tabs>
          <w:tab w:val="left" w:pos="0"/>
        </w:tabs>
        <w:spacing w:after="0" w:line="240" w:lineRule="auto"/>
        <w:rPr>
          <w:rFonts w:ascii="Times New Roman" w:hAnsi="Times New Roman"/>
          <w:sz w:val="28"/>
          <w:szCs w:val="28"/>
        </w:rPr>
      </w:pPr>
    </w:p>
    <w:p w:rsidR="006E41F4" w:rsidRPr="009E2D3F" w:rsidRDefault="006E41F4" w:rsidP="006E41F4">
      <w:pPr>
        <w:spacing w:after="0"/>
        <w:jc w:val="center"/>
        <w:rPr>
          <w:rFonts w:ascii="Times New Roman" w:hAnsi="Times New Roman"/>
          <w:b/>
          <w:sz w:val="28"/>
          <w:szCs w:val="28"/>
        </w:rPr>
      </w:pPr>
      <w:bookmarkStart w:id="3" w:name="_Hlk100002503"/>
      <w:r w:rsidRPr="009E2D3F">
        <w:rPr>
          <w:rFonts w:ascii="Times New Roman" w:hAnsi="Times New Roman"/>
          <w:b/>
          <w:sz w:val="28"/>
          <w:szCs w:val="28"/>
        </w:rPr>
        <w:t>Контроль и оценка освоения учебной дисциплины по темам (разделам)</w:t>
      </w:r>
    </w:p>
    <w:p w:rsidR="006E41F4" w:rsidRPr="009E2D3F" w:rsidRDefault="006E41F4" w:rsidP="006E41F4">
      <w:pPr>
        <w:spacing w:after="0"/>
        <w:jc w:val="center"/>
        <w:rPr>
          <w:rFonts w:ascii="Times New Roman" w:hAnsi="Times New Roman"/>
          <w:b/>
          <w:sz w:val="28"/>
          <w:szCs w:val="28"/>
        </w:rPr>
      </w:pPr>
    </w:p>
    <w:tbl>
      <w:tblPr>
        <w:tblStyle w:val="a7"/>
        <w:tblW w:w="0" w:type="auto"/>
        <w:tblLook w:val="04A0" w:firstRow="1" w:lastRow="0" w:firstColumn="1" w:lastColumn="0" w:noHBand="0" w:noVBand="1"/>
      </w:tblPr>
      <w:tblGrid>
        <w:gridCol w:w="2499"/>
        <w:gridCol w:w="2353"/>
        <w:gridCol w:w="2023"/>
        <w:gridCol w:w="1998"/>
        <w:gridCol w:w="2023"/>
        <w:gridCol w:w="1867"/>
        <w:gridCol w:w="2023"/>
      </w:tblGrid>
      <w:tr w:rsidR="006E41F4" w:rsidRPr="00011485" w:rsidTr="00A778A1">
        <w:tc>
          <w:tcPr>
            <w:tcW w:w="2499" w:type="dxa"/>
            <w:vMerge w:val="restart"/>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Элемент УД</w:t>
            </w:r>
          </w:p>
        </w:tc>
        <w:tc>
          <w:tcPr>
            <w:tcW w:w="12287" w:type="dxa"/>
            <w:gridSpan w:val="6"/>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Формы и методы контроля</w:t>
            </w:r>
          </w:p>
        </w:tc>
      </w:tr>
      <w:tr w:rsidR="006E41F4" w:rsidRPr="00011485" w:rsidTr="00A778A1">
        <w:tc>
          <w:tcPr>
            <w:tcW w:w="2499" w:type="dxa"/>
            <w:vMerge/>
          </w:tcPr>
          <w:p w:rsidR="006E41F4" w:rsidRPr="00011485" w:rsidRDefault="006E41F4" w:rsidP="00AE3ED1">
            <w:pPr>
              <w:jc w:val="center"/>
              <w:rPr>
                <w:rFonts w:ascii="Times New Roman" w:hAnsi="Times New Roman"/>
                <w:sz w:val="28"/>
                <w:szCs w:val="28"/>
              </w:rPr>
            </w:pPr>
          </w:p>
        </w:tc>
        <w:tc>
          <w:tcPr>
            <w:tcW w:w="4376" w:type="dxa"/>
            <w:gridSpan w:val="2"/>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Текущий контроль</w:t>
            </w:r>
          </w:p>
        </w:tc>
        <w:tc>
          <w:tcPr>
            <w:tcW w:w="4021" w:type="dxa"/>
            <w:gridSpan w:val="2"/>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Рубежный контроль</w:t>
            </w:r>
          </w:p>
        </w:tc>
        <w:tc>
          <w:tcPr>
            <w:tcW w:w="3890" w:type="dxa"/>
            <w:gridSpan w:val="2"/>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Промежуточная аттестация</w:t>
            </w:r>
          </w:p>
        </w:tc>
      </w:tr>
      <w:tr w:rsidR="006E41F4" w:rsidRPr="00011485" w:rsidTr="00A778A1">
        <w:tc>
          <w:tcPr>
            <w:tcW w:w="2499" w:type="dxa"/>
            <w:vMerge/>
          </w:tcPr>
          <w:p w:rsidR="006E41F4" w:rsidRPr="00011485" w:rsidRDefault="006E41F4" w:rsidP="00AE3ED1">
            <w:pPr>
              <w:jc w:val="center"/>
              <w:rPr>
                <w:rFonts w:ascii="Times New Roman" w:hAnsi="Times New Roman"/>
                <w:sz w:val="28"/>
                <w:szCs w:val="28"/>
              </w:rPr>
            </w:pPr>
          </w:p>
        </w:tc>
        <w:tc>
          <w:tcPr>
            <w:tcW w:w="235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Формы контроля</w:t>
            </w:r>
          </w:p>
        </w:tc>
        <w:tc>
          <w:tcPr>
            <w:tcW w:w="202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Проверяемые ОК,ПК, У, З,ЛР</w:t>
            </w:r>
          </w:p>
        </w:tc>
        <w:tc>
          <w:tcPr>
            <w:tcW w:w="1998"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Формы контроля</w:t>
            </w:r>
          </w:p>
        </w:tc>
        <w:tc>
          <w:tcPr>
            <w:tcW w:w="202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Проверяемые ОК,ПК, У, З,ЛР</w:t>
            </w:r>
          </w:p>
        </w:tc>
        <w:tc>
          <w:tcPr>
            <w:tcW w:w="1867"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Форма контроля</w:t>
            </w:r>
          </w:p>
        </w:tc>
        <w:tc>
          <w:tcPr>
            <w:tcW w:w="2023" w:type="dxa"/>
          </w:tcPr>
          <w:p w:rsidR="006E41F4" w:rsidRPr="00011485" w:rsidRDefault="006E41F4" w:rsidP="00AE3ED1">
            <w:pPr>
              <w:jc w:val="center"/>
              <w:rPr>
                <w:rFonts w:ascii="Times New Roman" w:hAnsi="Times New Roman"/>
                <w:sz w:val="28"/>
                <w:szCs w:val="28"/>
              </w:rPr>
            </w:pPr>
            <w:r w:rsidRPr="00011485">
              <w:rPr>
                <w:rFonts w:ascii="Times New Roman" w:hAnsi="Times New Roman"/>
                <w:sz w:val="28"/>
                <w:szCs w:val="28"/>
              </w:rPr>
              <w:t>Проверяемые ОК,ПК, У, З,ЛР</w:t>
            </w:r>
          </w:p>
        </w:tc>
      </w:tr>
      <w:tr w:rsidR="00A778A1" w:rsidRPr="00011485" w:rsidTr="00A778A1">
        <w:tc>
          <w:tcPr>
            <w:tcW w:w="2499" w:type="dxa"/>
          </w:tcPr>
          <w:p w:rsidR="00A778A1" w:rsidRPr="00011485" w:rsidRDefault="00A778A1" w:rsidP="00A778A1">
            <w:pPr>
              <w:jc w:val="center"/>
              <w:rPr>
                <w:rFonts w:ascii="Times New Roman" w:hAnsi="Times New Roman"/>
                <w:bCs/>
                <w:sz w:val="28"/>
                <w:szCs w:val="28"/>
              </w:rPr>
            </w:pPr>
            <w:r w:rsidRPr="00011485">
              <w:rPr>
                <w:rFonts w:ascii="Times New Roman" w:hAnsi="Times New Roman"/>
                <w:sz w:val="28"/>
                <w:szCs w:val="28"/>
              </w:rPr>
              <w:t>Раздел 1. Общие обязанности работников железнодорожного транспорта</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B00AA4" w:rsidRDefault="00B00AA4" w:rsidP="006F701A">
            <w:pPr>
              <w:jc w:val="center"/>
              <w:rPr>
                <w:rFonts w:ascii="Times New Roman" w:hAnsi="Times New Roman"/>
                <w:sz w:val="28"/>
                <w:szCs w:val="28"/>
              </w:rPr>
            </w:pPr>
            <w:r w:rsidRPr="00B00AA4">
              <w:rPr>
                <w:rFonts w:ascii="Times New Roman" w:hAnsi="Times New Roman"/>
                <w:sz w:val="28"/>
                <w:szCs w:val="28"/>
              </w:rPr>
              <w:t>КР №1</w:t>
            </w:r>
          </w:p>
        </w:tc>
        <w:tc>
          <w:tcPr>
            <w:tcW w:w="2023" w:type="dxa"/>
          </w:tcPr>
          <w:p w:rsidR="006F701A" w:rsidRPr="00A778A1" w:rsidRDefault="006F701A" w:rsidP="006F701A">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6F701A" w:rsidRPr="00A778A1"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Уд 7, Уд 8</w:t>
            </w:r>
          </w:p>
          <w:p w:rsidR="006F701A" w:rsidRPr="00A778A1"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Зд 7, Зд 8</w:t>
            </w:r>
          </w:p>
          <w:p w:rsidR="00A778A1" w:rsidRPr="00011485" w:rsidRDefault="006F701A" w:rsidP="006F701A">
            <w:pPr>
              <w:jc w:val="center"/>
              <w:rPr>
                <w:rFonts w:ascii="Times New Roman" w:hAnsi="Times New Roman"/>
                <w:sz w:val="28"/>
                <w:szCs w:val="28"/>
              </w:rPr>
            </w:pPr>
            <w:r w:rsidRPr="00A778A1">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Зд 1- Зд 8, ЛР10, ЛР13, 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bCs/>
                <w:sz w:val="28"/>
                <w:szCs w:val="28"/>
              </w:rPr>
              <w:t>Тема 1.1. Обязанности и ответственность работников железнодорожного транспорта</w:t>
            </w:r>
          </w:p>
        </w:tc>
        <w:tc>
          <w:tcPr>
            <w:tcW w:w="2353" w:type="dxa"/>
          </w:tcPr>
          <w:p w:rsidR="00A778A1" w:rsidRDefault="00A778A1" w:rsidP="00A778A1">
            <w:pPr>
              <w:jc w:val="center"/>
              <w:rPr>
                <w:rFonts w:ascii="Times New Roman" w:hAnsi="Times New Roman"/>
                <w:sz w:val="28"/>
                <w:szCs w:val="28"/>
              </w:rPr>
            </w:pPr>
            <w:r>
              <w:rPr>
                <w:rFonts w:ascii="Times New Roman" w:hAnsi="Times New Roman"/>
                <w:sz w:val="28"/>
                <w:szCs w:val="28"/>
              </w:rPr>
              <w:t>УО</w:t>
            </w:r>
          </w:p>
          <w:p w:rsidR="0075350F" w:rsidRPr="00011485" w:rsidRDefault="0075350F" w:rsidP="00A778A1">
            <w:pPr>
              <w:jc w:val="center"/>
              <w:rPr>
                <w:rFonts w:ascii="Times New Roman" w:hAnsi="Times New Roman"/>
                <w:sz w:val="28"/>
                <w:szCs w:val="28"/>
              </w:rPr>
            </w:pPr>
            <w:r>
              <w:rPr>
                <w:rFonts w:ascii="Times New Roman" w:hAnsi="Times New Roman"/>
                <w:sz w:val="28"/>
              </w:rPr>
              <w:t>СР</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Уд 7, Уд 8</w:t>
            </w:r>
          </w:p>
          <w:p w:rsidR="00A778A1" w:rsidRPr="00A778A1" w:rsidRDefault="00A778A1" w:rsidP="00A778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A778A1">
              <w:rPr>
                <w:rFonts w:ascii="Times New Roman" w:hAnsi="Times New Roman"/>
                <w:bCs/>
                <w:sz w:val="28"/>
                <w:szCs w:val="28"/>
              </w:rPr>
              <w:t>Зд 7, Зд 8</w:t>
            </w:r>
          </w:p>
          <w:p w:rsidR="00A778A1" w:rsidRPr="00011485" w:rsidRDefault="00A778A1" w:rsidP="00A778A1">
            <w:pPr>
              <w:suppressAutoHyphens/>
              <w:jc w:val="center"/>
              <w:rPr>
                <w:rFonts w:ascii="Times New Roman" w:hAnsi="Times New Roman"/>
                <w:sz w:val="28"/>
                <w:szCs w:val="28"/>
              </w:rPr>
            </w:pPr>
            <w:r w:rsidRPr="00A778A1">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i/>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 xml:space="preserve">Раздел 2. Требования к сооружениям и </w:t>
            </w:r>
            <w:r w:rsidRPr="00011485">
              <w:rPr>
                <w:rFonts w:ascii="Times New Roman" w:hAnsi="Times New Roman"/>
                <w:sz w:val="28"/>
                <w:szCs w:val="28"/>
              </w:rPr>
              <w:lastRenderedPageBreak/>
              <w:t>устройствам инфраструктуры железных дорог</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011485" w:rsidRDefault="00B00AA4" w:rsidP="006F701A">
            <w:pPr>
              <w:jc w:val="center"/>
              <w:rPr>
                <w:rFonts w:ascii="Times New Roman" w:hAnsi="Times New Roman"/>
                <w:sz w:val="28"/>
                <w:szCs w:val="28"/>
              </w:rPr>
            </w:pPr>
            <w:r w:rsidRPr="00B00AA4">
              <w:rPr>
                <w:rFonts w:ascii="Times New Roman" w:hAnsi="Times New Roman"/>
                <w:sz w:val="28"/>
                <w:szCs w:val="28"/>
              </w:rPr>
              <w:t xml:space="preserve">КР </w:t>
            </w:r>
            <w:r>
              <w:rPr>
                <w:rFonts w:ascii="Times New Roman" w:hAnsi="Times New Roman"/>
                <w:sz w:val="28"/>
                <w:szCs w:val="28"/>
              </w:rPr>
              <w:t>№2</w:t>
            </w:r>
          </w:p>
        </w:tc>
        <w:tc>
          <w:tcPr>
            <w:tcW w:w="2023" w:type="dxa"/>
          </w:tcPr>
          <w:p w:rsidR="006F701A" w:rsidRPr="008E4294" w:rsidRDefault="006F701A" w:rsidP="006F701A">
            <w:pPr>
              <w:suppressAutoHyphens/>
              <w:jc w:val="center"/>
              <w:rPr>
                <w:rFonts w:ascii="Times New Roman" w:hAnsi="Times New Roman"/>
                <w:sz w:val="28"/>
                <w:szCs w:val="28"/>
              </w:rPr>
            </w:pPr>
            <w:r w:rsidRPr="008E4294">
              <w:rPr>
                <w:rFonts w:ascii="Times New Roman" w:hAnsi="Times New Roman"/>
                <w:sz w:val="28"/>
                <w:szCs w:val="28"/>
              </w:rPr>
              <w:t xml:space="preserve">ПК 5.1., ПК 5.2., ПК 6.1., </w:t>
            </w:r>
            <w:r w:rsidRPr="008E4294">
              <w:rPr>
                <w:rFonts w:ascii="Times New Roman" w:hAnsi="Times New Roman"/>
                <w:sz w:val="28"/>
                <w:szCs w:val="28"/>
              </w:rPr>
              <w:lastRenderedPageBreak/>
              <w:t>ПК 6.2.,</w:t>
            </w:r>
          </w:p>
          <w:p w:rsidR="006F701A" w:rsidRPr="008E4294" w:rsidRDefault="006F701A" w:rsidP="006F701A">
            <w:pPr>
              <w:suppressAutoHyphens/>
              <w:jc w:val="center"/>
              <w:rPr>
                <w:rFonts w:ascii="Times New Roman" w:hAnsi="Times New Roman"/>
                <w:bCs/>
                <w:sz w:val="28"/>
                <w:szCs w:val="28"/>
              </w:rPr>
            </w:pPr>
            <w:r w:rsidRPr="008E4294">
              <w:rPr>
                <w:rFonts w:ascii="Times New Roman" w:hAnsi="Times New Roman"/>
                <w:bCs/>
                <w:sz w:val="28"/>
                <w:szCs w:val="28"/>
              </w:rPr>
              <w:t>ОК 01</w:t>
            </w:r>
            <w:r>
              <w:rPr>
                <w:rFonts w:ascii="Times New Roman" w:hAnsi="Times New Roman"/>
                <w:bCs/>
                <w:sz w:val="28"/>
                <w:szCs w:val="28"/>
              </w:rPr>
              <w:t xml:space="preserve">, </w:t>
            </w:r>
            <w:r w:rsidRPr="008E4294">
              <w:rPr>
                <w:rFonts w:ascii="Times New Roman" w:hAnsi="Times New Roman"/>
                <w:bCs/>
                <w:sz w:val="28"/>
                <w:szCs w:val="28"/>
              </w:rPr>
              <w:t>ОК 02</w:t>
            </w:r>
          </w:p>
          <w:p w:rsidR="006F701A" w:rsidRPr="008E4294" w:rsidRDefault="006F701A" w:rsidP="006F701A">
            <w:pPr>
              <w:suppressAutoHyphens/>
              <w:jc w:val="center"/>
              <w:rPr>
                <w:rFonts w:ascii="Times New Roman" w:hAnsi="Times New Roman"/>
                <w:bCs/>
                <w:sz w:val="28"/>
                <w:szCs w:val="28"/>
              </w:rPr>
            </w:pPr>
            <w:r w:rsidRPr="008E4294">
              <w:rPr>
                <w:rFonts w:ascii="Times New Roman" w:hAnsi="Times New Roman"/>
                <w:bCs/>
                <w:sz w:val="28"/>
                <w:szCs w:val="28"/>
              </w:rPr>
              <w:t>ОК 04</w:t>
            </w:r>
            <w:r>
              <w:rPr>
                <w:rFonts w:ascii="Times New Roman" w:hAnsi="Times New Roman"/>
                <w:bCs/>
                <w:sz w:val="28"/>
                <w:szCs w:val="28"/>
              </w:rPr>
              <w:t xml:space="preserve">, </w:t>
            </w:r>
            <w:r w:rsidRPr="008E4294">
              <w:rPr>
                <w:rFonts w:ascii="Times New Roman" w:hAnsi="Times New Roman"/>
                <w:bCs/>
                <w:sz w:val="28"/>
                <w:szCs w:val="28"/>
              </w:rPr>
              <w:t>ОК 05</w:t>
            </w:r>
          </w:p>
          <w:p w:rsidR="006F701A" w:rsidRPr="008E4294" w:rsidRDefault="006F701A" w:rsidP="006F701A">
            <w:pPr>
              <w:suppressAutoHyphens/>
              <w:jc w:val="center"/>
              <w:rPr>
                <w:rFonts w:ascii="Times New Roman" w:hAnsi="Times New Roman"/>
                <w:bCs/>
                <w:sz w:val="28"/>
                <w:szCs w:val="28"/>
              </w:rPr>
            </w:pPr>
            <w:r w:rsidRPr="008E4294">
              <w:rPr>
                <w:rFonts w:ascii="Times New Roman" w:hAnsi="Times New Roman"/>
                <w:bCs/>
                <w:sz w:val="28"/>
                <w:szCs w:val="28"/>
              </w:rPr>
              <w:t>ОК 06</w:t>
            </w:r>
            <w:r>
              <w:rPr>
                <w:rFonts w:ascii="Times New Roman" w:hAnsi="Times New Roman"/>
                <w:bCs/>
                <w:sz w:val="28"/>
                <w:szCs w:val="28"/>
              </w:rPr>
              <w:t xml:space="preserve">, </w:t>
            </w:r>
            <w:r w:rsidRPr="008E4294">
              <w:rPr>
                <w:rFonts w:ascii="Times New Roman" w:hAnsi="Times New Roman"/>
                <w:bCs/>
                <w:sz w:val="28"/>
                <w:szCs w:val="28"/>
              </w:rPr>
              <w:t>ОК 07</w:t>
            </w:r>
          </w:p>
          <w:p w:rsidR="006F701A" w:rsidRPr="008E4294"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1-Уд 4</w:t>
            </w:r>
          </w:p>
          <w:p w:rsidR="006F701A" w:rsidRDefault="006F701A" w:rsidP="006F701A">
            <w:pPr>
              <w:jc w:val="center"/>
              <w:rPr>
                <w:rFonts w:ascii="Times New Roman" w:hAnsi="Times New Roman"/>
                <w:bCs/>
                <w:sz w:val="28"/>
                <w:szCs w:val="28"/>
              </w:rPr>
            </w:pPr>
            <w:r w:rsidRPr="008E4294">
              <w:rPr>
                <w:rFonts w:ascii="Times New Roman" w:hAnsi="Times New Roman"/>
                <w:bCs/>
                <w:sz w:val="28"/>
                <w:szCs w:val="28"/>
              </w:rPr>
              <w:t>Уд 7-Уд 8</w:t>
            </w:r>
          </w:p>
          <w:p w:rsidR="006F701A" w:rsidRDefault="006F701A" w:rsidP="006F701A">
            <w:pPr>
              <w:jc w:val="center"/>
              <w:rPr>
                <w:rFonts w:ascii="Times New Roman" w:hAnsi="Times New Roman"/>
                <w:bCs/>
                <w:sz w:val="28"/>
                <w:szCs w:val="28"/>
              </w:rPr>
            </w:pPr>
            <w:r w:rsidRPr="008E4294">
              <w:rPr>
                <w:rFonts w:ascii="Times New Roman" w:hAnsi="Times New Roman"/>
                <w:bCs/>
                <w:sz w:val="28"/>
                <w:szCs w:val="28"/>
              </w:rPr>
              <w:t>Зд 1-Зд 4</w:t>
            </w:r>
          </w:p>
          <w:p w:rsidR="006F701A" w:rsidRPr="008E4294"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 xml:space="preserve"> Зд 7-Зд 8</w:t>
            </w:r>
          </w:p>
          <w:p w:rsidR="00A778A1"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lastRenderedPageBreak/>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lastRenderedPageBreak/>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Зд 1- Зд 8, ЛР10, ЛР13, 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Тема 2.1. Общие положения габариты</w:t>
            </w:r>
          </w:p>
        </w:tc>
        <w:tc>
          <w:tcPr>
            <w:tcW w:w="2353" w:type="dxa"/>
          </w:tcPr>
          <w:p w:rsidR="00A778A1" w:rsidRPr="006F701A" w:rsidRDefault="006F701A" w:rsidP="00A778A1">
            <w:pPr>
              <w:jc w:val="center"/>
              <w:rPr>
                <w:rFonts w:ascii="Times New Roman" w:hAnsi="Times New Roman"/>
                <w:sz w:val="28"/>
                <w:szCs w:val="28"/>
              </w:rPr>
            </w:pPr>
            <w:r w:rsidRPr="006F701A">
              <w:rPr>
                <w:rFonts w:ascii="Times New Roman" w:hAnsi="Times New Roman"/>
                <w:sz w:val="28"/>
                <w:szCs w:val="28"/>
              </w:rPr>
              <w:t>УО</w:t>
            </w:r>
          </w:p>
          <w:p w:rsidR="00A778A1" w:rsidRPr="006F701A" w:rsidRDefault="00A778A1" w:rsidP="006F701A">
            <w:pPr>
              <w:jc w:val="center"/>
              <w:rPr>
                <w:rFonts w:ascii="Times New Roman" w:hAnsi="Times New Roman"/>
                <w:sz w:val="28"/>
                <w:szCs w:val="28"/>
              </w:rPr>
            </w:pPr>
            <w:r w:rsidRPr="006F701A">
              <w:rPr>
                <w:rFonts w:ascii="Times New Roman" w:hAnsi="Times New Roman"/>
                <w:sz w:val="28"/>
                <w:szCs w:val="28"/>
              </w:rPr>
              <w:t>П</w:t>
            </w:r>
            <w:r w:rsidR="006F701A" w:rsidRPr="006F701A">
              <w:rPr>
                <w:rFonts w:ascii="Times New Roman" w:hAnsi="Times New Roman"/>
                <w:sz w:val="28"/>
                <w:szCs w:val="28"/>
              </w:rPr>
              <w:t>З</w:t>
            </w:r>
            <w:r w:rsidRPr="006F701A">
              <w:rPr>
                <w:rFonts w:ascii="Times New Roman" w:hAnsi="Times New Roman"/>
                <w:sz w:val="28"/>
                <w:szCs w:val="28"/>
              </w:rPr>
              <w:t xml:space="preserve"> №1</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№2</w:t>
            </w:r>
          </w:p>
          <w:p w:rsidR="0075350F" w:rsidRPr="00011485" w:rsidRDefault="0075350F" w:rsidP="006F701A">
            <w:pPr>
              <w:jc w:val="center"/>
              <w:rPr>
                <w:rFonts w:ascii="Times New Roman" w:hAnsi="Times New Roman"/>
                <w:sz w:val="28"/>
                <w:szCs w:val="28"/>
              </w:rPr>
            </w:pPr>
            <w:r>
              <w:rPr>
                <w:rFonts w:ascii="Times New Roman" w:hAnsi="Times New Roman"/>
                <w:sz w:val="28"/>
              </w:rPr>
              <w:t>СР</w:t>
            </w:r>
          </w:p>
        </w:tc>
        <w:tc>
          <w:tcPr>
            <w:tcW w:w="2023" w:type="dxa"/>
          </w:tcPr>
          <w:p w:rsidR="00A778A1" w:rsidRPr="008E4294" w:rsidRDefault="00A778A1" w:rsidP="00A778A1">
            <w:pPr>
              <w:suppressAutoHyphens/>
              <w:jc w:val="center"/>
              <w:rPr>
                <w:rFonts w:ascii="Times New Roman" w:hAnsi="Times New Roman"/>
                <w:sz w:val="28"/>
                <w:szCs w:val="28"/>
              </w:rPr>
            </w:pPr>
            <w:r w:rsidRPr="008E4294">
              <w:rPr>
                <w:rFonts w:ascii="Times New Roman" w:hAnsi="Times New Roman"/>
                <w:sz w:val="28"/>
                <w:szCs w:val="28"/>
              </w:rPr>
              <w:t>ПК 5.1., ПК 5.2., ПК 6.1., ПК 6.2.,</w:t>
            </w:r>
          </w:p>
          <w:p w:rsidR="00A778A1" w:rsidRPr="008E4294" w:rsidRDefault="00A778A1" w:rsidP="00A778A1">
            <w:pPr>
              <w:suppressAutoHyphens/>
              <w:jc w:val="center"/>
              <w:rPr>
                <w:rFonts w:ascii="Times New Roman" w:hAnsi="Times New Roman"/>
                <w:bCs/>
                <w:sz w:val="28"/>
                <w:szCs w:val="28"/>
              </w:rPr>
            </w:pPr>
            <w:r w:rsidRPr="008E4294">
              <w:rPr>
                <w:rFonts w:ascii="Times New Roman" w:hAnsi="Times New Roman"/>
                <w:bCs/>
                <w:sz w:val="28"/>
                <w:szCs w:val="28"/>
              </w:rPr>
              <w:t>ОК 01</w:t>
            </w:r>
            <w:r w:rsidR="008E4294">
              <w:rPr>
                <w:rFonts w:ascii="Times New Roman" w:hAnsi="Times New Roman"/>
                <w:bCs/>
                <w:sz w:val="28"/>
                <w:szCs w:val="28"/>
              </w:rPr>
              <w:t xml:space="preserve">, </w:t>
            </w:r>
            <w:r w:rsidRPr="008E4294">
              <w:rPr>
                <w:rFonts w:ascii="Times New Roman" w:hAnsi="Times New Roman"/>
                <w:bCs/>
                <w:sz w:val="28"/>
                <w:szCs w:val="28"/>
              </w:rPr>
              <w:t>ОК 02</w:t>
            </w:r>
          </w:p>
          <w:p w:rsidR="00A778A1" w:rsidRPr="008E4294" w:rsidRDefault="00A778A1" w:rsidP="00A778A1">
            <w:pPr>
              <w:suppressAutoHyphens/>
              <w:jc w:val="center"/>
              <w:rPr>
                <w:rFonts w:ascii="Times New Roman" w:hAnsi="Times New Roman"/>
                <w:bCs/>
                <w:sz w:val="28"/>
                <w:szCs w:val="28"/>
              </w:rPr>
            </w:pPr>
            <w:r w:rsidRPr="008E4294">
              <w:rPr>
                <w:rFonts w:ascii="Times New Roman" w:hAnsi="Times New Roman"/>
                <w:bCs/>
                <w:sz w:val="28"/>
                <w:szCs w:val="28"/>
              </w:rPr>
              <w:t>ОК 04</w:t>
            </w:r>
            <w:r w:rsidR="008E4294">
              <w:rPr>
                <w:rFonts w:ascii="Times New Roman" w:hAnsi="Times New Roman"/>
                <w:bCs/>
                <w:sz w:val="28"/>
                <w:szCs w:val="28"/>
              </w:rPr>
              <w:t xml:space="preserve">, </w:t>
            </w:r>
            <w:r w:rsidRPr="008E4294">
              <w:rPr>
                <w:rFonts w:ascii="Times New Roman" w:hAnsi="Times New Roman"/>
                <w:bCs/>
                <w:sz w:val="28"/>
                <w:szCs w:val="28"/>
              </w:rPr>
              <w:t>ОК 05</w:t>
            </w:r>
          </w:p>
          <w:p w:rsidR="00A778A1" w:rsidRPr="008E4294" w:rsidRDefault="00A778A1" w:rsidP="00A778A1">
            <w:pPr>
              <w:suppressAutoHyphens/>
              <w:jc w:val="center"/>
              <w:rPr>
                <w:rFonts w:ascii="Times New Roman" w:hAnsi="Times New Roman"/>
                <w:bCs/>
                <w:sz w:val="28"/>
                <w:szCs w:val="28"/>
              </w:rPr>
            </w:pPr>
            <w:r w:rsidRPr="008E4294">
              <w:rPr>
                <w:rFonts w:ascii="Times New Roman" w:hAnsi="Times New Roman"/>
                <w:bCs/>
                <w:sz w:val="28"/>
                <w:szCs w:val="28"/>
              </w:rPr>
              <w:t>ОК 06</w:t>
            </w:r>
            <w:r w:rsidR="008E4294">
              <w:rPr>
                <w:rFonts w:ascii="Times New Roman" w:hAnsi="Times New Roman"/>
                <w:bCs/>
                <w:sz w:val="28"/>
                <w:szCs w:val="28"/>
              </w:rPr>
              <w:t xml:space="preserve">, </w:t>
            </w:r>
            <w:r w:rsidRPr="008E4294">
              <w:rPr>
                <w:rFonts w:ascii="Times New Roman" w:hAnsi="Times New Roman"/>
                <w:bCs/>
                <w:sz w:val="28"/>
                <w:szCs w:val="28"/>
              </w:rPr>
              <w:t>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1-Уд 4</w:t>
            </w:r>
          </w:p>
          <w:p w:rsidR="008E4294" w:rsidRPr="008E4294" w:rsidRDefault="008E4294" w:rsidP="008E4294">
            <w:pPr>
              <w:jc w:val="center"/>
              <w:rPr>
                <w:rFonts w:ascii="Times New Roman" w:hAnsi="Times New Roman"/>
                <w:bCs/>
                <w:sz w:val="28"/>
                <w:szCs w:val="28"/>
              </w:rPr>
            </w:pPr>
            <w:r w:rsidRPr="008E4294">
              <w:rPr>
                <w:rFonts w:ascii="Times New Roman" w:hAnsi="Times New Roman"/>
                <w:bCs/>
                <w:sz w:val="28"/>
                <w:szCs w:val="28"/>
              </w:rPr>
              <w:t xml:space="preserve">Зд 1-Зд 4 </w:t>
            </w:r>
          </w:p>
          <w:p w:rsidR="00A778A1" w:rsidRPr="00011485" w:rsidRDefault="008E4294"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bCs/>
                <w:sz w:val="28"/>
                <w:szCs w:val="28"/>
              </w:rPr>
              <w:t>Тема 2.2. Сооружения и устройства путевого хозяйства</w:t>
            </w:r>
          </w:p>
        </w:tc>
        <w:tc>
          <w:tcPr>
            <w:tcW w:w="2353" w:type="dxa"/>
          </w:tcPr>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3</w:t>
            </w:r>
          </w:p>
          <w:p w:rsidR="00A778A1"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4</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5</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6</w:t>
            </w:r>
          </w:p>
          <w:p w:rsidR="0075350F" w:rsidRPr="00011485" w:rsidRDefault="0075350F" w:rsidP="006F701A">
            <w:pPr>
              <w:jc w:val="center"/>
              <w:rPr>
                <w:rFonts w:ascii="Times New Roman" w:hAnsi="Times New Roman"/>
                <w:sz w:val="28"/>
                <w:szCs w:val="28"/>
              </w:rPr>
            </w:pPr>
            <w:r>
              <w:rPr>
                <w:rFonts w:ascii="Times New Roman" w:hAnsi="Times New Roman"/>
                <w:sz w:val="28"/>
              </w:rPr>
              <w:t>СР</w:t>
            </w:r>
          </w:p>
        </w:tc>
        <w:tc>
          <w:tcPr>
            <w:tcW w:w="2023" w:type="dxa"/>
          </w:tcPr>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sz w:val="28"/>
                <w:szCs w:val="28"/>
              </w:rPr>
              <w:t>ПК 5.1., ПК 5.2.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1-Уд 2</w:t>
            </w:r>
          </w:p>
          <w:p w:rsidR="008E4294" w:rsidRPr="008E4294" w:rsidRDefault="008E4294" w:rsidP="008E4294">
            <w:pPr>
              <w:jc w:val="center"/>
              <w:rPr>
                <w:rFonts w:ascii="Times New Roman" w:hAnsi="Times New Roman"/>
                <w:bCs/>
                <w:sz w:val="28"/>
                <w:szCs w:val="28"/>
              </w:rPr>
            </w:pPr>
            <w:r w:rsidRPr="008E4294">
              <w:rPr>
                <w:rFonts w:ascii="Times New Roman" w:hAnsi="Times New Roman"/>
                <w:bCs/>
                <w:sz w:val="28"/>
                <w:szCs w:val="28"/>
              </w:rPr>
              <w:t xml:space="preserve">Зд 1-ЗД 2 </w:t>
            </w:r>
          </w:p>
          <w:p w:rsidR="00A778A1" w:rsidRPr="00011485" w:rsidRDefault="008E4294" w:rsidP="008E4294">
            <w:pPr>
              <w:jc w:val="center"/>
              <w:rPr>
                <w:rFonts w:ascii="Times New Roman" w:hAnsi="Times New Roman"/>
                <w:sz w:val="28"/>
                <w:szCs w:val="28"/>
              </w:rPr>
            </w:pPr>
            <w:r w:rsidRPr="008E4294">
              <w:rPr>
                <w:rFonts w:ascii="Times New Roman" w:hAnsi="Times New Roman"/>
                <w:bCs/>
                <w:sz w:val="28"/>
                <w:szCs w:val="28"/>
              </w:rPr>
              <w:lastRenderedPageBreak/>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bCs/>
                <w:sz w:val="28"/>
                <w:szCs w:val="28"/>
              </w:rPr>
              <w:lastRenderedPageBreak/>
              <w:t>Тема 2.3. Сооружения и устройства сигнализации и связи</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sz w:val="28"/>
                <w:szCs w:val="28"/>
              </w:rPr>
              <w:t>ПК 6.1., ПК 6.2.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3-Уд 4</w:t>
            </w:r>
          </w:p>
          <w:p w:rsidR="00A778A1" w:rsidRPr="008E4294" w:rsidRDefault="008E4294" w:rsidP="008E4294">
            <w:pPr>
              <w:jc w:val="center"/>
              <w:rPr>
                <w:rFonts w:ascii="Times New Roman" w:hAnsi="Times New Roman"/>
                <w:bCs/>
                <w:sz w:val="28"/>
                <w:szCs w:val="28"/>
              </w:rPr>
            </w:pPr>
            <w:r w:rsidRPr="008E4294">
              <w:rPr>
                <w:rFonts w:ascii="Times New Roman" w:hAnsi="Times New Roman"/>
                <w:bCs/>
                <w:sz w:val="28"/>
                <w:szCs w:val="28"/>
              </w:rPr>
              <w:t>Зд 3-Зд 4</w:t>
            </w:r>
          </w:p>
          <w:p w:rsidR="008E4294" w:rsidRPr="00011485" w:rsidRDefault="008E4294"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2.4. Техническая эксплуатация технологической электросвязи</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7-Уд 8</w:t>
            </w:r>
          </w:p>
          <w:p w:rsidR="00A778A1" w:rsidRDefault="008E4294" w:rsidP="008E4294">
            <w:pPr>
              <w:jc w:val="center"/>
              <w:rPr>
                <w:rFonts w:ascii="Times New Roman" w:hAnsi="Times New Roman"/>
                <w:bCs/>
                <w:sz w:val="28"/>
                <w:szCs w:val="28"/>
              </w:rPr>
            </w:pPr>
            <w:r w:rsidRPr="008E4294">
              <w:rPr>
                <w:rFonts w:ascii="Times New Roman" w:hAnsi="Times New Roman"/>
                <w:bCs/>
                <w:sz w:val="28"/>
                <w:szCs w:val="28"/>
              </w:rPr>
              <w:t>Зд 7-Зд 8</w:t>
            </w:r>
          </w:p>
          <w:p w:rsidR="006F701A" w:rsidRPr="00011485" w:rsidRDefault="006F701A"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2.5. Техническая эксплуатация сооружений и устройств технологического электроснабжения железнодорожного транспорта</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01, ОК 02</w:t>
            </w:r>
          </w:p>
          <w:p w:rsidR="008E4294" w:rsidRPr="008E4294" w:rsidRDefault="008E4294" w:rsidP="008E4294">
            <w:pPr>
              <w:suppressAutoHyphens/>
              <w:jc w:val="center"/>
              <w:rPr>
                <w:rFonts w:ascii="Times New Roman" w:hAnsi="Times New Roman"/>
                <w:bCs/>
                <w:sz w:val="28"/>
                <w:szCs w:val="28"/>
              </w:rPr>
            </w:pPr>
            <w:r w:rsidRPr="008E4294">
              <w:rPr>
                <w:rFonts w:ascii="Times New Roman" w:hAnsi="Times New Roman"/>
                <w:bCs/>
                <w:sz w:val="28"/>
                <w:szCs w:val="28"/>
              </w:rPr>
              <w:t>ОК 04, ОК 05</w:t>
            </w:r>
          </w:p>
          <w:p w:rsidR="008E4294" w:rsidRPr="008E4294" w:rsidRDefault="008E4294" w:rsidP="008E4294">
            <w:pPr>
              <w:suppressAutoHyphens/>
              <w:jc w:val="center"/>
              <w:rPr>
                <w:rFonts w:ascii="Times New Roman" w:hAnsi="Times New Roman"/>
                <w:sz w:val="28"/>
                <w:szCs w:val="28"/>
              </w:rPr>
            </w:pPr>
            <w:r w:rsidRPr="008E4294">
              <w:rPr>
                <w:rFonts w:ascii="Times New Roman" w:hAnsi="Times New Roman"/>
                <w:bCs/>
                <w:sz w:val="28"/>
                <w:szCs w:val="28"/>
              </w:rPr>
              <w:t>ОК 06, ОК 07</w:t>
            </w:r>
          </w:p>
          <w:p w:rsidR="008E4294" w:rsidRPr="008E4294" w:rsidRDefault="008E4294" w:rsidP="008E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8E4294">
              <w:rPr>
                <w:rFonts w:ascii="Times New Roman" w:hAnsi="Times New Roman"/>
                <w:bCs/>
                <w:sz w:val="28"/>
                <w:szCs w:val="28"/>
              </w:rPr>
              <w:t>Уд 7-Уд 8</w:t>
            </w:r>
          </w:p>
          <w:p w:rsidR="00A778A1" w:rsidRDefault="008E4294" w:rsidP="008E4294">
            <w:pPr>
              <w:jc w:val="center"/>
              <w:rPr>
                <w:rFonts w:ascii="Times New Roman" w:hAnsi="Times New Roman"/>
                <w:bCs/>
                <w:sz w:val="28"/>
                <w:szCs w:val="28"/>
              </w:rPr>
            </w:pPr>
            <w:r w:rsidRPr="008E4294">
              <w:rPr>
                <w:rFonts w:ascii="Times New Roman" w:hAnsi="Times New Roman"/>
                <w:bCs/>
                <w:sz w:val="28"/>
                <w:szCs w:val="28"/>
              </w:rPr>
              <w:t>Зд 7-Зд 8</w:t>
            </w:r>
          </w:p>
          <w:p w:rsidR="006F701A" w:rsidRPr="00011485" w:rsidRDefault="006F701A" w:rsidP="008E4294">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2.6.</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Осмотр сооружений и устройств и их ремонт</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lastRenderedPageBreak/>
              <w:t>УО</w:t>
            </w:r>
          </w:p>
          <w:p w:rsidR="0075350F" w:rsidRPr="006F701A" w:rsidRDefault="0075350F" w:rsidP="006F701A">
            <w:pPr>
              <w:jc w:val="center"/>
              <w:rPr>
                <w:rFonts w:ascii="Times New Roman" w:hAnsi="Times New Roman"/>
                <w:sz w:val="28"/>
                <w:szCs w:val="28"/>
              </w:rPr>
            </w:pPr>
            <w:r>
              <w:rPr>
                <w:rFonts w:ascii="Times New Roman" w:hAnsi="Times New Roman"/>
                <w:sz w:val="28"/>
              </w:rPr>
              <w:lastRenderedPageBreak/>
              <w:t>СР</w:t>
            </w:r>
          </w:p>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7</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8</w:t>
            </w:r>
          </w:p>
          <w:p w:rsidR="00A778A1" w:rsidRPr="00011485" w:rsidRDefault="00A778A1" w:rsidP="006F701A">
            <w:pPr>
              <w:jc w:val="center"/>
              <w:rPr>
                <w:rFonts w:ascii="Times New Roman" w:hAnsi="Times New Roman"/>
                <w:sz w:val="28"/>
                <w:szCs w:val="28"/>
              </w:rPr>
            </w:pPr>
          </w:p>
        </w:tc>
        <w:tc>
          <w:tcPr>
            <w:tcW w:w="2023" w:type="dxa"/>
          </w:tcPr>
          <w:p w:rsidR="008E4294" w:rsidRPr="006F701A" w:rsidRDefault="008E4294" w:rsidP="008E4294">
            <w:pPr>
              <w:suppressAutoHyphens/>
              <w:jc w:val="center"/>
              <w:rPr>
                <w:rFonts w:ascii="Times New Roman" w:hAnsi="Times New Roman"/>
                <w:sz w:val="28"/>
                <w:szCs w:val="28"/>
              </w:rPr>
            </w:pPr>
            <w:r w:rsidRPr="006F701A">
              <w:rPr>
                <w:rFonts w:ascii="Times New Roman" w:hAnsi="Times New Roman"/>
                <w:sz w:val="28"/>
                <w:szCs w:val="28"/>
              </w:rPr>
              <w:lastRenderedPageBreak/>
              <w:t xml:space="preserve">ПК 5.1., </w:t>
            </w:r>
            <w:r w:rsidRPr="006F701A">
              <w:rPr>
                <w:rFonts w:ascii="Times New Roman" w:hAnsi="Times New Roman"/>
                <w:sz w:val="28"/>
                <w:szCs w:val="28"/>
              </w:rPr>
              <w:lastRenderedPageBreak/>
              <w:t>ПК 5.2., ПК 6.1., ПК 6.2.,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1-Уд 4</w:t>
            </w:r>
          </w:p>
          <w:p w:rsidR="00A778A1"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Зд 1-Зд 4</w:t>
            </w:r>
          </w:p>
          <w:p w:rsidR="006F701A" w:rsidRPr="00011485" w:rsidRDefault="006F701A" w:rsidP="006F701A">
            <w:pPr>
              <w:suppressAutoHyphens/>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Раздел 3 Техническая эксплуатация железнодорожного подвижного состава</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011485" w:rsidRDefault="00B00AA4" w:rsidP="00A778A1">
            <w:pPr>
              <w:jc w:val="center"/>
              <w:rPr>
                <w:rFonts w:ascii="Times New Roman" w:hAnsi="Times New Roman"/>
                <w:sz w:val="28"/>
                <w:szCs w:val="28"/>
              </w:rPr>
            </w:pPr>
            <w:r w:rsidRPr="00B00AA4">
              <w:rPr>
                <w:rFonts w:ascii="Times New Roman" w:hAnsi="Times New Roman"/>
                <w:sz w:val="28"/>
                <w:szCs w:val="28"/>
              </w:rPr>
              <w:t xml:space="preserve">КР </w:t>
            </w:r>
            <w:r>
              <w:rPr>
                <w:rFonts w:ascii="Times New Roman" w:hAnsi="Times New Roman"/>
                <w:sz w:val="28"/>
                <w:szCs w:val="28"/>
              </w:rPr>
              <w:t>№3</w:t>
            </w: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6F701A"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A778A1"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Зд 1- Зд 8, ЛР10, ЛР13, 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3.1</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Общие требования к ПС. Проведение ТО и ремонт ПС</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6F701A">
            <w:pPr>
              <w:jc w:val="center"/>
              <w:rPr>
                <w:rFonts w:ascii="Times New Roman" w:hAnsi="Times New Roman"/>
                <w:sz w:val="28"/>
                <w:szCs w:val="28"/>
              </w:rPr>
            </w:pP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7.2., 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 xml:space="preserve">ЛР10, ЛР13, </w:t>
            </w:r>
            <w:r w:rsidRPr="008E4294">
              <w:rPr>
                <w:rFonts w:ascii="Times New Roman" w:hAnsi="Times New Roman"/>
                <w:bCs/>
                <w:sz w:val="28"/>
                <w:szCs w:val="28"/>
              </w:rPr>
              <w:lastRenderedPageBreak/>
              <w:t>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Тема 3.2.</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Требования предъявляемые к колёсным парам</w:t>
            </w:r>
          </w:p>
        </w:tc>
        <w:tc>
          <w:tcPr>
            <w:tcW w:w="2353" w:type="dxa"/>
          </w:tcPr>
          <w:p w:rsidR="006F701A" w:rsidRP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6F701A" w:rsidRDefault="006F701A" w:rsidP="006F701A">
            <w:pPr>
              <w:jc w:val="center"/>
              <w:rPr>
                <w:rFonts w:ascii="Times New Roman" w:hAnsi="Times New Roman"/>
                <w:sz w:val="28"/>
                <w:szCs w:val="28"/>
              </w:rPr>
            </w:pPr>
            <w:r w:rsidRPr="006F701A">
              <w:rPr>
                <w:rFonts w:ascii="Times New Roman" w:hAnsi="Times New Roman"/>
                <w:sz w:val="28"/>
                <w:szCs w:val="28"/>
              </w:rPr>
              <w:t>ПЗ №</w:t>
            </w:r>
            <w:r>
              <w:rPr>
                <w:rFonts w:ascii="Times New Roman" w:hAnsi="Times New Roman"/>
                <w:sz w:val="28"/>
                <w:szCs w:val="28"/>
              </w:rPr>
              <w:t>9</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6F701A">
            <w:pPr>
              <w:jc w:val="center"/>
              <w:rPr>
                <w:rFonts w:ascii="Times New Roman" w:hAnsi="Times New Roman"/>
                <w:sz w:val="28"/>
                <w:szCs w:val="28"/>
              </w:rPr>
            </w:pP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7.2., 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3.3.</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Требования, предъявляемые к тормозному оборудованию и автосцепному устройству</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Default="006F701A" w:rsidP="006F701A">
            <w:pPr>
              <w:suppressAutoHyphens/>
              <w:jc w:val="center"/>
              <w:rPr>
                <w:rFonts w:ascii="Times New Roman" w:hAnsi="Times New Roman"/>
                <w:bCs/>
                <w:sz w:val="28"/>
                <w:szCs w:val="28"/>
              </w:rPr>
            </w:pPr>
            <w:r w:rsidRPr="006F701A">
              <w:rPr>
                <w:rFonts w:ascii="Times New Roman" w:hAnsi="Times New Roman"/>
                <w:sz w:val="28"/>
                <w:szCs w:val="28"/>
              </w:rPr>
              <w:t>ПК 7.2., ПК 7.4.</w:t>
            </w:r>
            <w:r w:rsidRPr="006F701A">
              <w:rPr>
                <w:rFonts w:ascii="Times New Roman" w:hAnsi="Times New Roman"/>
                <w:bCs/>
                <w:sz w:val="28"/>
                <w:szCs w:val="28"/>
              </w:rPr>
              <w:t xml:space="preserve"> </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5-Уд 6</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5-Зд 6</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Раздел 4. Организация железнодорожных перевозок и управление движением поездов</w:t>
            </w:r>
          </w:p>
        </w:tc>
        <w:tc>
          <w:tcPr>
            <w:tcW w:w="2353"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998" w:type="dxa"/>
          </w:tcPr>
          <w:p w:rsidR="00A778A1" w:rsidRPr="00011485" w:rsidRDefault="00B00AA4" w:rsidP="00A778A1">
            <w:pPr>
              <w:jc w:val="center"/>
              <w:rPr>
                <w:rFonts w:ascii="Times New Roman" w:hAnsi="Times New Roman"/>
                <w:sz w:val="28"/>
                <w:szCs w:val="28"/>
              </w:rPr>
            </w:pPr>
            <w:r w:rsidRPr="00B00AA4">
              <w:rPr>
                <w:rFonts w:ascii="Times New Roman" w:hAnsi="Times New Roman"/>
                <w:sz w:val="28"/>
                <w:szCs w:val="28"/>
              </w:rPr>
              <w:t xml:space="preserve">КР </w:t>
            </w:r>
            <w:r>
              <w:rPr>
                <w:rFonts w:ascii="Times New Roman" w:hAnsi="Times New Roman"/>
                <w:sz w:val="28"/>
                <w:szCs w:val="28"/>
              </w:rPr>
              <w:t>№4</w:t>
            </w:r>
          </w:p>
        </w:tc>
        <w:tc>
          <w:tcPr>
            <w:tcW w:w="2023" w:type="dxa"/>
          </w:tcPr>
          <w:p w:rsidR="0075350F" w:rsidRPr="006F701A" w:rsidRDefault="0075350F" w:rsidP="0075350F">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75350F" w:rsidRPr="006F701A" w:rsidRDefault="0075350F" w:rsidP="0075350F">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75350F" w:rsidRPr="006F701A" w:rsidRDefault="0075350F" w:rsidP="0075350F">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75350F" w:rsidRPr="006F701A" w:rsidRDefault="0075350F" w:rsidP="00753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75350F" w:rsidRDefault="0075350F" w:rsidP="0075350F">
            <w:pPr>
              <w:jc w:val="center"/>
              <w:rPr>
                <w:rFonts w:ascii="Times New Roman" w:hAnsi="Times New Roman"/>
                <w:bCs/>
                <w:sz w:val="28"/>
                <w:szCs w:val="28"/>
              </w:rPr>
            </w:pPr>
            <w:r w:rsidRPr="006F701A">
              <w:rPr>
                <w:rFonts w:ascii="Times New Roman" w:hAnsi="Times New Roman"/>
                <w:bCs/>
                <w:sz w:val="28"/>
                <w:szCs w:val="28"/>
              </w:rPr>
              <w:t>Зд 7-Зд 8</w:t>
            </w:r>
          </w:p>
          <w:p w:rsidR="00A778A1" w:rsidRPr="00011485" w:rsidRDefault="0075350F" w:rsidP="0075350F">
            <w:pPr>
              <w:jc w:val="center"/>
              <w:rPr>
                <w:rFonts w:ascii="Times New Roman" w:hAnsi="Times New Roman"/>
                <w:sz w:val="28"/>
                <w:szCs w:val="28"/>
              </w:rPr>
            </w:pPr>
            <w:r w:rsidRPr="008E4294">
              <w:rPr>
                <w:rFonts w:ascii="Times New Roman" w:hAnsi="Times New Roman"/>
                <w:bCs/>
                <w:sz w:val="28"/>
                <w:szCs w:val="28"/>
              </w:rPr>
              <w:t>ЛР10, ЛР13, ЛР25</w:t>
            </w:r>
          </w:p>
        </w:tc>
        <w:tc>
          <w:tcPr>
            <w:tcW w:w="1867" w:type="dxa"/>
          </w:tcPr>
          <w:p w:rsidR="00A778A1" w:rsidRPr="00011485" w:rsidRDefault="00A778A1" w:rsidP="00A778A1">
            <w:pPr>
              <w:jc w:val="center"/>
              <w:rPr>
                <w:rFonts w:ascii="Times New Roman" w:hAnsi="Times New Roman"/>
                <w:sz w:val="28"/>
                <w:szCs w:val="28"/>
              </w:rPr>
            </w:pPr>
            <w:r>
              <w:rPr>
                <w:rFonts w:ascii="Times New Roman" w:hAnsi="Times New Roman"/>
                <w:sz w:val="28"/>
                <w:szCs w:val="28"/>
              </w:rPr>
              <w:t>ДЗ</w:t>
            </w:r>
          </w:p>
        </w:tc>
        <w:tc>
          <w:tcPr>
            <w:tcW w:w="2023" w:type="dxa"/>
          </w:tcPr>
          <w:p w:rsidR="00A778A1" w:rsidRPr="00A778A1" w:rsidRDefault="00A778A1" w:rsidP="00A778A1">
            <w:pPr>
              <w:suppressAutoHyphens/>
              <w:jc w:val="center"/>
              <w:rPr>
                <w:rFonts w:ascii="Times New Roman" w:hAnsi="Times New Roman"/>
                <w:bCs/>
                <w:sz w:val="28"/>
                <w:szCs w:val="28"/>
              </w:rPr>
            </w:pPr>
            <w:r w:rsidRPr="00A778A1">
              <w:rPr>
                <w:rFonts w:ascii="Times New Roman" w:hAnsi="Times New Roman"/>
                <w:sz w:val="28"/>
                <w:szCs w:val="28"/>
              </w:rPr>
              <w:t>ОК1, ОК2, ОК4, ОК5, ОК6, ОК7,</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5.1</w:t>
            </w:r>
            <w:r>
              <w:rPr>
                <w:rFonts w:ascii="Times New Roman" w:hAnsi="Times New Roman"/>
                <w:sz w:val="28"/>
                <w:szCs w:val="28"/>
              </w:rPr>
              <w:t xml:space="preserve">, </w:t>
            </w:r>
            <w:r w:rsidRPr="00A778A1">
              <w:rPr>
                <w:rFonts w:ascii="Times New Roman" w:hAnsi="Times New Roman"/>
                <w:sz w:val="28"/>
                <w:szCs w:val="28"/>
              </w:rPr>
              <w:t>ПК 5.2</w:t>
            </w:r>
          </w:p>
          <w:p w:rsidR="00A778A1" w:rsidRP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6.1</w:t>
            </w:r>
            <w:r>
              <w:rPr>
                <w:rFonts w:ascii="Times New Roman" w:hAnsi="Times New Roman"/>
                <w:sz w:val="28"/>
                <w:szCs w:val="28"/>
              </w:rPr>
              <w:t xml:space="preserve">, </w:t>
            </w:r>
            <w:r w:rsidRPr="00A778A1">
              <w:rPr>
                <w:rFonts w:ascii="Times New Roman" w:hAnsi="Times New Roman"/>
                <w:sz w:val="28"/>
                <w:szCs w:val="28"/>
              </w:rPr>
              <w:t>ПК 6.2</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ПК 7.2</w:t>
            </w:r>
            <w:r>
              <w:rPr>
                <w:rFonts w:ascii="Times New Roman" w:hAnsi="Times New Roman"/>
                <w:sz w:val="28"/>
                <w:szCs w:val="28"/>
              </w:rPr>
              <w:t xml:space="preserve">, </w:t>
            </w:r>
            <w:r w:rsidRPr="00A778A1">
              <w:rPr>
                <w:rFonts w:ascii="Times New Roman" w:hAnsi="Times New Roman"/>
                <w:sz w:val="28"/>
                <w:szCs w:val="28"/>
              </w:rPr>
              <w:t>ПК 7.4</w:t>
            </w:r>
          </w:p>
          <w:p w:rsidR="00A778A1" w:rsidRDefault="00A778A1" w:rsidP="00A778A1">
            <w:pPr>
              <w:suppressAutoHyphens/>
              <w:jc w:val="center"/>
              <w:rPr>
                <w:rFonts w:ascii="Times New Roman" w:hAnsi="Times New Roman"/>
                <w:sz w:val="28"/>
                <w:szCs w:val="28"/>
              </w:rPr>
            </w:pPr>
            <w:r w:rsidRPr="00A778A1">
              <w:rPr>
                <w:rFonts w:ascii="Times New Roman" w:hAnsi="Times New Roman"/>
                <w:sz w:val="28"/>
                <w:szCs w:val="28"/>
              </w:rPr>
              <w:t xml:space="preserve">Уд 1- Уд 8, </w:t>
            </w:r>
          </w:p>
          <w:p w:rsidR="00A778A1" w:rsidRPr="00011485" w:rsidRDefault="00A778A1" w:rsidP="00A778A1">
            <w:pPr>
              <w:jc w:val="center"/>
              <w:rPr>
                <w:rFonts w:ascii="Times New Roman" w:hAnsi="Times New Roman"/>
                <w:sz w:val="28"/>
                <w:szCs w:val="28"/>
              </w:rPr>
            </w:pPr>
            <w:r w:rsidRPr="00A778A1">
              <w:rPr>
                <w:rFonts w:ascii="Times New Roman" w:hAnsi="Times New Roman"/>
                <w:bCs/>
                <w:sz w:val="28"/>
                <w:szCs w:val="28"/>
              </w:rPr>
              <w:t xml:space="preserve">Зд 1- Зд 8, ЛР10, ЛР13, </w:t>
            </w:r>
            <w:r w:rsidRPr="00A778A1">
              <w:rPr>
                <w:rFonts w:ascii="Times New Roman" w:hAnsi="Times New Roman"/>
                <w:bCs/>
                <w:sz w:val="28"/>
                <w:szCs w:val="28"/>
              </w:rPr>
              <w:lastRenderedPageBreak/>
              <w:t>ЛР25</w:t>
            </w: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lastRenderedPageBreak/>
              <w:t>Тема 4.1.</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График движения поездов. Раздельные пункты</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7-Зд 8</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4.2.</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Организация технической работы станции</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7-Зд 8</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tr w:rsidR="00A778A1" w:rsidRPr="00011485" w:rsidTr="00A778A1">
        <w:tc>
          <w:tcPr>
            <w:tcW w:w="2499" w:type="dxa"/>
          </w:tcPr>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Тема 4.3.</w:t>
            </w:r>
          </w:p>
          <w:p w:rsidR="00A778A1" w:rsidRPr="00011485" w:rsidRDefault="00A778A1" w:rsidP="00A778A1">
            <w:pPr>
              <w:jc w:val="center"/>
              <w:rPr>
                <w:rFonts w:ascii="Times New Roman" w:hAnsi="Times New Roman"/>
                <w:sz w:val="28"/>
                <w:szCs w:val="28"/>
              </w:rPr>
            </w:pPr>
            <w:r w:rsidRPr="00011485">
              <w:rPr>
                <w:rFonts w:ascii="Times New Roman" w:hAnsi="Times New Roman"/>
                <w:sz w:val="28"/>
                <w:szCs w:val="28"/>
              </w:rPr>
              <w:t>Средства сигнализации и связи при движении поездов</w:t>
            </w:r>
          </w:p>
        </w:tc>
        <w:tc>
          <w:tcPr>
            <w:tcW w:w="2353" w:type="dxa"/>
          </w:tcPr>
          <w:p w:rsidR="006F701A" w:rsidRDefault="006F701A" w:rsidP="006F701A">
            <w:pPr>
              <w:jc w:val="center"/>
              <w:rPr>
                <w:rFonts w:ascii="Times New Roman" w:hAnsi="Times New Roman"/>
                <w:sz w:val="28"/>
                <w:szCs w:val="28"/>
              </w:rPr>
            </w:pPr>
            <w:r w:rsidRPr="006F701A">
              <w:rPr>
                <w:rFonts w:ascii="Times New Roman" w:hAnsi="Times New Roman"/>
                <w:sz w:val="28"/>
                <w:szCs w:val="28"/>
              </w:rPr>
              <w:t>УО</w:t>
            </w:r>
          </w:p>
          <w:p w:rsidR="0075350F" w:rsidRPr="006F701A" w:rsidRDefault="0075350F" w:rsidP="006F701A">
            <w:pPr>
              <w:jc w:val="center"/>
              <w:rPr>
                <w:rFonts w:ascii="Times New Roman" w:hAnsi="Times New Roman"/>
                <w:sz w:val="28"/>
                <w:szCs w:val="28"/>
              </w:rPr>
            </w:pPr>
            <w:r>
              <w:rPr>
                <w:rFonts w:ascii="Times New Roman" w:hAnsi="Times New Roman"/>
                <w:sz w:val="28"/>
              </w:rPr>
              <w:t>СР</w:t>
            </w:r>
          </w:p>
          <w:p w:rsidR="00A778A1" w:rsidRPr="00011485" w:rsidRDefault="00A778A1" w:rsidP="00A778A1">
            <w:pPr>
              <w:jc w:val="center"/>
              <w:rPr>
                <w:rFonts w:ascii="Times New Roman" w:hAnsi="Times New Roman"/>
                <w:sz w:val="28"/>
                <w:szCs w:val="28"/>
              </w:rPr>
            </w:pPr>
          </w:p>
        </w:tc>
        <w:tc>
          <w:tcPr>
            <w:tcW w:w="2023" w:type="dxa"/>
          </w:tcPr>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01, ОК 02</w:t>
            </w:r>
          </w:p>
          <w:p w:rsidR="006F701A" w:rsidRPr="006F701A" w:rsidRDefault="006F701A" w:rsidP="006F701A">
            <w:pPr>
              <w:suppressAutoHyphens/>
              <w:jc w:val="center"/>
              <w:rPr>
                <w:rFonts w:ascii="Times New Roman" w:hAnsi="Times New Roman"/>
                <w:bCs/>
                <w:sz w:val="28"/>
                <w:szCs w:val="28"/>
              </w:rPr>
            </w:pPr>
            <w:r w:rsidRPr="006F701A">
              <w:rPr>
                <w:rFonts w:ascii="Times New Roman" w:hAnsi="Times New Roman"/>
                <w:bCs/>
                <w:sz w:val="28"/>
                <w:szCs w:val="28"/>
              </w:rPr>
              <w:t>ОК 04, ОК 05</w:t>
            </w:r>
          </w:p>
          <w:p w:rsidR="006F701A" w:rsidRPr="006F701A" w:rsidRDefault="006F701A" w:rsidP="006F701A">
            <w:pPr>
              <w:suppressAutoHyphens/>
              <w:jc w:val="center"/>
              <w:rPr>
                <w:rFonts w:ascii="Times New Roman" w:hAnsi="Times New Roman"/>
                <w:sz w:val="28"/>
                <w:szCs w:val="28"/>
              </w:rPr>
            </w:pPr>
            <w:r w:rsidRPr="006F701A">
              <w:rPr>
                <w:rFonts w:ascii="Times New Roman" w:hAnsi="Times New Roman"/>
                <w:bCs/>
                <w:sz w:val="28"/>
                <w:szCs w:val="28"/>
              </w:rPr>
              <w:t>ОК 06, ОК 07</w:t>
            </w:r>
          </w:p>
          <w:p w:rsidR="006F701A" w:rsidRPr="006F701A" w:rsidRDefault="006F701A" w:rsidP="006F7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6F701A">
              <w:rPr>
                <w:rFonts w:ascii="Times New Roman" w:hAnsi="Times New Roman"/>
                <w:bCs/>
                <w:sz w:val="28"/>
                <w:szCs w:val="28"/>
              </w:rPr>
              <w:t>Уд 7-Уд 8</w:t>
            </w:r>
          </w:p>
          <w:p w:rsidR="00A778A1" w:rsidRDefault="006F701A" w:rsidP="006F701A">
            <w:pPr>
              <w:jc w:val="center"/>
              <w:rPr>
                <w:rFonts w:ascii="Times New Roman" w:hAnsi="Times New Roman"/>
                <w:bCs/>
                <w:sz w:val="28"/>
                <w:szCs w:val="28"/>
              </w:rPr>
            </w:pPr>
            <w:r w:rsidRPr="006F701A">
              <w:rPr>
                <w:rFonts w:ascii="Times New Roman" w:hAnsi="Times New Roman"/>
                <w:bCs/>
                <w:sz w:val="28"/>
                <w:szCs w:val="28"/>
              </w:rPr>
              <w:t>Зд 7-Зд 8</w:t>
            </w:r>
          </w:p>
          <w:p w:rsidR="006F701A" w:rsidRPr="00011485" w:rsidRDefault="006F701A" w:rsidP="006F701A">
            <w:pPr>
              <w:jc w:val="center"/>
              <w:rPr>
                <w:rFonts w:ascii="Times New Roman" w:hAnsi="Times New Roman"/>
                <w:sz w:val="28"/>
                <w:szCs w:val="28"/>
              </w:rPr>
            </w:pPr>
            <w:r w:rsidRPr="008E4294">
              <w:rPr>
                <w:rFonts w:ascii="Times New Roman" w:hAnsi="Times New Roman"/>
                <w:bCs/>
                <w:sz w:val="28"/>
                <w:szCs w:val="28"/>
              </w:rPr>
              <w:t>ЛР10, ЛР13, ЛР25</w:t>
            </w:r>
          </w:p>
        </w:tc>
        <w:tc>
          <w:tcPr>
            <w:tcW w:w="1998"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c>
          <w:tcPr>
            <w:tcW w:w="1867" w:type="dxa"/>
          </w:tcPr>
          <w:p w:rsidR="00A778A1" w:rsidRPr="00011485" w:rsidRDefault="00A778A1" w:rsidP="00A778A1">
            <w:pPr>
              <w:jc w:val="center"/>
              <w:rPr>
                <w:rFonts w:ascii="Times New Roman" w:hAnsi="Times New Roman"/>
                <w:sz w:val="28"/>
                <w:szCs w:val="28"/>
              </w:rPr>
            </w:pPr>
          </w:p>
        </w:tc>
        <w:tc>
          <w:tcPr>
            <w:tcW w:w="2023" w:type="dxa"/>
          </w:tcPr>
          <w:p w:rsidR="00A778A1" w:rsidRPr="00011485" w:rsidRDefault="00A778A1" w:rsidP="00A778A1">
            <w:pPr>
              <w:jc w:val="center"/>
              <w:rPr>
                <w:rFonts w:ascii="Times New Roman" w:hAnsi="Times New Roman"/>
                <w:sz w:val="28"/>
                <w:szCs w:val="28"/>
              </w:rPr>
            </w:pPr>
          </w:p>
        </w:tc>
      </w:tr>
      <w:bookmarkEnd w:id="3"/>
    </w:tbl>
    <w:p w:rsidR="006E41F4" w:rsidRDefault="006E41F4" w:rsidP="00680A39">
      <w:pPr>
        <w:tabs>
          <w:tab w:val="left" w:pos="0"/>
        </w:tabs>
        <w:spacing w:after="0" w:line="240" w:lineRule="auto"/>
        <w:rPr>
          <w:rFonts w:ascii="Times New Roman" w:hAnsi="Times New Roman"/>
          <w:sz w:val="28"/>
          <w:szCs w:val="28"/>
        </w:rPr>
      </w:pPr>
    </w:p>
    <w:p w:rsidR="00895A51" w:rsidRDefault="00895A51" w:rsidP="00680A39">
      <w:pPr>
        <w:tabs>
          <w:tab w:val="left" w:pos="0"/>
        </w:tabs>
        <w:spacing w:after="0" w:line="240" w:lineRule="auto"/>
        <w:rPr>
          <w:rFonts w:ascii="Times New Roman" w:hAnsi="Times New Roman"/>
          <w:sz w:val="28"/>
          <w:szCs w:val="28"/>
        </w:rPr>
        <w:sectPr w:rsidR="00895A51" w:rsidSect="006E41F4">
          <w:pgSz w:w="16838" w:h="11906" w:orient="landscape"/>
          <w:pgMar w:top="850" w:right="1134" w:bottom="1701" w:left="1134" w:header="709" w:footer="709" w:gutter="0"/>
          <w:cols w:space="720"/>
          <w:docGrid w:linePitch="299"/>
        </w:sectPr>
      </w:pPr>
    </w:p>
    <w:p w:rsidR="00895A51" w:rsidRDefault="00895A51" w:rsidP="00895A51">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3.2 Кодификатор оценочных средств</w:t>
      </w:r>
    </w:p>
    <w:p w:rsidR="00895A51" w:rsidRDefault="00895A51" w:rsidP="00895A51">
      <w:pPr>
        <w:tabs>
          <w:tab w:val="left" w:pos="284"/>
        </w:tabs>
        <w:spacing w:after="0"/>
        <w:ind w:left="-567" w:firstLine="283"/>
        <w:jc w:val="both"/>
        <w:rPr>
          <w:rFonts w:ascii="Times New Roman" w:hAnsi="Times New Roman"/>
          <w:sz w:val="28"/>
        </w:rPr>
      </w:pPr>
    </w:p>
    <w:tbl>
      <w:tblPr>
        <w:tblStyle w:val="a7"/>
        <w:tblW w:w="0" w:type="auto"/>
        <w:tblInd w:w="-567" w:type="dxa"/>
        <w:tblLook w:val="04A0" w:firstRow="1" w:lastRow="0" w:firstColumn="1" w:lastColumn="0" w:noHBand="0" w:noVBand="1"/>
      </w:tblPr>
      <w:tblGrid>
        <w:gridCol w:w="4785"/>
        <w:gridCol w:w="4786"/>
      </w:tblGrid>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Код оценочного средства</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Устный опрос</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УО</w:t>
            </w:r>
          </w:p>
        </w:tc>
      </w:tr>
      <w:tr w:rsidR="00895A51" w:rsidTr="00AE3ED1">
        <w:tc>
          <w:tcPr>
            <w:tcW w:w="4785" w:type="dxa"/>
          </w:tcPr>
          <w:p w:rsidR="00895A51" w:rsidRPr="00671098" w:rsidRDefault="00895A51" w:rsidP="0075350F">
            <w:pPr>
              <w:tabs>
                <w:tab w:val="left" w:pos="284"/>
              </w:tabs>
              <w:jc w:val="both"/>
              <w:rPr>
                <w:rFonts w:ascii="Times New Roman" w:hAnsi="Times New Roman"/>
                <w:sz w:val="28"/>
              </w:rPr>
            </w:pPr>
            <w:r>
              <w:rPr>
                <w:rFonts w:ascii="Times New Roman" w:hAnsi="Times New Roman"/>
                <w:sz w:val="28"/>
              </w:rPr>
              <w:t>Практическ</w:t>
            </w:r>
            <w:r w:rsidR="0075350F">
              <w:rPr>
                <w:rFonts w:ascii="Times New Roman" w:hAnsi="Times New Roman"/>
                <w:sz w:val="28"/>
              </w:rPr>
              <w:t>ое</w:t>
            </w:r>
            <w:r>
              <w:rPr>
                <w:rFonts w:ascii="Times New Roman" w:hAnsi="Times New Roman"/>
                <w:sz w:val="28"/>
              </w:rPr>
              <w:t xml:space="preserve"> </w:t>
            </w:r>
            <w:r w:rsidR="0075350F">
              <w:rPr>
                <w:rFonts w:ascii="Times New Roman" w:hAnsi="Times New Roman"/>
                <w:sz w:val="28"/>
              </w:rPr>
              <w:t>занятие</w:t>
            </w:r>
            <w:r>
              <w:rPr>
                <w:rFonts w:ascii="Times New Roman" w:hAnsi="Times New Roman"/>
                <w:sz w:val="28"/>
              </w:rPr>
              <w:t xml:space="preserve"> №</w:t>
            </w:r>
            <w:r>
              <w:rPr>
                <w:rFonts w:ascii="Times New Roman" w:hAnsi="Times New Roman"/>
                <w:sz w:val="28"/>
                <w:lang w:val="en-US"/>
              </w:rPr>
              <w:t xml:space="preserve"> n</w:t>
            </w:r>
          </w:p>
        </w:tc>
        <w:tc>
          <w:tcPr>
            <w:tcW w:w="4786" w:type="dxa"/>
          </w:tcPr>
          <w:p w:rsidR="00895A51" w:rsidRPr="0075350F" w:rsidRDefault="00895A51" w:rsidP="0075350F">
            <w:pPr>
              <w:tabs>
                <w:tab w:val="left" w:pos="284"/>
              </w:tabs>
              <w:jc w:val="both"/>
              <w:rPr>
                <w:rFonts w:ascii="Times New Roman" w:hAnsi="Times New Roman"/>
                <w:sz w:val="28"/>
              </w:rPr>
            </w:pPr>
            <w:r w:rsidRPr="0075350F">
              <w:rPr>
                <w:rFonts w:ascii="Times New Roman" w:hAnsi="Times New Roman"/>
                <w:sz w:val="28"/>
              </w:rPr>
              <w:t>П</w:t>
            </w:r>
            <w:r w:rsidR="0075350F" w:rsidRPr="0075350F">
              <w:rPr>
                <w:rFonts w:ascii="Times New Roman" w:hAnsi="Times New Roman"/>
                <w:sz w:val="28"/>
              </w:rPr>
              <w:t>З</w:t>
            </w:r>
            <w:r w:rsidRPr="0075350F">
              <w:rPr>
                <w:rFonts w:ascii="Times New Roman" w:hAnsi="Times New Roman"/>
                <w:sz w:val="28"/>
              </w:rPr>
              <w:t xml:space="preserve"> №</w:t>
            </w:r>
            <w:r w:rsidRPr="0075350F">
              <w:rPr>
                <w:rFonts w:ascii="Times New Roman" w:hAnsi="Times New Roman"/>
                <w:sz w:val="28"/>
                <w:lang w:val="en-US"/>
              </w:rPr>
              <w:t xml:space="preserve"> n</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Тестирование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Т</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КР №</w:t>
            </w:r>
            <w:r>
              <w:rPr>
                <w:rFonts w:ascii="Times New Roman" w:hAnsi="Times New Roman"/>
                <w:sz w:val="28"/>
                <w:lang w:val="en-US"/>
              </w:rPr>
              <w:t xml:space="preserve"> n</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p w:rsidR="00895A51" w:rsidRDefault="00895A51" w:rsidP="00AE3ED1">
            <w:pPr>
              <w:tabs>
                <w:tab w:val="left" w:pos="284"/>
              </w:tabs>
              <w:jc w:val="both"/>
              <w:rPr>
                <w:rFonts w:ascii="Times New Roman" w:hAnsi="Times New Roman"/>
                <w:sz w:val="28"/>
              </w:rPr>
            </w:pPr>
            <w:r>
              <w:rPr>
                <w:rFonts w:ascii="Times New Roman" w:hAnsi="Times New Roman"/>
                <w:sz w:val="28"/>
              </w:rPr>
              <w:t>- реферат;</w:t>
            </w:r>
          </w:p>
          <w:p w:rsidR="00895A51" w:rsidRDefault="00895A51" w:rsidP="00AE3ED1">
            <w:pPr>
              <w:tabs>
                <w:tab w:val="left" w:pos="284"/>
              </w:tabs>
              <w:jc w:val="both"/>
              <w:rPr>
                <w:rFonts w:ascii="Times New Roman" w:hAnsi="Times New Roman"/>
                <w:sz w:val="28"/>
              </w:rPr>
            </w:pPr>
            <w:r>
              <w:rPr>
                <w:rFonts w:ascii="Times New Roman" w:hAnsi="Times New Roman"/>
                <w:sz w:val="28"/>
              </w:rPr>
              <w:t>- доклад;</w:t>
            </w:r>
          </w:p>
          <w:p w:rsidR="00895A51" w:rsidRDefault="00895A51" w:rsidP="00AE3ED1">
            <w:pPr>
              <w:tabs>
                <w:tab w:val="left" w:pos="284"/>
              </w:tabs>
              <w:jc w:val="both"/>
              <w:rPr>
                <w:rFonts w:ascii="Times New Roman" w:hAnsi="Times New Roman"/>
                <w:sz w:val="28"/>
              </w:rPr>
            </w:pPr>
            <w:r>
              <w:rPr>
                <w:rFonts w:ascii="Times New Roman" w:hAnsi="Times New Roman"/>
                <w:sz w:val="28"/>
              </w:rPr>
              <w:t>- сообщение;</w:t>
            </w:r>
          </w:p>
          <w:p w:rsidR="00895A51" w:rsidRDefault="00895A51" w:rsidP="00AE3ED1">
            <w:pPr>
              <w:tabs>
                <w:tab w:val="left" w:pos="284"/>
              </w:tabs>
              <w:jc w:val="both"/>
              <w:rPr>
                <w:rFonts w:ascii="Times New Roman" w:hAnsi="Times New Roman"/>
                <w:sz w:val="28"/>
              </w:rPr>
            </w:pPr>
            <w:r>
              <w:rPr>
                <w:rFonts w:ascii="Times New Roman" w:hAnsi="Times New Roman"/>
                <w:sz w:val="28"/>
              </w:rPr>
              <w:t>- ЭССЕ.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СР</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РЗЗ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Рабочая тетрадь</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РТ</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Проект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П</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Деловая игра</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ДИ</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Кейс-задача</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КЗ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Зачёт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ДЗ</w:t>
            </w:r>
          </w:p>
        </w:tc>
      </w:tr>
      <w:tr w:rsidR="00895A51" w:rsidTr="00AE3ED1">
        <w:tc>
          <w:tcPr>
            <w:tcW w:w="4785"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Экзамен</w:t>
            </w:r>
          </w:p>
        </w:tc>
        <w:tc>
          <w:tcPr>
            <w:tcW w:w="4786" w:type="dxa"/>
          </w:tcPr>
          <w:p w:rsidR="00895A51" w:rsidRDefault="00895A51" w:rsidP="00AE3ED1">
            <w:pPr>
              <w:tabs>
                <w:tab w:val="left" w:pos="284"/>
              </w:tabs>
              <w:jc w:val="both"/>
              <w:rPr>
                <w:rFonts w:ascii="Times New Roman" w:hAnsi="Times New Roman"/>
                <w:sz w:val="28"/>
              </w:rPr>
            </w:pPr>
            <w:r>
              <w:rPr>
                <w:rFonts w:ascii="Times New Roman" w:hAnsi="Times New Roman"/>
                <w:sz w:val="28"/>
              </w:rPr>
              <w:t>Э</w:t>
            </w:r>
          </w:p>
        </w:tc>
      </w:tr>
    </w:tbl>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B0349E" w:rsidRDefault="00B0349E" w:rsidP="00B0349E">
      <w:pPr>
        <w:tabs>
          <w:tab w:val="left" w:pos="0"/>
        </w:tabs>
        <w:spacing w:after="0" w:line="360" w:lineRule="auto"/>
        <w:rPr>
          <w:rFonts w:ascii="Times New Roman" w:hAnsi="Times New Roman"/>
          <w:b/>
          <w:sz w:val="28"/>
          <w:szCs w:val="28"/>
        </w:rPr>
      </w:pPr>
      <w:r>
        <w:rPr>
          <w:rFonts w:ascii="Times New Roman" w:hAnsi="Times New Roman"/>
          <w:b/>
          <w:sz w:val="28"/>
        </w:rPr>
        <w:lastRenderedPageBreak/>
        <w:t>4. Задания для оценки освоения дисциплины</w:t>
      </w:r>
      <w:r>
        <w:rPr>
          <w:rFonts w:ascii="Times New Roman" w:hAnsi="Times New Roman"/>
          <w:b/>
          <w:sz w:val="28"/>
          <w:szCs w:val="28"/>
        </w:rPr>
        <w:t xml:space="preserve"> </w:t>
      </w: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t>Варианты контрольной работы</w:t>
      </w:r>
    </w:p>
    <w:p w:rsidR="0075350F" w:rsidRPr="0075350F" w:rsidRDefault="0075350F" w:rsidP="0075350F">
      <w:pPr>
        <w:spacing w:after="0" w:line="360" w:lineRule="auto"/>
        <w:rPr>
          <w:rFonts w:ascii="Times New Roman" w:hAnsi="Times New Roman"/>
          <w:b/>
          <w:sz w:val="28"/>
          <w:szCs w:val="28"/>
        </w:rPr>
      </w:pPr>
      <w:r w:rsidRPr="0075350F">
        <w:rPr>
          <w:rFonts w:ascii="Times New Roman" w:hAnsi="Times New Roman"/>
          <w:b/>
          <w:sz w:val="28"/>
          <w:szCs w:val="28"/>
        </w:rPr>
        <w:t>Раздел 1. Общие обязанности работников железнодорожного транспорта</w:t>
      </w:r>
    </w:p>
    <w:p w:rsidR="0075350F" w:rsidRPr="0075350F" w:rsidRDefault="0075350F" w:rsidP="0075350F">
      <w:pPr>
        <w:spacing w:after="0" w:line="360" w:lineRule="auto"/>
        <w:rPr>
          <w:rFonts w:ascii="Times New Roman" w:hAnsi="Times New Roman"/>
          <w:b/>
          <w:sz w:val="28"/>
          <w:szCs w:val="28"/>
        </w:rPr>
      </w:pPr>
    </w:p>
    <w:p w:rsidR="0075350F" w:rsidRPr="0075350F" w:rsidRDefault="0075350F" w:rsidP="0075350F">
      <w:pPr>
        <w:spacing w:after="0" w:line="360" w:lineRule="auto"/>
        <w:jc w:val="center"/>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Вариант 1</w:t>
      </w:r>
    </w:p>
    <w:p w:rsidR="0075350F" w:rsidRPr="0075350F" w:rsidRDefault="0075350F" w:rsidP="0075350F">
      <w:pPr>
        <w:spacing w:after="0" w:line="360" w:lineRule="auto"/>
        <w:jc w:val="center"/>
        <w:rPr>
          <w:rFonts w:ascii="Times New Roman" w:eastAsiaTheme="minorEastAsia" w:hAnsi="Times New Roman"/>
          <w:sz w:val="28"/>
          <w:szCs w:val="28"/>
          <w:lang w:eastAsia="ru-RU"/>
        </w:rPr>
      </w:pPr>
    </w:p>
    <w:p w:rsidR="0075350F" w:rsidRPr="0075350F" w:rsidRDefault="0075350F" w:rsidP="00F8618A">
      <w:pPr>
        <w:numPr>
          <w:ilvl w:val="0"/>
          <w:numId w:val="3"/>
        </w:numPr>
        <w:tabs>
          <w:tab w:val="left" w:pos="284"/>
        </w:tabs>
        <w:autoSpaceDE w:val="0"/>
        <w:autoSpaceDN w:val="0"/>
        <w:adjustRightInd w:val="0"/>
        <w:spacing w:after="0" w:line="360" w:lineRule="auto"/>
        <w:ind w:left="0" w:firstLine="0"/>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Что устанавливают настоящие правила технической эксплуатации?</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hAnsi="Times New Roman"/>
          <w:bCs/>
          <w:sz w:val="28"/>
          <w:szCs w:val="28"/>
          <w:lang w:eastAsia="ru-RU"/>
        </w:rPr>
        <w:t>2. Совокупность функционально взаимосвязанных технических средств и технического персонала, предназначенная для осуществления в регламентированных условиях железнодорожного перевозочного процесса называется____________________________________________________________.</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hAnsi="Times New Roman"/>
          <w:bCs/>
          <w:sz w:val="28"/>
          <w:szCs w:val="28"/>
          <w:lang w:eastAsia="ru-RU"/>
        </w:rPr>
        <w:t>(закончите определение).</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3. Каковы действия работника железнодорожного транспорта в случаях, угрожающих жизни и здоровью людей или безопасности движения?</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4.Закончите предложение. Виновное нарушение установленных правил поведения в служебных помещениях, поездах, на территории предприятий, учреждений, объединений и организаций железнодорожного транспорта, если оно совершено и не при исполнении трудовых обязанностей – это…(закончите определение).</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5.Изолирующее сопряжение –это…(продолжите определение).</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6.Что называют главными железнодорожными путями?</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color w:val="000000" w:themeColor="text1"/>
          <w:sz w:val="28"/>
          <w:szCs w:val="28"/>
          <w:lang w:eastAsia="ru-RU"/>
        </w:rPr>
        <w:t xml:space="preserve">7. </w:t>
      </w:r>
      <w:r w:rsidRPr="0075350F">
        <w:rPr>
          <w:rFonts w:ascii="Times New Roman" w:eastAsiaTheme="minorEastAsia" w:hAnsi="Times New Roman"/>
          <w:sz w:val="28"/>
          <w:szCs w:val="28"/>
          <w:lang w:eastAsia="ru-RU"/>
        </w:rPr>
        <w:t>Перечислите особые путевые знаки?</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color w:val="000000" w:themeColor="text1"/>
          <w:sz w:val="28"/>
          <w:szCs w:val="28"/>
          <w:lang w:eastAsia="ru-RU"/>
        </w:rPr>
        <w:t>8.</w:t>
      </w:r>
      <w:r w:rsidRPr="0075350F">
        <w:rPr>
          <w:rFonts w:ascii="Times New Roman" w:eastAsiaTheme="minorEastAsia" w:hAnsi="Times New Roman"/>
          <w:sz w:val="28"/>
          <w:szCs w:val="28"/>
          <w:lang w:eastAsia="ru-RU"/>
        </w:rPr>
        <w:t>Что называют пассажирским высокоскоростным поездом?</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9. Дайте определение специального самоходного подвижного состава.</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sz w:val="28"/>
          <w:szCs w:val="28"/>
          <w:lang w:eastAsia="ru-RU"/>
        </w:rPr>
        <w:t>10. Дайте определение уклона.</w:t>
      </w:r>
    </w:p>
    <w:p w:rsidR="0075350F" w:rsidRPr="0075350F" w:rsidRDefault="0075350F" w:rsidP="0075350F">
      <w:pPr>
        <w:spacing w:after="0" w:line="360" w:lineRule="auto"/>
        <w:rPr>
          <w:rFonts w:ascii="Times New Roman" w:eastAsiaTheme="minorEastAsia" w:hAnsi="Times New Roman"/>
          <w:sz w:val="28"/>
          <w:szCs w:val="28"/>
          <w:lang w:eastAsia="ru-RU"/>
        </w:rPr>
      </w:pPr>
    </w:p>
    <w:p w:rsidR="0075350F" w:rsidRDefault="0075350F" w:rsidP="0075350F">
      <w:pPr>
        <w:spacing w:after="0" w:line="360" w:lineRule="auto"/>
        <w:jc w:val="center"/>
        <w:rPr>
          <w:rFonts w:ascii="Times New Roman" w:eastAsiaTheme="minorEastAsia" w:hAnsi="Times New Roman"/>
          <w:sz w:val="28"/>
          <w:szCs w:val="28"/>
          <w:lang w:eastAsia="ru-RU"/>
        </w:rPr>
      </w:pPr>
    </w:p>
    <w:p w:rsidR="0075350F" w:rsidRDefault="0075350F" w:rsidP="0075350F">
      <w:pPr>
        <w:spacing w:after="0" w:line="360" w:lineRule="auto"/>
        <w:jc w:val="center"/>
        <w:rPr>
          <w:rFonts w:ascii="Times New Roman" w:eastAsiaTheme="minorEastAsia" w:hAnsi="Times New Roman"/>
          <w:sz w:val="28"/>
          <w:szCs w:val="28"/>
          <w:lang w:eastAsia="ru-RU"/>
        </w:rPr>
      </w:pPr>
    </w:p>
    <w:p w:rsidR="0075350F" w:rsidRDefault="0075350F" w:rsidP="0075350F">
      <w:pPr>
        <w:spacing w:after="0" w:line="360" w:lineRule="auto"/>
        <w:jc w:val="center"/>
        <w:rPr>
          <w:rFonts w:ascii="Times New Roman" w:eastAsiaTheme="minorEastAsia" w:hAnsi="Times New Roman"/>
          <w:sz w:val="28"/>
          <w:szCs w:val="28"/>
          <w:lang w:eastAsia="ru-RU"/>
        </w:rPr>
      </w:pPr>
    </w:p>
    <w:p w:rsidR="0075350F" w:rsidRPr="0075350F" w:rsidRDefault="0075350F" w:rsidP="0075350F">
      <w:pPr>
        <w:spacing w:after="0" w:line="360" w:lineRule="auto"/>
        <w:jc w:val="center"/>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lastRenderedPageBreak/>
        <w:t>Вариант 2</w:t>
      </w:r>
    </w:p>
    <w:p w:rsidR="0075350F" w:rsidRPr="0075350F" w:rsidRDefault="0075350F" w:rsidP="0075350F">
      <w:pPr>
        <w:spacing w:after="0" w:line="360" w:lineRule="auto"/>
        <w:rPr>
          <w:rFonts w:ascii="Times New Roman" w:eastAsiaTheme="minorEastAsia" w:hAnsi="Times New Roman"/>
          <w:sz w:val="28"/>
          <w:szCs w:val="28"/>
          <w:lang w:eastAsia="ru-RU"/>
        </w:rPr>
      </w:pPr>
    </w:p>
    <w:p w:rsidR="0075350F" w:rsidRPr="0075350F" w:rsidRDefault="0075350F" w:rsidP="0075350F">
      <w:pPr>
        <w:spacing w:after="0" w:line="360" w:lineRule="auto"/>
        <w:jc w:val="both"/>
        <w:rPr>
          <w:rFonts w:ascii="Times New Roman" w:hAnsi="Times New Roman"/>
          <w:sz w:val="28"/>
          <w:szCs w:val="28"/>
          <w:shd w:val="clear" w:color="auto" w:fill="FFFFFF"/>
          <w:lang w:eastAsia="ru-RU"/>
        </w:rPr>
      </w:pPr>
      <w:r w:rsidRPr="0075350F">
        <w:rPr>
          <w:rFonts w:ascii="Times New Roman" w:hAnsi="Times New Roman"/>
          <w:sz w:val="28"/>
          <w:szCs w:val="28"/>
          <w:shd w:val="clear" w:color="auto" w:fill="FFFFFF"/>
          <w:lang w:eastAsia="ru-RU"/>
        </w:rPr>
        <w:t>1.Назовите главную задачу лиц, ответственных за содержание сооружений, устройств железных дорог.</w:t>
      </w:r>
    </w:p>
    <w:p w:rsidR="0075350F" w:rsidRPr="0075350F" w:rsidRDefault="0075350F" w:rsidP="0075350F">
      <w:pPr>
        <w:spacing w:after="0" w:line="360" w:lineRule="auto"/>
        <w:jc w:val="both"/>
        <w:rPr>
          <w:rFonts w:ascii="Times New Roman" w:hAnsi="Times New Roman"/>
          <w:sz w:val="28"/>
          <w:szCs w:val="28"/>
          <w:shd w:val="clear" w:color="auto" w:fill="FFFFFF"/>
          <w:lang w:eastAsia="ru-RU"/>
        </w:rPr>
      </w:pPr>
      <w:r w:rsidRPr="0075350F">
        <w:rPr>
          <w:rFonts w:ascii="Times New Roman" w:hAnsi="Times New Roman"/>
          <w:sz w:val="28"/>
          <w:szCs w:val="28"/>
          <w:shd w:val="clear" w:color="auto" w:fill="FFFFFF"/>
          <w:lang w:eastAsia="ru-RU"/>
        </w:rPr>
        <w:t>2.Дайте определение улавливающего тупика.</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3.Перечислите принципы, на которых основано управление железнодорожным транспортом.</w:t>
      </w:r>
    </w:p>
    <w:p w:rsidR="0075350F" w:rsidRPr="0075350F" w:rsidRDefault="0075350F" w:rsidP="0075350F">
      <w:pPr>
        <w:spacing w:after="0" w:line="360" w:lineRule="auto"/>
        <w:jc w:val="both"/>
        <w:rPr>
          <w:rFonts w:ascii="Times New Roman" w:hAnsi="Times New Roman"/>
          <w:sz w:val="28"/>
          <w:szCs w:val="28"/>
          <w:shd w:val="clear" w:color="auto" w:fill="FFFFFF"/>
          <w:lang w:eastAsia="ru-RU"/>
        </w:rPr>
      </w:pPr>
      <w:r w:rsidRPr="0075350F">
        <w:rPr>
          <w:rFonts w:ascii="Times New Roman" w:hAnsi="Times New Roman"/>
          <w:sz w:val="28"/>
          <w:szCs w:val="28"/>
          <w:shd w:val="clear" w:color="auto" w:fill="FFFFFF"/>
          <w:lang w:eastAsia="ru-RU"/>
        </w:rPr>
        <w:t>4. Дайте определение перегонной свчязи.</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hAnsi="Times New Roman"/>
          <w:bCs/>
          <w:sz w:val="28"/>
          <w:szCs w:val="28"/>
          <w:lang w:eastAsia="ru-RU"/>
        </w:rPr>
        <w:t>5. Какова цель требований ПТЭ?</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6.Какова протяженность затяжного спуска при крутизне 0,017‰ до 0,020‰?</w:t>
      </w:r>
    </w:p>
    <w:p w:rsidR="0075350F" w:rsidRPr="0075350F" w:rsidRDefault="0075350F" w:rsidP="0075350F">
      <w:pPr>
        <w:autoSpaceDE w:val="0"/>
        <w:autoSpaceDN w:val="0"/>
        <w:adjustRightInd w:val="0"/>
        <w:spacing w:after="0" w:line="360" w:lineRule="auto"/>
        <w:jc w:val="both"/>
        <w:outlineLvl w:val="1"/>
        <w:rPr>
          <w:rFonts w:ascii="Times New Roman" w:hAnsi="Times New Roman"/>
          <w:bCs/>
          <w:sz w:val="28"/>
          <w:szCs w:val="28"/>
          <w:lang w:eastAsia="ru-RU"/>
        </w:rPr>
      </w:pPr>
      <w:r w:rsidRPr="0075350F">
        <w:rPr>
          <w:rFonts w:ascii="Times New Roman" w:eastAsiaTheme="minorEastAsia" w:hAnsi="Times New Roman"/>
          <w:sz w:val="28"/>
          <w:szCs w:val="28"/>
          <w:lang w:eastAsia="ru-RU"/>
        </w:rPr>
        <w:t xml:space="preserve">7. </w:t>
      </w:r>
      <w:r w:rsidRPr="0075350F">
        <w:rPr>
          <w:rFonts w:ascii="Times New Roman" w:hAnsi="Times New Roman"/>
          <w:bCs/>
          <w:sz w:val="28"/>
          <w:szCs w:val="28"/>
          <w:lang w:eastAsia="ru-RU"/>
        </w:rPr>
        <w:t>На взаимодействие каких структур направлены положения и требования ПТЭ?</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8.Дайте определение правильного железнодорожного пути.</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9. При каких условиях работники железнодорожного транспорта, проходящие стажировку, могут допускаться к управлению подвижными единицами и к другим устройствам?</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10. Что называют подталкивающим локомотивом?</w:t>
      </w: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lastRenderedPageBreak/>
        <w:t>Варианты контрольной работы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sz w:val="28"/>
          <w:szCs w:val="28"/>
          <w:lang w:eastAsia="ru-RU"/>
        </w:rPr>
      </w:pPr>
      <w:r w:rsidRPr="0075350F">
        <w:rPr>
          <w:rFonts w:ascii="Times New Roman" w:hAnsi="Times New Roman"/>
          <w:b/>
          <w:sz w:val="28"/>
          <w:szCs w:val="28"/>
        </w:rPr>
        <w:t>Раздел 2. Требования к сооружениям и устройствам инфраструктуры железных дорог</w:t>
      </w:r>
    </w:p>
    <w:p w:rsidR="0075350F" w:rsidRPr="0075350F" w:rsidRDefault="0075350F" w:rsidP="0075350F">
      <w:pPr>
        <w:spacing w:after="0" w:line="360" w:lineRule="auto"/>
        <w:jc w:val="center"/>
        <w:rPr>
          <w:rFonts w:ascii="Times New Roman" w:eastAsiaTheme="minorEastAsia" w:hAnsi="Times New Roman"/>
          <w:b/>
          <w:sz w:val="28"/>
          <w:szCs w:val="28"/>
          <w:lang w:eastAsia="ru-RU"/>
        </w:rPr>
      </w:pPr>
      <w:r w:rsidRPr="0075350F">
        <w:rPr>
          <w:rFonts w:ascii="Times New Roman" w:eastAsiaTheme="minorEastAsia" w:hAnsi="Times New Roman"/>
          <w:b/>
          <w:sz w:val="28"/>
          <w:szCs w:val="28"/>
          <w:lang w:eastAsia="ru-RU"/>
        </w:rPr>
        <w:t>Вариант 1</w:t>
      </w:r>
    </w:p>
    <w:p w:rsidR="0075350F" w:rsidRPr="0075350F" w:rsidRDefault="0075350F" w:rsidP="00F8618A">
      <w:pPr>
        <w:numPr>
          <w:ilvl w:val="0"/>
          <w:numId w:val="4"/>
        </w:num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Перечислите основные сооружения и устройства железной дороги.</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2. Какой габарит изображен на рисунке?</w:t>
      </w:r>
    </w:p>
    <w:p w:rsidR="0075350F" w:rsidRPr="0075350F" w:rsidRDefault="002D7B0D" w:rsidP="0075350F">
      <w:pPr>
        <w:spacing w:after="0" w:line="360" w:lineRule="auto"/>
        <w:ind w:firstLine="567"/>
        <w:jc w:val="center"/>
        <w:rPr>
          <w:rFonts w:ascii="Times New Roman" w:hAnsi="Times New Roman"/>
          <w:sz w:val="28"/>
          <w:szCs w:val="28"/>
          <w:lang w:eastAsia="ru-RU"/>
        </w:rPr>
      </w:pPr>
      <w:r w:rsidRPr="002D7B0D">
        <w:rPr>
          <w:rFonts w:ascii="Times New Roman" w:hAnsi="Times New Roman"/>
          <w:noProof/>
          <w:sz w:val="28"/>
          <w:szCs w:val="28"/>
          <w:lang w:eastAsia="ru-RU"/>
        </w:rPr>
        <w:drawing>
          <wp:inline distT="0" distB="0" distL="0" distR="0">
            <wp:extent cx="2914650" cy="2638425"/>
            <wp:effectExtent l="0" t="0" r="0" b="0"/>
            <wp:docPr id="1" name="Рисунок 10" descr="ГОСТ 9238-83 Габариты приближения строений и подвижного состава железных дорог колеи 1520 (1524)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ГОСТ 9238-83 Габариты приближения строений и подвижного состава железных дорог колеи 1520 (1524) м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2638425"/>
                    </a:xfrm>
                    <a:prstGeom prst="rect">
                      <a:avLst/>
                    </a:prstGeom>
                    <a:noFill/>
                    <a:ln>
                      <a:noFill/>
                    </a:ln>
                  </pic:spPr>
                </pic:pic>
              </a:graphicData>
            </a:graphic>
          </wp:inline>
        </w:drawing>
      </w:r>
    </w:p>
    <w:p w:rsidR="0075350F" w:rsidRPr="0075350F" w:rsidRDefault="0075350F" w:rsidP="0075350F">
      <w:pPr>
        <w:tabs>
          <w:tab w:val="left" w:pos="851"/>
          <w:tab w:val="left" w:pos="993"/>
        </w:tabs>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3. На каких площадках в плане и профиле должны размещаться станции, разъезды и обгонные пункты?</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4. Заполните пустые графы таблицы.</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Таблица – Рекомендуемые (при сплошной выправке переходных кривых и производстве ремонтных работ) и предельно допускаемые уклоны отводов возвышения наружного рельса в кривых.</w:t>
      </w:r>
    </w:p>
    <w:tbl>
      <w:tblPr>
        <w:tblStyle w:val="21"/>
        <w:tblW w:w="0" w:type="auto"/>
        <w:tblLook w:val="04A0" w:firstRow="1" w:lastRow="0" w:firstColumn="1" w:lastColumn="0" w:noHBand="0" w:noVBand="1"/>
      </w:tblPr>
      <w:tblGrid>
        <w:gridCol w:w="3216"/>
        <w:gridCol w:w="3155"/>
        <w:gridCol w:w="3200"/>
      </w:tblGrid>
      <w:tr w:rsidR="0075350F" w:rsidRPr="0075350F" w:rsidTr="003548EA">
        <w:tc>
          <w:tcPr>
            <w:tcW w:w="6948" w:type="dxa"/>
            <w:gridSpan w:val="2"/>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Уклоны отвода возвышения, мм/м</w:t>
            </w:r>
          </w:p>
        </w:tc>
        <w:tc>
          <w:tcPr>
            <w:tcW w:w="3474" w:type="dxa"/>
            <w:vMerge w:val="restart"/>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Установленная скорость движения поездов, км/час</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рекомендуемые</w:t>
            </w: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предельно допускаемые</w:t>
            </w:r>
          </w:p>
        </w:tc>
        <w:tc>
          <w:tcPr>
            <w:tcW w:w="3474" w:type="dxa"/>
            <w:vMerge/>
          </w:tcPr>
          <w:p w:rsidR="0075350F" w:rsidRPr="0075350F" w:rsidRDefault="0075350F" w:rsidP="0075350F">
            <w:pPr>
              <w:spacing w:line="360" w:lineRule="auto"/>
              <w:jc w:val="center"/>
              <w:rPr>
                <w:rFonts w:ascii="Times New Roman" w:hAnsi="Times New Roman"/>
                <w:sz w:val="28"/>
                <w:szCs w:val="28"/>
              </w:rPr>
            </w:pP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140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120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110</w:t>
            </w:r>
          </w:p>
        </w:tc>
      </w:tr>
    </w:tbl>
    <w:p w:rsidR="0075350F" w:rsidRPr="0075350F" w:rsidRDefault="0075350F" w:rsidP="0075350F">
      <w:pPr>
        <w:spacing w:after="0" w:line="360" w:lineRule="auto"/>
        <w:ind w:firstLine="567"/>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5. Определение железнодорожного переезда.</w:t>
      </w:r>
    </w:p>
    <w:p w:rsidR="0075350F" w:rsidRPr="0075350F" w:rsidRDefault="0075350F" w:rsidP="0075350F">
      <w:pPr>
        <w:spacing w:after="0" w:line="360" w:lineRule="auto"/>
        <w:ind w:firstLine="544"/>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 xml:space="preserve">6. Какой категории пожарный поезд состоит из двух цистерн с водой, вагона-гаража, платформ с насосными установками, передвижной </w:t>
      </w:r>
      <w:r w:rsidRPr="0075350F">
        <w:rPr>
          <w:rFonts w:ascii="Times New Roman" w:eastAsia="Arial Unicode MS" w:hAnsi="Times New Roman"/>
          <w:sz w:val="28"/>
          <w:szCs w:val="28"/>
          <w:lang w:eastAsia="ru-RU"/>
        </w:rPr>
        <w:lastRenderedPageBreak/>
        <w:t>электростанцией, противопожарным инвентарем и запасом средств пожаротушения; вагона для размещения личного состава?</w:t>
      </w:r>
    </w:p>
    <w:p w:rsidR="0075350F" w:rsidRPr="0075350F" w:rsidRDefault="0075350F" w:rsidP="0075350F">
      <w:pPr>
        <w:tabs>
          <w:tab w:val="left" w:pos="851"/>
        </w:tabs>
        <w:spacing w:after="0" w:line="360" w:lineRule="auto"/>
        <w:ind w:firstLine="567"/>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7. Какие элементы ВСП используются в качестве проводников электрического тока от источника питания к путевым реле?</w:t>
      </w:r>
    </w:p>
    <w:p w:rsidR="0075350F" w:rsidRPr="0075350F" w:rsidRDefault="0075350F" w:rsidP="0075350F">
      <w:pPr>
        <w:spacing w:after="0" w:line="360" w:lineRule="auto"/>
        <w:ind w:firstLine="567"/>
        <w:jc w:val="both"/>
        <w:rPr>
          <w:rFonts w:ascii="Times New Roman" w:eastAsiaTheme="minorEastAsia" w:hAnsi="Times New Roman"/>
          <w:sz w:val="28"/>
          <w:szCs w:val="28"/>
          <w:lang w:eastAsia="ru-RU"/>
        </w:rPr>
      </w:pPr>
      <w:r w:rsidRPr="0075350F">
        <w:rPr>
          <w:rFonts w:ascii="Times New Roman" w:eastAsiaTheme="minorEastAsia" w:hAnsi="Times New Roman"/>
          <w:sz w:val="28"/>
          <w:szCs w:val="28"/>
          <w:lang w:eastAsia="ru-RU"/>
        </w:rPr>
        <w:t>8. Какие неисправности путевой обходчик устраняет сам?</w:t>
      </w:r>
    </w:p>
    <w:p w:rsidR="0075350F" w:rsidRPr="0075350F" w:rsidRDefault="0075350F" w:rsidP="0075350F">
      <w:pPr>
        <w:spacing w:after="0" w:line="360" w:lineRule="auto"/>
        <w:ind w:firstLine="567"/>
        <w:jc w:val="both"/>
        <w:rPr>
          <w:rFonts w:ascii="Times New Roman" w:eastAsiaTheme="minorEastAsia" w:hAnsi="Times New Roman"/>
          <w:sz w:val="28"/>
          <w:szCs w:val="28"/>
          <w:lang w:eastAsia="ru-RU"/>
        </w:rPr>
      </w:pPr>
    </w:p>
    <w:p w:rsidR="0075350F" w:rsidRPr="0075350F" w:rsidRDefault="0075350F" w:rsidP="0075350F">
      <w:pPr>
        <w:spacing w:after="0" w:line="360" w:lineRule="auto"/>
        <w:jc w:val="center"/>
        <w:rPr>
          <w:rFonts w:ascii="Times New Roman" w:eastAsiaTheme="minorEastAsia" w:hAnsi="Times New Roman"/>
          <w:b/>
          <w:sz w:val="28"/>
          <w:szCs w:val="28"/>
          <w:lang w:eastAsia="ru-RU"/>
        </w:rPr>
      </w:pPr>
      <w:r w:rsidRPr="0075350F">
        <w:rPr>
          <w:rFonts w:ascii="Times New Roman" w:eastAsiaTheme="minorEastAsia" w:hAnsi="Times New Roman"/>
          <w:b/>
          <w:sz w:val="28"/>
          <w:szCs w:val="28"/>
          <w:lang w:eastAsia="ru-RU"/>
        </w:rPr>
        <w:t>Вариант 2</w:t>
      </w:r>
    </w:p>
    <w:p w:rsidR="0075350F" w:rsidRPr="0075350F" w:rsidRDefault="0075350F" w:rsidP="0075350F">
      <w:pPr>
        <w:spacing w:after="0" w:line="360" w:lineRule="auto"/>
        <w:jc w:val="center"/>
        <w:rPr>
          <w:rFonts w:ascii="Times New Roman" w:hAnsi="Times New Roman"/>
          <w:sz w:val="28"/>
          <w:szCs w:val="28"/>
          <w:lang w:eastAsia="ru-RU"/>
        </w:rPr>
      </w:pP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1. Что представляет собой железнодорожный путь?</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2. Какой габарит изображен на рисунке?</w:t>
      </w:r>
    </w:p>
    <w:p w:rsidR="0075350F" w:rsidRPr="0075350F" w:rsidRDefault="002D7B0D" w:rsidP="0075350F">
      <w:pPr>
        <w:spacing w:after="0" w:line="360" w:lineRule="auto"/>
        <w:ind w:firstLine="567"/>
        <w:jc w:val="center"/>
        <w:rPr>
          <w:rFonts w:ascii="Times New Roman" w:hAnsi="Times New Roman"/>
          <w:sz w:val="28"/>
          <w:szCs w:val="28"/>
          <w:lang w:eastAsia="ru-RU"/>
        </w:rPr>
      </w:pPr>
      <w:r w:rsidRPr="002D7B0D">
        <w:rPr>
          <w:rFonts w:ascii="Times New Roman" w:hAnsi="Times New Roman"/>
          <w:noProof/>
          <w:sz w:val="28"/>
          <w:szCs w:val="28"/>
          <w:lang w:eastAsia="ru-RU"/>
        </w:rPr>
        <w:drawing>
          <wp:inline distT="0" distB="0" distL="0" distR="0">
            <wp:extent cx="3190875" cy="2943225"/>
            <wp:effectExtent l="0" t="0" r="0" b="0"/>
            <wp:docPr id="2" name="Рисунок 7" descr="http://trainzup.com/wp-content/instrukcii/PTE/pte-files/Pte2_4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trainzup.com/wp-content/instrukcii/PTE/pte-files/Pte2_4v.gif"/>
                    <pic:cNvPicPr>
                      <a:picLocks noChangeAspect="1" noChangeArrowheads="1"/>
                    </pic:cNvPicPr>
                  </pic:nvPicPr>
                  <pic:blipFill>
                    <a:blip r:embed="rId10">
                      <a:extLst>
                        <a:ext uri="{28A0092B-C50C-407E-A947-70E740481C1C}">
                          <a14:useLocalDpi xmlns:a14="http://schemas.microsoft.com/office/drawing/2010/main" val="0"/>
                        </a:ext>
                      </a:extLst>
                    </a:blip>
                    <a:srcRect t="4964"/>
                    <a:stretch>
                      <a:fillRect/>
                    </a:stretch>
                  </pic:blipFill>
                  <pic:spPr bwMode="auto">
                    <a:xfrm>
                      <a:off x="0" y="0"/>
                      <a:ext cx="3190875" cy="2943225"/>
                    </a:xfrm>
                    <a:prstGeom prst="rect">
                      <a:avLst/>
                    </a:prstGeom>
                    <a:noFill/>
                    <a:ln>
                      <a:noFill/>
                    </a:ln>
                  </pic:spPr>
                </pic:pic>
              </a:graphicData>
            </a:graphic>
          </wp:inline>
        </w:drawing>
      </w:r>
    </w:p>
    <w:p w:rsidR="0075350F" w:rsidRPr="0075350F" w:rsidRDefault="0075350F" w:rsidP="0075350F">
      <w:pPr>
        <w:tabs>
          <w:tab w:val="left" w:pos="851"/>
        </w:tabs>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3. По каким причина затрудняется размещение станций, разъездов и обгонных пунктов на уклонах?</w:t>
      </w:r>
    </w:p>
    <w:p w:rsidR="0075350F" w:rsidRPr="0075350F" w:rsidRDefault="0075350F" w:rsidP="0075350F">
      <w:pPr>
        <w:spacing w:after="0" w:line="360" w:lineRule="auto"/>
        <w:ind w:firstLine="567"/>
        <w:jc w:val="both"/>
        <w:rPr>
          <w:rFonts w:ascii="Times New Roman" w:hAnsi="Times New Roman"/>
          <w:sz w:val="28"/>
          <w:szCs w:val="28"/>
          <w:lang w:eastAsia="ru-RU"/>
        </w:rPr>
      </w:pPr>
      <w:r w:rsidRPr="0075350F">
        <w:rPr>
          <w:rFonts w:ascii="Times New Roman" w:hAnsi="Times New Roman"/>
          <w:sz w:val="28"/>
          <w:szCs w:val="28"/>
          <w:lang w:eastAsia="ru-RU"/>
        </w:rPr>
        <w:t>4. Заполните пустые графы таблицы.</w:t>
      </w:r>
    </w:p>
    <w:p w:rsidR="0075350F" w:rsidRPr="0075350F" w:rsidRDefault="0075350F" w:rsidP="0075350F">
      <w:pPr>
        <w:spacing w:after="0" w:line="360" w:lineRule="auto"/>
        <w:jc w:val="both"/>
        <w:rPr>
          <w:rFonts w:ascii="Times New Roman" w:hAnsi="Times New Roman"/>
          <w:sz w:val="28"/>
          <w:szCs w:val="28"/>
          <w:lang w:eastAsia="ru-RU"/>
        </w:rPr>
      </w:pPr>
      <w:r w:rsidRPr="0075350F">
        <w:rPr>
          <w:rFonts w:ascii="Times New Roman" w:hAnsi="Times New Roman"/>
          <w:sz w:val="28"/>
          <w:szCs w:val="28"/>
          <w:lang w:eastAsia="ru-RU"/>
        </w:rPr>
        <w:t>Таблица– Рекомендуемые (при сплошной выправке переходных кривых и производстве ремонтных работ) и предельно допускаемые уклоны отводов возвышения наружного рельса в кривых.</w:t>
      </w:r>
    </w:p>
    <w:tbl>
      <w:tblPr>
        <w:tblStyle w:val="21"/>
        <w:tblW w:w="0" w:type="auto"/>
        <w:tblLook w:val="04A0" w:firstRow="1" w:lastRow="0" w:firstColumn="1" w:lastColumn="0" w:noHBand="0" w:noVBand="1"/>
      </w:tblPr>
      <w:tblGrid>
        <w:gridCol w:w="3216"/>
        <w:gridCol w:w="3155"/>
        <w:gridCol w:w="3200"/>
      </w:tblGrid>
      <w:tr w:rsidR="0075350F" w:rsidRPr="0075350F" w:rsidTr="003548EA">
        <w:tc>
          <w:tcPr>
            <w:tcW w:w="6948" w:type="dxa"/>
            <w:gridSpan w:val="2"/>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Уклоны отвода возвышения, мм/м</w:t>
            </w:r>
          </w:p>
        </w:tc>
        <w:tc>
          <w:tcPr>
            <w:tcW w:w="3474" w:type="dxa"/>
            <w:vMerge w:val="restart"/>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Установленная скорость движения поездов, км/час</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рекомендуемые</w:t>
            </w: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предельно допускаемые</w:t>
            </w:r>
          </w:p>
        </w:tc>
        <w:tc>
          <w:tcPr>
            <w:tcW w:w="3474" w:type="dxa"/>
            <w:vMerge/>
          </w:tcPr>
          <w:p w:rsidR="0075350F" w:rsidRPr="0075350F" w:rsidRDefault="0075350F" w:rsidP="0075350F">
            <w:pPr>
              <w:spacing w:line="360" w:lineRule="auto"/>
              <w:jc w:val="center"/>
              <w:rPr>
                <w:rFonts w:ascii="Times New Roman" w:hAnsi="Times New Roman"/>
                <w:sz w:val="28"/>
                <w:szCs w:val="28"/>
              </w:rPr>
            </w:pP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100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90</w:t>
            </w:r>
          </w:p>
        </w:tc>
      </w:tr>
      <w:tr w:rsidR="0075350F" w:rsidRPr="0075350F" w:rsidTr="003548EA">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p>
        </w:tc>
        <w:tc>
          <w:tcPr>
            <w:tcW w:w="3474" w:type="dxa"/>
          </w:tcPr>
          <w:p w:rsidR="0075350F" w:rsidRPr="0075350F" w:rsidRDefault="0075350F" w:rsidP="0075350F">
            <w:pPr>
              <w:spacing w:line="360" w:lineRule="auto"/>
              <w:jc w:val="center"/>
              <w:rPr>
                <w:rFonts w:ascii="Times New Roman" w:hAnsi="Times New Roman"/>
                <w:sz w:val="28"/>
                <w:szCs w:val="28"/>
              </w:rPr>
            </w:pPr>
            <w:r w:rsidRPr="0075350F">
              <w:rPr>
                <w:rFonts w:ascii="Times New Roman" w:hAnsi="Times New Roman"/>
                <w:sz w:val="28"/>
                <w:szCs w:val="28"/>
              </w:rPr>
              <w:t>85</w:t>
            </w:r>
          </w:p>
        </w:tc>
      </w:tr>
    </w:tbl>
    <w:p w:rsidR="0075350F" w:rsidRPr="0075350F" w:rsidRDefault="0075350F" w:rsidP="0075350F">
      <w:pPr>
        <w:spacing w:after="0" w:line="360" w:lineRule="auto"/>
        <w:ind w:firstLine="567"/>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5. Место расположения железнодорожных переездов.</w:t>
      </w:r>
    </w:p>
    <w:p w:rsidR="0075350F" w:rsidRPr="0075350F" w:rsidRDefault="0075350F" w:rsidP="0075350F">
      <w:pPr>
        <w:spacing w:after="0" w:line="360" w:lineRule="auto"/>
        <w:ind w:firstLine="544"/>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6. Кто и через какое время отправляет пожарный поез?</w:t>
      </w:r>
    </w:p>
    <w:p w:rsidR="0075350F" w:rsidRPr="0075350F" w:rsidRDefault="0075350F" w:rsidP="0075350F">
      <w:pPr>
        <w:spacing w:after="0" w:line="360" w:lineRule="auto"/>
        <w:ind w:firstLine="544"/>
        <w:jc w:val="both"/>
        <w:rPr>
          <w:rFonts w:ascii="Times New Roman" w:eastAsia="Arial Unicode MS" w:hAnsi="Times New Roman"/>
          <w:sz w:val="28"/>
          <w:szCs w:val="28"/>
          <w:lang w:eastAsia="ru-RU"/>
        </w:rPr>
      </w:pPr>
      <w:r w:rsidRPr="0075350F">
        <w:rPr>
          <w:rFonts w:ascii="Times New Roman" w:eastAsia="Arial Unicode MS" w:hAnsi="Times New Roman"/>
          <w:sz w:val="28"/>
          <w:szCs w:val="28"/>
          <w:lang w:eastAsia="ru-RU"/>
        </w:rPr>
        <w:t>7. Почему рельсовые нити должны быть с возможно меньшим электрическим сопротивлением, а шпалы и балласт — с возможно большим?</w:t>
      </w:r>
    </w:p>
    <w:p w:rsidR="006E41F4" w:rsidRPr="0075350F" w:rsidRDefault="0075350F" w:rsidP="0075350F">
      <w:pPr>
        <w:tabs>
          <w:tab w:val="left" w:pos="0"/>
        </w:tabs>
        <w:spacing w:after="0" w:line="360" w:lineRule="auto"/>
        <w:ind w:firstLine="544"/>
        <w:rPr>
          <w:rFonts w:ascii="Times New Roman" w:hAnsi="Times New Roman"/>
          <w:sz w:val="28"/>
          <w:szCs w:val="28"/>
        </w:rPr>
      </w:pPr>
      <w:r w:rsidRPr="0075350F">
        <w:rPr>
          <w:rFonts w:ascii="Times New Roman" w:eastAsiaTheme="minorEastAsia" w:hAnsi="Times New Roman"/>
          <w:sz w:val="28"/>
          <w:szCs w:val="28"/>
          <w:lang w:eastAsia="ru-RU"/>
        </w:rPr>
        <w:t>8. Что должен иметь во время осмотра пути путевой обходчик?</w:t>
      </w:r>
    </w:p>
    <w:p w:rsidR="006E41F4" w:rsidRDefault="006E41F4"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75350F" w:rsidRDefault="0075350F" w:rsidP="00680A39">
      <w:pPr>
        <w:tabs>
          <w:tab w:val="left" w:pos="0"/>
        </w:tabs>
        <w:spacing w:after="0" w:line="240" w:lineRule="auto"/>
        <w:rPr>
          <w:rFonts w:ascii="Times New Roman" w:hAnsi="Times New Roman"/>
          <w:sz w:val="28"/>
          <w:szCs w:val="28"/>
        </w:rPr>
      </w:pPr>
    </w:p>
    <w:p w:rsidR="00B0349E" w:rsidRDefault="00B0349E" w:rsidP="0075350F">
      <w:pPr>
        <w:spacing w:after="0" w:line="360" w:lineRule="auto"/>
        <w:jc w:val="both"/>
        <w:rPr>
          <w:rFonts w:ascii="Times New Roman" w:hAnsi="Times New Roman"/>
          <w:b/>
          <w:sz w:val="28"/>
          <w:szCs w:val="28"/>
        </w:rPr>
      </w:pPr>
    </w:p>
    <w:p w:rsidR="00B0349E" w:rsidRDefault="00B0349E" w:rsidP="0075350F">
      <w:pPr>
        <w:spacing w:after="0" w:line="360" w:lineRule="auto"/>
        <w:jc w:val="both"/>
        <w:rPr>
          <w:rFonts w:ascii="Times New Roman" w:hAnsi="Times New Roman"/>
          <w:b/>
          <w:sz w:val="28"/>
          <w:szCs w:val="28"/>
        </w:rPr>
      </w:pP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t>Варианты контрольной работы</w:t>
      </w:r>
    </w:p>
    <w:p w:rsidR="0075350F" w:rsidRPr="0075350F" w:rsidRDefault="0075350F" w:rsidP="0075350F">
      <w:pPr>
        <w:spacing w:after="0" w:line="360" w:lineRule="auto"/>
        <w:rPr>
          <w:rFonts w:ascii="Times New Roman" w:eastAsiaTheme="minorEastAsia" w:hAnsi="Times New Roman"/>
          <w:b/>
          <w:color w:val="000000" w:themeColor="text1"/>
          <w:sz w:val="28"/>
          <w:szCs w:val="28"/>
          <w:lang w:eastAsia="ru-RU"/>
        </w:rPr>
      </w:pPr>
      <w:r w:rsidRPr="0075350F">
        <w:rPr>
          <w:rFonts w:ascii="Times New Roman" w:hAnsi="Times New Roman"/>
          <w:b/>
          <w:sz w:val="28"/>
          <w:szCs w:val="28"/>
        </w:rPr>
        <w:lastRenderedPageBreak/>
        <w:t>Раздел 3 Техническая эксплуатация железнодорожного подвижного состава</w:t>
      </w:r>
    </w:p>
    <w:p w:rsidR="0075350F" w:rsidRPr="0075350F" w:rsidRDefault="0075350F" w:rsidP="0075350F">
      <w:pPr>
        <w:spacing w:after="0" w:line="360" w:lineRule="auto"/>
        <w:jc w:val="center"/>
        <w:rPr>
          <w:rFonts w:ascii="Times New Roman" w:eastAsiaTheme="minorEastAsia" w:hAnsi="Times New Roman"/>
          <w:b/>
          <w:color w:val="000000" w:themeColor="text1"/>
          <w:sz w:val="28"/>
          <w:szCs w:val="28"/>
          <w:lang w:eastAsia="ru-RU"/>
        </w:rPr>
      </w:pPr>
      <w:r w:rsidRPr="0075350F">
        <w:rPr>
          <w:rFonts w:ascii="Times New Roman" w:eastAsiaTheme="minorEastAsia" w:hAnsi="Times New Roman"/>
          <w:b/>
          <w:color w:val="000000" w:themeColor="text1"/>
          <w:sz w:val="28"/>
          <w:szCs w:val="28"/>
          <w:lang w:eastAsia="ru-RU"/>
        </w:rPr>
        <w:t>ВАРИАНТ 1</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#1</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Перечислите, какие поезда относятся к современному тяговому подвижному составу (ПС) железных дорог?</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#2</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Какие колесные пары должны иметь знаки?</w:t>
      </w:r>
    </w:p>
    <w:p w:rsidR="0075350F" w:rsidRPr="0075350F" w:rsidRDefault="0075350F" w:rsidP="0075350F">
      <w:pPr>
        <w:spacing w:after="0" w:line="360" w:lineRule="auto"/>
        <w:jc w:val="both"/>
        <w:rPr>
          <w:rFonts w:ascii="Times New Roman" w:hAnsi="Times New Roman"/>
          <w:bCs/>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#3</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bCs/>
          <w:color w:val="000000" w:themeColor="text1"/>
          <w:sz w:val="28"/>
          <w:szCs w:val="28"/>
          <w:lang w:eastAsia="ru-RU"/>
        </w:rPr>
        <w:t xml:space="preserve">Какими тормозными устройствами </w:t>
      </w:r>
      <w:r w:rsidRPr="0075350F">
        <w:rPr>
          <w:rFonts w:ascii="Times New Roman" w:eastAsiaTheme="minorEastAsia" w:hAnsi="Times New Roman"/>
          <w:color w:val="000000" w:themeColor="text1"/>
          <w:sz w:val="28"/>
          <w:szCs w:val="28"/>
          <w:lang w:eastAsia="ru-RU"/>
        </w:rPr>
        <w:t>должен быть оборудован железнодорожный подвижной состав?</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#4</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В каком ГОСТе указаны основные размеры колесных пар?</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#5</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По каким признакам классифицируется ПС?</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#6</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Какому осмотру должны подвергаться колесные пары?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#7</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Какие ограничения должна иметь автосцепка специального подвижного состава, работающего по технологии совместно в сцепе?</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#8</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Дайте определение колесной паре.</w:t>
      </w:r>
    </w:p>
    <w:p w:rsidR="0075350F" w:rsidRPr="0075350F" w:rsidRDefault="0075350F" w:rsidP="0075350F">
      <w:pPr>
        <w:spacing w:after="0" w:line="360" w:lineRule="auto"/>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#9</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Какая трещина изображена на рисунке?</w:t>
      </w:r>
    </w:p>
    <w:p w:rsidR="0075350F" w:rsidRPr="0075350F" w:rsidRDefault="002D7B0D" w:rsidP="0075350F">
      <w:pPr>
        <w:spacing w:after="0" w:line="360" w:lineRule="auto"/>
        <w:ind w:firstLine="567"/>
        <w:jc w:val="center"/>
        <w:rPr>
          <w:rFonts w:ascii="Times New Roman" w:hAnsi="Times New Roman"/>
          <w:color w:val="000000" w:themeColor="text1"/>
          <w:sz w:val="28"/>
          <w:szCs w:val="28"/>
          <w:lang w:eastAsia="ru-RU"/>
        </w:rPr>
      </w:pPr>
      <w:r w:rsidRPr="002D7B0D">
        <w:rPr>
          <w:rFonts w:ascii="Times New Roman" w:hAnsi="Times New Roman"/>
          <w:noProof/>
          <w:color w:val="000000" w:themeColor="text1"/>
          <w:sz w:val="28"/>
          <w:szCs w:val="28"/>
          <w:lang w:eastAsia="ru-RU"/>
        </w:rPr>
        <w:drawing>
          <wp:inline distT="0" distB="0" distL="0" distR="0">
            <wp:extent cx="857250" cy="809625"/>
            <wp:effectExtent l="0" t="0" r="0" b="0"/>
            <wp:docPr id="3"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1">
                      <a:extLst>
                        <a:ext uri="{28A0092B-C50C-407E-A947-70E740481C1C}">
                          <a14:useLocalDpi xmlns:a14="http://schemas.microsoft.com/office/drawing/2010/main" val="0"/>
                        </a:ext>
                      </a:extLst>
                    </a:blip>
                    <a:srcRect l="47667" t="28000" r="37167" b="49411"/>
                    <a:stretch>
                      <a:fillRect/>
                    </a:stretch>
                  </pic:blipFill>
                  <pic:spPr bwMode="auto">
                    <a:xfrm>
                      <a:off x="0" y="0"/>
                      <a:ext cx="857250" cy="809625"/>
                    </a:xfrm>
                    <a:prstGeom prst="rect">
                      <a:avLst/>
                    </a:prstGeom>
                    <a:noFill/>
                    <a:ln>
                      <a:noFill/>
                    </a:ln>
                  </pic:spPr>
                </pic:pic>
              </a:graphicData>
            </a:graphic>
          </wp:inline>
        </w:drawing>
      </w:r>
    </w:p>
    <w:p w:rsidR="0075350F" w:rsidRPr="0075350F" w:rsidRDefault="0075350F" w:rsidP="0075350F">
      <w:pPr>
        <w:spacing w:after="0" w:line="360" w:lineRule="auto"/>
        <w:contextualSpacing/>
        <w:jc w:val="both"/>
        <w:rPr>
          <w:rFonts w:ascii="Times New Roman" w:eastAsiaTheme="minorEastAsia" w:hAnsi="Times New Roman"/>
          <w:i/>
          <w:color w:val="000000" w:themeColor="text1"/>
          <w:sz w:val="28"/>
          <w:szCs w:val="28"/>
          <w:lang w:eastAsia="ru-RU"/>
        </w:rPr>
      </w:pP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#10</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Какой инструмент изображен на рисунке?</w:t>
      </w:r>
    </w:p>
    <w:p w:rsidR="0075350F" w:rsidRPr="0075350F" w:rsidRDefault="0075350F" w:rsidP="0075350F">
      <w:pPr>
        <w:autoSpaceDE w:val="0"/>
        <w:autoSpaceDN w:val="0"/>
        <w:adjustRightInd w:val="0"/>
        <w:spacing w:after="0" w:line="360" w:lineRule="auto"/>
        <w:ind w:firstLine="567"/>
        <w:jc w:val="both"/>
        <w:rPr>
          <w:rFonts w:ascii="Times New Roman" w:eastAsia="ArialMT" w:hAnsi="Times New Roman"/>
          <w:color w:val="000000" w:themeColor="text1"/>
          <w:sz w:val="28"/>
          <w:szCs w:val="28"/>
          <w:lang w:eastAsia="ru-RU"/>
        </w:rPr>
      </w:pPr>
    </w:p>
    <w:p w:rsidR="0075350F" w:rsidRPr="0075350F" w:rsidRDefault="002D7B0D" w:rsidP="0075350F">
      <w:pPr>
        <w:autoSpaceDE w:val="0"/>
        <w:autoSpaceDN w:val="0"/>
        <w:adjustRightInd w:val="0"/>
        <w:spacing w:after="0" w:line="360" w:lineRule="auto"/>
        <w:jc w:val="center"/>
        <w:rPr>
          <w:rFonts w:ascii="Times New Roman" w:eastAsia="ArialMT" w:hAnsi="Times New Roman"/>
          <w:color w:val="000000" w:themeColor="text1"/>
          <w:sz w:val="28"/>
          <w:szCs w:val="28"/>
          <w:lang w:eastAsia="ru-RU"/>
        </w:rPr>
      </w:pPr>
      <w:r w:rsidRPr="002D7B0D">
        <w:rPr>
          <w:rFonts w:ascii="Times New Roman" w:eastAsia="ArialMT" w:hAnsi="Times New Roman"/>
          <w:noProof/>
          <w:color w:val="000000" w:themeColor="text1"/>
          <w:sz w:val="28"/>
          <w:szCs w:val="28"/>
          <w:lang w:eastAsia="ru-RU"/>
        </w:rPr>
        <w:drawing>
          <wp:inline distT="0" distB="0" distL="0" distR="0">
            <wp:extent cx="2114550" cy="1266825"/>
            <wp:effectExtent l="0" t="0" r="0" b="0"/>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1266825"/>
                    </a:xfrm>
                    <a:prstGeom prst="rect">
                      <a:avLst/>
                    </a:prstGeom>
                    <a:noFill/>
                    <a:ln>
                      <a:noFill/>
                    </a:ln>
                  </pic:spPr>
                </pic:pic>
              </a:graphicData>
            </a:graphic>
          </wp:inline>
        </w:drawing>
      </w:r>
      <w:r w:rsidR="0075350F" w:rsidRPr="0075350F">
        <w:rPr>
          <w:rFonts w:ascii="Times New Roman" w:eastAsia="ArialMT" w:hAnsi="Times New Roman"/>
          <w:noProof/>
          <w:color w:val="000000" w:themeColor="text1"/>
          <w:sz w:val="28"/>
          <w:szCs w:val="28"/>
          <w:lang w:eastAsia="ru-RU"/>
        </w:rPr>
        <w:t xml:space="preserve"> </w:t>
      </w:r>
    </w:p>
    <w:p w:rsidR="00B0349E" w:rsidRDefault="00B0349E" w:rsidP="0075350F">
      <w:pPr>
        <w:spacing w:after="0" w:line="360" w:lineRule="auto"/>
        <w:contextualSpacing/>
        <w:jc w:val="center"/>
        <w:rPr>
          <w:rFonts w:ascii="Times New Roman" w:eastAsiaTheme="minorEastAsia" w:hAnsi="Times New Roman"/>
          <w:b/>
          <w:color w:val="000000" w:themeColor="text1"/>
          <w:sz w:val="28"/>
          <w:szCs w:val="28"/>
          <w:lang w:eastAsia="ru-RU"/>
        </w:rPr>
      </w:pPr>
    </w:p>
    <w:p w:rsidR="0075350F" w:rsidRPr="0075350F" w:rsidRDefault="0075350F" w:rsidP="0075350F">
      <w:pPr>
        <w:spacing w:after="0" w:line="360" w:lineRule="auto"/>
        <w:contextualSpacing/>
        <w:jc w:val="center"/>
        <w:rPr>
          <w:rFonts w:ascii="Times New Roman" w:eastAsiaTheme="minorEastAsia" w:hAnsi="Times New Roman"/>
          <w:b/>
          <w:color w:val="000000" w:themeColor="text1"/>
          <w:sz w:val="28"/>
          <w:szCs w:val="28"/>
          <w:lang w:eastAsia="ru-RU"/>
        </w:rPr>
      </w:pPr>
      <w:r w:rsidRPr="0075350F">
        <w:rPr>
          <w:rFonts w:ascii="Times New Roman" w:eastAsiaTheme="minorEastAsia" w:hAnsi="Times New Roman"/>
          <w:b/>
          <w:color w:val="000000" w:themeColor="text1"/>
          <w:sz w:val="28"/>
          <w:szCs w:val="28"/>
          <w:lang w:eastAsia="ru-RU"/>
        </w:rPr>
        <w:t>ВАРИАНТ 2</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lastRenderedPageBreak/>
        <w:t>Задание #1</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hAnsi="Times New Roman"/>
          <w:color w:val="000000" w:themeColor="text1"/>
          <w:sz w:val="28"/>
          <w:szCs w:val="28"/>
          <w:lang w:eastAsia="ru-RU"/>
        </w:rPr>
        <w:t>На какие группы разделяют по типу энергетических установок тяговый ПС?</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#2</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В каких местах ставятся знаки и клейма?</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#3</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 должны содержаться автоматические и электропневматические тормоза железнодорожного подвижного состава и специального подвижного состава?</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#4</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w:t>
      </w:r>
      <w:r w:rsidRPr="0075350F">
        <w:rPr>
          <w:rFonts w:ascii="Times New Roman" w:eastAsia="ArialMT" w:hAnsi="Times New Roman"/>
          <w:color w:val="000000" w:themeColor="text1"/>
          <w:sz w:val="28"/>
          <w:szCs w:val="28"/>
          <w:lang w:eastAsia="ru-RU"/>
        </w:rPr>
        <w:t xml:space="preserve"> Какую нагрузку воспринимает ось колесной пары?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#5</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Что должны обеспечивать дополнительные устройства безопасности, обеспечивающие контроль установленных скоростей движения, самопроизвольного ухода поезда и периодической проверки бдительности (бодрствования) машиниста?</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#6</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Какое расстояние должно быть между внутренними гранями колес у ненагруженной колесной пары?</w:t>
      </w:r>
    </w:p>
    <w:p w:rsidR="0075350F" w:rsidRPr="0075350F" w:rsidRDefault="0075350F" w:rsidP="0075350F">
      <w:pPr>
        <w:autoSpaceDE w:val="0"/>
        <w:autoSpaceDN w:val="0"/>
        <w:adjustRightInd w:val="0"/>
        <w:spacing w:after="0" w:line="360" w:lineRule="auto"/>
        <w:jc w:val="both"/>
        <w:rPr>
          <w:rFonts w:ascii="Times New Roman" w:eastAsiaTheme="minorEastAsia"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#7</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Какие ограничения должна иметь автосцепка пассажирских вагонов?</w:t>
      </w:r>
    </w:p>
    <w:p w:rsidR="0075350F" w:rsidRPr="0075350F" w:rsidRDefault="0075350F" w:rsidP="0075350F">
      <w:pPr>
        <w:autoSpaceDE w:val="0"/>
        <w:autoSpaceDN w:val="0"/>
        <w:adjustRightInd w:val="0"/>
        <w:spacing w:after="0" w:line="360" w:lineRule="auto"/>
        <w:jc w:val="both"/>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#8</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Перечислите основные части колесной пары.</w:t>
      </w:r>
    </w:p>
    <w:p w:rsidR="0075350F" w:rsidRPr="0075350F" w:rsidRDefault="0075350F" w:rsidP="0075350F">
      <w:pPr>
        <w:autoSpaceDE w:val="0"/>
        <w:autoSpaceDN w:val="0"/>
        <w:adjustRightInd w:val="0"/>
        <w:spacing w:after="0" w:line="360" w:lineRule="auto"/>
        <w:rPr>
          <w:rFonts w:ascii="Times New Roman" w:eastAsia="ArialMT" w:hAnsi="Times New Roman"/>
          <w:color w:val="000000" w:themeColor="text1"/>
          <w:sz w:val="28"/>
          <w:szCs w:val="28"/>
          <w:lang w:eastAsia="ru-RU"/>
        </w:rPr>
      </w:pPr>
      <w:r w:rsidRPr="0075350F">
        <w:rPr>
          <w:rFonts w:ascii="Times New Roman" w:eastAsiaTheme="minorEastAsia" w:hAnsi="Times New Roman"/>
          <w:b/>
          <w:color w:val="000000" w:themeColor="text1"/>
          <w:sz w:val="28"/>
          <w:szCs w:val="28"/>
          <w:u w:val="single"/>
          <w:lang w:eastAsia="ru-RU"/>
        </w:rPr>
        <w:t>Задание #9</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Theme="minorEastAsia" w:hAnsi="Times New Roman"/>
          <w:i/>
          <w:color w:val="000000" w:themeColor="text1"/>
          <w:sz w:val="28"/>
          <w:szCs w:val="28"/>
          <w:lang w:eastAsia="ru-RU"/>
        </w:rPr>
        <w:t>Вопрос</w:t>
      </w:r>
      <w:r w:rsidRPr="0075350F">
        <w:rPr>
          <w:rFonts w:ascii="Times New Roman" w:eastAsiaTheme="minorEastAsia" w:hAnsi="Times New Roman"/>
          <w:color w:val="000000" w:themeColor="text1"/>
          <w:sz w:val="28"/>
          <w:szCs w:val="28"/>
          <w:lang w:eastAsia="ru-RU"/>
        </w:rPr>
        <w:t xml:space="preserve">: </w:t>
      </w:r>
      <w:r w:rsidRPr="0075350F">
        <w:rPr>
          <w:rFonts w:ascii="Times New Roman" w:eastAsia="ArialMT" w:hAnsi="Times New Roman"/>
          <w:color w:val="000000" w:themeColor="text1"/>
          <w:sz w:val="28"/>
          <w:szCs w:val="28"/>
          <w:lang w:eastAsia="ru-RU"/>
        </w:rPr>
        <w:t>Меры, применяемые, если ползун&gt;12мм.</w:t>
      </w:r>
    </w:p>
    <w:p w:rsidR="0075350F" w:rsidRPr="0075350F" w:rsidRDefault="0075350F" w:rsidP="0075350F">
      <w:pPr>
        <w:spacing w:after="0" w:line="360" w:lineRule="auto"/>
        <w:jc w:val="both"/>
        <w:rPr>
          <w:rFonts w:ascii="Times New Roman" w:hAnsi="Times New Roman"/>
          <w:color w:val="000000" w:themeColor="text1"/>
          <w:sz w:val="28"/>
          <w:szCs w:val="28"/>
          <w:lang w:eastAsia="ru-RU"/>
        </w:rPr>
      </w:pPr>
      <w:r w:rsidRPr="0075350F">
        <w:rPr>
          <w:rFonts w:ascii="Times New Roman" w:hAnsi="Times New Roman"/>
          <w:b/>
          <w:color w:val="000000" w:themeColor="text1"/>
          <w:sz w:val="28"/>
          <w:szCs w:val="28"/>
          <w:u w:val="single"/>
          <w:lang w:eastAsia="ru-RU"/>
        </w:rPr>
        <w:t>Задание #10</w:t>
      </w:r>
      <w:r w:rsidRPr="0075350F">
        <w:rPr>
          <w:rFonts w:ascii="Times New Roman" w:hAnsi="Times New Roman"/>
          <w:color w:val="000000" w:themeColor="text1"/>
          <w:sz w:val="28"/>
          <w:szCs w:val="28"/>
          <w:lang w:eastAsia="ru-RU"/>
        </w:rPr>
        <w:t xml:space="preserve"> </w:t>
      </w:r>
      <w:r w:rsidRPr="0075350F">
        <w:rPr>
          <w:rFonts w:ascii="Times New Roman" w:hAnsi="Times New Roman"/>
          <w:i/>
          <w:color w:val="000000" w:themeColor="text1"/>
          <w:sz w:val="28"/>
          <w:szCs w:val="28"/>
          <w:lang w:eastAsia="ru-RU"/>
        </w:rPr>
        <w:t>Вопрос</w:t>
      </w:r>
      <w:r w:rsidRPr="0075350F">
        <w:rPr>
          <w:rFonts w:ascii="Times New Roman" w:hAnsi="Times New Roman"/>
          <w:color w:val="000000" w:themeColor="text1"/>
          <w:sz w:val="28"/>
          <w:szCs w:val="28"/>
          <w:lang w:eastAsia="ru-RU"/>
        </w:rPr>
        <w:t>: Какой инструмент изображен на рисунке?</w:t>
      </w:r>
    </w:p>
    <w:p w:rsidR="0075350F" w:rsidRPr="0075350F" w:rsidRDefault="0075350F" w:rsidP="0075350F">
      <w:pPr>
        <w:spacing w:after="0" w:line="360" w:lineRule="auto"/>
        <w:ind w:firstLine="567"/>
        <w:jc w:val="both"/>
        <w:rPr>
          <w:rFonts w:ascii="Times New Roman" w:hAnsi="Times New Roman"/>
          <w:color w:val="000000" w:themeColor="text1"/>
          <w:sz w:val="28"/>
          <w:szCs w:val="28"/>
          <w:lang w:eastAsia="ru-RU"/>
        </w:rPr>
      </w:pPr>
    </w:p>
    <w:p w:rsidR="0075350F" w:rsidRPr="0075350F" w:rsidRDefault="000D772A" w:rsidP="0075350F">
      <w:pPr>
        <w:spacing w:after="0" w:line="360" w:lineRule="auto"/>
        <w:ind w:firstLine="567"/>
        <w:jc w:val="both"/>
        <w:rPr>
          <w:rFonts w:ascii="Times New Roman" w:hAnsi="Times New Roman"/>
          <w:color w:val="000000" w:themeColor="text1"/>
          <w:sz w:val="28"/>
          <w:szCs w:val="28"/>
          <w:lang w:eastAsia="ru-RU"/>
        </w:rPr>
      </w:pPr>
      <w:r>
        <w:rPr>
          <w:noProof/>
          <w:lang w:eastAsia="ru-RU"/>
        </w:rPr>
        <w:drawing>
          <wp:anchor distT="0" distB="0" distL="114300" distR="114300" simplePos="0" relativeHeight="251658240" behindDoc="0" locked="0" layoutInCell="1" allowOverlap="1">
            <wp:simplePos x="0" y="0"/>
            <wp:positionH relativeFrom="column">
              <wp:posOffset>1927860</wp:posOffset>
            </wp:positionH>
            <wp:positionV relativeFrom="paragraph">
              <wp:align>top</wp:align>
            </wp:positionV>
            <wp:extent cx="1933575" cy="2000250"/>
            <wp:effectExtent l="0" t="0" r="0" b="0"/>
            <wp:wrapSquare wrapText="bothSides"/>
            <wp:docPr id="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3">
                      <a:extLst>
                        <a:ext uri="{28A0092B-C50C-407E-A947-70E740481C1C}">
                          <a14:useLocalDpi xmlns:a14="http://schemas.microsoft.com/office/drawing/2010/main" val="0"/>
                        </a:ext>
                      </a:extLst>
                    </a:blip>
                    <a:srcRect t="2875" r="52444" b="4311"/>
                    <a:stretch>
                      <a:fillRect/>
                    </a:stretch>
                  </pic:blipFill>
                  <pic:spPr bwMode="auto">
                    <a:xfrm>
                      <a:off x="0" y="0"/>
                      <a:ext cx="193357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50F" w:rsidRPr="0075350F" w:rsidRDefault="0075350F" w:rsidP="0075350F">
      <w:pPr>
        <w:spacing w:after="0" w:line="360" w:lineRule="auto"/>
        <w:ind w:firstLine="567"/>
        <w:jc w:val="center"/>
        <w:rPr>
          <w:rFonts w:ascii="Times New Roman" w:hAnsi="Times New Roman"/>
          <w:color w:val="000000" w:themeColor="text1"/>
          <w:sz w:val="28"/>
          <w:szCs w:val="28"/>
          <w:lang w:eastAsia="ru-RU"/>
        </w:rPr>
      </w:pPr>
    </w:p>
    <w:p w:rsidR="0075350F" w:rsidRDefault="0075350F" w:rsidP="0075350F">
      <w:pPr>
        <w:spacing w:after="0" w:line="360" w:lineRule="auto"/>
        <w:jc w:val="right"/>
        <w:rPr>
          <w:rFonts w:ascii="Times New Roman" w:hAnsi="Times New Roman"/>
          <w:sz w:val="28"/>
          <w:szCs w:val="28"/>
        </w:rPr>
      </w:pPr>
      <w:r w:rsidRPr="0075350F">
        <w:rPr>
          <w:rFonts w:ascii="Times New Roman" w:hAnsi="Times New Roman"/>
          <w:color w:val="000000" w:themeColor="text1"/>
          <w:sz w:val="28"/>
          <w:szCs w:val="28"/>
          <w:lang w:eastAsia="ru-RU"/>
        </w:rPr>
        <w:br w:type="textWrapping" w:clear="all"/>
      </w:r>
    </w:p>
    <w:p w:rsidR="0075350F" w:rsidRDefault="0075350F" w:rsidP="0075350F">
      <w:pPr>
        <w:spacing w:after="0" w:line="360" w:lineRule="auto"/>
        <w:jc w:val="right"/>
        <w:rPr>
          <w:rFonts w:ascii="Times New Roman" w:hAnsi="Times New Roman"/>
          <w:sz w:val="28"/>
          <w:szCs w:val="28"/>
        </w:rPr>
      </w:pPr>
    </w:p>
    <w:p w:rsidR="0075350F" w:rsidRDefault="0075350F" w:rsidP="0075350F">
      <w:pPr>
        <w:spacing w:after="0" w:line="360" w:lineRule="auto"/>
        <w:jc w:val="right"/>
        <w:rPr>
          <w:rFonts w:ascii="Times New Roman" w:hAnsi="Times New Roman"/>
          <w:sz w:val="28"/>
          <w:szCs w:val="28"/>
        </w:rPr>
      </w:pPr>
    </w:p>
    <w:p w:rsidR="0075350F" w:rsidRPr="0075350F" w:rsidRDefault="0075350F" w:rsidP="0075350F">
      <w:pPr>
        <w:spacing w:after="0" w:line="360" w:lineRule="auto"/>
        <w:jc w:val="both"/>
        <w:rPr>
          <w:rFonts w:ascii="Times New Roman" w:hAnsi="Times New Roman"/>
          <w:b/>
          <w:sz w:val="28"/>
          <w:szCs w:val="28"/>
        </w:rPr>
      </w:pPr>
      <w:r w:rsidRPr="0075350F">
        <w:rPr>
          <w:rFonts w:ascii="Times New Roman" w:hAnsi="Times New Roman"/>
          <w:b/>
          <w:sz w:val="28"/>
          <w:szCs w:val="28"/>
        </w:rPr>
        <w:t>Варианты контрольной работы</w:t>
      </w:r>
    </w:p>
    <w:p w:rsidR="00B00AA4" w:rsidRPr="00B00AA4" w:rsidRDefault="00B00AA4" w:rsidP="00B00AA4">
      <w:pPr>
        <w:spacing w:after="0" w:line="360" w:lineRule="auto"/>
        <w:contextualSpacing/>
        <w:jc w:val="both"/>
        <w:rPr>
          <w:rFonts w:ascii="Times New Roman" w:eastAsiaTheme="minorEastAsia" w:hAnsi="Times New Roman"/>
          <w:color w:val="000000" w:themeColor="text1"/>
          <w:sz w:val="28"/>
          <w:szCs w:val="28"/>
          <w:lang w:eastAsia="ru-RU"/>
        </w:rPr>
      </w:pPr>
      <w:r w:rsidRPr="00B00AA4">
        <w:rPr>
          <w:rFonts w:ascii="Times New Roman" w:hAnsi="Times New Roman"/>
          <w:b/>
          <w:sz w:val="28"/>
          <w:szCs w:val="28"/>
        </w:rPr>
        <w:lastRenderedPageBreak/>
        <w:t>Раздел 4. Организация железнодорожных перевозок и управление движением поездов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0"/>
        <w:gridCol w:w="1057"/>
        <w:gridCol w:w="7094"/>
      </w:tblGrid>
      <w:tr w:rsidR="00B00AA4" w:rsidRPr="00B00AA4" w:rsidTr="003548EA">
        <w:trPr>
          <w:tblHeader/>
        </w:trPr>
        <w:tc>
          <w:tcPr>
            <w:tcW w:w="742"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п/п варианта</w:t>
            </w:r>
          </w:p>
        </w:tc>
        <w:tc>
          <w:tcPr>
            <w:tcW w:w="552" w:type="pct"/>
            <w:vAlign w:val="center"/>
          </w:tcPr>
          <w:p w:rsidR="00B00AA4" w:rsidRPr="00B00AA4" w:rsidRDefault="00B00AA4" w:rsidP="00B00AA4">
            <w:pPr>
              <w:spacing w:after="0" w:line="360" w:lineRule="auto"/>
              <w:ind w:left="-108" w:right="-108"/>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вопроса</w:t>
            </w:r>
          </w:p>
        </w:tc>
        <w:tc>
          <w:tcPr>
            <w:tcW w:w="3706"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Вопрос</w:t>
            </w:r>
          </w:p>
        </w:tc>
      </w:tr>
      <w:tr w:rsidR="00B00AA4" w:rsidRPr="00B00AA4" w:rsidTr="003548EA">
        <w:trPr>
          <w:trHeight w:val="1173"/>
        </w:trPr>
        <w:tc>
          <w:tcPr>
            <w:tcW w:w="742" w:type="pct"/>
            <w:vMerge w:val="restar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 xml:space="preserve">1. </w:t>
            </w: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Какими способами дежурному по станции (ДСП) разрешается убеждаться в правильности выполнения своего распоряжения, переданного исполнителю в устной форме?</w:t>
            </w:r>
          </w:p>
        </w:tc>
      </w:tr>
      <w:tr w:rsidR="00B00AA4" w:rsidRPr="00B00AA4" w:rsidTr="003548EA">
        <w:trPr>
          <w:trHeight w:val="88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2.</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Кто распоряжается приемом, отправлением и пропуском поездов на станции и путевом посту на участке, не оборудованном диспетчерской централизацией (ДЦ)?</w:t>
            </w:r>
          </w:p>
        </w:tc>
      </w:tr>
      <w:tr w:rsidR="00B00AA4" w:rsidRPr="00B00AA4" w:rsidTr="003548EA">
        <w:trPr>
          <w:trHeight w:val="68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3.</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Поезд № 2606 является тяжеловесным.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tc>
      </w:tr>
      <w:tr w:rsidR="00B00AA4" w:rsidRPr="00B00AA4" w:rsidTr="003548EA">
        <w:trPr>
          <w:trHeight w:val="837"/>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4.</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Через каких работников ДСП имеет право вручать машинисту письменное разрешение на право занятия перегона для отправления поезда при запрещающем показании выходного светофора (или с пути, не имеющего выходного светофора)?</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5.</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Как регистрируется приказ ДСП машинисту по радиосвязи о приеме или отправлении поезда при запрещающем показании входного, маршрутного или выходного светофора?</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6.</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Где указывается место (километр, пикет) первоначальной остановки хозяйственных поездов на закрытом перегоне?</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7.</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 xml:space="preserve">Допускается ли и при каких условиях отправление хозяйственных поездов на закрытый перегон с соседних </w:t>
            </w:r>
            <w:r w:rsidRPr="00B00AA4">
              <w:rPr>
                <w:rFonts w:ascii="Times New Roman" w:eastAsiaTheme="minorEastAsia" w:hAnsi="Times New Roman"/>
                <w:color w:val="000000"/>
                <w:sz w:val="28"/>
                <w:szCs w:val="28"/>
                <w:lang w:eastAsia="ru-RU"/>
              </w:rPr>
              <w:lastRenderedPageBreak/>
              <w:t>раздельных пунктов навстречу друг другу?</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8.</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В каком случае машинисту хозяйственного поезда при отправлении на перегон для производства ремонтных работ выдается письменное предупреждение на бланке ф. ДУ-61 о пункте первоначальной остановки на перегоне (км, пикет)?</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9.</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Допускается ли отправление хозяйственных поездов на перегон, оборудованный полуавтоматической блокировкой (ПАБ), до закрытия его для движения, при нахождении на нем ранее отправленного  поезда?</w:t>
            </w:r>
          </w:p>
        </w:tc>
      </w:tr>
      <w:tr w:rsidR="00B00AA4" w:rsidRPr="00B00AA4" w:rsidTr="003548EA">
        <w:trPr>
          <w:trHeight w:val="775"/>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10.</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На закрытый перегон в одном поезде отправляются четыре хозяйственные подвижные единицы, которые, согласно заявке руководителя работ, должны разъединяться на перегоне и работать каждая самостоятельно. По окончании работ эти единицы должны возвращаться на станцию отправления. Сколько разрешений ф. ДУ-64 и каким единицам требуется выдать  при отправлении со станции?</w:t>
            </w:r>
          </w:p>
        </w:tc>
      </w:tr>
    </w:tbl>
    <w:p w:rsidR="00B00AA4" w:rsidRPr="00B00AA4" w:rsidRDefault="00B00AA4" w:rsidP="00B00AA4">
      <w:pPr>
        <w:spacing w:after="0" w:line="360" w:lineRule="auto"/>
        <w:rPr>
          <w:rFonts w:ascii="Times New Roman" w:eastAsiaTheme="minorEastAsia"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0"/>
        <w:gridCol w:w="1057"/>
        <w:gridCol w:w="7094"/>
      </w:tblGrid>
      <w:tr w:rsidR="00B00AA4" w:rsidRPr="00B00AA4" w:rsidTr="003548EA">
        <w:trPr>
          <w:trHeight w:val="715"/>
        </w:trPr>
        <w:tc>
          <w:tcPr>
            <w:tcW w:w="742"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п/п варианта</w:t>
            </w:r>
          </w:p>
        </w:tc>
        <w:tc>
          <w:tcPr>
            <w:tcW w:w="552" w:type="pct"/>
            <w:vAlign w:val="center"/>
          </w:tcPr>
          <w:p w:rsidR="00B00AA4" w:rsidRPr="00B00AA4" w:rsidRDefault="00B00AA4" w:rsidP="00B00AA4">
            <w:pPr>
              <w:spacing w:after="0" w:line="360" w:lineRule="auto"/>
              <w:ind w:left="-108" w:right="-108"/>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 вопроса</w:t>
            </w:r>
          </w:p>
        </w:tc>
        <w:tc>
          <w:tcPr>
            <w:tcW w:w="3706" w:type="pct"/>
            <w:vAlign w:val="center"/>
          </w:tcPr>
          <w:p w:rsidR="00B00AA4" w:rsidRPr="00B00AA4" w:rsidRDefault="00B00AA4" w:rsidP="00B00AA4">
            <w:pPr>
              <w:spacing w:after="0" w:line="360" w:lineRule="auto"/>
              <w:jc w:val="center"/>
              <w:rPr>
                <w:rFonts w:ascii="Times New Roman" w:eastAsiaTheme="minorEastAsia" w:hAnsi="Times New Roman"/>
                <w:b/>
                <w:color w:val="000000"/>
                <w:sz w:val="28"/>
                <w:szCs w:val="28"/>
                <w:lang w:eastAsia="ru-RU"/>
              </w:rPr>
            </w:pPr>
            <w:r w:rsidRPr="00B00AA4">
              <w:rPr>
                <w:rFonts w:ascii="Times New Roman" w:eastAsiaTheme="minorEastAsia" w:hAnsi="Times New Roman"/>
                <w:b/>
                <w:color w:val="000000"/>
                <w:sz w:val="28"/>
                <w:szCs w:val="28"/>
                <w:lang w:eastAsia="ru-RU"/>
              </w:rPr>
              <w:t>Вопрос</w:t>
            </w:r>
          </w:p>
        </w:tc>
      </w:tr>
      <w:tr w:rsidR="00B00AA4" w:rsidRPr="00B00AA4" w:rsidTr="003548EA">
        <w:trPr>
          <w:trHeight w:val="878"/>
        </w:trPr>
        <w:tc>
          <w:tcPr>
            <w:tcW w:w="742" w:type="pct"/>
            <w:vMerge w:val="restar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2.</w:t>
            </w: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В какое положение ДСП должен привести  приборы управления перед тем как дать любое разрешение на прием или отправление поезда при запрещающем показании входного, маршрутного или выходного светофора?</w:t>
            </w:r>
          </w:p>
        </w:tc>
      </w:tr>
      <w:tr w:rsidR="00B00AA4" w:rsidRPr="00B00AA4" w:rsidTr="003548EA">
        <w:trPr>
          <w:trHeight w:val="997"/>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2.</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В чем должен убедиться ДСП перед тем как дать разрешение машинисту поезда на проезд входного, выходного (маршрутного) светофоров с запрещающим показанием?</w:t>
            </w:r>
          </w:p>
        </w:tc>
      </w:tr>
      <w:tr w:rsidR="00B00AA4" w:rsidRPr="00B00AA4" w:rsidTr="003548EA">
        <w:trPr>
          <w:trHeight w:val="55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3.</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До какого момента требуется держать нажатой кнопку пригласительного сигнала?»</w:t>
            </w:r>
          </w:p>
        </w:tc>
      </w:tr>
      <w:tr w:rsidR="00B00AA4" w:rsidRPr="00B00AA4" w:rsidTr="003548EA">
        <w:trPr>
          <w:trHeight w:val="709"/>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4.</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Что обязан сделать ДСП при приеме или отправлении поезда при запрещающем показании светофора на станции, где переезд расположен в стрелочной горловине или на участке приближения-удаления?</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5.</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Поезд № 2606 следует с опасным грузом класса 1.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6.</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 xml:space="preserve">Двухпутный перегон А-Б с односторонней автоблокировкой. Со станции А был отправлен на закрытый 1-й главный неправильный путь четный хозяйственный поезд, возвращающийся по окончании работ на станцию А. Чем машинист хозяйственного поезда должен руководствоваться при обратном следовании? Может ли ДНЦ открыть движение нечетных поездов по автоблокировке по 1-му главному пути до возвращения хозяйственного поезда на станцию А?  </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7.</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Как могут приниматься на станцию хозяйственные поезд, возвращающиеся с перегона после окончания работ?</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8.</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На каком основании отправляются хозяйственные поезда на перегон, когда характер работ не требует закрытия перегона?</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9.</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Необходимые действия до начала производства путевых работ на станции.</w:t>
            </w:r>
          </w:p>
        </w:tc>
      </w:tr>
      <w:tr w:rsidR="00B00AA4" w:rsidRPr="00B00AA4" w:rsidTr="003548EA">
        <w:trPr>
          <w:trHeight w:val="510"/>
        </w:trPr>
        <w:tc>
          <w:tcPr>
            <w:tcW w:w="742" w:type="pct"/>
            <w:vMerge/>
            <w:vAlign w:val="center"/>
          </w:tcPr>
          <w:p w:rsidR="00B00AA4" w:rsidRPr="00B00AA4" w:rsidRDefault="00B00AA4" w:rsidP="00B00AA4">
            <w:pPr>
              <w:spacing w:after="0" w:line="360" w:lineRule="auto"/>
              <w:ind w:left="360"/>
              <w:rPr>
                <w:rFonts w:ascii="Times New Roman" w:eastAsiaTheme="minorEastAsia" w:hAnsi="Times New Roman"/>
                <w:color w:val="000000"/>
                <w:sz w:val="28"/>
                <w:szCs w:val="28"/>
                <w:lang w:eastAsia="ru-RU"/>
              </w:rPr>
            </w:pPr>
          </w:p>
        </w:tc>
        <w:tc>
          <w:tcPr>
            <w:tcW w:w="552" w:type="pct"/>
            <w:vAlign w:val="center"/>
          </w:tcPr>
          <w:p w:rsidR="00B00AA4" w:rsidRPr="00B00AA4" w:rsidRDefault="00B00AA4" w:rsidP="00B00AA4">
            <w:pPr>
              <w:spacing w:after="0" w:line="360" w:lineRule="auto"/>
              <w:jc w:val="center"/>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10.</w:t>
            </w:r>
          </w:p>
        </w:tc>
        <w:tc>
          <w:tcPr>
            <w:tcW w:w="3706" w:type="pct"/>
            <w:vAlign w:val="center"/>
          </w:tcPr>
          <w:p w:rsidR="00B00AA4" w:rsidRPr="00B00AA4" w:rsidRDefault="00B00AA4" w:rsidP="00B00AA4">
            <w:pPr>
              <w:spacing w:after="0" w:line="360" w:lineRule="auto"/>
              <w:rPr>
                <w:rFonts w:ascii="Times New Roman" w:eastAsiaTheme="minorEastAsia" w:hAnsi="Times New Roman"/>
                <w:color w:val="000000"/>
                <w:sz w:val="28"/>
                <w:szCs w:val="28"/>
                <w:lang w:eastAsia="ru-RU"/>
              </w:rPr>
            </w:pPr>
            <w:r w:rsidRPr="00B00AA4">
              <w:rPr>
                <w:rFonts w:ascii="Times New Roman" w:eastAsiaTheme="minorEastAsia" w:hAnsi="Times New Roman"/>
                <w:color w:val="000000"/>
                <w:sz w:val="28"/>
                <w:szCs w:val="28"/>
                <w:lang w:eastAsia="ru-RU"/>
              </w:rPr>
              <w:t>На каких путях и стрелках должны быть прекращены маневры перед приемом или отправлением поезда?</w:t>
            </w:r>
          </w:p>
        </w:tc>
      </w:tr>
    </w:tbl>
    <w:p w:rsidR="00B00AA4" w:rsidRDefault="00B00AA4"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Default="00B0349E" w:rsidP="00B00AA4">
      <w:pPr>
        <w:spacing w:after="0" w:line="360" w:lineRule="auto"/>
        <w:rPr>
          <w:rFonts w:ascii="Times New Roman" w:eastAsiaTheme="minorEastAsia" w:hAnsi="Times New Roman"/>
          <w:sz w:val="28"/>
          <w:szCs w:val="28"/>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Pr="00B0349E" w:rsidRDefault="00B0349E" w:rsidP="00B0349E">
      <w:pPr>
        <w:spacing w:after="0" w:line="240" w:lineRule="auto"/>
        <w:rPr>
          <w:rFonts w:ascii="Times New Roman" w:eastAsiaTheme="minorEastAsia" w:hAnsi="Times New Roman"/>
          <w:sz w:val="20"/>
          <w:szCs w:val="20"/>
          <w:lang w:eastAsia="ru-RU"/>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jc w:val="center"/>
        <w:rPr>
          <w:rFonts w:ascii="Times New Roman" w:hAnsi="Times New Roman"/>
          <w:b/>
          <w:sz w:val="20"/>
          <w:szCs w:val="20"/>
        </w:rPr>
      </w:pPr>
    </w:p>
    <w:p w:rsidR="00B0349E" w:rsidRDefault="00B0349E" w:rsidP="00B0349E">
      <w:pPr>
        <w:spacing w:after="0" w:line="240" w:lineRule="auto"/>
        <w:rPr>
          <w:rFonts w:ascii="Times New Roman" w:hAnsi="Times New Roman"/>
          <w:b/>
          <w:sz w:val="28"/>
          <w:szCs w:val="28"/>
        </w:rPr>
      </w:pPr>
      <w:r w:rsidRPr="00B0349E">
        <w:rPr>
          <w:rFonts w:ascii="Times New Roman" w:hAnsi="Times New Roman"/>
          <w:b/>
          <w:sz w:val="28"/>
          <w:szCs w:val="28"/>
        </w:rPr>
        <w:lastRenderedPageBreak/>
        <w:t>Тест для сдачи дифференцированного зачета</w:t>
      </w:r>
      <w:r>
        <w:rPr>
          <w:rFonts w:ascii="Times New Roman" w:hAnsi="Times New Roman"/>
          <w:b/>
          <w:sz w:val="28"/>
          <w:szCs w:val="28"/>
        </w:rPr>
        <w:t>.</w:t>
      </w:r>
    </w:p>
    <w:p w:rsidR="00B0349E" w:rsidRPr="00B0349E" w:rsidRDefault="00B0349E" w:rsidP="00B0349E">
      <w:pPr>
        <w:spacing w:after="0" w:line="240" w:lineRule="auto"/>
        <w:rPr>
          <w:rFonts w:ascii="Times New Roman" w:hAnsi="Times New Roman"/>
          <w:b/>
          <w:sz w:val="28"/>
          <w:szCs w:val="28"/>
        </w:rPr>
      </w:pPr>
    </w:p>
    <w:p w:rsidR="00B0349E" w:rsidRPr="00B0349E" w:rsidRDefault="00B0349E" w:rsidP="00B0349E">
      <w:pPr>
        <w:spacing w:after="0" w:line="240" w:lineRule="auto"/>
        <w:rPr>
          <w:rFonts w:ascii="Times New Roman" w:hAnsi="Times New Roman"/>
          <w:b/>
          <w:sz w:val="28"/>
          <w:szCs w:val="28"/>
        </w:rPr>
      </w:pPr>
      <w:r w:rsidRPr="00B0349E">
        <w:rPr>
          <w:rFonts w:ascii="Times New Roman" w:hAnsi="Times New Roman"/>
          <w:b/>
          <w:sz w:val="28"/>
          <w:szCs w:val="28"/>
        </w:rPr>
        <w:t>Раздел  1.Спецификация учебных элементов</w:t>
      </w:r>
    </w:p>
    <w:p w:rsidR="00B0349E" w:rsidRPr="00B0349E" w:rsidRDefault="00B0349E" w:rsidP="00B0349E">
      <w:pPr>
        <w:spacing w:after="0" w:line="240" w:lineRule="auto"/>
        <w:rPr>
          <w:rFonts w:ascii="Times New Roman" w:hAnsi="Times New Roman"/>
          <w:b/>
          <w:sz w:val="20"/>
          <w:szCs w:val="20"/>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5760"/>
        <w:gridCol w:w="2520"/>
      </w:tblGrid>
      <w:tr w:rsidR="00B0349E" w:rsidRPr="00B0349E" w:rsidTr="00945D63">
        <w:trPr>
          <w:trHeight w:val="563"/>
        </w:trPr>
        <w:tc>
          <w:tcPr>
            <w:tcW w:w="1260" w:type="dxa"/>
          </w:tcPr>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 п/п</w:t>
            </w:r>
          </w:p>
        </w:tc>
        <w:tc>
          <w:tcPr>
            <w:tcW w:w="5760" w:type="dxa"/>
          </w:tcPr>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Наименование учебных элементов</w:t>
            </w:r>
          </w:p>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 Дидактические единицы)</w:t>
            </w:r>
          </w:p>
        </w:tc>
        <w:tc>
          <w:tcPr>
            <w:tcW w:w="2520" w:type="dxa"/>
          </w:tcPr>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Цель обучения</w:t>
            </w:r>
          </w:p>
          <w:p w:rsidR="00B0349E" w:rsidRPr="00B0349E" w:rsidRDefault="00B0349E" w:rsidP="00B0349E">
            <w:pPr>
              <w:spacing w:after="0" w:line="240" w:lineRule="auto"/>
              <w:jc w:val="center"/>
              <w:rPr>
                <w:rFonts w:ascii="Times New Roman" w:hAnsi="Times New Roman"/>
                <w:b/>
                <w:color w:val="000000" w:themeColor="text1"/>
                <w:sz w:val="24"/>
                <w:szCs w:val="24"/>
                <w:lang w:eastAsia="ru-RU"/>
              </w:rPr>
            </w:pPr>
            <w:r w:rsidRPr="00B0349E">
              <w:rPr>
                <w:rFonts w:ascii="Times New Roman" w:hAnsi="Times New Roman"/>
                <w:b/>
                <w:color w:val="000000" w:themeColor="text1"/>
                <w:sz w:val="24"/>
                <w:szCs w:val="24"/>
              </w:rPr>
              <w:t>(«должен знать», «должен иметь представление», «должен уметь»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1</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Обеспечивать безопасные условия труда при производстве работ на пути</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уметь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2</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Заполнять  наряды-допуски, оперативные журналы, журналы проверки знаний по охране труда</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уметь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3</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Правила безопасного производства отдельных видов работ в путевом хозяйстве</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знать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4</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Перечень документов, оформляемых для обеспечения безопасности производства работ на пути</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знать</w:t>
            </w:r>
          </w:p>
        </w:tc>
      </w:tr>
      <w:tr w:rsidR="00B0349E" w:rsidRPr="00B0349E" w:rsidTr="00945D63">
        <w:tc>
          <w:tcPr>
            <w:tcW w:w="1260" w:type="dxa"/>
          </w:tcPr>
          <w:p w:rsidR="00B0349E" w:rsidRPr="00B0349E" w:rsidRDefault="00B0349E" w:rsidP="00B0349E">
            <w:pPr>
              <w:spacing w:after="0" w:line="240" w:lineRule="auto"/>
              <w:jc w:val="center"/>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rPr>
              <w:t>5</w:t>
            </w:r>
          </w:p>
        </w:tc>
        <w:tc>
          <w:tcPr>
            <w:tcW w:w="576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sz w:val="24"/>
                <w:szCs w:val="24"/>
              </w:rPr>
              <w:t>Ограждение рабочих мест при производстве работ на пути и обеспечении безопасности движения поездов</w:t>
            </w:r>
          </w:p>
        </w:tc>
        <w:tc>
          <w:tcPr>
            <w:tcW w:w="2520" w:type="dxa"/>
          </w:tcPr>
          <w:p w:rsidR="00B0349E" w:rsidRPr="00B0349E" w:rsidRDefault="00B0349E" w:rsidP="00B0349E">
            <w:pPr>
              <w:spacing w:after="0" w:line="240" w:lineRule="auto"/>
              <w:jc w:val="both"/>
              <w:rPr>
                <w:rFonts w:ascii="Times New Roman" w:hAnsi="Times New Roman"/>
                <w:color w:val="000000" w:themeColor="text1"/>
                <w:sz w:val="24"/>
                <w:szCs w:val="24"/>
                <w:lang w:eastAsia="ru-RU"/>
              </w:rPr>
            </w:pPr>
            <w:r w:rsidRPr="00B0349E">
              <w:rPr>
                <w:rFonts w:ascii="Times New Roman" w:hAnsi="Times New Roman"/>
                <w:color w:val="000000" w:themeColor="text1"/>
                <w:sz w:val="24"/>
                <w:szCs w:val="24"/>
                <w:lang w:eastAsia="ru-RU"/>
              </w:rPr>
              <w:t>должен знать</w:t>
            </w:r>
          </w:p>
        </w:tc>
      </w:tr>
    </w:tbl>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lang w:eastAsia="ru-RU"/>
        </w:rPr>
      </w:pPr>
    </w:p>
    <w:p w:rsidR="00B0349E" w:rsidRDefault="00B0349E" w:rsidP="00B0349E">
      <w:pPr>
        <w:rPr>
          <w:sz w:val="28"/>
          <w:szCs w:val="28"/>
        </w:rPr>
      </w:pPr>
    </w:p>
    <w:p w:rsidR="00B0349E" w:rsidRDefault="00B0349E" w:rsidP="00B0349E">
      <w:pPr>
        <w:rPr>
          <w:sz w:val="28"/>
          <w:szCs w:val="28"/>
        </w:rPr>
      </w:pP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lastRenderedPageBreak/>
        <w:t>Раздел 2. Тестовые задания</w:t>
      </w: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t>Вариант- 1</w:t>
      </w: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i/>
          <w:sz w:val="28"/>
          <w:szCs w:val="28"/>
        </w:rPr>
        <w:t xml:space="preserve">Запишите в соответствующие строки бланка ответов букву из столбца 2, обозначающую правильный ответ на вопросы столбца 1. </w:t>
      </w: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 xml:space="preserve">Блок 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3013"/>
        <w:gridCol w:w="24"/>
        <w:gridCol w:w="4658"/>
        <w:gridCol w:w="933"/>
        <w:gridCol w:w="346"/>
      </w:tblGrid>
      <w:tr w:rsidR="00B0349E" w:rsidRPr="00B0349E" w:rsidTr="00945D63">
        <w:tc>
          <w:tcPr>
            <w:tcW w:w="54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7308" w:type="dxa"/>
            <w:gridSpan w:val="3"/>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126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Эталон ответа</w:t>
            </w: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Р</w:t>
            </w:r>
          </w:p>
        </w:tc>
      </w:tr>
      <w:tr w:rsidR="00B0349E" w:rsidRPr="00B0349E" w:rsidTr="00945D63">
        <w:tc>
          <w:tcPr>
            <w:tcW w:w="9854" w:type="dxa"/>
            <w:gridSpan w:val="6"/>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  1-4: соотнесите содержание столбца 1 с содержанием столбца 2. В результате выполнения Вы получите последовательность букв. Например, </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tblGrid>
            <w:tr w:rsidR="00B0349E" w:rsidRPr="00B0349E" w:rsidTr="00945D63">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задания</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Вариант ответа</w:t>
                  </w:r>
                </w:p>
              </w:tc>
            </w:tr>
            <w:tr w:rsidR="00B0349E" w:rsidRPr="00B0349E" w:rsidTr="00945D63">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1-В,2-А,3-Б</w:t>
                  </w:r>
                </w:p>
              </w:tc>
            </w:tr>
          </w:tbl>
          <w:p w:rsidR="00B0349E" w:rsidRPr="00B0349E" w:rsidRDefault="00B0349E" w:rsidP="00B0349E">
            <w:pPr>
              <w:spacing w:after="0" w:line="240" w:lineRule="auto"/>
              <w:jc w:val="both"/>
              <w:rPr>
                <w:rFonts w:ascii="Times New Roman" w:hAnsi="Times New Roman"/>
                <w:b/>
                <w:i/>
                <w:sz w:val="24"/>
                <w:szCs w:val="24"/>
              </w:rPr>
            </w:pP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w:t>
            </w:r>
          </w:p>
        </w:tc>
        <w:tc>
          <w:tcPr>
            <w:tcW w:w="2441" w:type="dxa"/>
            <w:gridSpan w:val="2"/>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 xml:space="preserve">Понятие                                      </w:t>
            </w:r>
          </w:p>
          <w:p w:rsidR="00B0349E" w:rsidRPr="00B0349E" w:rsidRDefault="00B0349E" w:rsidP="00F8618A">
            <w:pPr>
              <w:pStyle w:val="a6"/>
              <w:numPr>
                <w:ilvl w:val="0"/>
                <w:numId w:val="5"/>
              </w:numPr>
              <w:spacing w:after="0" w:line="240" w:lineRule="auto"/>
              <w:ind w:left="0" w:firstLine="0"/>
              <w:rPr>
                <w:rFonts w:ascii="Times New Roman" w:hAnsi="Times New Roman"/>
                <w:sz w:val="24"/>
                <w:szCs w:val="24"/>
              </w:rPr>
            </w:pPr>
            <w:r w:rsidRPr="00B0349E">
              <w:rPr>
                <w:rFonts w:ascii="Times New Roman" w:hAnsi="Times New Roman"/>
                <w:sz w:val="24"/>
                <w:szCs w:val="24"/>
              </w:rPr>
              <w:t xml:space="preserve">Габарит погрузки    </w:t>
            </w: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p>
          <w:p w:rsidR="00B0349E" w:rsidRPr="00B0349E" w:rsidRDefault="00B0349E" w:rsidP="00B0349E">
            <w:pPr>
              <w:pStyle w:val="a6"/>
              <w:spacing w:after="0" w:line="240" w:lineRule="auto"/>
              <w:ind w:left="0"/>
              <w:rPr>
                <w:rFonts w:ascii="Times New Roman" w:hAnsi="Times New Roman"/>
                <w:color w:val="000000" w:themeColor="text1"/>
                <w:sz w:val="24"/>
                <w:szCs w:val="24"/>
              </w:rPr>
            </w:pPr>
            <w:r w:rsidRPr="00B0349E">
              <w:rPr>
                <w:rFonts w:ascii="Times New Roman" w:hAnsi="Times New Roman"/>
                <w:sz w:val="24"/>
                <w:szCs w:val="24"/>
              </w:rPr>
              <w:t xml:space="preserve"> </w:t>
            </w:r>
            <w:r w:rsidRPr="00B0349E">
              <w:rPr>
                <w:rFonts w:ascii="Times New Roman" w:hAnsi="Times New Roman"/>
                <w:color w:val="000000" w:themeColor="text1"/>
                <w:sz w:val="24"/>
                <w:szCs w:val="24"/>
              </w:rPr>
              <w:t xml:space="preserve">. </w:t>
            </w:r>
          </w:p>
          <w:p w:rsidR="00B0349E" w:rsidRPr="00B0349E" w:rsidRDefault="00B0349E" w:rsidP="00B0349E">
            <w:pPr>
              <w:autoSpaceDE w:val="0"/>
              <w:autoSpaceDN w:val="0"/>
              <w:adjustRightInd w:val="0"/>
              <w:spacing w:after="0" w:line="240" w:lineRule="auto"/>
              <w:rPr>
                <w:rFonts w:ascii="Times New Roman" w:hAnsi="Times New Roman"/>
                <w:sz w:val="24"/>
                <w:szCs w:val="24"/>
              </w:rPr>
            </w:pPr>
          </w:p>
          <w:p w:rsidR="00B0349E" w:rsidRPr="00B0349E" w:rsidRDefault="00B0349E" w:rsidP="00B0349E">
            <w:pPr>
              <w:autoSpaceDE w:val="0"/>
              <w:autoSpaceDN w:val="0"/>
              <w:adjustRightInd w:val="0"/>
              <w:spacing w:after="0" w:line="240" w:lineRule="auto"/>
              <w:rPr>
                <w:rFonts w:ascii="Times New Roman" w:hAnsi="Times New Roman"/>
                <w:sz w:val="24"/>
                <w:szCs w:val="24"/>
              </w:rPr>
            </w:pPr>
            <w:r w:rsidRPr="00B0349E">
              <w:rPr>
                <w:rFonts w:ascii="Times New Roman" w:hAnsi="Times New Roman"/>
                <w:sz w:val="24"/>
                <w:szCs w:val="24"/>
              </w:rPr>
              <w:t xml:space="preserve">2. Габарит подвижного состава                                             </w:t>
            </w:r>
          </w:p>
        </w:tc>
        <w:tc>
          <w:tcPr>
            <w:tcW w:w="4867" w:type="dxa"/>
            <w:tcBorders>
              <w:left w:val="nil"/>
            </w:tcBorders>
          </w:tcPr>
          <w:p w:rsidR="00B0349E" w:rsidRPr="00B0349E" w:rsidRDefault="00B0349E" w:rsidP="00B0349E">
            <w:pPr>
              <w:autoSpaceDE w:val="0"/>
              <w:autoSpaceDN w:val="0"/>
              <w:adjustRightInd w:val="0"/>
              <w:spacing w:after="0" w:line="240" w:lineRule="auto"/>
              <w:jc w:val="center"/>
              <w:rPr>
                <w:rFonts w:ascii="Times New Roman" w:hAnsi="Times New Roman"/>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А) П</w:t>
            </w:r>
            <w:r w:rsidRPr="00B0349E">
              <w:rPr>
                <w:rFonts w:ascii="Times New Roman" w:hAnsi="Times New Roman"/>
                <w:color w:val="000000" w:themeColor="text1"/>
                <w:sz w:val="24"/>
                <w:szCs w:val="24"/>
              </w:rPr>
              <w:t>редельное поперечное очертание, внутрь которого помимо железнодорожного подвижного состава не должны попадать никакие части сооружений и устройств, а также лежащие около железнодорожного пути материалы, запасные части и оборудование</w:t>
            </w:r>
            <w:r w:rsidRPr="00B0349E">
              <w:rPr>
                <w:rFonts w:ascii="Times New Roman" w:hAnsi="Times New Roman"/>
                <w:sz w:val="24"/>
                <w:szCs w:val="24"/>
              </w:rPr>
              <w:t>.</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Б) П</w:t>
            </w:r>
            <w:r w:rsidRPr="00B0349E">
              <w:rPr>
                <w:rFonts w:ascii="Times New Roman" w:hAnsi="Times New Roman"/>
                <w:color w:val="000000" w:themeColor="text1"/>
                <w:sz w:val="24"/>
                <w:szCs w:val="24"/>
              </w:rPr>
              <w:t>редельное поперечное очертание, в котором, не выходя наружу, должен размещаться груз на открытом железнодорожном подвижном составе при его нахождении на прямом горизонтальном железнодорожном пути.</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 П</w:t>
            </w:r>
            <w:r w:rsidRPr="00B0349E">
              <w:rPr>
                <w:rFonts w:ascii="Times New Roman" w:hAnsi="Times New Roman"/>
                <w:color w:val="000000" w:themeColor="text1"/>
                <w:sz w:val="24"/>
                <w:szCs w:val="24"/>
              </w:rPr>
              <w:t>редельное поперечное очертание, в котором, не выходя наружу, должен помещаться установленный на прямом горизонтальном железнодорожном пути как в порожнем, так и в нагруженном состоянии железнодорожный подвижной состав, в том числе имеющий максимально нормируемые износы.</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w:t>
            </w:r>
          </w:p>
        </w:tc>
        <w:tc>
          <w:tcPr>
            <w:tcW w:w="2441" w:type="dxa"/>
            <w:gridSpan w:val="2"/>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 xml:space="preserve">Понятие                                      </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 xml:space="preserve">1.Межпостовой             </w:t>
            </w:r>
            <w:r w:rsidRPr="00B0349E">
              <w:rPr>
                <w:rFonts w:ascii="Times New Roman" w:hAnsi="Times New Roman"/>
                <w:color w:val="000000" w:themeColor="text1"/>
                <w:sz w:val="24"/>
                <w:szCs w:val="24"/>
              </w:rPr>
              <w:t>перегон</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2. Межстанционный   </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 xml:space="preserve"> перегон</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tc>
        <w:tc>
          <w:tcPr>
            <w:tcW w:w="4867" w:type="dxa"/>
            <w:tcBorders>
              <w:left w:val="nil"/>
            </w:tcBorders>
          </w:tcPr>
          <w:p w:rsidR="00B0349E" w:rsidRPr="00B0349E" w:rsidRDefault="00B0349E" w:rsidP="00B0349E">
            <w:pPr>
              <w:autoSpaceDE w:val="0"/>
              <w:autoSpaceDN w:val="0"/>
              <w:adjustRightInd w:val="0"/>
              <w:spacing w:after="0" w:line="240" w:lineRule="auto"/>
              <w:jc w:val="center"/>
              <w:rPr>
                <w:rFonts w:ascii="Times New Roman" w:hAnsi="Times New Roman"/>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 xml:space="preserve">А) </w:t>
            </w:r>
            <w:r w:rsidRPr="00B0349E">
              <w:rPr>
                <w:rFonts w:ascii="Times New Roman" w:hAnsi="Times New Roman"/>
                <w:color w:val="000000" w:themeColor="text1"/>
                <w:sz w:val="24"/>
                <w:szCs w:val="24"/>
              </w:rPr>
              <w:t>Перегон, ограниченный путевыми постами или путевым постом и железнодорожной станцией.</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Б) </w:t>
            </w:r>
            <w:r w:rsidRPr="00B0349E">
              <w:rPr>
                <w:rFonts w:ascii="Times New Roman" w:hAnsi="Times New Roman"/>
                <w:color w:val="000000" w:themeColor="text1"/>
                <w:sz w:val="24"/>
                <w:szCs w:val="24"/>
              </w:rPr>
              <w:t>Перегон, ограниченный путевыми блок-</w:t>
            </w:r>
            <w:r w:rsidRPr="00B0349E">
              <w:rPr>
                <w:rFonts w:ascii="Times New Roman" w:hAnsi="Times New Roman"/>
                <w:sz w:val="24"/>
                <w:szCs w:val="24"/>
              </w:rPr>
              <w:t xml:space="preserve">                           участками или путевым постом и  железнодороожной станцией.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В)П</w:t>
            </w:r>
            <w:r w:rsidRPr="00B0349E">
              <w:rPr>
                <w:rFonts w:ascii="Times New Roman" w:hAnsi="Times New Roman"/>
                <w:color w:val="000000" w:themeColor="text1"/>
                <w:sz w:val="24"/>
                <w:szCs w:val="24"/>
              </w:rPr>
              <w:t>ерегон, ограниченный железнодорожными станциями, разъездами и обгонными пунктами</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w:t>
            </w:r>
          </w:p>
        </w:tc>
        <w:tc>
          <w:tcPr>
            <w:tcW w:w="2441" w:type="dxa"/>
            <w:gridSpan w:val="2"/>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 xml:space="preserve">Понятие                                      </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 xml:space="preserve">1.Поезд                           </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2. Грузопассажирский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поезд</w:t>
            </w:r>
          </w:p>
          <w:p w:rsidR="00B0349E" w:rsidRPr="00B0349E" w:rsidRDefault="00B0349E" w:rsidP="00B0349E">
            <w:pPr>
              <w:spacing w:after="0" w:line="240" w:lineRule="auto"/>
              <w:rPr>
                <w:rFonts w:ascii="Times New Roman" w:hAnsi="Times New Roman"/>
                <w:sz w:val="24"/>
                <w:szCs w:val="24"/>
              </w:rPr>
            </w:pPr>
          </w:p>
        </w:tc>
        <w:tc>
          <w:tcPr>
            <w:tcW w:w="4867" w:type="dxa"/>
            <w:tcBorders>
              <w:left w:val="nil"/>
            </w:tcBorders>
          </w:tcPr>
          <w:p w:rsidR="00B0349E" w:rsidRPr="00B0349E" w:rsidRDefault="00B0349E" w:rsidP="00B0349E">
            <w:pPr>
              <w:autoSpaceDE w:val="0"/>
              <w:autoSpaceDN w:val="0"/>
              <w:adjustRightInd w:val="0"/>
              <w:spacing w:after="0" w:line="240" w:lineRule="auto"/>
              <w:jc w:val="center"/>
              <w:rPr>
                <w:rFonts w:ascii="Times New Roman" w:hAnsi="Times New Roman"/>
                <w:sz w:val="24"/>
                <w:szCs w:val="24"/>
              </w:rPr>
            </w:pPr>
            <w:r w:rsidRPr="00B0349E">
              <w:rPr>
                <w:rFonts w:ascii="Times New Roman" w:hAnsi="Times New Roman"/>
                <w:b/>
                <w:sz w:val="24"/>
                <w:szCs w:val="24"/>
              </w:rPr>
              <w:lastRenderedPageBreak/>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themeColor="text1"/>
                <w:sz w:val="24"/>
                <w:szCs w:val="24"/>
              </w:rPr>
            </w:pPr>
            <w:r w:rsidRPr="00B0349E">
              <w:rPr>
                <w:rFonts w:ascii="Times New Roman" w:hAnsi="Times New Roman"/>
                <w:sz w:val="24"/>
                <w:szCs w:val="24"/>
              </w:rPr>
              <w:t>А)</w:t>
            </w:r>
            <w:r w:rsidRPr="00B0349E">
              <w:rPr>
                <w:rFonts w:ascii="Times New Roman" w:hAnsi="Times New Roman"/>
                <w:color w:val="000000" w:themeColor="text1"/>
                <w:sz w:val="24"/>
                <w:szCs w:val="24"/>
              </w:rPr>
              <w:t xml:space="preserve"> Поезд, формируемый на малоинтенсивных линиях (участках) из грузовых и пассажирских вагонов, предназначенных для перевозки грузов и пассажиров.</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lastRenderedPageBreak/>
              <w:t>Б)</w:t>
            </w:r>
            <w:r w:rsidRPr="00B0349E">
              <w:rPr>
                <w:rFonts w:ascii="Times New Roman" w:hAnsi="Times New Roman"/>
                <w:color w:val="000000" w:themeColor="text1"/>
                <w:sz w:val="24"/>
                <w:szCs w:val="24"/>
              </w:rPr>
              <w:t xml:space="preserve"> Сформированный состав с одним                               действующим локомотивом,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r w:rsidRPr="00B0349E">
              <w:rPr>
                <w:rFonts w:ascii="Times New Roman" w:hAnsi="Times New Roman"/>
                <w:sz w:val="24"/>
                <w:szCs w:val="24"/>
              </w:rPr>
              <w:t xml:space="preserve">.                                            </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w:t>
            </w:r>
            <w:r w:rsidRPr="00B0349E">
              <w:rPr>
                <w:rFonts w:ascii="Times New Roman" w:hAnsi="Times New Roman"/>
                <w:color w:val="000000" w:themeColor="text1"/>
                <w:sz w:val="24"/>
                <w:szCs w:val="24"/>
              </w:rPr>
              <w:t xml:space="preserve"> Сформированный и сцепленный состав вагонов с одним или несколькими действующими локомотивами или моторными вагонами, имеющий установленные сигналы, а также отправляемые на перегон и находящиеся на перегоне локомотивы без вагонов и специальный самоходный железнодорожный подвижной состав.</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4.</w:t>
            </w:r>
          </w:p>
        </w:tc>
        <w:tc>
          <w:tcPr>
            <w:tcW w:w="2423" w:type="dxa"/>
            <w:tcBorders>
              <w:right w:val="nil"/>
            </w:tcBorders>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Понятие</w:t>
            </w: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r w:rsidRPr="00B0349E">
              <w:rPr>
                <w:rFonts w:ascii="Times New Roman" w:hAnsi="Times New Roman"/>
                <w:color w:val="000000"/>
                <w:sz w:val="24"/>
                <w:szCs w:val="24"/>
              </w:rPr>
              <w:t>1. Раздельный пункт</w:t>
            </w: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B0349E">
            <w:pPr>
              <w:autoSpaceDE w:val="0"/>
              <w:autoSpaceDN w:val="0"/>
              <w:adjustRightInd w:val="0"/>
              <w:spacing w:after="0" w:line="240" w:lineRule="auto"/>
              <w:rPr>
                <w:rFonts w:ascii="Times New Roman" w:hAnsi="Times New Roman"/>
                <w:color w:val="000000"/>
                <w:sz w:val="24"/>
                <w:szCs w:val="24"/>
              </w:rPr>
            </w:pPr>
          </w:p>
          <w:p w:rsidR="00B0349E" w:rsidRPr="00B0349E" w:rsidRDefault="00B0349E" w:rsidP="00F8618A">
            <w:pPr>
              <w:pStyle w:val="a6"/>
              <w:numPr>
                <w:ilvl w:val="0"/>
                <w:numId w:val="5"/>
              </w:numPr>
              <w:autoSpaceDE w:val="0"/>
              <w:autoSpaceDN w:val="0"/>
              <w:adjustRightInd w:val="0"/>
              <w:spacing w:after="0" w:line="240" w:lineRule="auto"/>
              <w:ind w:left="0" w:firstLine="0"/>
              <w:rPr>
                <w:rFonts w:ascii="Times New Roman" w:hAnsi="Times New Roman"/>
                <w:sz w:val="24"/>
                <w:szCs w:val="24"/>
              </w:rPr>
            </w:pPr>
            <w:r w:rsidRPr="00B0349E">
              <w:rPr>
                <w:rFonts w:ascii="Times New Roman" w:hAnsi="Times New Roman"/>
                <w:color w:val="000000"/>
                <w:sz w:val="24"/>
                <w:szCs w:val="24"/>
              </w:rPr>
              <w:t>Разъезд</w:t>
            </w:r>
          </w:p>
        </w:tc>
        <w:tc>
          <w:tcPr>
            <w:tcW w:w="4885" w:type="dxa"/>
            <w:gridSpan w:val="2"/>
            <w:tcBorders>
              <w:left w:val="nil"/>
            </w:tcBorders>
          </w:tcPr>
          <w:p w:rsidR="00B0349E" w:rsidRPr="00B0349E" w:rsidRDefault="00B0349E" w:rsidP="00B0349E">
            <w:pPr>
              <w:spacing w:after="0" w:line="240" w:lineRule="auto"/>
              <w:jc w:val="center"/>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sz w:val="24"/>
                <w:szCs w:val="24"/>
              </w:rPr>
              <w:t>А)</w:t>
            </w:r>
            <w:r w:rsidRPr="00B0349E">
              <w:rPr>
                <w:rFonts w:ascii="Times New Roman" w:hAnsi="Times New Roman"/>
                <w:color w:val="000000"/>
                <w:sz w:val="24"/>
                <w:szCs w:val="24"/>
              </w:rPr>
              <w:t xml:space="preserve"> Пункт, разделяющий железнодорожную линию на перегоны или блок-участки.</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Б) Раздельный пункт на однопутных железнодорожных линиях, имеющий путевое развитие, предназначенное для скрещения и обгона поездов.</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color w:val="000000"/>
                <w:sz w:val="24"/>
                <w:szCs w:val="24"/>
              </w:rPr>
              <w:t>В) Пункт, имеющий путевое развитие, предназначенное для скрещения и обгона поездов.</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p>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945D63">
        <w:tc>
          <w:tcPr>
            <w:tcW w:w="9854" w:type="dxa"/>
            <w:gridSpan w:val="6"/>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№5-23: Выберите цифру, соответствующую правильному варианту ответа и запишите ее в бланк ответов.  </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5.</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Размеры движения по графику, характеризующие понятие "Интенсивное движение поездов": на однопутных участках/на двухпутных участках?</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на двухпутных участках более 60 пар и однопутных - более 14 пар в сутки;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на двухпутных участках более 50 пар и однопутных - более 24 пар в сутки;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на двухпутных участках более 40 пар и однопутных - более 25 пар в сутки;</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на двухпутных участках более 30 пар и однопутных - более 26 пар в сутки;</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 xml:space="preserve">  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6.</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Кто распоряжается при диспетчерской централизации приемом, отправлением и пропуском поездов непосредственно на станциях, разъездах, обгонных пунктах и путевых постах примыканий, включенных в диспетчерскую централизацию (при нормальной работе устройств ДЦ)?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диспетчер поездной;</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sz w:val="24"/>
                <w:szCs w:val="24"/>
              </w:rPr>
              <w:t xml:space="preserve"> дежурным по железнодорожной станции;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sz w:val="24"/>
                <w:szCs w:val="24"/>
              </w:rPr>
              <w:t xml:space="preserve"> дежурный по посту;</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оператор при дежурном по станции.</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7.</w:t>
            </w:r>
          </w:p>
        </w:tc>
        <w:tc>
          <w:tcPr>
            <w:tcW w:w="7308" w:type="dxa"/>
            <w:gridSpan w:val="3"/>
          </w:tcPr>
          <w:p w:rsidR="00B0349E" w:rsidRPr="00B0349E" w:rsidRDefault="00B0349E" w:rsidP="00B0349E">
            <w:pPr>
              <w:pStyle w:val="ConsPlusNormal"/>
              <w:jc w:val="both"/>
            </w:pPr>
            <w:r w:rsidRPr="00B0349E">
              <w:t>Основные средства сигнализации и связи:</w:t>
            </w:r>
          </w:p>
          <w:p w:rsidR="00B0349E" w:rsidRPr="00B0349E" w:rsidRDefault="00B0349E" w:rsidP="00B0349E">
            <w:pPr>
              <w:pStyle w:val="ConsPlusNormal"/>
              <w:jc w:val="both"/>
            </w:pPr>
            <w:r w:rsidRPr="00B0349E">
              <w:t>1) Диспетчерская централизация.</w:t>
            </w:r>
          </w:p>
          <w:p w:rsidR="00B0349E" w:rsidRPr="00B0349E" w:rsidRDefault="00B0349E" w:rsidP="00B0349E">
            <w:pPr>
              <w:pStyle w:val="ConsPlusNormal"/>
              <w:jc w:val="both"/>
            </w:pPr>
            <w:r w:rsidRPr="00B0349E">
              <w:t>2) Автоматическая блокировка.</w:t>
            </w:r>
          </w:p>
          <w:p w:rsidR="00B0349E" w:rsidRPr="00B0349E" w:rsidRDefault="00B0349E" w:rsidP="00B0349E">
            <w:pPr>
              <w:pStyle w:val="ConsPlusNormal"/>
              <w:jc w:val="both"/>
            </w:pPr>
            <w:r w:rsidRPr="00B0349E">
              <w:t>3) Полуавтоматическая блокировка.</w:t>
            </w:r>
          </w:p>
          <w:p w:rsidR="00B0349E" w:rsidRPr="00B0349E" w:rsidRDefault="00B0349E" w:rsidP="00B0349E">
            <w:pPr>
              <w:pStyle w:val="ConsPlusNormal"/>
              <w:jc w:val="both"/>
            </w:pPr>
            <w:r w:rsidRPr="00B0349E">
              <w:lastRenderedPageBreak/>
              <w:t>4) Электрожезловая система.</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8.</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Какая отметка об отправлении поезда по регистрируемому приказу ДСП по радиосвязи является правильной?</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«ПС № 1 12-00 Ч2».</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sz w:val="24"/>
                <w:szCs w:val="24"/>
              </w:rPr>
              <w:t xml:space="preserve"> «ПС 1. 12.00 Ч2».</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sz w:val="24"/>
                <w:szCs w:val="24"/>
              </w:rPr>
              <w:t xml:space="preserve"> «РС № 1 12.00 Ч2».</w:t>
            </w:r>
          </w:p>
          <w:p w:rsidR="00B0349E" w:rsidRPr="00B0349E" w:rsidRDefault="00B0349E" w:rsidP="00B0349E">
            <w:pPr>
              <w:pStyle w:val="ConsPlusNormal"/>
              <w:jc w:val="both"/>
            </w:pPr>
            <w:r w:rsidRPr="00B0349E">
              <w:rPr>
                <w:color w:val="000000"/>
              </w:rPr>
              <w:t>4)</w:t>
            </w:r>
            <w:r w:rsidRPr="00B0349E">
              <w:t xml:space="preserve"> «РС № 1 12-00 Ч2».</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9.</w:t>
            </w:r>
          </w:p>
        </w:tc>
        <w:tc>
          <w:tcPr>
            <w:tcW w:w="7308" w:type="dxa"/>
            <w:gridSpan w:val="3"/>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Назначение предохранительного тупика: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sz w:val="24"/>
                <w:szCs w:val="24"/>
              </w:rPr>
              <w:t>1) Д</w:t>
            </w:r>
            <w:r w:rsidRPr="00B0349E">
              <w:rPr>
                <w:rFonts w:ascii="Times New Roman" w:hAnsi="Times New Roman"/>
                <w:color w:val="000000"/>
                <w:sz w:val="24"/>
                <w:szCs w:val="24"/>
              </w:rPr>
              <w:t xml:space="preserve">ля остановки потерявшего управление поезда. </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Для предупреждения выхода железнодорожного подвижного состава на маршруты следования поездов.</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Для остановки железнодорожного подвижного состава, следовавшего по маршруту.</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Для предотвращения выхода железнодорожного подвижного состава на маршруты следования поездов.</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10.</w:t>
            </w:r>
          </w:p>
        </w:tc>
        <w:tc>
          <w:tcPr>
            <w:tcW w:w="7308" w:type="dxa"/>
            <w:gridSpan w:val="3"/>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 xml:space="preserve">Какие из показанных на схеме сигналов являются «Сигнальными указателями? </w:t>
            </w:r>
          </w:p>
          <w:p w:rsidR="00B0349E" w:rsidRPr="00B0349E" w:rsidRDefault="002D7B0D" w:rsidP="00B0349E">
            <w:pPr>
              <w:spacing w:after="0" w:line="240" w:lineRule="auto"/>
              <w:rPr>
                <w:rFonts w:ascii="Times New Roman" w:hAnsi="Times New Roman"/>
                <w:color w:val="000000"/>
                <w:sz w:val="24"/>
                <w:szCs w:val="24"/>
              </w:rPr>
            </w:pPr>
            <w:r w:rsidRPr="002D7B0D">
              <w:rPr>
                <w:rFonts w:ascii="Times New Roman" w:hAnsi="Times New Roman"/>
                <w:noProof/>
                <w:color w:val="000000"/>
                <w:sz w:val="24"/>
                <w:szCs w:val="24"/>
                <w:lang w:eastAsia="ru-RU"/>
              </w:rPr>
              <w:drawing>
                <wp:inline distT="0" distB="0" distL="0" distR="0">
                  <wp:extent cx="4848225" cy="3390900"/>
                  <wp:effectExtent l="0" t="0" r="0" b="0"/>
                  <wp:docPr id="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225" cy="3390900"/>
                          </a:xfrm>
                          <a:prstGeom prst="rect">
                            <a:avLst/>
                          </a:prstGeom>
                          <a:noFill/>
                          <a:ln>
                            <a:noFill/>
                          </a:ln>
                        </pic:spPr>
                      </pic:pic>
                    </a:graphicData>
                  </a:graphic>
                </wp:inline>
              </w:drawing>
            </w:r>
          </w:p>
          <w:p w:rsidR="00B0349E" w:rsidRPr="00B0349E" w:rsidRDefault="00B0349E" w:rsidP="00B0349E">
            <w:pPr>
              <w:spacing w:after="0" w:line="240" w:lineRule="auto"/>
              <w:jc w:val="both"/>
              <w:rPr>
                <w:rFonts w:ascii="Times New Roman" w:hAnsi="Times New Roman"/>
                <w:sz w:val="24"/>
                <w:szCs w:val="24"/>
              </w:rPr>
            </w:pP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11.</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Укажите элементы «стрелочного перевода», не входящие в понятие «стрелка»?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b/>
                <w:color w:val="000000"/>
                <w:sz w:val="24"/>
                <w:szCs w:val="24"/>
              </w:rPr>
              <w:t xml:space="preserve"> </w:t>
            </w:r>
            <w:r w:rsidRPr="00B0349E">
              <w:rPr>
                <w:rFonts w:ascii="Times New Roman" w:hAnsi="Times New Roman"/>
                <w:color w:val="000000"/>
                <w:sz w:val="24"/>
                <w:szCs w:val="24"/>
              </w:rPr>
              <w:t>Соединительные железнодорожные пути между стрелками и крестовинами.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2) Стрелочный перевод. </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3) Стрелка.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Рамные рельсы.</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12.</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Поезд № 2606 следует с опасным грузом класса 1. Как номер этого поезда должен обозначаться на графике исполненного движения и в уведомлениях об отправлении, прибытии и проследовании этого поезда?</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В».</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М».</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ВМ».</w:t>
            </w:r>
          </w:p>
          <w:p w:rsidR="00B0349E" w:rsidRPr="00B0349E" w:rsidRDefault="00B0349E" w:rsidP="00F8618A">
            <w:pPr>
              <w:pStyle w:val="a6"/>
              <w:numPr>
                <w:ilvl w:val="0"/>
                <w:numId w:val="6"/>
              </w:numPr>
              <w:spacing w:after="0" w:line="240" w:lineRule="auto"/>
              <w:ind w:left="0" w:firstLine="0"/>
              <w:jc w:val="both"/>
              <w:rPr>
                <w:rFonts w:ascii="Times New Roman" w:hAnsi="Times New Roman"/>
                <w:sz w:val="24"/>
                <w:szCs w:val="24"/>
              </w:rPr>
            </w:pPr>
            <w:r w:rsidRPr="00B0349E">
              <w:rPr>
                <w:rFonts w:ascii="Times New Roman" w:hAnsi="Times New Roman"/>
                <w:sz w:val="24"/>
                <w:szCs w:val="24"/>
              </w:rPr>
              <w:t>«2606 1ВМ».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13.</w:t>
            </w:r>
          </w:p>
        </w:tc>
        <w:tc>
          <w:tcPr>
            <w:tcW w:w="7308" w:type="dxa"/>
            <w:gridSpan w:val="3"/>
          </w:tcPr>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Как подразделяются сигналы по способу восприятия?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1)</w:t>
            </w:r>
            <w:r w:rsidRPr="00B0349E">
              <w:rPr>
                <w:rFonts w:ascii="Times New Roman" w:hAnsi="Times New Roman"/>
                <w:sz w:val="24"/>
                <w:szCs w:val="24"/>
              </w:rPr>
              <w:t xml:space="preserve"> На невидимые и видимые.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2) На невидимые и звуковые.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w:t>
            </w:r>
            <w:r w:rsidRPr="00B0349E">
              <w:rPr>
                <w:rFonts w:ascii="Times New Roman" w:hAnsi="Times New Roman"/>
                <w:b/>
                <w:bCs/>
                <w:i/>
                <w:iCs/>
                <w:sz w:val="24"/>
                <w:szCs w:val="24"/>
              </w:rPr>
              <w:t xml:space="preserve"> </w:t>
            </w:r>
            <w:r w:rsidRPr="00B0349E">
              <w:rPr>
                <w:rFonts w:ascii="Times New Roman" w:hAnsi="Times New Roman"/>
                <w:bCs/>
                <w:iCs/>
                <w:sz w:val="24"/>
                <w:szCs w:val="24"/>
              </w:rPr>
              <w:t>На видимые и звуковые.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На ночные и дневные.</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14.</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Каким должно быть расстояние между осями путей на двухпутных перегонах на прямых участках?</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Не более 4100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Не менее 4800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Не менее 5000мм.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Не менее 4100 мм.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15.</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Чей приказ должен получить непосредственно ДСП о закрытии, открытии прилегающих к станции перегонов или отдельных путей перегонов, а также о переходе на другие средства сигнализации и связи?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Приказ ТТС.</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Приказ ДНЦ.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Приказ ПЧ.</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Приказ ТЧМ.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16.</w:t>
            </w:r>
          </w:p>
        </w:tc>
        <w:tc>
          <w:tcPr>
            <w:tcW w:w="7308" w:type="dxa"/>
            <w:gridSpan w:val="3"/>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Выберите правильный вариант ограждения.</w:t>
            </w:r>
          </w:p>
          <w:p w:rsidR="00B0349E" w:rsidRPr="00B0349E" w:rsidRDefault="002D7B0D" w:rsidP="00B0349E">
            <w:pPr>
              <w:spacing w:after="0" w:line="240" w:lineRule="auto"/>
              <w:rPr>
                <w:rFonts w:ascii="Times New Roman" w:hAnsi="Times New Roman"/>
                <w:sz w:val="24"/>
                <w:szCs w:val="24"/>
              </w:rPr>
            </w:pPr>
            <w:r w:rsidRPr="002D7B0D">
              <w:rPr>
                <w:rFonts w:ascii="Times New Roman" w:hAnsi="Times New Roman"/>
                <w:noProof/>
                <w:sz w:val="24"/>
                <w:szCs w:val="24"/>
                <w:lang w:eastAsia="ru-RU"/>
              </w:rPr>
              <w:drawing>
                <wp:inline distT="0" distB="0" distL="0" distR="0">
                  <wp:extent cx="4886325" cy="3133725"/>
                  <wp:effectExtent l="0" t="0" r="0" b="0"/>
                  <wp:docPr id="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5">
                            <a:extLst>
                              <a:ext uri="{28A0092B-C50C-407E-A947-70E740481C1C}">
                                <a14:useLocalDpi xmlns:a14="http://schemas.microsoft.com/office/drawing/2010/main" val="0"/>
                              </a:ext>
                            </a:extLst>
                          </a:blip>
                          <a:srcRect t="8253" b="7646"/>
                          <a:stretch>
                            <a:fillRect/>
                          </a:stretch>
                        </pic:blipFill>
                        <pic:spPr bwMode="auto">
                          <a:xfrm>
                            <a:off x="0" y="0"/>
                            <a:ext cx="4886325" cy="3133725"/>
                          </a:xfrm>
                          <a:prstGeom prst="rect">
                            <a:avLst/>
                          </a:prstGeom>
                          <a:noFill/>
                          <a:ln>
                            <a:noFill/>
                          </a:ln>
                        </pic:spPr>
                      </pic:pic>
                    </a:graphicData>
                  </a:graphic>
                </wp:inline>
              </w:drawing>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17.</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На каком расстоянии от наружной грани головки крайнего рельса могут располагаться грузы при их высоте более </w:t>
            </w:r>
            <w:smartTag w:uri="urn:schemas-microsoft-com:office:smarttags" w:element="metricconverter">
              <w:smartTagPr>
                <w:attr w:name="ProductID" w:val="1200 мм"/>
              </w:smartTagPr>
              <w:r w:rsidRPr="00B0349E">
                <w:rPr>
                  <w:rFonts w:ascii="Times New Roman" w:hAnsi="Times New Roman"/>
                  <w:color w:val="000000"/>
                  <w:sz w:val="24"/>
                  <w:szCs w:val="24"/>
                </w:rPr>
                <w:t>1200 мм</w:t>
              </w:r>
            </w:smartTag>
            <w:r w:rsidRPr="00B0349E">
              <w:rPr>
                <w:rFonts w:ascii="Times New Roman" w:hAnsi="Times New Roman"/>
                <w:color w:val="000000"/>
                <w:sz w:val="24"/>
                <w:szCs w:val="24"/>
              </w:rPr>
              <w:t>?</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Ближе 2,5 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Не дальше 2,5 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Не ближе 2,5 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Не ближе 2 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18.</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Каким поездам разрешается проследовать без остановки проходной светофор с красным огнем, на котором установлен условно-разрешающий сигнал?</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Пассажирским.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Грузовым.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Грузо-пассажирским.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Скоростным.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19.</w:t>
            </w:r>
          </w:p>
        </w:tc>
        <w:tc>
          <w:tcPr>
            <w:tcW w:w="7308" w:type="dxa"/>
            <w:gridSpan w:val="3"/>
          </w:tcPr>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Какие сигналы подаются маневровыми светофорами, разрешающими производить маневры?</w:t>
            </w:r>
          </w:p>
          <w:p w:rsidR="00B0349E" w:rsidRPr="00B0349E" w:rsidRDefault="00B0349E" w:rsidP="00B0349E">
            <w:pPr>
              <w:spacing w:after="0" w:line="240" w:lineRule="auto"/>
              <w:jc w:val="both"/>
              <w:rPr>
                <w:rFonts w:ascii="Times New Roman" w:hAnsi="Times New Roman"/>
                <w:b/>
                <w:bCs/>
                <w:sz w:val="24"/>
                <w:szCs w:val="24"/>
              </w:rPr>
            </w:pPr>
            <w:r w:rsidRPr="00B0349E">
              <w:rPr>
                <w:rFonts w:ascii="Times New Roman" w:hAnsi="Times New Roman"/>
                <w:bCs/>
                <w:sz w:val="24"/>
                <w:szCs w:val="24"/>
              </w:rPr>
              <w:lastRenderedPageBreak/>
              <w:t>1) Один белый огонь</w:t>
            </w:r>
            <w:r w:rsidRPr="00B0349E">
              <w:rPr>
                <w:rFonts w:ascii="Times New Roman" w:hAnsi="Times New Roman"/>
                <w:b/>
                <w:bCs/>
                <w:sz w:val="24"/>
                <w:szCs w:val="24"/>
              </w:rPr>
              <w:t>.</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2) Два лунно-белых огня</w:t>
            </w:r>
            <w:r w:rsidRPr="00B0349E">
              <w:rPr>
                <w:rFonts w:ascii="Times New Roman" w:hAnsi="Times New Roman"/>
                <w:b/>
                <w:bCs/>
                <w:sz w:val="24"/>
                <w:szCs w:val="24"/>
              </w:rPr>
              <w:t>.</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3) Один синий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4) Один лунно-белый огонь</w:t>
            </w:r>
            <w:r w:rsidRPr="00B0349E">
              <w:rPr>
                <w:rFonts w:ascii="Times New Roman" w:hAnsi="Times New Roman"/>
                <w:b/>
                <w:bCs/>
                <w:sz w:val="24"/>
                <w:szCs w:val="24"/>
              </w:rPr>
              <w:t>.</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20.</w:t>
            </w:r>
          </w:p>
        </w:tc>
        <w:tc>
          <w:tcPr>
            <w:tcW w:w="7308" w:type="dxa"/>
            <w:gridSpan w:val="3"/>
          </w:tcPr>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На какое расстояние нужно отходить от путей при приближении поезда, скорость которого свыше 120 км/ч?</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1) Не более 5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2) Не менее 2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p w:rsidR="00B0349E" w:rsidRPr="00B0349E" w:rsidRDefault="00B0349E" w:rsidP="00B0349E">
            <w:pPr>
              <w:spacing w:after="0" w:line="240" w:lineRule="auto"/>
              <w:jc w:val="both"/>
              <w:rPr>
                <w:rFonts w:ascii="Times New Roman" w:hAnsi="Times New Roman"/>
                <w:bCs/>
                <w:sz w:val="24"/>
                <w:szCs w:val="24"/>
              </w:rPr>
            </w:pPr>
            <w:r w:rsidRPr="00B0349E">
              <w:rPr>
                <w:rFonts w:ascii="Times New Roman" w:hAnsi="Times New Roman"/>
                <w:bCs/>
                <w:sz w:val="24"/>
                <w:szCs w:val="24"/>
              </w:rPr>
              <w:t>3) Не более 4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bCs/>
                <w:sz w:val="24"/>
                <w:szCs w:val="24"/>
              </w:rPr>
              <w:t>4)</w:t>
            </w:r>
            <w:r w:rsidRPr="00B0349E">
              <w:rPr>
                <w:rFonts w:ascii="Times New Roman" w:hAnsi="Times New Roman"/>
                <w:b/>
                <w:bCs/>
                <w:sz w:val="24"/>
                <w:szCs w:val="24"/>
              </w:rPr>
              <w:t xml:space="preserve"> </w:t>
            </w:r>
            <w:r w:rsidRPr="00B0349E">
              <w:rPr>
                <w:rFonts w:ascii="Times New Roman" w:hAnsi="Times New Roman"/>
                <w:bCs/>
                <w:sz w:val="24"/>
                <w:szCs w:val="24"/>
              </w:rPr>
              <w:t>Не менее 5 м</w:t>
            </w:r>
            <w:r w:rsidRPr="00B0349E">
              <w:rPr>
                <w:rFonts w:ascii="Times New Roman" w:hAnsi="Times New Roman"/>
                <w:b/>
                <w:bCs/>
                <w:sz w:val="24"/>
                <w:szCs w:val="24"/>
              </w:rPr>
              <w:t xml:space="preserve"> </w:t>
            </w:r>
            <w:r w:rsidRPr="00B0349E">
              <w:rPr>
                <w:rFonts w:ascii="Times New Roman" w:hAnsi="Times New Roman"/>
                <w:sz w:val="24"/>
                <w:szCs w:val="24"/>
              </w:rPr>
              <w:t>от ближнего рельса, по которому следует поезд.</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21.</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 каким железнодорожным путям не применяется понятие «технологическое окно»?</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Железнодорожные пути общего пользования.</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b/>
                <w:i/>
                <w:color w:val="000000"/>
                <w:sz w:val="24"/>
                <w:szCs w:val="24"/>
              </w:rPr>
              <w:t xml:space="preserve"> </w:t>
            </w:r>
            <w:r w:rsidRPr="00B0349E">
              <w:rPr>
                <w:rFonts w:ascii="Times New Roman" w:hAnsi="Times New Roman"/>
                <w:color w:val="000000"/>
                <w:sz w:val="24"/>
                <w:szCs w:val="24"/>
              </w:rPr>
              <w:t>Железнодорожные пути необщего пользования.</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Станционные пути необщего пользования.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Железнодорожные и станционные пути необщего пользования</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22.</w:t>
            </w:r>
          </w:p>
        </w:tc>
        <w:tc>
          <w:tcPr>
            <w:tcW w:w="7308" w:type="dxa"/>
            <w:gridSpan w:val="3"/>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На какое минимальное расстояние от зоны пожара должны быть удалены вагоны с ВМ?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Не менее чем на </w:t>
            </w:r>
            <w:smartTag w:uri="urn:schemas-microsoft-com:office:smarttags" w:element="metricconverter">
              <w:smartTagPr>
                <w:attr w:name="ProductID" w:val="100 м"/>
              </w:smartTagPr>
              <w:r w:rsidRPr="00B0349E">
                <w:rPr>
                  <w:rFonts w:ascii="Times New Roman" w:hAnsi="Times New Roman"/>
                  <w:sz w:val="24"/>
                  <w:szCs w:val="24"/>
                </w:rPr>
                <w:t>100 м</w:t>
              </w:r>
            </w:smartTag>
            <w:r w:rsidRPr="00B0349E">
              <w:rPr>
                <w:rFonts w:ascii="Times New Roman" w:hAnsi="Times New Roman"/>
                <w:sz w:val="24"/>
                <w:szCs w:val="24"/>
              </w:rPr>
              <w:t>.</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2) Не </w:t>
            </w:r>
            <w:r w:rsidRPr="00B0349E">
              <w:rPr>
                <w:rFonts w:ascii="Times New Roman" w:hAnsi="Times New Roman"/>
                <w:sz w:val="24"/>
                <w:szCs w:val="24"/>
              </w:rPr>
              <w:t xml:space="preserve">более чем на </w:t>
            </w:r>
            <w:smartTag w:uri="urn:schemas-microsoft-com:office:smarttags" w:element="metricconverter">
              <w:smartTagPr>
                <w:attr w:name="ProductID" w:val="100 м"/>
              </w:smartTagPr>
              <w:r w:rsidRPr="00B0349E">
                <w:rPr>
                  <w:rFonts w:ascii="Times New Roman" w:hAnsi="Times New Roman"/>
                  <w:sz w:val="24"/>
                  <w:szCs w:val="24"/>
                </w:rPr>
                <w:t>100 м</w:t>
              </w:r>
            </w:smartTag>
            <w:r w:rsidRPr="00B0349E">
              <w:rPr>
                <w:rFonts w:ascii="Times New Roman" w:hAnsi="Times New Roman"/>
                <w:sz w:val="24"/>
                <w:szCs w:val="24"/>
              </w:rPr>
              <w:t>.</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 xml:space="preserve">3) Не </w:t>
            </w:r>
            <w:r w:rsidRPr="00B0349E">
              <w:rPr>
                <w:rFonts w:ascii="Times New Roman" w:hAnsi="Times New Roman"/>
                <w:sz w:val="24"/>
                <w:szCs w:val="24"/>
              </w:rPr>
              <w:t>менее чем на 200 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 xml:space="preserve">4) Не </w:t>
            </w:r>
            <w:r w:rsidRPr="00B0349E">
              <w:rPr>
                <w:rFonts w:ascii="Times New Roman" w:hAnsi="Times New Roman"/>
                <w:sz w:val="24"/>
                <w:szCs w:val="24"/>
              </w:rPr>
              <w:t>менее чем на 150 м.</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945D63">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23.</w:t>
            </w:r>
          </w:p>
        </w:tc>
        <w:tc>
          <w:tcPr>
            <w:tcW w:w="7308" w:type="dxa"/>
            <w:gridSpan w:val="3"/>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Какого цвета горит входный светофор, подающий сигнал -– «Разрешается поезду следовать на железнодорожную станцию по главному железнодорожному пути с установленной скоростью; следующий светофор (маршрутный или выходной) открыт и требует проследования его с уменьшенной скоростью»?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 Два желтых огня.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 Один желтый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 Один зеленый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Один желтый мигающий огонь.</w:t>
            </w:r>
          </w:p>
        </w:tc>
        <w:tc>
          <w:tcPr>
            <w:tcW w:w="1260" w:type="dxa"/>
          </w:tcPr>
          <w:p w:rsidR="00B0349E" w:rsidRPr="00B0349E" w:rsidRDefault="00B0349E" w:rsidP="00B0349E">
            <w:pPr>
              <w:spacing w:after="0" w:line="240" w:lineRule="auto"/>
              <w:jc w:val="both"/>
              <w:rPr>
                <w:rFonts w:ascii="Times New Roman" w:hAnsi="Times New Roman"/>
                <w:sz w:val="24"/>
                <w:szCs w:val="24"/>
              </w:rPr>
            </w:pPr>
          </w:p>
        </w:tc>
        <w:tc>
          <w:tcPr>
            <w:tcW w:w="74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bl>
    <w:p w:rsidR="00B0349E" w:rsidRPr="00B0349E" w:rsidRDefault="00B0349E" w:rsidP="00B0349E">
      <w:pPr>
        <w:spacing w:after="0" w:line="240" w:lineRule="auto"/>
        <w:jc w:val="both"/>
        <w:rPr>
          <w:rFonts w:ascii="Times New Roman" w:hAnsi="Times New Roman"/>
          <w:b/>
          <w:sz w:val="20"/>
          <w:szCs w:val="20"/>
        </w:rPr>
      </w:pPr>
      <w:r w:rsidRPr="00B0349E">
        <w:rPr>
          <w:rFonts w:ascii="Times New Roman" w:hAnsi="Times New Roman"/>
          <w:b/>
          <w:sz w:val="20"/>
          <w:szCs w:val="20"/>
        </w:rPr>
        <w:t xml:space="preserve"> </w:t>
      </w: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Блок 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235"/>
        <w:gridCol w:w="5797"/>
        <w:gridCol w:w="2303"/>
        <w:gridCol w:w="498"/>
      </w:tblGrid>
      <w:tr w:rsidR="00B0349E" w:rsidRPr="00B0349E" w:rsidTr="00B0349E">
        <w:tc>
          <w:tcPr>
            <w:tcW w:w="773"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6032" w:type="dxa"/>
            <w:gridSpan w:val="2"/>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2303" w:type="dxa"/>
          </w:tcPr>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Эталон ответа</w:t>
            </w: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Р</w:t>
            </w:r>
          </w:p>
        </w:tc>
      </w:tr>
      <w:tr w:rsidR="00B0349E" w:rsidRPr="00B0349E" w:rsidTr="00B0349E">
        <w:tc>
          <w:tcPr>
            <w:tcW w:w="9606"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Инструкция по выполнению заданий №  24-30: В соответствующую строку бланка ответов запишите краткий ответ на вопрос, окончание предложения или пропущенные слова.</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24.</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Проводник хвостового вагона обязан проверить, чтобы хвостовой вагон зашел за предельный столбик, если не зашел –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25.</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Прямоугольный щит красного цвета (или красный флаг на шесте) днем и красный огонь фонаря на шесте ночью –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rPr>
          <w:trHeight w:val="277"/>
        </w:trPr>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26.</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Работники железнодорожного транспорта обязаны подавать сигнал остановки поезду или маневрирующему составу и принимать другие меры к их остановке в случаях,…</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p w:rsidR="00B0349E" w:rsidRPr="00B0349E" w:rsidRDefault="00B0349E" w:rsidP="00B0349E">
            <w:pPr>
              <w:spacing w:after="0" w:line="240" w:lineRule="auto"/>
              <w:jc w:val="both"/>
              <w:rPr>
                <w:rFonts w:ascii="Times New Roman" w:hAnsi="Times New Roman"/>
                <w:sz w:val="24"/>
                <w:szCs w:val="24"/>
              </w:rPr>
            </w:pP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27.</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ДСП станции управляет действием пригласительного сигнала на светофоре до тех пор, пока ведущий локомотив прибывающего или отправляющегося поезда не проследует светофор, а </w:t>
            </w:r>
            <w:r w:rsidRPr="00B0349E">
              <w:rPr>
                <w:rFonts w:ascii="Times New Roman" w:hAnsi="Times New Roman"/>
                <w:spacing w:val="-2"/>
                <w:sz w:val="24"/>
                <w:szCs w:val="24"/>
              </w:rPr>
              <w:t xml:space="preserve">на участках </w:t>
            </w:r>
            <w:r w:rsidRPr="00B0349E">
              <w:rPr>
                <w:rFonts w:ascii="Times New Roman" w:hAnsi="Times New Roman"/>
                <w:spacing w:val="-2"/>
                <w:sz w:val="24"/>
                <w:szCs w:val="24"/>
              </w:rPr>
              <w:lastRenderedPageBreak/>
              <w:t>железнодорожных путей необщего пользования при движении вагонами вперед –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28.</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На участках, оборудованных автоблокировкой и автоматической локомотивной сигнализацией, локомотивными светофорами подаются сигнал …- «Разрешается движение; на путевом светофоре, к которому приближается поезд, горит зеленый огонь»</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29.</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Сооружения и устройства железнодорожного транспорта от железнодорожной станции примыкания до территории промышленных и транспортных предприятий должны удовлетворять требованиям габарита,… установленного нормами и правилами</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p w:rsidR="00B0349E" w:rsidRPr="00B0349E" w:rsidRDefault="00B0349E" w:rsidP="00B0349E">
            <w:pPr>
              <w:spacing w:after="0" w:line="240" w:lineRule="auto"/>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30.</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Обо всех неисправностях технических устройств, которые создают угрозу безопасности движения или могут вызвать задержки поездов, а также о принимаемых мерах, ДСП станции должен поставить в известность …</w:t>
            </w:r>
          </w:p>
        </w:tc>
        <w:tc>
          <w:tcPr>
            <w:tcW w:w="2303" w:type="dxa"/>
          </w:tcPr>
          <w:p w:rsidR="00B0349E" w:rsidRPr="00B0349E" w:rsidRDefault="00B0349E" w:rsidP="00B0349E">
            <w:pPr>
              <w:spacing w:after="0" w:line="240" w:lineRule="auto"/>
              <w:jc w:val="both"/>
              <w:rPr>
                <w:rFonts w:ascii="Times New Roman" w:hAnsi="Times New Roman"/>
                <w:sz w:val="24"/>
                <w:szCs w:val="24"/>
              </w:rPr>
            </w:pPr>
          </w:p>
        </w:tc>
        <w:tc>
          <w:tcPr>
            <w:tcW w:w="498"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bl>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0"/>
          <w:szCs w:val="20"/>
        </w:rPr>
      </w:pP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t>Раздел 2. Тестовые задания</w:t>
      </w:r>
    </w:p>
    <w:p w:rsidR="00B0349E" w:rsidRPr="00B0349E" w:rsidRDefault="00B0349E" w:rsidP="00B0349E">
      <w:pPr>
        <w:spacing w:after="0" w:line="240" w:lineRule="auto"/>
        <w:jc w:val="center"/>
        <w:rPr>
          <w:rFonts w:ascii="Times New Roman" w:hAnsi="Times New Roman"/>
          <w:b/>
          <w:bCs/>
          <w:sz w:val="28"/>
          <w:szCs w:val="28"/>
        </w:rPr>
      </w:pPr>
      <w:r w:rsidRPr="00B0349E">
        <w:rPr>
          <w:rFonts w:ascii="Times New Roman" w:hAnsi="Times New Roman"/>
          <w:b/>
          <w:bCs/>
          <w:sz w:val="28"/>
          <w:szCs w:val="28"/>
        </w:rPr>
        <w:t>Вариант- 2</w:t>
      </w: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Блок А</w:t>
      </w: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211"/>
        <w:gridCol w:w="4735"/>
        <w:gridCol w:w="836"/>
        <w:gridCol w:w="430"/>
      </w:tblGrid>
      <w:tr w:rsidR="00B0349E" w:rsidRPr="00B0349E" w:rsidTr="00B0349E">
        <w:tc>
          <w:tcPr>
            <w:tcW w:w="54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7946" w:type="dxa"/>
            <w:gridSpan w:val="2"/>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836"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Эталон ответа</w:t>
            </w: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Р</w:t>
            </w:r>
          </w:p>
        </w:tc>
      </w:tr>
      <w:tr w:rsidR="00B0349E" w:rsidRPr="00B0349E" w:rsidTr="00B0349E">
        <w:tc>
          <w:tcPr>
            <w:tcW w:w="9752"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  1-4: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 </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520"/>
            </w:tblGrid>
            <w:tr w:rsidR="00B0349E" w:rsidRPr="00B0349E" w:rsidTr="00B0349E">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задания</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Вариант ответа</w:t>
                  </w:r>
                </w:p>
              </w:tc>
            </w:tr>
            <w:tr w:rsidR="00B0349E" w:rsidRPr="00B0349E" w:rsidTr="00B0349E">
              <w:tc>
                <w:tcPr>
                  <w:tcW w:w="216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w:t>
                  </w:r>
                </w:p>
              </w:tc>
              <w:tc>
                <w:tcPr>
                  <w:tcW w:w="2520" w:type="dxa"/>
                  <w:tcBorders>
                    <w:top w:val="single" w:sz="4" w:space="0" w:color="auto"/>
                    <w:left w:val="single" w:sz="4" w:space="0" w:color="auto"/>
                    <w:bottom w:val="single" w:sz="4" w:space="0" w:color="auto"/>
                    <w:right w:val="single" w:sz="4" w:space="0" w:color="auto"/>
                  </w:tcBorders>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1-В,2-А,3-Б</w:t>
                  </w:r>
                </w:p>
              </w:tc>
            </w:tr>
          </w:tbl>
          <w:p w:rsidR="00B0349E" w:rsidRPr="00B0349E" w:rsidRDefault="00B0349E" w:rsidP="00B0349E">
            <w:pPr>
              <w:spacing w:after="0" w:line="240" w:lineRule="auto"/>
              <w:jc w:val="both"/>
              <w:rPr>
                <w:rFonts w:ascii="Times New Roman" w:hAnsi="Times New Roman"/>
                <w:b/>
                <w:i/>
                <w:sz w:val="24"/>
                <w:szCs w:val="24"/>
              </w:rPr>
            </w:pP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 xml:space="preserve">       Понятие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1.Сигнал</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2.Сигнальный знак</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А) Условный видимый знак, при помощи которого подается приказ определенной категории работников железнодорожного транспорта.</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Б) Условный видимый или звуковой знак, при помощи которого подается определенный приказ.</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В)Видимый или звуковой знак,при помощи которого подается определенный приказ </w:t>
            </w:r>
            <w:r w:rsidRPr="00B0349E">
              <w:rPr>
                <w:rFonts w:ascii="Times New Roman" w:hAnsi="Times New Roman"/>
                <w:sz w:val="24"/>
                <w:szCs w:val="24"/>
              </w:rPr>
              <w:lastRenderedPageBreak/>
              <w:t>работникам железнодорожного транспорта.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 xml:space="preserve">       Понятие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1.Стрелка нецентрализованная</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rPr>
                <w:rFonts w:ascii="Times New Roman" w:hAnsi="Times New Roman"/>
                <w:sz w:val="24"/>
                <w:szCs w:val="24"/>
              </w:rPr>
            </w:pPr>
          </w:p>
          <w:p w:rsidR="00B0349E" w:rsidRPr="00B0349E" w:rsidRDefault="00B0349E" w:rsidP="00B0349E">
            <w:pPr>
              <w:spacing w:after="0" w:line="240" w:lineRule="auto"/>
              <w:rPr>
                <w:rFonts w:ascii="Times New Roman" w:hAnsi="Times New Roman"/>
                <w:sz w:val="24"/>
                <w:szCs w:val="24"/>
              </w:rPr>
            </w:pPr>
          </w:p>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2. Стрелка централизованная</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А) Стрелка, остряки которой переводятся вручную при помощи переводного механизма непосредственно у стрелки.</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Б) Часть стрелочного перевода, состоящая из рамных рельсов, остряков и переводного механизма, а также крестовины с подвижным сердечником при ее наличии.</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 Стрелка, остряки которой переводятся специальным механизмом, управляемым с одного центрального пункта.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Понятие</w:t>
            </w:r>
          </w:p>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1. Торможение служебное</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2.Торможение экстренное</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sz w:val="24"/>
                <w:szCs w:val="24"/>
              </w:rPr>
              <w:t>А)</w:t>
            </w:r>
            <w:r w:rsidRPr="00B0349E">
              <w:rPr>
                <w:rFonts w:ascii="Times New Roman" w:hAnsi="Times New Roman"/>
                <w:color w:val="000000"/>
                <w:sz w:val="24"/>
                <w:szCs w:val="24"/>
              </w:rPr>
              <w:t xml:space="preserve"> Торможение ступенями любой величины для плавного снижения скорости или остановки поезда в заранее предусмотренном месте. </w:t>
            </w:r>
          </w:p>
          <w:p w:rsidR="00B0349E" w:rsidRPr="00B0349E" w:rsidRDefault="00B0349E" w:rsidP="00B0349E">
            <w:pPr>
              <w:autoSpaceDE w:val="0"/>
              <w:autoSpaceDN w:val="0"/>
              <w:adjustRightInd w:val="0"/>
              <w:spacing w:after="0" w:line="240" w:lineRule="auto"/>
              <w:jc w:val="both"/>
              <w:rPr>
                <w:rFonts w:ascii="Times New Roman" w:hAnsi="Times New Roman"/>
                <w:color w:val="000000"/>
                <w:sz w:val="24"/>
                <w:szCs w:val="24"/>
              </w:rPr>
            </w:pPr>
            <w:r w:rsidRPr="00B0349E">
              <w:rPr>
                <w:rFonts w:ascii="Times New Roman" w:hAnsi="Times New Roman"/>
                <w:sz w:val="24"/>
                <w:szCs w:val="24"/>
              </w:rPr>
              <w:t>Б)</w:t>
            </w:r>
            <w:r w:rsidRPr="00B0349E">
              <w:rPr>
                <w:rFonts w:ascii="Times New Roman" w:hAnsi="Times New Roman"/>
                <w:color w:val="000000"/>
                <w:sz w:val="24"/>
                <w:szCs w:val="24"/>
              </w:rPr>
              <w:t xml:space="preserve"> Торможение, применяемое в случаях, требующих немедленной остановки поезда, путем применения максимальной тормозной силы.</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В) Торможение, применяемое в случаях, требующих обязательной </w:t>
            </w:r>
            <w:r w:rsidRPr="00B0349E">
              <w:rPr>
                <w:rFonts w:ascii="Times New Roman" w:hAnsi="Times New Roman"/>
                <w:color w:val="000000"/>
                <w:sz w:val="24"/>
                <w:szCs w:val="24"/>
              </w:rPr>
              <w:t>остановки поезда.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w:t>
            </w:r>
          </w:p>
        </w:tc>
        <w:tc>
          <w:tcPr>
            <w:tcW w:w="3211"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 xml:space="preserve">       </w:t>
            </w:r>
            <w:r w:rsidRPr="00B0349E">
              <w:rPr>
                <w:rFonts w:ascii="Times New Roman" w:hAnsi="Times New Roman"/>
                <w:b/>
                <w:sz w:val="24"/>
                <w:szCs w:val="24"/>
              </w:rPr>
              <w:t>Понятие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w:t>
            </w:r>
            <w:r w:rsidRPr="00B0349E">
              <w:rPr>
                <w:rFonts w:ascii="Times New Roman" w:hAnsi="Times New Roman"/>
                <w:color w:val="000000"/>
                <w:sz w:val="24"/>
                <w:szCs w:val="24"/>
              </w:rPr>
              <w:t xml:space="preserve"> Поезд грузовой длинносоставный </w:t>
            </w: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w:t>
            </w:r>
            <w:r w:rsidRPr="00B0349E">
              <w:rPr>
                <w:rFonts w:ascii="Times New Roman" w:hAnsi="Times New Roman"/>
                <w:color w:val="000000"/>
                <w:sz w:val="24"/>
                <w:szCs w:val="24"/>
              </w:rPr>
              <w:t xml:space="preserve"> Поезд грузовой повышенной длины </w:t>
            </w:r>
          </w:p>
        </w:tc>
        <w:tc>
          <w:tcPr>
            <w:tcW w:w="4735"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b/>
                <w:sz w:val="24"/>
                <w:szCs w:val="24"/>
              </w:rPr>
              <w:t>Определение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А) </w:t>
            </w:r>
            <w:r w:rsidRPr="00B0349E">
              <w:rPr>
                <w:rFonts w:ascii="Times New Roman" w:hAnsi="Times New Roman"/>
                <w:color w:val="000000"/>
                <w:sz w:val="24"/>
                <w:szCs w:val="24"/>
              </w:rPr>
              <w:t>Грузовой поезд, длина которого в условных единицах (осях) - 450 и более осей.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Б)</w:t>
            </w:r>
            <w:r w:rsidRPr="00B0349E">
              <w:rPr>
                <w:rFonts w:ascii="Times New Roman" w:hAnsi="Times New Roman"/>
                <w:color w:val="000000"/>
                <w:sz w:val="24"/>
                <w:szCs w:val="24"/>
              </w:rPr>
              <w:t xml:space="preserve"> Грузовой поезд, длина которого в условных единицах (осях) - 350 и более осей.</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В)</w:t>
            </w:r>
            <w:r w:rsidRPr="00B0349E">
              <w:rPr>
                <w:rFonts w:ascii="Times New Roman" w:hAnsi="Times New Roman"/>
                <w:color w:val="000000"/>
                <w:sz w:val="24"/>
                <w:szCs w:val="24"/>
              </w:rPr>
              <w:t xml:space="preserve"> Грузовой поезд, длина которого превышает норму длины, установленную графиком движения на участке следования этого поезда.</w:t>
            </w:r>
            <w:r w:rsidRPr="00B0349E">
              <w:rPr>
                <w:rFonts w:ascii="Times New Roman" w:hAnsi="Times New Roman"/>
                <w:sz w:val="24"/>
                <w:szCs w:val="24"/>
              </w:rPr>
              <w:t xml:space="preserve"> </w:t>
            </w:r>
          </w:p>
        </w:tc>
        <w:tc>
          <w:tcPr>
            <w:tcW w:w="836" w:type="dxa"/>
          </w:tcPr>
          <w:p w:rsidR="00B0349E" w:rsidRPr="00B0349E" w:rsidRDefault="00B0349E" w:rsidP="00B0349E">
            <w:pPr>
              <w:spacing w:after="0" w:line="240" w:lineRule="auto"/>
              <w:jc w:val="both"/>
              <w:rPr>
                <w:rFonts w:ascii="Times New Roman" w:hAnsi="Times New Roman"/>
                <w:b/>
                <w:sz w:val="24"/>
                <w:szCs w:val="24"/>
              </w:rPr>
            </w:pPr>
          </w:p>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9752"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 xml:space="preserve">Инструкция по выполнению заданий №5-23: Выберите цифру, соответствующую правильному варианту ответа и запишите ее в бланк ответов.  </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5.</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Что называют элементом продольного профиля железнодорожного пути, имеющий наклон к горизонтальной линии, который для поезда, движущегося от низшей точки к высшей, называется подъемом, а обратно – спуском?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Уклон.</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Скат.</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Склон.</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Нулевая площадка.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6.</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Какие вагоны должны ставиться в качестве прикрытия вагонов с ВМ в поездах и при маневрах?</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Восстановительные вагоны.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2)</w:t>
            </w:r>
            <w:r w:rsidRPr="00B0349E">
              <w:rPr>
                <w:rFonts w:ascii="Times New Roman" w:hAnsi="Times New Roman"/>
                <w:sz w:val="24"/>
                <w:szCs w:val="24"/>
              </w:rPr>
              <w:t xml:space="preserve"> Пассажирские вагоны. </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sz w:val="24"/>
                <w:szCs w:val="24"/>
              </w:rPr>
              <w:t xml:space="preserve"> Вагоны, загруженные опасными грузами.</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w:t>
            </w:r>
            <w:r w:rsidRPr="00B0349E">
              <w:rPr>
                <w:rFonts w:ascii="Times New Roman" w:hAnsi="Times New Roman"/>
                <w:sz w:val="24"/>
                <w:szCs w:val="24"/>
              </w:rPr>
              <w:t>Порожние вагоны или вагоны, загруженные неопасными грузами.</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7.</w:t>
            </w:r>
          </w:p>
        </w:tc>
        <w:tc>
          <w:tcPr>
            <w:tcW w:w="7946" w:type="dxa"/>
            <w:gridSpan w:val="2"/>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Какой сигнал должен подавать машинист свистком локомотива?</w:t>
            </w:r>
          </w:p>
          <w:p w:rsidR="00B0349E" w:rsidRPr="00B0349E" w:rsidRDefault="002D7B0D" w:rsidP="00B0349E">
            <w:pPr>
              <w:spacing w:after="0" w:line="240" w:lineRule="auto"/>
              <w:rPr>
                <w:rFonts w:ascii="Times New Roman" w:hAnsi="Times New Roman"/>
                <w:sz w:val="24"/>
                <w:szCs w:val="24"/>
              </w:rPr>
            </w:pPr>
            <w:r w:rsidRPr="002D7B0D">
              <w:rPr>
                <w:rFonts w:ascii="Times New Roman" w:hAnsi="Times New Roman"/>
                <w:noProof/>
                <w:sz w:val="24"/>
                <w:szCs w:val="24"/>
                <w:lang w:eastAsia="ru-RU"/>
              </w:rPr>
              <w:lastRenderedPageBreak/>
              <w:drawing>
                <wp:inline distT="0" distB="0" distL="0" distR="0">
                  <wp:extent cx="4886325" cy="2990850"/>
                  <wp:effectExtent l="0" t="0" r="0" b="0"/>
                  <wp:docPr id="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6325" cy="2990850"/>
                          </a:xfrm>
                          <a:prstGeom prst="rect">
                            <a:avLst/>
                          </a:prstGeom>
                          <a:noFill/>
                          <a:ln>
                            <a:noFill/>
                          </a:ln>
                        </pic:spPr>
                      </pic:pic>
                    </a:graphicData>
                  </a:graphic>
                </wp:inline>
              </w:drawing>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8.</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Каким должно быть расстояние между осями смежных путей на станциях на прямых участках?</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4500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4800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4100 мм.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3600 мм.</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9.</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При возникновении непредвиденных обстоятельств, угрожающих безопасности движения, кому передается заявка на выдачу предупреждения (участок не включен в ДЦ)?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sz w:val="24"/>
                <w:szCs w:val="24"/>
              </w:rPr>
              <w:t xml:space="preserve"> ДНЦ.</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ПЧ.</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ШЧ.</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ДСП.</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10.</w:t>
            </w:r>
          </w:p>
        </w:tc>
        <w:tc>
          <w:tcPr>
            <w:tcW w:w="7946" w:type="dxa"/>
            <w:gridSpan w:val="2"/>
          </w:tcPr>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Какого цвета значение сигнала, подаваемого светофором (независимо от места установки и назначения) - «Разрешается движение с установленной скоростью; следующий светофор открыт»?</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1) Один синий огонь.</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2) Один белый огонь.</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3) Один желтый огонь.</w:t>
            </w:r>
          </w:p>
          <w:p w:rsidR="00B0349E" w:rsidRPr="00B0349E" w:rsidRDefault="00B0349E" w:rsidP="00B0349E">
            <w:pPr>
              <w:autoSpaceDE w:val="0"/>
              <w:autoSpaceDN w:val="0"/>
              <w:adjustRightInd w:val="0"/>
              <w:spacing w:after="0" w:line="240" w:lineRule="auto"/>
              <w:jc w:val="both"/>
              <w:rPr>
                <w:rFonts w:ascii="Times New Roman" w:hAnsi="Times New Roman"/>
                <w:sz w:val="24"/>
                <w:szCs w:val="24"/>
              </w:rPr>
            </w:pPr>
            <w:r w:rsidRPr="00B0349E">
              <w:rPr>
                <w:rFonts w:ascii="Times New Roman" w:hAnsi="Times New Roman"/>
                <w:sz w:val="24"/>
                <w:szCs w:val="24"/>
              </w:rPr>
              <w:t>4) Один зеленый огонь.</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11.</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Не допускаемое в эксплуатации стрелочного перевода  расстояние между рабочими гранями сердечника крестовины и головки контррельса?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Более 1472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Менее 1472 мм;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Менее 1470 мм;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Более 1470 мм;</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12.</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На какой срок может подавать заявки о выдаче предупреждений в связи с выполнением предвиденных работ начальник отделения железной дороги (главный инженер железной дороги)?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До 15 суток.</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До 5 суток.</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До 10 суток.</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До 20 суток.</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13.</w:t>
            </w:r>
          </w:p>
        </w:tc>
        <w:tc>
          <w:tcPr>
            <w:tcW w:w="7946" w:type="dxa"/>
            <w:gridSpan w:val="2"/>
          </w:tcPr>
          <w:p w:rsidR="00B0349E" w:rsidRPr="00B0349E" w:rsidRDefault="00B0349E" w:rsidP="00B0349E">
            <w:pPr>
              <w:spacing w:after="0" w:line="240" w:lineRule="auto"/>
              <w:rPr>
                <w:rFonts w:ascii="Times New Roman" w:hAnsi="Times New Roman"/>
                <w:color w:val="000000"/>
                <w:sz w:val="24"/>
                <w:szCs w:val="24"/>
              </w:rPr>
            </w:pPr>
            <w:r w:rsidRPr="00B0349E">
              <w:rPr>
                <w:rFonts w:ascii="Times New Roman" w:hAnsi="Times New Roman"/>
                <w:color w:val="000000"/>
                <w:sz w:val="24"/>
                <w:szCs w:val="24"/>
              </w:rPr>
              <w:t>Выберите правильный вариант ограждения препятствия на пути</w:t>
            </w:r>
          </w:p>
          <w:p w:rsidR="00B0349E" w:rsidRPr="00B0349E" w:rsidRDefault="002D7B0D" w:rsidP="00B0349E">
            <w:pPr>
              <w:spacing w:after="0" w:line="240" w:lineRule="auto"/>
              <w:jc w:val="both"/>
              <w:rPr>
                <w:rFonts w:ascii="Times New Roman" w:hAnsi="Times New Roman"/>
                <w:sz w:val="24"/>
                <w:szCs w:val="24"/>
              </w:rPr>
            </w:pPr>
            <w:r w:rsidRPr="002D7B0D">
              <w:rPr>
                <w:rFonts w:ascii="Times New Roman" w:hAnsi="Times New Roman"/>
                <w:noProof/>
                <w:color w:val="000000"/>
                <w:sz w:val="24"/>
                <w:szCs w:val="24"/>
                <w:lang w:eastAsia="ru-RU"/>
              </w:rPr>
              <w:lastRenderedPageBreak/>
              <w:drawing>
                <wp:inline distT="0" distB="0" distL="0" distR="0">
                  <wp:extent cx="4886325" cy="3552825"/>
                  <wp:effectExtent l="0" t="0" r="0" b="0"/>
                  <wp:docPr id="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7">
                            <a:extLst>
                              <a:ext uri="{28A0092B-C50C-407E-A947-70E740481C1C}">
                                <a14:useLocalDpi xmlns:a14="http://schemas.microsoft.com/office/drawing/2010/main" val="0"/>
                              </a:ext>
                            </a:extLst>
                          </a:blip>
                          <a:srcRect l="7329" t="3842" r="5945" b="7430"/>
                          <a:stretch>
                            <a:fillRect/>
                          </a:stretch>
                        </pic:blipFill>
                        <pic:spPr bwMode="auto">
                          <a:xfrm>
                            <a:off x="0" y="0"/>
                            <a:ext cx="4886325" cy="3552825"/>
                          </a:xfrm>
                          <a:prstGeom prst="rect">
                            <a:avLst/>
                          </a:prstGeom>
                          <a:noFill/>
                          <a:ln>
                            <a:noFill/>
                          </a:ln>
                        </pic:spPr>
                      </pic:pic>
                    </a:graphicData>
                  </a:graphic>
                </wp:inline>
              </w:drawing>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14.</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Минимальная полезная длина предохранительного тупика (для путей общего пользования)?</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Не более 30м.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Не менее 30м.</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Не более 50м.</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Не менее 50м.</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15.</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На каком расстоянии от рельсового стыка запрещается устанавливать тормозные башмаки для торможения отцепов?</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1 м и менее.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2 м и менее.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1 м и белее.</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0,5 м и менее.</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b/>
                <w:sz w:val="24"/>
                <w:szCs w:val="24"/>
              </w:rPr>
            </w:pPr>
            <w:r w:rsidRPr="00B0349E">
              <w:rPr>
                <w:rFonts w:ascii="Times New Roman" w:hAnsi="Times New Roman"/>
                <w:sz w:val="24"/>
                <w:szCs w:val="24"/>
              </w:rPr>
              <w:t>16</w:t>
            </w:r>
            <w:r w:rsidRPr="00B0349E">
              <w:rPr>
                <w:rFonts w:ascii="Times New Roman" w:hAnsi="Times New Roman"/>
                <w:b/>
                <w:sz w:val="24"/>
                <w:szCs w:val="24"/>
              </w:rPr>
              <w:t>.</w:t>
            </w:r>
          </w:p>
        </w:tc>
        <w:tc>
          <w:tcPr>
            <w:tcW w:w="7946"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Какого цвета сигнал маневрового светофора, обозначающего - «Разрешается маневровому составу проследовать маневровый светофор и далее руководствоваться показаниями попутных светофоров или сигналам руководителя маневров»?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 Два желтых огня.</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 Один желтый огонь.</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3) Два лунно-белых огня.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Один лунно-белый огонь.</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17.</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Требования к корпусам технологической электросвязи.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Должны быть доступны.</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Должны быть закрыты и опломбированы.</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Должны быть опломбированы.</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Должны быть закрыты.</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18.</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В каком нормативном акте установлены максимально допускаемые скорости движения при маневровой работе (по сети железных дорог)?</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ПТЭ.</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ИСИ.</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ИДП.</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ПТЭ и ИДП.</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19.</w:t>
            </w:r>
          </w:p>
        </w:tc>
        <w:tc>
          <w:tcPr>
            <w:tcW w:w="7946"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С какой стороны устанавливают светофоры у железнодорожных путей?</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 xml:space="preserve">1) С правой стороны по направлению движения поездов над осью пути. </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 С левой стороны по направлению движения поездов.</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 По центру по направлению движения поездов.</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4) С правой или с левой стороны по направлению движения поездов.</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20.</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По каким стрелочным переводам допускается движение поездов на боковые пути со скоростью не более 80 км/час?</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По переводам с крестовиной марки 1/11.</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По переводам с крестовиной марки 1/19.</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По переводам с крестовиной марки 1/18.</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По переводам с крестовиной марки 1/14.</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21.</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Кто отвечает за надежность сцепления вагонов в маневровом составе?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 Локомотивная бригада.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Руководитель маневров.</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Машинист.</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Помощник машиниста.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22.</w:t>
            </w:r>
          </w:p>
        </w:tc>
        <w:tc>
          <w:tcPr>
            <w:tcW w:w="7946" w:type="dxa"/>
            <w:gridSpan w:val="2"/>
          </w:tcPr>
          <w:p w:rsidR="00B0349E" w:rsidRPr="00B0349E" w:rsidRDefault="00B0349E" w:rsidP="00B0349E">
            <w:pPr>
              <w:pStyle w:val="ae"/>
              <w:ind w:firstLine="0"/>
              <w:rPr>
                <w:rStyle w:val="aff1"/>
                <w:i w:val="0"/>
                <w:sz w:val="24"/>
                <w:szCs w:val="24"/>
              </w:rPr>
            </w:pPr>
            <w:r w:rsidRPr="00B0349E">
              <w:rPr>
                <w:szCs w:val="24"/>
              </w:rPr>
              <w:t xml:space="preserve">Кому по указанию диспетчера передается сигнал </w:t>
            </w:r>
            <w:r w:rsidRPr="00B0349E">
              <w:rPr>
                <w:rStyle w:val="aff1"/>
                <w:sz w:val="24"/>
                <w:szCs w:val="24"/>
              </w:rPr>
              <w:t>«радиационная опасность» на перегонах?</w:t>
            </w:r>
          </w:p>
          <w:p w:rsidR="00B0349E" w:rsidRPr="00B0349E" w:rsidRDefault="00B0349E" w:rsidP="00B0349E">
            <w:pPr>
              <w:pStyle w:val="ae"/>
              <w:ind w:firstLine="0"/>
              <w:rPr>
                <w:rStyle w:val="aff1"/>
                <w:i w:val="0"/>
                <w:sz w:val="24"/>
                <w:szCs w:val="24"/>
              </w:rPr>
            </w:pPr>
            <w:r w:rsidRPr="00B0349E">
              <w:rPr>
                <w:rStyle w:val="aff1"/>
                <w:sz w:val="24"/>
                <w:szCs w:val="24"/>
              </w:rPr>
              <w:t>1) Начальнику станции.</w:t>
            </w:r>
          </w:p>
          <w:p w:rsidR="00B0349E" w:rsidRPr="00B0349E" w:rsidRDefault="00B0349E" w:rsidP="00B0349E">
            <w:pPr>
              <w:pStyle w:val="ae"/>
              <w:ind w:firstLine="0"/>
              <w:rPr>
                <w:rStyle w:val="aff1"/>
                <w:i w:val="0"/>
                <w:sz w:val="24"/>
                <w:szCs w:val="24"/>
              </w:rPr>
            </w:pPr>
            <w:r w:rsidRPr="00B0349E">
              <w:rPr>
                <w:rStyle w:val="aff1"/>
                <w:sz w:val="24"/>
                <w:szCs w:val="24"/>
              </w:rPr>
              <w:t>2) Дежурному по станции.</w:t>
            </w:r>
          </w:p>
          <w:p w:rsidR="00B0349E" w:rsidRPr="00B0349E" w:rsidRDefault="00B0349E" w:rsidP="00B0349E">
            <w:pPr>
              <w:pStyle w:val="ae"/>
              <w:ind w:firstLine="0"/>
              <w:rPr>
                <w:rStyle w:val="aff1"/>
                <w:i w:val="0"/>
                <w:sz w:val="24"/>
                <w:szCs w:val="24"/>
              </w:rPr>
            </w:pPr>
            <w:r w:rsidRPr="00B0349E">
              <w:rPr>
                <w:rStyle w:val="aff1"/>
                <w:sz w:val="24"/>
                <w:szCs w:val="24"/>
              </w:rPr>
              <w:t>3) Помощнику машиниста.</w:t>
            </w:r>
          </w:p>
          <w:p w:rsidR="00B0349E" w:rsidRPr="00B0349E" w:rsidRDefault="00B0349E" w:rsidP="00B0349E">
            <w:pPr>
              <w:pStyle w:val="ae"/>
              <w:ind w:firstLine="0"/>
              <w:rPr>
                <w:szCs w:val="24"/>
              </w:rPr>
            </w:pPr>
            <w:r w:rsidRPr="00B0349E">
              <w:rPr>
                <w:rStyle w:val="aff1"/>
                <w:sz w:val="24"/>
                <w:szCs w:val="24"/>
              </w:rPr>
              <w:t>4) Машинистам поездов.</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540"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23.</w:t>
            </w:r>
          </w:p>
        </w:tc>
        <w:tc>
          <w:tcPr>
            <w:tcW w:w="7946" w:type="dxa"/>
            <w:gridSpan w:val="2"/>
          </w:tcPr>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Что служит разрешением на занятие поездом перегона при автоматической блокировке?</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1)</w:t>
            </w:r>
            <w:r w:rsidRPr="00B0349E">
              <w:rPr>
                <w:rFonts w:ascii="Times New Roman" w:hAnsi="Times New Roman"/>
                <w:i/>
                <w:color w:val="000000"/>
                <w:sz w:val="24"/>
                <w:szCs w:val="24"/>
              </w:rPr>
              <w:t xml:space="preserve"> </w:t>
            </w:r>
            <w:r w:rsidRPr="00B0349E">
              <w:rPr>
                <w:rFonts w:ascii="Times New Roman" w:hAnsi="Times New Roman"/>
                <w:color w:val="000000"/>
                <w:sz w:val="24"/>
                <w:szCs w:val="24"/>
              </w:rPr>
              <w:t>Разрешающее показание выходного или проходного светофора.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2) Разрешающее показание выходного светофора.</w:t>
            </w:r>
          </w:p>
          <w:p w:rsidR="00B0349E" w:rsidRPr="00B0349E" w:rsidRDefault="00B0349E" w:rsidP="00B0349E">
            <w:pPr>
              <w:spacing w:after="0" w:line="240" w:lineRule="auto"/>
              <w:jc w:val="both"/>
              <w:rPr>
                <w:rFonts w:ascii="Times New Roman" w:hAnsi="Times New Roman"/>
                <w:color w:val="000000"/>
                <w:sz w:val="24"/>
                <w:szCs w:val="24"/>
              </w:rPr>
            </w:pPr>
            <w:r w:rsidRPr="00B0349E">
              <w:rPr>
                <w:rFonts w:ascii="Times New Roman" w:hAnsi="Times New Roman"/>
                <w:color w:val="000000"/>
                <w:sz w:val="24"/>
                <w:szCs w:val="24"/>
              </w:rPr>
              <w:t>3) Разрешающее показание проходного светофора.</w:t>
            </w:r>
          </w:p>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4) Запрещающие показание выходного или проходного светофора.</w:t>
            </w:r>
          </w:p>
        </w:tc>
        <w:tc>
          <w:tcPr>
            <w:tcW w:w="836" w:type="dxa"/>
          </w:tcPr>
          <w:p w:rsidR="00B0349E" w:rsidRPr="00B0349E" w:rsidRDefault="00B0349E" w:rsidP="00B0349E">
            <w:pPr>
              <w:spacing w:after="0" w:line="240" w:lineRule="auto"/>
              <w:jc w:val="both"/>
              <w:rPr>
                <w:rFonts w:ascii="Times New Roman" w:hAnsi="Times New Roman"/>
                <w:sz w:val="24"/>
                <w:szCs w:val="24"/>
              </w:rPr>
            </w:pPr>
          </w:p>
        </w:tc>
        <w:tc>
          <w:tcPr>
            <w:tcW w:w="430"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2</w:t>
            </w:r>
          </w:p>
        </w:tc>
      </w:tr>
    </w:tbl>
    <w:p w:rsidR="00B0349E" w:rsidRPr="00B0349E" w:rsidRDefault="00B0349E" w:rsidP="00B0349E">
      <w:pPr>
        <w:spacing w:after="0" w:line="240" w:lineRule="auto"/>
        <w:jc w:val="both"/>
        <w:rPr>
          <w:rFonts w:ascii="Times New Roman" w:hAnsi="Times New Roman"/>
          <w:b/>
          <w:sz w:val="20"/>
          <w:szCs w:val="20"/>
          <w:lang w:val="en-US"/>
        </w:rPr>
      </w:pPr>
      <w:r w:rsidRPr="00B0349E">
        <w:rPr>
          <w:rFonts w:ascii="Times New Roman" w:hAnsi="Times New Roman"/>
          <w:b/>
          <w:sz w:val="20"/>
          <w:szCs w:val="20"/>
        </w:rPr>
        <w:t xml:space="preserve"> </w:t>
      </w:r>
    </w:p>
    <w:p w:rsidR="00B0349E" w:rsidRPr="00B0349E" w:rsidRDefault="00B0349E" w:rsidP="00B0349E">
      <w:pPr>
        <w:spacing w:after="0" w:line="240" w:lineRule="auto"/>
        <w:jc w:val="both"/>
        <w:rPr>
          <w:rFonts w:ascii="Times New Roman" w:hAnsi="Times New Roman"/>
          <w:b/>
          <w:sz w:val="20"/>
          <w:szCs w:val="20"/>
          <w:lang w:val="en-US"/>
        </w:rPr>
      </w:pPr>
    </w:p>
    <w:p w:rsidR="00B0349E" w:rsidRPr="00B0349E" w:rsidRDefault="00B0349E" w:rsidP="00B0349E">
      <w:pPr>
        <w:spacing w:after="0" w:line="240" w:lineRule="auto"/>
        <w:jc w:val="both"/>
        <w:rPr>
          <w:rFonts w:ascii="Times New Roman" w:hAnsi="Times New Roman"/>
          <w:b/>
          <w:sz w:val="28"/>
          <w:szCs w:val="28"/>
        </w:rPr>
      </w:pPr>
      <w:r w:rsidRPr="00B0349E">
        <w:rPr>
          <w:rFonts w:ascii="Times New Roman" w:hAnsi="Times New Roman"/>
          <w:b/>
          <w:sz w:val="28"/>
          <w:szCs w:val="28"/>
        </w:rPr>
        <w:t>Блок 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235"/>
        <w:gridCol w:w="5797"/>
        <w:gridCol w:w="2300"/>
        <w:gridCol w:w="642"/>
      </w:tblGrid>
      <w:tr w:rsidR="00B0349E" w:rsidRPr="00B0349E" w:rsidTr="00B0349E">
        <w:tc>
          <w:tcPr>
            <w:tcW w:w="773"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 п/п</w:t>
            </w:r>
          </w:p>
        </w:tc>
        <w:tc>
          <w:tcPr>
            <w:tcW w:w="6032" w:type="dxa"/>
            <w:gridSpan w:val="2"/>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Задание (вопрос)</w:t>
            </w:r>
          </w:p>
        </w:tc>
        <w:tc>
          <w:tcPr>
            <w:tcW w:w="2300" w:type="dxa"/>
          </w:tcPr>
          <w:p w:rsidR="00B0349E" w:rsidRPr="00B0349E" w:rsidRDefault="00B0349E" w:rsidP="00B0349E">
            <w:pPr>
              <w:spacing w:after="0" w:line="240" w:lineRule="auto"/>
              <w:rPr>
                <w:rFonts w:ascii="Times New Roman" w:hAnsi="Times New Roman"/>
                <w:sz w:val="24"/>
                <w:szCs w:val="24"/>
              </w:rPr>
            </w:pPr>
            <w:r w:rsidRPr="00B0349E">
              <w:rPr>
                <w:rFonts w:ascii="Times New Roman" w:hAnsi="Times New Roman"/>
                <w:sz w:val="24"/>
                <w:szCs w:val="24"/>
              </w:rPr>
              <w:t>Эталон ответа</w:t>
            </w:r>
          </w:p>
        </w:tc>
        <w:tc>
          <w:tcPr>
            <w:tcW w:w="642" w:type="dxa"/>
          </w:tcPr>
          <w:p w:rsidR="00B0349E" w:rsidRPr="00B0349E" w:rsidRDefault="00B0349E" w:rsidP="00B0349E">
            <w:pPr>
              <w:spacing w:after="0" w:line="240" w:lineRule="auto"/>
              <w:rPr>
                <w:rFonts w:ascii="Times New Roman" w:hAnsi="Times New Roman"/>
                <w:sz w:val="24"/>
                <w:szCs w:val="24"/>
              </w:rPr>
            </w:pPr>
          </w:p>
        </w:tc>
      </w:tr>
      <w:tr w:rsidR="00B0349E" w:rsidRPr="00B0349E" w:rsidTr="00B0349E">
        <w:tc>
          <w:tcPr>
            <w:tcW w:w="9747" w:type="dxa"/>
            <w:gridSpan w:val="5"/>
          </w:tcPr>
          <w:p w:rsidR="00B0349E" w:rsidRPr="00B0349E" w:rsidRDefault="00B0349E" w:rsidP="00B0349E">
            <w:pPr>
              <w:spacing w:after="0" w:line="240" w:lineRule="auto"/>
              <w:jc w:val="both"/>
              <w:rPr>
                <w:rFonts w:ascii="Times New Roman" w:hAnsi="Times New Roman"/>
                <w:b/>
                <w:i/>
                <w:sz w:val="24"/>
                <w:szCs w:val="24"/>
              </w:rPr>
            </w:pPr>
            <w:r w:rsidRPr="00B0349E">
              <w:rPr>
                <w:rFonts w:ascii="Times New Roman" w:hAnsi="Times New Roman"/>
                <w:b/>
                <w:i/>
                <w:sz w:val="24"/>
                <w:szCs w:val="24"/>
              </w:rPr>
              <w:t>Инструкция по выполнению заданий № 24-30: В соответствующую строку бланка ответов запишите краткий ответ на вопрос, окончание предложения или пропущенные слова.</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24.</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Участок контактной подвески между двумя воздушными промежутками (изолирующими сопряжениями), на котором отсутствует напряжение, обеспечивающий электрическую изоляцию сопрягаемых участков при прохождении токоприемников электроподвижного состава называется…</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25.</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Какие сигналы выражаются числом и сочетанием звуков различной продолжительности?</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26.</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При ложной занятости скольких блок-участков подряд прекращается действие автоматической локомотивной сигнализации (АЛСО) как самостоятельного средства сигнализации и связи?</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4</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27.</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Номинальный размер ширины колеи между внутренними гранями головок рельсов на прямых участках пути и на кривых радиусом 350 м и более?</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28.</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 xml:space="preserve">Какими сигналами должно быть ограждено всякое </w:t>
            </w:r>
            <w:r w:rsidRPr="00B0349E">
              <w:rPr>
                <w:rFonts w:ascii="Times New Roman" w:hAnsi="Times New Roman"/>
                <w:sz w:val="24"/>
                <w:szCs w:val="24"/>
              </w:rPr>
              <w:lastRenderedPageBreak/>
              <w:t>препятствие для движения поездов на перегоне независимо от того, ожидается поезд или нет?</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3</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lastRenderedPageBreak/>
              <w:t>29.</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color w:val="000000"/>
                <w:sz w:val="24"/>
                <w:szCs w:val="24"/>
              </w:rPr>
              <w:t>На какой высоте должны находится воздушные линии связи при максимальной стреле провеса от земли в населенной местности?</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r w:rsidR="00B0349E" w:rsidRPr="00B0349E" w:rsidTr="00B0349E">
        <w:tc>
          <w:tcPr>
            <w:tcW w:w="1008" w:type="dxa"/>
            <w:gridSpan w:val="2"/>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30.</w:t>
            </w:r>
          </w:p>
        </w:tc>
        <w:tc>
          <w:tcPr>
            <w:tcW w:w="5797" w:type="dxa"/>
          </w:tcPr>
          <w:p w:rsidR="00B0349E" w:rsidRPr="00B0349E" w:rsidRDefault="00B0349E" w:rsidP="00B0349E">
            <w:pPr>
              <w:spacing w:after="0" w:line="240" w:lineRule="auto"/>
              <w:jc w:val="both"/>
              <w:rPr>
                <w:rFonts w:ascii="Times New Roman" w:hAnsi="Times New Roman"/>
                <w:sz w:val="24"/>
                <w:szCs w:val="24"/>
              </w:rPr>
            </w:pPr>
            <w:r w:rsidRPr="00B0349E">
              <w:rPr>
                <w:rFonts w:ascii="Times New Roman" w:hAnsi="Times New Roman"/>
                <w:sz w:val="24"/>
                <w:szCs w:val="24"/>
              </w:rPr>
              <w:t>На каком расстоянии должны быть отчетливо видны все показания основных светофоров?</w:t>
            </w:r>
          </w:p>
        </w:tc>
        <w:tc>
          <w:tcPr>
            <w:tcW w:w="2300" w:type="dxa"/>
          </w:tcPr>
          <w:p w:rsidR="00B0349E" w:rsidRPr="00B0349E" w:rsidRDefault="00B0349E" w:rsidP="00B0349E">
            <w:pPr>
              <w:spacing w:after="0" w:line="240" w:lineRule="auto"/>
              <w:jc w:val="both"/>
              <w:rPr>
                <w:rFonts w:ascii="Times New Roman" w:hAnsi="Times New Roman"/>
                <w:sz w:val="24"/>
                <w:szCs w:val="24"/>
              </w:rPr>
            </w:pPr>
          </w:p>
        </w:tc>
        <w:tc>
          <w:tcPr>
            <w:tcW w:w="642" w:type="dxa"/>
          </w:tcPr>
          <w:p w:rsidR="00B0349E" w:rsidRPr="00B0349E" w:rsidRDefault="00B0349E" w:rsidP="00B0349E">
            <w:pPr>
              <w:spacing w:after="0" w:line="240" w:lineRule="auto"/>
              <w:jc w:val="center"/>
              <w:rPr>
                <w:rFonts w:ascii="Times New Roman" w:hAnsi="Times New Roman"/>
                <w:sz w:val="24"/>
                <w:szCs w:val="24"/>
              </w:rPr>
            </w:pPr>
            <w:r w:rsidRPr="00B0349E">
              <w:rPr>
                <w:rFonts w:ascii="Times New Roman" w:hAnsi="Times New Roman"/>
                <w:sz w:val="24"/>
                <w:szCs w:val="24"/>
              </w:rPr>
              <w:t>5</w:t>
            </w:r>
          </w:p>
        </w:tc>
      </w:tr>
    </w:tbl>
    <w:p w:rsidR="00B0349E" w:rsidRPr="00B0349E" w:rsidRDefault="00B0349E" w:rsidP="00B0349E">
      <w:pPr>
        <w:spacing w:after="0" w:line="240" w:lineRule="auto"/>
        <w:rPr>
          <w:rFonts w:ascii="Times New Roman" w:hAnsi="Times New Roman"/>
          <w:b/>
          <w:bCs/>
          <w:i/>
          <w:iCs/>
          <w:sz w:val="20"/>
          <w:szCs w:val="20"/>
        </w:rPr>
      </w:pPr>
    </w:p>
    <w:p w:rsidR="00B0349E" w:rsidRPr="00B0349E" w:rsidRDefault="00B0349E" w:rsidP="00B0349E">
      <w:pPr>
        <w:spacing w:after="0" w:line="240" w:lineRule="auto"/>
        <w:rPr>
          <w:rFonts w:ascii="Times New Roman" w:hAnsi="Times New Roman"/>
          <w:b/>
          <w:bCs/>
          <w:i/>
          <w:iCs/>
          <w:sz w:val="20"/>
          <w:szCs w:val="20"/>
        </w:rPr>
      </w:pPr>
    </w:p>
    <w:p w:rsidR="00B0349E" w:rsidRPr="00B0349E" w:rsidRDefault="00B0349E" w:rsidP="00B0349E">
      <w:pPr>
        <w:spacing w:after="0" w:line="240" w:lineRule="auto"/>
        <w:rPr>
          <w:rFonts w:ascii="Times New Roman" w:hAnsi="Times New Roman"/>
          <w:b/>
          <w:bCs/>
          <w:iCs/>
          <w:sz w:val="24"/>
          <w:szCs w:val="24"/>
        </w:rPr>
      </w:pPr>
      <w:r w:rsidRPr="00B0349E">
        <w:rPr>
          <w:rFonts w:ascii="Times New Roman" w:hAnsi="Times New Roman"/>
          <w:b/>
          <w:bCs/>
          <w:iCs/>
          <w:sz w:val="24"/>
          <w:szCs w:val="24"/>
        </w:rPr>
        <w:t>Критерии оценки</w:t>
      </w:r>
    </w:p>
    <w:tbl>
      <w:tblPr>
        <w:tblStyle w:val="a7"/>
        <w:tblW w:w="0" w:type="auto"/>
        <w:tblLook w:val="01E0" w:firstRow="1" w:lastRow="1" w:firstColumn="1" w:lastColumn="1" w:noHBand="0" w:noVBand="0"/>
      </w:tblPr>
      <w:tblGrid>
        <w:gridCol w:w="2068"/>
        <w:gridCol w:w="2448"/>
        <w:gridCol w:w="2678"/>
        <w:gridCol w:w="2377"/>
      </w:tblGrid>
      <w:tr w:rsidR="00B0349E" w:rsidRPr="00B0349E" w:rsidTr="00945D63">
        <w:tc>
          <w:tcPr>
            <w:tcW w:w="2088"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Оценка в</w:t>
            </w:r>
          </w:p>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пятибалльной</w:t>
            </w:r>
          </w:p>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шкале</w:t>
            </w:r>
          </w:p>
        </w:tc>
        <w:tc>
          <w:tcPr>
            <w:tcW w:w="2520"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Критерии</w:t>
            </w:r>
          </w:p>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оценки</w:t>
            </w:r>
          </w:p>
        </w:tc>
        <w:tc>
          <w:tcPr>
            <w:tcW w:w="2782"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При Р мин</w:t>
            </w:r>
          </w:p>
        </w:tc>
        <w:tc>
          <w:tcPr>
            <w:tcW w:w="2464" w:type="dxa"/>
          </w:tcPr>
          <w:p w:rsidR="00B0349E" w:rsidRPr="00B0349E" w:rsidRDefault="00B0349E" w:rsidP="00B0349E">
            <w:pPr>
              <w:jc w:val="center"/>
              <w:rPr>
                <w:rFonts w:ascii="Times New Roman" w:hAnsi="Times New Roman"/>
                <w:b/>
                <w:bCs/>
                <w:iCs/>
                <w:sz w:val="24"/>
                <w:szCs w:val="24"/>
              </w:rPr>
            </w:pPr>
            <w:r w:rsidRPr="00B0349E">
              <w:rPr>
                <w:rFonts w:ascii="Times New Roman" w:hAnsi="Times New Roman"/>
                <w:b/>
                <w:bCs/>
                <w:iCs/>
                <w:sz w:val="24"/>
                <w:szCs w:val="24"/>
              </w:rPr>
              <w:t>При Р мах</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«2»</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менее</w:t>
            </w:r>
          </w:p>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70%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менее, чем на 21 вопрос</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менее 70 баллов</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«3»</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70-80%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на 21-24 вопроса</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70-80 баллов</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«4»</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80-90%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на 25-27 вопросов</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81-90 баллов</w:t>
            </w:r>
          </w:p>
        </w:tc>
      </w:tr>
      <w:tr w:rsidR="00B0349E" w:rsidRPr="00B0349E" w:rsidTr="00945D63">
        <w:tc>
          <w:tcPr>
            <w:tcW w:w="2088" w:type="dxa"/>
          </w:tcPr>
          <w:p w:rsidR="00B0349E" w:rsidRPr="00B0349E" w:rsidRDefault="00B0349E" w:rsidP="00B0349E">
            <w:pPr>
              <w:jc w:val="center"/>
              <w:rPr>
                <w:rFonts w:ascii="Times New Roman" w:hAnsi="Times New Roman"/>
                <w:bCs/>
                <w:iCs/>
                <w:sz w:val="24"/>
                <w:szCs w:val="24"/>
              </w:rPr>
            </w:pPr>
            <w:r w:rsidRPr="00B0349E">
              <w:rPr>
                <w:rFonts w:ascii="Times New Roman" w:hAnsi="Times New Roman"/>
                <w:bCs/>
                <w:iCs/>
                <w:sz w:val="24"/>
                <w:szCs w:val="24"/>
              </w:rPr>
              <w:t>«5»</w:t>
            </w:r>
          </w:p>
        </w:tc>
        <w:tc>
          <w:tcPr>
            <w:tcW w:w="2520"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Выполнено более 90% задания</w:t>
            </w:r>
          </w:p>
        </w:tc>
        <w:tc>
          <w:tcPr>
            <w:tcW w:w="2782"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Даны верные ответы на 28 вопросов и более</w:t>
            </w:r>
          </w:p>
        </w:tc>
        <w:tc>
          <w:tcPr>
            <w:tcW w:w="2464" w:type="dxa"/>
          </w:tcPr>
          <w:p w:rsidR="00B0349E" w:rsidRPr="00B0349E" w:rsidRDefault="00B0349E" w:rsidP="00B0349E">
            <w:pPr>
              <w:jc w:val="both"/>
              <w:rPr>
                <w:rFonts w:ascii="Times New Roman" w:hAnsi="Times New Roman"/>
                <w:bCs/>
                <w:iCs/>
                <w:sz w:val="24"/>
                <w:szCs w:val="24"/>
              </w:rPr>
            </w:pPr>
            <w:r w:rsidRPr="00B0349E">
              <w:rPr>
                <w:rFonts w:ascii="Times New Roman" w:hAnsi="Times New Roman"/>
                <w:bCs/>
                <w:iCs/>
                <w:sz w:val="24"/>
                <w:szCs w:val="24"/>
              </w:rPr>
              <w:t>Набрано 91 балл и более</w:t>
            </w:r>
          </w:p>
        </w:tc>
      </w:tr>
    </w:tbl>
    <w:p w:rsidR="00B0349E" w:rsidRDefault="00B0349E" w:rsidP="00B0349E">
      <w:pPr>
        <w:spacing w:after="0" w:line="360" w:lineRule="auto"/>
        <w:rPr>
          <w:rFonts w:ascii="Times New Roman" w:eastAsiaTheme="minorEastAsia" w:hAnsi="Times New Roman"/>
          <w:sz w:val="28"/>
          <w:szCs w:val="28"/>
          <w:lang w:eastAsia="ru-RU"/>
        </w:rPr>
      </w:pPr>
    </w:p>
    <w:sectPr w:rsidR="00B0349E" w:rsidSect="00A95308">
      <w:pgSz w:w="11906" w:h="16838"/>
      <w:pgMar w:top="1134" w:right="850" w:bottom="1134" w:left="1701"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72A" w:rsidRDefault="000D772A">
      <w:pPr>
        <w:spacing w:after="0" w:line="240" w:lineRule="auto"/>
      </w:pPr>
      <w:r>
        <w:separator/>
      </w:r>
    </w:p>
  </w:endnote>
  <w:endnote w:type="continuationSeparator" w:id="0">
    <w:p w:rsidR="000D772A" w:rsidRDefault="000D7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рЎю¬У?Ўю¬в?¬рЎюҐм??Ўю¬в?"/>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SimSun">
    <w:altName w:val="Ўм-ЎмЎгЎм?Ўм§ё"/>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E01" w:rsidRDefault="00606E01">
    <w:pPr>
      <w:pStyle w:val="a9"/>
      <w:jc w:val="center"/>
    </w:pPr>
    <w:r>
      <w:fldChar w:fldCharType="begin"/>
    </w:r>
    <w:r>
      <w:instrText>PAGE   \* MERGEFORMAT</w:instrText>
    </w:r>
    <w:r>
      <w:fldChar w:fldCharType="separate"/>
    </w:r>
    <w:r w:rsidR="00937464">
      <w:rPr>
        <w:noProof/>
      </w:rPr>
      <w:t>1</w:t>
    </w:r>
    <w:r>
      <w:fldChar w:fldCharType="end"/>
    </w:r>
  </w:p>
  <w:p w:rsidR="006F701A" w:rsidRDefault="006F701A">
    <w:pPr>
      <w:pStyle w:val="ae"/>
      <w:spacing w:line="12" w:lineRule="auto"/>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72A" w:rsidRDefault="000D772A">
      <w:pPr>
        <w:spacing w:after="0" w:line="240" w:lineRule="auto"/>
      </w:pPr>
      <w:r>
        <w:separator/>
      </w:r>
    </w:p>
  </w:footnote>
  <w:footnote w:type="continuationSeparator" w:id="0">
    <w:p w:rsidR="000D772A" w:rsidRDefault="000D77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1B0A08"/>
    <w:multiLevelType w:val="hybridMultilevel"/>
    <w:tmpl w:val="89BC5112"/>
    <w:lvl w:ilvl="0" w:tplc="02C0B8C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232C03FA"/>
    <w:multiLevelType w:val="hybridMultilevel"/>
    <w:tmpl w:val="A9940B8E"/>
    <w:lvl w:ilvl="0" w:tplc="7CBCB7B2">
      <w:start w:val="1"/>
      <w:numFmt w:val="decimal"/>
      <w:lvlText w:val="%1)"/>
      <w:lvlJc w:val="left"/>
      <w:pPr>
        <w:ind w:left="387" w:hanging="360"/>
      </w:pPr>
      <w:rPr>
        <w:rFonts w:cs="Times New Roman" w:hint="default"/>
        <w:color w:val="000000"/>
      </w:rPr>
    </w:lvl>
    <w:lvl w:ilvl="1" w:tplc="04190019" w:tentative="1">
      <w:start w:val="1"/>
      <w:numFmt w:val="lowerLetter"/>
      <w:lvlText w:val="%2."/>
      <w:lvlJc w:val="left"/>
      <w:pPr>
        <w:ind w:left="1107" w:hanging="360"/>
      </w:pPr>
      <w:rPr>
        <w:rFonts w:cs="Times New Roman"/>
      </w:rPr>
    </w:lvl>
    <w:lvl w:ilvl="2" w:tplc="0419001B" w:tentative="1">
      <w:start w:val="1"/>
      <w:numFmt w:val="lowerRoman"/>
      <w:lvlText w:val="%3."/>
      <w:lvlJc w:val="right"/>
      <w:pPr>
        <w:ind w:left="1827" w:hanging="180"/>
      </w:pPr>
      <w:rPr>
        <w:rFonts w:cs="Times New Roman"/>
      </w:rPr>
    </w:lvl>
    <w:lvl w:ilvl="3" w:tplc="0419000F" w:tentative="1">
      <w:start w:val="1"/>
      <w:numFmt w:val="decimal"/>
      <w:lvlText w:val="%4."/>
      <w:lvlJc w:val="left"/>
      <w:pPr>
        <w:ind w:left="2547" w:hanging="360"/>
      </w:pPr>
      <w:rPr>
        <w:rFonts w:cs="Times New Roman"/>
      </w:rPr>
    </w:lvl>
    <w:lvl w:ilvl="4" w:tplc="04190019" w:tentative="1">
      <w:start w:val="1"/>
      <w:numFmt w:val="lowerLetter"/>
      <w:lvlText w:val="%5."/>
      <w:lvlJc w:val="left"/>
      <w:pPr>
        <w:ind w:left="3267" w:hanging="360"/>
      </w:pPr>
      <w:rPr>
        <w:rFonts w:cs="Times New Roman"/>
      </w:rPr>
    </w:lvl>
    <w:lvl w:ilvl="5" w:tplc="0419001B" w:tentative="1">
      <w:start w:val="1"/>
      <w:numFmt w:val="lowerRoman"/>
      <w:lvlText w:val="%6."/>
      <w:lvlJc w:val="right"/>
      <w:pPr>
        <w:ind w:left="3987" w:hanging="180"/>
      </w:pPr>
      <w:rPr>
        <w:rFonts w:cs="Times New Roman"/>
      </w:rPr>
    </w:lvl>
    <w:lvl w:ilvl="6" w:tplc="0419000F" w:tentative="1">
      <w:start w:val="1"/>
      <w:numFmt w:val="decimal"/>
      <w:lvlText w:val="%7."/>
      <w:lvlJc w:val="left"/>
      <w:pPr>
        <w:ind w:left="4707" w:hanging="360"/>
      </w:pPr>
      <w:rPr>
        <w:rFonts w:cs="Times New Roman"/>
      </w:rPr>
    </w:lvl>
    <w:lvl w:ilvl="7" w:tplc="04190019" w:tentative="1">
      <w:start w:val="1"/>
      <w:numFmt w:val="lowerLetter"/>
      <w:lvlText w:val="%8."/>
      <w:lvlJc w:val="left"/>
      <w:pPr>
        <w:ind w:left="5427" w:hanging="360"/>
      </w:pPr>
      <w:rPr>
        <w:rFonts w:cs="Times New Roman"/>
      </w:rPr>
    </w:lvl>
    <w:lvl w:ilvl="8" w:tplc="0419001B" w:tentative="1">
      <w:start w:val="1"/>
      <w:numFmt w:val="lowerRoman"/>
      <w:lvlText w:val="%9."/>
      <w:lvlJc w:val="right"/>
      <w:pPr>
        <w:ind w:left="6147" w:hanging="180"/>
      </w:pPr>
      <w:rPr>
        <w:rFonts w:cs="Times New Roman"/>
      </w:rPr>
    </w:lvl>
  </w:abstractNum>
  <w:abstractNum w:abstractNumId="2">
    <w:nsid w:val="2664106C"/>
    <w:multiLevelType w:val="hybridMultilevel"/>
    <w:tmpl w:val="F21010B0"/>
    <w:lvl w:ilvl="0" w:tplc="81AC0A6E">
      <w:start w:val="1"/>
      <w:numFmt w:val="bullet"/>
      <w:pStyle w:val="a"/>
      <w:lvlText w:val="–"/>
      <w:lvlJc w:val="left"/>
      <w:pPr>
        <w:ind w:left="9166" w:hanging="360"/>
      </w:pPr>
      <w:rPr>
        <w:rFonts w:ascii="Times New Roman" w:hAnsi="Times New Roman" w:hint="default"/>
      </w:rPr>
    </w:lvl>
    <w:lvl w:ilvl="1" w:tplc="04190003" w:tentative="1">
      <w:start w:val="1"/>
      <w:numFmt w:val="bullet"/>
      <w:lvlText w:val="o"/>
      <w:lvlJc w:val="left"/>
      <w:pPr>
        <w:ind w:left="10529" w:hanging="360"/>
      </w:pPr>
      <w:rPr>
        <w:rFonts w:ascii="Courier New" w:hAnsi="Courier New" w:hint="default"/>
      </w:rPr>
    </w:lvl>
    <w:lvl w:ilvl="2" w:tplc="04190005" w:tentative="1">
      <w:start w:val="1"/>
      <w:numFmt w:val="bullet"/>
      <w:lvlText w:val=""/>
      <w:lvlJc w:val="left"/>
      <w:pPr>
        <w:ind w:left="11249" w:hanging="360"/>
      </w:pPr>
      <w:rPr>
        <w:rFonts w:ascii="Wingdings" w:hAnsi="Wingdings" w:hint="default"/>
      </w:rPr>
    </w:lvl>
    <w:lvl w:ilvl="3" w:tplc="04190001" w:tentative="1">
      <w:start w:val="1"/>
      <w:numFmt w:val="bullet"/>
      <w:lvlText w:val=""/>
      <w:lvlJc w:val="left"/>
      <w:pPr>
        <w:ind w:left="11969" w:hanging="360"/>
      </w:pPr>
      <w:rPr>
        <w:rFonts w:ascii="Symbol" w:hAnsi="Symbol" w:hint="default"/>
      </w:rPr>
    </w:lvl>
    <w:lvl w:ilvl="4" w:tplc="04190003" w:tentative="1">
      <w:start w:val="1"/>
      <w:numFmt w:val="bullet"/>
      <w:lvlText w:val="o"/>
      <w:lvlJc w:val="left"/>
      <w:pPr>
        <w:ind w:left="12689" w:hanging="360"/>
      </w:pPr>
      <w:rPr>
        <w:rFonts w:ascii="Courier New" w:hAnsi="Courier New" w:hint="default"/>
      </w:rPr>
    </w:lvl>
    <w:lvl w:ilvl="5" w:tplc="04190005" w:tentative="1">
      <w:start w:val="1"/>
      <w:numFmt w:val="bullet"/>
      <w:lvlText w:val=""/>
      <w:lvlJc w:val="left"/>
      <w:pPr>
        <w:ind w:left="13409" w:hanging="360"/>
      </w:pPr>
      <w:rPr>
        <w:rFonts w:ascii="Wingdings" w:hAnsi="Wingdings" w:hint="default"/>
      </w:rPr>
    </w:lvl>
    <w:lvl w:ilvl="6" w:tplc="04190001" w:tentative="1">
      <w:start w:val="1"/>
      <w:numFmt w:val="bullet"/>
      <w:lvlText w:val=""/>
      <w:lvlJc w:val="left"/>
      <w:pPr>
        <w:ind w:left="14129" w:hanging="360"/>
      </w:pPr>
      <w:rPr>
        <w:rFonts w:ascii="Symbol" w:hAnsi="Symbol" w:hint="default"/>
      </w:rPr>
    </w:lvl>
    <w:lvl w:ilvl="7" w:tplc="04190003" w:tentative="1">
      <w:start w:val="1"/>
      <w:numFmt w:val="bullet"/>
      <w:lvlText w:val="o"/>
      <w:lvlJc w:val="left"/>
      <w:pPr>
        <w:ind w:left="14849" w:hanging="360"/>
      </w:pPr>
      <w:rPr>
        <w:rFonts w:ascii="Courier New" w:hAnsi="Courier New" w:hint="default"/>
      </w:rPr>
    </w:lvl>
    <w:lvl w:ilvl="8" w:tplc="04190005" w:tentative="1">
      <w:start w:val="1"/>
      <w:numFmt w:val="bullet"/>
      <w:lvlText w:val=""/>
      <w:lvlJc w:val="left"/>
      <w:pPr>
        <w:ind w:left="15569" w:hanging="360"/>
      </w:pPr>
      <w:rPr>
        <w:rFonts w:ascii="Wingdings" w:hAnsi="Wingdings" w:hint="default"/>
      </w:rPr>
    </w:lvl>
  </w:abstractNum>
  <w:abstractNum w:abstractNumId="3">
    <w:nsid w:val="6C780698"/>
    <w:multiLevelType w:val="hybridMultilevel"/>
    <w:tmpl w:val="6AE0A78E"/>
    <w:lvl w:ilvl="0" w:tplc="60A891A2">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5">
    <w:nsid w:val="702B79E0"/>
    <w:multiLevelType w:val="hybridMultilevel"/>
    <w:tmpl w:val="13388CEC"/>
    <w:lvl w:ilvl="0" w:tplc="26A6030A">
      <w:start w:val="1"/>
      <w:numFmt w:val="decimal"/>
      <w:lvlText w:val="%1."/>
      <w:lvlJc w:val="left"/>
      <w:pPr>
        <w:ind w:left="387" w:hanging="360"/>
      </w:pPr>
      <w:rPr>
        <w:rFonts w:cs="Times New Roman" w:hint="default"/>
      </w:rPr>
    </w:lvl>
    <w:lvl w:ilvl="1" w:tplc="04190019" w:tentative="1">
      <w:start w:val="1"/>
      <w:numFmt w:val="lowerLetter"/>
      <w:lvlText w:val="%2."/>
      <w:lvlJc w:val="left"/>
      <w:pPr>
        <w:ind w:left="1107" w:hanging="360"/>
      </w:pPr>
      <w:rPr>
        <w:rFonts w:cs="Times New Roman"/>
      </w:rPr>
    </w:lvl>
    <w:lvl w:ilvl="2" w:tplc="0419001B" w:tentative="1">
      <w:start w:val="1"/>
      <w:numFmt w:val="lowerRoman"/>
      <w:lvlText w:val="%3."/>
      <w:lvlJc w:val="right"/>
      <w:pPr>
        <w:ind w:left="1827" w:hanging="180"/>
      </w:pPr>
      <w:rPr>
        <w:rFonts w:cs="Times New Roman"/>
      </w:rPr>
    </w:lvl>
    <w:lvl w:ilvl="3" w:tplc="0419000F" w:tentative="1">
      <w:start w:val="1"/>
      <w:numFmt w:val="decimal"/>
      <w:lvlText w:val="%4."/>
      <w:lvlJc w:val="left"/>
      <w:pPr>
        <w:ind w:left="2547" w:hanging="360"/>
      </w:pPr>
      <w:rPr>
        <w:rFonts w:cs="Times New Roman"/>
      </w:rPr>
    </w:lvl>
    <w:lvl w:ilvl="4" w:tplc="04190019" w:tentative="1">
      <w:start w:val="1"/>
      <w:numFmt w:val="lowerLetter"/>
      <w:lvlText w:val="%5."/>
      <w:lvlJc w:val="left"/>
      <w:pPr>
        <w:ind w:left="3267" w:hanging="360"/>
      </w:pPr>
      <w:rPr>
        <w:rFonts w:cs="Times New Roman"/>
      </w:rPr>
    </w:lvl>
    <w:lvl w:ilvl="5" w:tplc="0419001B" w:tentative="1">
      <w:start w:val="1"/>
      <w:numFmt w:val="lowerRoman"/>
      <w:lvlText w:val="%6."/>
      <w:lvlJc w:val="right"/>
      <w:pPr>
        <w:ind w:left="3987" w:hanging="180"/>
      </w:pPr>
      <w:rPr>
        <w:rFonts w:cs="Times New Roman"/>
      </w:rPr>
    </w:lvl>
    <w:lvl w:ilvl="6" w:tplc="0419000F" w:tentative="1">
      <w:start w:val="1"/>
      <w:numFmt w:val="decimal"/>
      <w:lvlText w:val="%7."/>
      <w:lvlJc w:val="left"/>
      <w:pPr>
        <w:ind w:left="4707" w:hanging="360"/>
      </w:pPr>
      <w:rPr>
        <w:rFonts w:cs="Times New Roman"/>
      </w:rPr>
    </w:lvl>
    <w:lvl w:ilvl="7" w:tplc="04190019" w:tentative="1">
      <w:start w:val="1"/>
      <w:numFmt w:val="lowerLetter"/>
      <w:lvlText w:val="%8."/>
      <w:lvlJc w:val="left"/>
      <w:pPr>
        <w:ind w:left="5427" w:hanging="360"/>
      </w:pPr>
      <w:rPr>
        <w:rFonts w:cs="Times New Roman"/>
      </w:rPr>
    </w:lvl>
    <w:lvl w:ilvl="8" w:tplc="0419001B" w:tentative="1">
      <w:start w:val="1"/>
      <w:numFmt w:val="lowerRoman"/>
      <w:lvlText w:val="%9."/>
      <w:lvlJc w:val="right"/>
      <w:pPr>
        <w:ind w:left="6147" w:hanging="180"/>
      </w:pPr>
      <w:rPr>
        <w:rFonts w:cs="Times New Roman"/>
      </w:rPr>
    </w:lvl>
  </w:abstractNum>
  <w:num w:numId="1">
    <w:abstractNumId w:val="2"/>
  </w:num>
  <w:num w:numId="2">
    <w:abstractNumId w:val="4"/>
  </w:num>
  <w:num w:numId="3">
    <w:abstractNumId w:val="3"/>
  </w:num>
  <w:num w:numId="4">
    <w:abstractNumId w:val="0"/>
  </w:num>
  <w:num w:numId="5">
    <w:abstractNumId w:val="5"/>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A23"/>
    <w:rsid w:val="000009F9"/>
    <w:rsid w:val="00000A7A"/>
    <w:rsid w:val="00001F0F"/>
    <w:rsid w:val="00002316"/>
    <w:rsid w:val="000052AE"/>
    <w:rsid w:val="000054DB"/>
    <w:rsid w:val="00005D79"/>
    <w:rsid w:val="00011485"/>
    <w:rsid w:val="00016036"/>
    <w:rsid w:val="00016C00"/>
    <w:rsid w:val="00017F53"/>
    <w:rsid w:val="00023247"/>
    <w:rsid w:val="00026E2E"/>
    <w:rsid w:val="00026F29"/>
    <w:rsid w:val="00027747"/>
    <w:rsid w:val="00032B15"/>
    <w:rsid w:val="00032CDC"/>
    <w:rsid w:val="000332A6"/>
    <w:rsid w:val="0003385B"/>
    <w:rsid w:val="0003473C"/>
    <w:rsid w:val="000453D4"/>
    <w:rsid w:val="000453D7"/>
    <w:rsid w:val="00046EEF"/>
    <w:rsid w:val="00047397"/>
    <w:rsid w:val="00051EDD"/>
    <w:rsid w:val="000550B6"/>
    <w:rsid w:val="00055FC3"/>
    <w:rsid w:val="000622AA"/>
    <w:rsid w:val="00063E3D"/>
    <w:rsid w:val="00067AC9"/>
    <w:rsid w:val="00067FF2"/>
    <w:rsid w:val="00082E48"/>
    <w:rsid w:val="00084F93"/>
    <w:rsid w:val="00086ED3"/>
    <w:rsid w:val="00086FCE"/>
    <w:rsid w:val="000924D5"/>
    <w:rsid w:val="00093C9A"/>
    <w:rsid w:val="00097153"/>
    <w:rsid w:val="000A2E4B"/>
    <w:rsid w:val="000A7E2D"/>
    <w:rsid w:val="000B0927"/>
    <w:rsid w:val="000B1A82"/>
    <w:rsid w:val="000B4329"/>
    <w:rsid w:val="000B51C9"/>
    <w:rsid w:val="000C035A"/>
    <w:rsid w:val="000C2FB5"/>
    <w:rsid w:val="000C4BEB"/>
    <w:rsid w:val="000C6108"/>
    <w:rsid w:val="000C7EB2"/>
    <w:rsid w:val="000C7F49"/>
    <w:rsid w:val="000D14C8"/>
    <w:rsid w:val="000D617F"/>
    <w:rsid w:val="000D66CB"/>
    <w:rsid w:val="000D730C"/>
    <w:rsid w:val="000D772A"/>
    <w:rsid w:val="000E3CAF"/>
    <w:rsid w:val="000F0CE2"/>
    <w:rsid w:val="000F2CC8"/>
    <w:rsid w:val="000F4AAF"/>
    <w:rsid w:val="000F64F2"/>
    <w:rsid w:val="000F6FFE"/>
    <w:rsid w:val="000F7DF3"/>
    <w:rsid w:val="00101874"/>
    <w:rsid w:val="00102A39"/>
    <w:rsid w:val="00105842"/>
    <w:rsid w:val="0010623F"/>
    <w:rsid w:val="001069A8"/>
    <w:rsid w:val="00107FF8"/>
    <w:rsid w:val="001205EC"/>
    <w:rsid w:val="0012066A"/>
    <w:rsid w:val="001207E3"/>
    <w:rsid w:val="00120969"/>
    <w:rsid w:val="00122616"/>
    <w:rsid w:val="00122CEA"/>
    <w:rsid w:val="00123D3F"/>
    <w:rsid w:val="00125D52"/>
    <w:rsid w:val="00127E27"/>
    <w:rsid w:val="00130EA9"/>
    <w:rsid w:val="00133420"/>
    <w:rsid w:val="001369DA"/>
    <w:rsid w:val="00140F61"/>
    <w:rsid w:val="00141325"/>
    <w:rsid w:val="0014282C"/>
    <w:rsid w:val="001432E8"/>
    <w:rsid w:val="001443FD"/>
    <w:rsid w:val="00147597"/>
    <w:rsid w:val="00151E66"/>
    <w:rsid w:val="00161AA0"/>
    <w:rsid w:val="001621B5"/>
    <w:rsid w:val="00162E7D"/>
    <w:rsid w:val="00165712"/>
    <w:rsid w:val="0017095F"/>
    <w:rsid w:val="0017128D"/>
    <w:rsid w:val="00171A4B"/>
    <w:rsid w:val="001735FF"/>
    <w:rsid w:val="001756A0"/>
    <w:rsid w:val="00175A9F"/>
    <w:rsid w:val="001760DF"/>
    <w:rsid w:val="00180A1D"/>
    <w:rsid w:val="00182F6C"/>
    <w:rsid w:val="00184179"/>
    <w:rsid w:val="00187315"/>
    <w:rsid w:val="0019145B"/>
    <w:rsid w:val="00195F41"/>
    <w:rsid w:val="001A0912"/>
    <w:rsid w:val="001A160B"/>
    <w:rsid w:val="001A6780"/>
    <w:rsid w:val="001B0162"/>
    <w:rsid w:val="001B2E24"/>
    <w:rsid w:val="001B3252"/>
    <w:rsid w:val="001B72AE"/>
    <w:rsid w:val="001B748E"/>
    <w:rsid w:val="001C373E"/>
    <w:rsid w:val="001C6C19"/>
    <w:rsid w:val="001C7E22"/>
    <w:rsid w:val="001D0270"/>
    <w:rsid w:val="001D4D21"/>
    <w:rsid w:val="001D697F"/>
    <w:rsid w:val="001D7C08"/>
    <w:rsid w:val="001D7F22"/>
    <w:rsid w:val="001E29F2"/>
    <w:rsid w:val="001E63C2"/>
    <w:rsid w:val="001F4135"/>
    <w:rsid w:val="001F7900"/>
    <w:rsid w:val="00204774"/>
    <w:rsid w:val="00207836"/>
    <w:rsid w:val="0021299D"/>
    <w:rsid w:val="00213B2D"/>
    <w:rsid w:val="00214573"/>
    <w:rsid w:val="0021536F"/>
    <w:rsid w:val="00215CD0"/>
    <w:rsid w:val="002271C5"/>
    <w:rsid w:val="00232B13"/>
    <w:rsid w:val="00234022"/>
    <w:rsid w:val="00234657"/>
    <w:rsid w:val="00237FD2"/>
    <w:rsid w:val="00242034"/>
    <w:rsid w:val="00243EC7"/>
    <w:rsid w:val="00250646"/>
    <w:rsid w:val="00255C5E"/>
    <w:rsid w:val="00257A51"/>
    <w:rsid w:val="002602D6"/>
    <w:rsid w:val="00261023"/>
    <w:rsid w:val="002643EF"/>
    <w:rsid w:val="00266F38"/>
    <w:rsid w:val="002674D9"/>
    <w:rsid w:val="00267A2A"/>
    <w:rsid w:val="00273D14"/>
    <w:rsid w:val="00275D25"/>
    <w:rsid w:val="0028187F"/>
    <w:rsid w:val="00283E5E"/>
    <w:rsid w:val="00285578"/>
    <w:rsid w:val="0028756F"/>
    <w:rsid w:val="00291341"/>
    <w:rsid w:val="00292D6B"/>
    <w:rsid w:val="00293A03"/>
    <w:rsid w:val="00294D7F"/>
    <w:rsid w:val="002965CB"/>
    <w:rsid w:val="002A09B8"/>
    <w:rsid w:val="002A1627"/>
    <w:rsid w:val="002A28A1"/>
    <w:rsid w:val="002A554E"/>
    <w:rsid w:val="002A5858"/>
    <w:rsid w:val="002A593D"/>
    <w:rsid w:val="002A5E48"/>
    <w:rsid w:val="002B3F0D"/>
    <w:rsid w:val="002B5532"/>
    <w:rsid w:val="002B59F9"/>
    <w:rsid w:val="002B7854"/>
    <w:rsid w:val="002C157D"/>
    <w:rsid w:val="002C2D63"/>
    <w:rsid w:val="002C5CCA"/>
    <w:rsid w:val="002D7B0D"/>
    <w:rsid w:val="002E284B"/>
    <w:rsid w:val="002E5AF8"/>
    <w:rsid w:val="002E64E0"/>
    <w:rsid w:val="002F2312"/>
    <w:rsid w:val="002F33C0"/>
    <w:rsid w:val="002F35DA"/>
    <w:rsid w:val="002F50E5"/>
    <w:rsid w:val="002F69C2"/>
    <w:rsid w:val="003004C6"/>
    <w:rsid w:val="003053CD"/>
    <w:rsid w:val="00306942"/>
    <w:rsid w:val="00307CF4"/>
    <w:rsid w:val="003103C3"/>
    <w:rsid w:val="00317F20"/>
    <w:rsid w:val="003217C2"/>
    <w:rsid w:val="00323660"/>
    <w:rsid w:val="00327F85"/>
    <w:rsid w:val="00330375"/>
    <w:rsid w:val="00333848"/>
    <w:rsid w:val="00341374"/>
    <w:rsid w:val="00341D7A"/>
    <w:rsid w:val="003426CC"/>
    <w:rsid w:val="00342DD1"/>
    <w:rsid w:val="0034564A"/>
    <w:rsid w:val="00346CFF"/>
    <w:rsid w:val="0035090D"/>
    <w:rsid w:val="00351F96"/>
    <w:rsid w:val="00352031"/>
    <w:rsid w:val="00352908"/>
    <w:rsid w:val="003548EA"/>
    <w:rsid w:val="00354AA2"/>
    <w:rsid w:val="0035748D"/>
    <w:rsid w:val="0035777C"/>
    <w:rsid w:val="00357FFC"/>
    <w:rsid w:val="00363022"/>
    <w:rsid w:val="00363D80"/>
    <w:rsid w:val="00372D83"/>
    <w:rsid w:val="0037407D"/>
    <w:rsid w:val="00380AD0"/>
    <w:rsid w:val="003876AB"/>
    <w:rsid w:val="00394410"/>
    <w:rsid w:val="003969F6"/>
    <w:rsid w:val="00397F78"/>
    <w:rsid w:val="003A0DA2"/>
    <w:rsid w:val="003A1D57"/>
    <w:rsid w:val="003A48E2"/>
    <w:rsid w:val="003A5FCB"/>
    <w:rsid w:val="003A60B9"/>
    <w:rsid w:val="003B0B6D"/>
    <w:rsid w:val="003B71F3"/>
    <w:rsid w:val="003B7547"/>
    <w:rsid w:val="003C1095"/>
    <w:rsid w:val="003C3708"/>
    <w:rsid w:val="003C42B3"/>
    <w:rsid w:val="003C4674"/>
    <w:rsid w:val="003C7060"/>
    <w:rsid w:val="003D1EE3"/>
    <w:rsid w:val="003D22B0"/>
    <w:rsid w:val="003E45F8"/>
    <w:rsid w:val="003E6ADC"/>
    <w:rsid w:val="003E7245"/>
    <w:rsid w:val="003F10E8"/>
    <w:rsid w:val="003F2ACC"/>
    <w:rsid w:val="003F390A"/>
    <w:rsid w:val="003F534C"/>
    <w:rsid w:val="003F7F47"/>
    <w:rsid w:val="00400907"/>
    <w:rsid w:val="00402DF1"/>
    <w:rsid w:val="004056DD"/>
    <w:rsid w:val="0041159C"/>
    <w:rsid w:val="004117C4"/>
    <w:rsid w:val="0041306D"/>
    <w:rsid w:val="004130F5"/>
    <w:rsid w:val="0041381F"/>
    <w:rsid w:val="00415F37"/>
    <w:rsid w:val="00417ACD"/>
    <w:rsid w:val="00420BD5"/>
    <w:rsid w:val="004218C7"/>
    <w:rsid w:val="00422BDC"/>
    <w:rsid w:val="004244BF"/>
    <w:rsid w:val="00426001"/>
    <w:rsid w:val="0043099B"/>
    <w:rsid w:val="0043183B"/>
    <w:rsid w:val="00435675"/>
    <w:rsid w:val="004418C6"/>
    <w:rsid w:val="00441FFA"/>
    <w:rsid w:val="00442792"/>
    <w:rsid w:val="00443185"/>
    <w:rsid w:val="00444ED5"/>
    <w:rsid w:val="00445AE9"/>
    <w:rsid w:val="00451BFE"/>
    <w:rsid w:val="00454347"/>
    <w:rsid w:val="004568BE"/>
    <w:rsid w:val="004620BB"/>
    <w:rsid w:val="004633F9"/>
    <w:rsid w:val="00463DCB"/>
    <w:rsid w:val="004655AE"/>
    <w:rsid w:val="00465D34"/>
    <w:rsid w:val="00473588"/>
    <w:rsid w:val="00476CC8"/>
    <w:rsid w:val="00476D47"/>
    <w:rsid w:val="0048320C"/>
    <w:rsid w:val="00485B28"/>
    <w:rsid w:val="00485F9B"/>
    <w:rsid w:val="00486DAB"/>
    <w:rsid w:val="004873B1"/>
    <w:rsid w:val="00492885"/>
    <w:rsid w:val="00493DA2"/>
    <w:rsid w:val="004A13BC"/>
    <w:rsid w:val="004A3D07"/>
    <w:rsid w:val="004B0D26"/>
    <w:rsid w:val="004B2A4A"/>
    <w:rsid w:val="004B3731"/>
    <w:rsid w:val="004B47D0"/>
    <w:rsid w:val="004B7C5E"/>
    <w:rsid w:val="004C341B"/>
    <w:rsid w:val="004C3F3B"/>
    <w:rsid w:val="004C3FA4"/>
    <w:rsid w:val="004C5056"/>
    <w:rsid w:val="004C6D92"/>
    <w:rsid w:val="004D165F"/>
    <w:rsid w:val="004D26F2"/>
    <w:rsid w:val="004D413C"/>
    <w:rsid w:val="004D4F77"/>
    <w:rsid w:val="004D533B"/>
    <w:rsid w:val="004D6591"/>
    <w:rsid w:val="004D6A8F"/>
    <w:rsid w:val="004D7C12"/>
    <w:rsid w:val="004E09EB"/>
    <w:rsid w:val="004E4803"/>
    <w:rsid w:val="004E54ED"/>
    <w:rsid w:val="004E5D71"/>
    <w:rsid w:val="004E6580"/>
    <w:rsid w:val="004E6B7D"/>
    <w:rsid w:val="004E703F"/>
    <w:rsid w:val="004E7402"/>
    <w:rsid w:val="004F4576"/>
    <w:rsid w:val="004F5337"/>
    <w:rsid w:val="004F63FE"/>
    <w:rsid w:val="004F750E"/>
    <w:rsid w:val="004F7E92"/>
    <w:rsid w:val="00500195"/>
    <w:rsid w:val="00502715"/>
    <w:rsid w:val="00503000"/>
    <w:rsid w:val="00503C31"/>
    <w:rsid w:val="00504C95"/>
    <w:rsid w:val="0050509E"/>
    <w:rsid w:val="00505820"/>
    <w:rsid w:val="00506881"/>
    <w:rsid w:val="00510481"/>
    <w:rsid w:val="00513437"/>
    <w:rsid w:val="00513FD7"/>
    <w:rsid w:val="00514D43"/>
    <w:rsid w:val="00515673"/>
    <w:rsid w:val="00516535"/>
    <w:rsid w:val="00517DB2"/>
    <w:rsid w:val="005200E1"/>
    <w:rsid w:val="00522612"/>
    <w:rsid w:val="00522CAD"/>
    <w:rsid w:val="00522D82"/>
    <w:rsid w:val="005240DA"/>
    <w:rsid w:val="005267C1"/>
    <w:rsid w:val="00530F83"/>
    <w:rsid w:val="0053118B"/>
    <w:rsid w:val="00534F5F"/>
    <w:rsid w:val="00535284"/>
    <w:rsid w:val="005360FF"/>
    <w:rsid w:val="00536461"/>
    <w:rsid w:val="00536EAE"/>
    <w:rsid w:val="00537733"/>
    <w:rsid w:val="00537A10"/>
    <w:rsid w:val="00540C05"/>
    <w:rsid w:val="005425CA"/>
    <w:rsid w:val="00543D71"/>
    <w:rsid w:val="00545A25"/>
    <w:rsid w:val="005473BB"/>
    <w:rsid w:val="00550198"/>
    <w:rsid w:val="0055065A"/>
    <w:rsid w:val="005545F4"/>
    <w:rsid w:val="00554705"/>
    <w:rsid w:val="00563C79"/>
    <w:rsid w:val="00566C99"/>
    <w:rsid w:val="005670B3"/>
    <w:rsid w:val="0058068C"/>
    <w:rsid w:val="00587F3C"/>
    <w:rsid w:val="00592191"/>
    <w:rsid w:val="005922A8"/>
    <w:rsid w:val="0059483A"/>
    <w:rsid w:val="00594E10"/>
    <w:rsid w:val="005956DA"/>
    <w:rsid w:val="005969B2"/>
    <w:rsid w:val="00596C73"/>
    <w:rsid w:val="00597726"/>
    <w:rsid w:val="00597A2B"/>
    <w:rsid w:val="005A2F52"/>
    <w:rsid w:val="005A6C20"/>
    <w:rsid w:val="005A7325"/>
    <w:rsid w:val="005B4886"/>
    <w:rsid w:val="005C1A36"/>
    <w:rsid w:val="005C4E43"/>
    <w:rsid w:val="005C589C"/>
    <w:rsid w:val="005C686D"/>
    <w:rsid w:val="005D3E70"/>
    <w:rsid w:val="005D682C"/>
    <w:rsid w:val="005D6E72"/>
    <w:rsid w:val="005E155C"/>
    <w:rsid w:val="005E1E3E"/>
    <w:rsid w:val="005E7FB2"/>
    <w:rsid w:val="005F5716"/>
    <w:rsid w:val="005F6386"/>
    <w:rsid w:val="0060046B"/>
    <w:rsid w:val="00602552"/>
    <w:rsid w:val="006027DC"/>
    <w:rsid w:val="00605291"/>
    <w:rsid w:val="00606E01"/>
    <w:rsid w:val="00607579"/>
    <w:rsid w:val="0061295E"/>
    <w:rsid w:val="00614758"/>
    <w:rsid w:val="00620CA1"/>
    <w:rsid w:val="00622B85"/>
    <w:rsid w:val="0063023E"/>
    <w:rsid w:val="00630D51"/>
    <w:rsid w:val="00631872"/>
    <w:rsid w:val="006328F4"/>
    <w:rsid w:val="00632B47"/>
    <w:rsid w:val="00640C54"/>
    <w:rsid w:val="006414E3"/>
    <w:rsid w:val="0064388C"/>
    <w:rsid w:val="006469C5"/>
    <w:rsid w:val="00646B55"/>
    <w:rsid w:val="00647F2D"/>
    <w:rsid w:val="0065046F"/>
    <w:rsid w:val="006504FC"/>
    <w:rsid w:val="006506A4"/>
    <w:rsid w:val="006509B2"/>
    <w:rsid w:val="00656D65"/>
    <w:rsid w:val="00657EB1"/>
    <w:rsid w:val="006616BA"/>
    <w:rsid w:val="00671098"/>
    <w:rsid w:val="006736D2"/>
    <w:rsid w:val="006748F9"/>
    <w:rsid w:val="00675F99"/>
    <w:rsid w:val="006765F4"/>
    <w:rsid w:val="00676915"/>
    <w:rsid w:val="00680A39"/>
    <w:rsid w:val="006813E5"/>
    <w:rsid w:val="006904E8"/>
    <w:rsid w:val="006941E4"/>
    <w:rsid w:val="0069476D"/>
    <w:rsid w:val="006A127E"/>
    <w:rsid w:val="006A419D"/>
    <w:rsid w:val="006A6C0B"/>
    <w:rsid w:val="006A75DF"/>
    <w:rsid w:val="006B3A9D"/>
    <w:rsid w:val="006B66E3"/>
    <w:rsid w:val="006B70AE"/>
    <w:rsid w:val="006C0253"/>
    <w:rsid w:val="006C0EEE"/>
    <w:rsid w:val="006C3CB1"/>
    <w:rsid w:val="006C4E0D"/>
    <w:rsid w:val="006C727D"/>
    <w:rsid w:val="006C7636"/>
    <w:rsid w:val="006D4449"/>
    <w:rsid w:val="006D4504"/>
    <w:rsid w:val="006D5EAB"/>
    <w:rsid w:val="006E088E"/>
    <w:rsid w:val="006E41F4"/>
    <w:rsid w:val="006F701A"/>
    <w:rsid w:val="006F73BD"/>
    <w:rsid w:val="00700DF2"/>
    <w:rsid w:val="0070163E"/>
    <w:rsid w:val="00702937"/>
    <w:rsid w:val="0071467C"/>
    <w:rsid w:val="00716D7B"/>
    <w:rsid w:val="007179F7"/>
    <w:rsid w:val="007205BB"/>
    <w:rsid w:val="00720D55"/>
    <w:rsid w:val="00720E69"/>
    <w:rsid w:val="007327AF"/>
    <w:rsid w:val="007368C4"/>
    <w:rsid w:val="00736C29"/>
    <w:rsid w:val="007405AA"/>
    <w:rsid w:val="007434EB"/>
    <w:rsid w:val="00745E0A"/>
    <w:rsid w:val="007465D3"/>
    <w:rsid w:val="00751A21"/>
    <w:rsid w:val="0075350F"/>
    <w:rsid w:val="00757B13"/>
    <w:rsid w:val="0076016D"/>
    <w:rsid w:val="0076496A"/>
    <w:rsid w:val="00770055"/>
    <w:rsid w:val="00772BDA"/>
    <w:rsid w:val="00774BC9"/>
    <w:rsid w:val="00774E69"/>
    <w:rsid w:val="00777BB4"/>
    <w:rsid w:val="00786884"/>
    <w:rsid w:val="00791577"/>
    <w:rsid w:val="0079451C"/>
    <w:rsid w:val="00797569"/>
    <w:rsid w:val="00797571"/>
    <w:rsid w:val="00797D5D"/>
    <w:rsid w:val="007A01E7"/>
    <w:rsid w:val="007A67E2"/>
    <w:rsid w:val="007C0DB6"/>
    <w:rsid w:val="007C2082"/>
    <w:rsid w:val="007C21FD"/>
    <w:rsid w:val="007C32B9"/>
    <w:rsid w:val="007C567F"/>
    <w:rsid w:val="007C5DE3"/>
    <w:rsid w:val="007D48CB"/>
    <w:rsid w:val="007D6319"/>
    <w:rsid w:val="007D6CD0"/>
    <w:rsid w:val="007D7578"/>
    <w:rsid w:val="007D7F08"/>
    <w:rsid w:val="007E0237"/>
    <w:rsid w:val="007E189F"/>
    <w:rsid w:val="007E32F6"/>
    <w:rsid w:val="007E7FE4"/>
    <w:rsid w:val="007F07A9"/>
    <w:rsid w:val="007F30D5"/>
    <w:rsid w:val="007F6BA9"/>
    <w:rsid w:val="007F7C94"/>
    <w:rsid w:val="00803A06"/>
    <w:rsid w:val="0080597D"/>
    <w:rsid w:val="008060EC"/>
    <w:rsid w:val="00810160"/>
    <w:rsid w:val="0081472E"/>
    <w:rsid w:val="008175FD"/>
    <w:rsid w:val="008204A1"/>
    <w:rsid w:val="00822506"/>
    <w:rsid w:val="00825039"/>
    <w:rsid w:val="00825B70"/>
    <w:rsid w:val="00826DCC"/>
    <w:rsid w:val="00841A94"/>
    <w:rsid w:val="00841E22"/>
    <w:rsid w:val="0084433D"/>
    <w:rsid w:val="00845324"/>
    <w:rsid w:val="0084588C"/>
    <w:rsid w:val="00845C50"/>
    <w:rsid w:val="00850CC8"/>
    <w:rsid w:val="00851D5A"/>
    <w:rsid w:val="008548A3"/>
    <w:rsid w:val="00861DF4"/>
    <w:rsid w:val="00863D87"/>
    <w:rsid w:val="0086652A"/>
    <w:rsid w:val="00867301"/>
    <w:rsid w:val="00871EE4"/>
    <w:rsid w:val="00872A38"/>
    <w:rsid w:val="00872E2E"/>
    <w:rsid w:val="00874E55"/>
    <w:rsid w:val="00877A0F"/>
    <w:rsid w:val="00890048"/>
    <w:rsid w:val="008902A5"/>
    <w:rsid w:val="00890A79"/>
    <w:rsid w:val="00891070"/>
    <w:rsid w:val="008925A1"/>
    <w:rsid w:val="00894A03"/>
    <w:rsid w:val="00895A51"/>
    <w:rsid w:val="008962DC"/>
    <w:rsid w:val="00897809"/>
    <w:rsid w:val="008A1D3F"/>
    <w:rsid w:val="008A30A7"/>
    <w:rsid w:val="008A51D7"/>
    <w:rsid w:val="008B0624"/>
    <w:rsid w:val="008B07CD"/>
    <w:rsid w:val="008B1338"/>
    <w:rsid w:val="008B1F0F"/>
    <w:rsid w:val="008B5FE0"/>
    <w:rsid w:val="008C075A"/>
    <w:rsid w:val="008C0A3A"/>
    <w:rsid w:val="008C15D5"/>
    <w:rsid w:val="008C5682"/>
    <w:rsid w:val="008D1647"/>
    <w:rsid w:val="008D3290"/>
    <w:rsid w:val="008D47FD"/>
    <w:rsid w:val="008D6897"/>
    <w:rsid w:val="008D72DB"/>
    <w:rsid w:val="008D7CD4"/>
    <w:rsid w:val="008E07B8"/>
    <w:rsid w:val="008E17BE"/>
    <w:rsid w:val="008E4294"/>
    <w:rsid w:val="008E48E8"/>
    <w:rsid w:val="008E5272"/>
    <w:rsid w:val="008E55EB"/>
    <w:rsid w:val="008E7686"/>
    <w:rsid w:val="008F2551"/>
    <w:rsid w:val="008F6C62"/>
    <w:rsid w:val="008F6D70"/>
    <w:rsid w:val="008F7C18"/>
    <w:rsid w:val="00901EA1"/>
    <w:rsid w:val="009020F7"/>
    <w:rsid w:val="00905280"/>
    <w:rsid w:val="00906F4D"/>
    <w:rsid w:val="009070D8"/>
    <w:rsid w:val="00907E87"/>
    <w:rsid w:val="00910AAB"/>
    <w:rsid w:val="00912456"/>
    <w:rsid w:val="00913CF2"/>
    <w:rsid w:val="00913F96"/>
    <w:rsid w:val="00916CD8"/>
    <w:rsid w:val="00917786"/>
    <w:rsid w:val="009208BD"/>
    <w:rsid w:val="009234AD"/>
    <w:rsid w:val="00927BA2"/>
    <w:rsid w:val="0093068B"/>
    <w:rsid w:val="00930F50"/>
    <w:rsid w:val="009338F6"/>
    <w:rsid w:val="00936387"/>
    <w:rsid w:val="00937464"/>
    <w:rsid w:val="0094025A"/>
    <w:rsid w:val="00943280"/>
    <w:rsid w:val="00945D63"/>
    <w:rsid w:val="00951682"/>
    <w:rsid w:val="009651FF"/>
    <w:rsid w:val="00967E78"/>
    <w:rsid w:val="00970616"/>
    <w:rsid w:val="00972604"/>
    <w:rsid w:val="009743FA"/>
    <w:rsid w:val="00976ED1"/>
    <w:rsid w:val="009828B8"/>
    <w:rsid w:val="0098415F"/>
    <w:rsid w:val="0098461C"/>
    <w:rsid w:val="00986921"/>
    <w:rsid w:val="0099188B"/>
    <w:rsid w:val="00992537"/>
    <w:rsid w:val="009925C7"/>
    <w:rsid w:val="00996DC4"/>
    <w:rsid w:val="00997447"/>
    <w:rsid w:val="009A0EDE"/>
    <w:rsid w:val="009A196E"/>
    <w:rsid w:val="009B325D"/>
    <w:rsid w:val="009B5F89"/>
    <w:rsid w:val="009B74BB"/>
    <w:rsid w:val="009B79FB"/>
    <w:rsid w:val="009C437F"/>
    <w:rsid w:val="009C7941"/>
    <w:rsid w:val="009D0574"/>
    <w:rsid w:val="009D1437"/>
    <w:rsid w:val="009E2D3F"/>
    <w:rsid w:val="009E3A23"/>
    <w:rsid w:val="009E4393"/>
    <w:rsid w:val="009E451E"/>
    <w:rsid w:val="009F4CCF"/>
    <w:rsid w:val="009F582A"/>
    <w:rsid w:val="009F5BBD"/>
    <w:rsid w:val="009F731A"/>
    <w:rsid w:val="00A00B6D"/>
    <w:rsid w:val="00A0174F"/>
    <w:rsid w:val="00A02EFE"/>
    <w:rsid w:val="00A0444F"/>
    <w:rsid w:val="00A0538F"/>
    <w:rsid w:val="00A056B8"/>
    <w:rsid w:val="00A06562"/>
    <w:rsid w:val="00A06A3D"/>
    <w:rsid w:val="00A1026F"/>
    <w:rsid w:val="00A108B5"/>
    <w:rsid w:val="00A12FB3"/>
    <w:rsid w:val="00A13BDB"/>
    <w:rsid w:val="00A165EC"/>
    <w:rsid w:val="00A21D18"/>
    <w:rsid w:val="00A24120"/>
    <w:rsid w:val="00A25FE7"/>
    <w:rsid w:val="00A2726D"/>
    <w:rsid w:val="00A276C5"/>
    <w:rsid w:val="00A370E9"/>
    <w:rsid w:val="00A43AF0"/>
    <w:rsid w:val="00A55CE3"/>
    <w:rsid w:val="00A62715"/>
    <w:rsid w:val="00A633A3"/>
    <w:rsid w:val="00A778A1"/>
    <w:rsid w:val="00A80E44"/>
    <w:rsid w:val="00A87984"/>
    <w:rsid w:val="00A9072C"/>
    <w:rsid w:val="00A91A93"/>
    <w:rsid w:val="00A92D39"/>
    <w:rsid w:val="00A95308"/>
    <w:rsid w:val="00A95DA0"/>
    <w:rsid w:val="00A96084"/>
    <w:rsid w:val="00A96086"/>
    <w:rsid w:val="00A964A9"/>
    <w:rsid w:val="00A97CF0"/>
    <w:rsid w:val="00AA0404"/>
    <w:rsid w:val="00AA41A1"/>
    <w:rsid w:val="00AA5F71"/>
    <w:rsid w:val="00AA7849"/>
    <w:rsid w:val="00AB1648"/>
    <w:rsid w:val="00AB37AD"/>
    <w:rsid w:val="00AB4705"/>
    <w:rsid w:val="00AB642A"/>
    <w:rsid w:val="00AC205A"/>
    <w:rsid w:val="00AC2BAD"/>
    <w:rsid w:val="00AC60BC"/>
    <w:rsid w:val="00AC7ECB"/>
    <w:rsid w:val="00AD0986"/>
    <w:rsid w:val="00AD3A2D"/>
    <w:rsid w:val="00AD768E"/>
    <w:rsid w:val="00AE0DAD"/>
    <w:rsid w:val="00AE1A28"/>
    <w:rsid w:val="00AE3ED1"/>
    <w:rsid w:val="00AE63C7"/>
    <w:rsid w:val="00AE6DEC"/>
    <w:rsid w:val="00AF2970"/>
    <w:rsid w:val="00B00AA4"/>
    <w:rsid w:val="00B00E42"/>
    <w:rsid w:val="00B02965"/>
    <w:rsid w:val="00B0349E"/>
    <w:rsid w:val="00B04551"/>
    <w:rsid w:val="00B04C46"/>
    <w:rsid w:val="00B059BD"/>
    <w:rsid w:val="00B0764A"/>
    <w:rsid w:val="00B07DD5"/>
    <w:rsid w:val="00B10AA5"/>
    <w:rsid w:val="00B1138E"/>
    <w:rsid w:val="00B113C7"/>
    <w:rsid w:val="00B1446F"/>
    <w:rsid w:val="00B22BCC"/>
    <w:rsid w:val="00B233CF"/>
    <w:rsid w:val="00B27BD8"/>
    <w:rsid w:val="00B3247B"/>
    <w:rsid w:val="00B4028C"/>
    <w:rsid w:val="00B4085D"/>
    <w:rsid w:val="00B4510D"/>
    <w:rsid w:val="00B53702"/>
    <w:rsid w:val="00B552F0"/>
    <w:rsid w:val="00B6664C"/>
    <w:rsid w:val="00B66664"/>
    <w:rsid w:val="00B672DB"/>
    <w:rsid w:val="00B722CB"/>
    <w:rsid w:val="00B72613"/>
    <w:rsid w:val="00B72B28"/>
    <w:rsid w:val="00B741F3"/>
    <w:rsid w:val="00B77D18"/>
    <w:rsid w:val="00B81E6B"/>
    <w:rsid w:val="00B87246"/>
    <w:rsid w:val="00B87FA3"/>
    <w:rsid w:val="00B90EC4"/>
    <w:rsid w:val="00B96139"/>
    <w:rsid w:val="00B97FD7"/>
    <w:rsid w:val="00BA3131"/>
    <w:rsid w:val="00BA3BCA"/>
    <w:rsid w:val="00BA436D"/>
    <w:rsid w:val="00BA5EB2"/>
    <w:rsid w:val="00BA63B7"/>
    <w:rsid w:val="00BA7049"/>
    <w:rsid w:val="00BB2333"/>
    <w:rsid w:val="00BC1940"/>
    <w:rsid w:val="00BC242E"/>
    <w:rsid w:val="00BC485B"/>
    <w:rsid w:val="00BD050A"/>
    <w:rsid w:val="00BD124C"/>
    <w:rsid w:val="00BD46C9"/>
    <w:rsid w:val="00BD6A79"/>
    <w:rsid w:val="00BE0C76"/>
    <w:rsid w:val="00BE3DC0"/>
    <w:rsid w:val="00BE41F4"/>
    <w:rsid w:val="00BE628B"/>
    <w:rsid w:val="00BE7841"/>
    <w:rsid w:val="00BF2AFF"/>
    <w:rsid w:val="00C005DA"/>
    <w:rsid w:val="00C02CFA"/>
    <w:rsid w:val="00C0776F"/>
    <w:rsid w:val="00C07EF9"/>
    <w:rsid w:val="00C1470F"/>
    <w:rsid w:val="00C15BCF"/>
    <w:rsid w:val="00C22E74"/>
    <w:rsid w:val="00C23739"/>
    <w:rsid w:val="00C24B86"/>
    <w:rsid w:val="00C24D06"/>
    <w:rsid w:val="00C32FBA"/>
    <w:rsid w:val="00C332AD"/>
    <w:rsid w:val="00C43A01"/>
    <w:rsid w:val="00C44EE0"/>
    <w:rsid w:val="00C46394"/>
    <w:rsid w:val="00C47A3B"/>
    <w:rsid w:val="00C51A33"/>
    <w:rsid w:val="00C569F8"/>
    <w:rsid w:val="00C65203"/>
    <w:rsid w:val="00C800C6"/>
    <w:rsid w:val="00C85AC8"/>
    <w:rsid w:val="00C95867"/>
    <w:rsid w:val="00CA0810"/>
    <w:rsid w:val="00CA0E7E"/>
    <w:rsid w:val="00CA281A"/>
    <w:rsid w:val="00CA6978"/>
    <w:rsid w:val="00CB1988"/>
    <w:rsid w:val="00CB1ACE"/>
    <w:rsid w:val="00CB7003"/>
    <w:rsid w:val="00CC27D8"/>
    <w:rsid w:val="00CC55F3"/>
    <w:rsid w:val="00CD16F5"/>
    <w:rsid w:val="00CE3A01"/>
    <w:rsid w:val="00CE4385"/>
    <w:rsid w:val="00CE7562"/>
    <w:rsid w:val="00CF115A"/>
    <w:rsid w:val="00CF1364"/>
    <w:rsid w:val="00CF3DE8"/>
    <w:rsid w:val="00CF6938"/>
    <w:rsid w:val="00D01547"/>
    <w:rsid w:val="00D01992"/>
    <w:rsid w:val="00D03ADD"/>
    <w:rsid w:val="00D04F34"/>
    <w:rsid w:val="00D05E27"/>
    <w:rsid w:val="00D0631C"/>
    <w:rsid w:val="00D1121A"/>
    <w:rsid w:val="00D11351"/>
    <w:rsid w:val="00D13075"/>
    <w:rsid w:val="00D13D76"/>
    <w:rsid w:val="00D13EB2"/>
    <w:rsid w:val="00D16857"/>
    <w:rsid w:val="00D1697D"/>
    <w:rsid w:val="00D25A96"/>
    <w:rsid w:val="00D30EB1"/>
    <w:rsid w:val="00D34DC0"/>
    <w:rsid w:val="00D420C1"/>
    <w:rsid w:val="00D42CBF"/>
    <w:rsid w:val="00D43D6D"/>
    <w:rsid w:val="00D469B3"/>
    <w:rsid w:val="00D50207"/>
    <w:rsid w:val="00D503E5"/>
    <w:rsid w:val="00D50BA2"/>
    <w:rsid w:val="00D53C5A"/>
    <w:rsid w:val="00D54424"/>
    <w:rsid w:val="00D56C4B"/>
    <w:rsid w:val="00D56EF9"/>
    <w:rsid w:val="00D603C4"/>
    <w:rsid w:val="00D627D8"/>
    <w:rsid w:val="00D64712"/>
    <w:rsid w:val="00D64F47"/>
    <w:rsid w:val="00D66C98"/>
    <w:rsid w:val="00D67F2E"/>
    <w:rsid w:val="00D72EEC"/>
    <w:rsid w:val="00D778A4"/>
    <w:rsid w:val="00D850E0"/>
    <w:rsid w:val="00D9201F"/>
    <w:rsid w:val="00D94CBB"/>
    <w:rsid w:val="00DA04DC"/>
    <w:rsid w:val="00DA0718"/>
    <w:rsid w:val="00DA0C1B"/>
    <w:rsid w:val="00DA1885"/>
    <w:rsid w:val="00DA3EBD"/>
    <w:rsid w:val="00DA6050"/>
    <w:rsid w:val="00DB2208"/>
    <w:rsid w:val="00DB3308"/>
    <w:rsid w:val="00DB5F6C"/>
    <w:rsid w:val="00DB7668"/>
    <w:rsid w:val="00DC1A0E"/>
    <w:rsid w:val="00DC33C4"/>
    <w:rsid w:val="00DC388E"/>
    <w:rsid w:val="00DC4599"/>
    <w:rsid w:val="00DC49AE"/>
    <w:rsid w:val="00DC51B6"/>
    <w:rsid w:val="00DD032F"/>
    <w:rsid w:val="00DD2D5E"/>
    <w:rsid w:val="00DD55A1"/>
    <w:rsid w:val="00DD6BF6"/>
    <w:rsid w:val="00DE526D"/>
    <w:rsid w:val="00DE7F27"/>
    <w:rsid w:val="00DF048F"/>
    <w:rsid w:val="00DF0AE1"/>
    <w:rsid w:val="00DF160A"/>
    <w:rsid w:val="00DF1761"/>
    <w:rsid w:val="00DF2D1F"/>
    <w:rsid w:val="00DF2ED5"/>
    <w:rsid w:val="00DF4643"/>
    <w:rsid w:val="00DF6CFE"/>
    <w:rsid w:val="00E0318C"/>
    <w:rsid w:val="00E06E4E"/>
    <w:rsid w:val="00E0796E"/>
    <w:rsid w:val="00E14697"/>
    <w:rsid w:val="00E14E46"/>
    <w:rsid w:val="00E17FD3"/>
    <w:rsid w:val="00E23D71"/>
    <w:rsid w:val="00E26C6A"/>
    <w:rsid w:val="00E31A38"/>
    <w:rsid w:val="00E33748"/>
    <w:rsid w:val="00E40D4E"/>
    <w:rsid w:val="00E41BA5"/>
    <w:rsid w:val="00E43044"/>
    <w:rsid w:val="00E43148"/>
    <w:rsid w:val="00E44BB4"/>
    <w:rsid w:val="00E50099"/>
    <w:rsid w:val="00E504F5"/>
    <w:rsid w:val="00E51BC8"/>
    <w:rsid w:val="00E52BAA"/>
    <w:rsid w:val="00E623E9"/>
    <w:rsid w:val="00E72540"/>
    <w:rsid w:val="00E7619E"/>
    <w:rsid w:val="00E80B01"/>
    <w:rsid w:val="00E8159E"/>
    <w:rsid w:val="00E87B4D"/>
    <w:rsid w:val="00E9371E"/>
    <w:rsid w:val="00E94350"/>
    <w:rsid w:val="00E9663E"/>
    <w:rsid w:val="00E96E7F"/>
    <w:rsid w:val="00E973D0"/>
    <w:rsid w:val="00EA1C7D"/>
    <w:rsid w:val="00EA541E"/>
    <w:rsid w:val="00EA6672"/>
    <w:rsid w:val="00EA7E1E"/>
    <w:rsid w:val="00EB1CC7"/>
    <w:rsid w:val="00EB1CE1"/>
    <w:rsid w:val="00EB4235"/>
    <w:rsid w:val="00EB4CD3"/>
    <w:rsid w:val="00EC0681"/>
    <w:rsid w:val="00EC1D66"/>
    <w:rsid w:val="00EC2CE6"/>
    <w:rsid w:val="00ED00F8"/>
    <w:rsid w:val="00ED0DA8"/>
    <w:rsid w:val="00ED57B0"/>
    <w:rsid w:val="00ED5F58"/>
    <w:rsid w:val="00EE445B"/>
    <w:rsid w:val="00EE4D4A"/>
    <w:rsid w:val="00EE60E0"/>
    <w:rsid w:val="00EE7558"/>
    <w:rsid w:val="00EF12EB"/>
    <w:rsid w:val="00EF5BA8"/>
    <w:rsid w:val="00EF6362"/>
    <w:rsid w:val="00EF7B48"/>
    <w:rsid w:val="00F012B8"/>
    <w:rsid w:val="00F16423"/>
    <w:rsid w:val="00F176EF"/>
    <w:rsid w:val="00F209F6"/>
    <w:rsid w:val="00F22AB6"/>
    <w:rsid w:val="00F26910"/>
    <w:rsid w:val="00F36BC6"/>
    <w:rsid w:val="00F3795B"/>
    <w:rsid w:val="00F43BFE"/>
    <w:rsid w:val="00F44B18"/>
    <w:rsid w:val="00F45570"/>
    <w:rsid w:val="00F4689B"/>
    <w:rsid w:val="00F53E90"/>
    <w:rsid w:val="00F561A2"/>
    <w:rsid w:val="00F563CA"/>
    <w:rsid w:val="00F56A50"/>
    <w:rsid w:val="00F624AC"/>
    <w:rsid w:val="00F64BFA"/>
    <w:rsid w:val="00F65376"/>
    <w:rsid w:val="00F679A3"/>
    <w:rsid w:val="00F71838"/>
    <w:rsid w:val="00F73386"/>
    <w:rsid w:val="00F74331"/>
    <w:rsid w:val="00F76F53"/>
    <w:rsid w:val="00F80B56"/>
    <w:rsid w:val="00F814C2"/>
    <w:rsid w:val="00F82279"/>
    <w:rsid w:val="00F84CD3"/>
    <w:rsid w:val="00F855F9"/>
    <w:rsid w:val="00F8618A"/>
    <w:rsid w:val="00F87661"/>
    <w:rsid w:val="00F87760"/>
    <w:rsid w:val="00F907D1"/>
    <w:rsid w:val="00F90FC3"/>
    <w:rsid w:val="00F9511E"/>
    <w:rsid w:val="00FA5FED"/>
    <w:rsid w:val="00FB01B8"/>
    <w:rsid w:val="00FB1255"/>
    <w:rsid w:val="00FB59A4"/>
    <w:rsid w:val="00FC3594"/>
    <w:rsid w:val="00FC4854"/>
    <w:rsid w:val="00FC5AC2"/>
    <w:rsid w:val="00FC7FCE"/>
    <w:rsid w:val="00FD15D0"/>
    <w:rsid w:val="00FD2166"/>
    <w:rsid w:val="00FD33B0"/>
    <w:rsid w:val="00FE1D5B"/>
    <w:rsid w:val="00FE286D"/>
    <w:rsid w:val="00FE340B"/>
    <w:rsid w:val="00FE3F3C"/>
    <w:rsid w:val="00FE435D"/>
    <w:rsid w:val="00FE751E"/>
    <w:rsid w:val="00FF1D39"/>
    <w:rsid w:val="00FF48D5"/>
    <w:rsid w:val="00FF4C70"/>
    <w:rsid w:val="00FF543F"/>
    <w:rsid w:val="00FF63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F19E072C-2995-4653-98D4-10D6C58C1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lsdException w:name="caption" w:semiHidden="1" w:uiPriority="35" w:unhideWhenUsed="1" w:qFormat="1"/>
    <w:lsdException w:name="footnote reference" w:uiPriority="0"/>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Body Text Indent" w:uiPriority="0"/>
    <w:lsdException w:name="Subtitle" w:uiPriority="11" w:qFormat="1"/>
    <w:lsdException w:name="Salutation" w:semiHidden="1" w:unhideWhenUsed="1"/>
    <w:lsdException w:name="Date" w:semiHidden="1" w:unhideWhenUsed="1"/>
    <w:lsdException w:name="Body Text First Indent" w:semiHidden="1" w:unhideWhenUsed="1"/>
    <w:lsdException w:name="Body Text 3" w:uiPriority="0"/>
    <w:lsdException w:name="Body Text Indent 2" w:uiPriority="0"/>
    <w:lsdException w:name="Strong" w:uiPriority="22" w:qFormat="1"/>
    <w:lsdException w:name="Emphasis" w:uiPriority="20" w:qFormat="1"/>
    <w:lsdException w:name="Normal (Web)" w:semiHidden="1" w:uiPriority="0" w:unhideWhenUsed="1"/>
    <w:lsdException w:name="HTML Preformatted" w:semiHidden="1" w:uiPriority="0" w:unhideWhenUsed="1"/>
    <w:lsdException w:name="Balloon Text" w:uiPriority="0"/>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F6CFE"/>
    <w:rPr>
      <w:rFonts w:cs="Times New Roman"/>
    </w:rPr>
  </w:style>
  <w:style w:type="paragraph" w:styleId="1">
    <w:name w:val="heading 1"/>
    <w:basedOn w:val="a0"/>
    <w:link w:val="10"/>
    <w:uiPriority w:val="9"/>
    <w:qFormat/>
    <w:rsid w:val="00F82279"/>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0"/>
    <w:next w:val="a0"/>
    <w:link w:val="20"/>
    <w:uiPriority w:val="9"/>
    <w:semiHidden/>
    <w:unhideWhenUsed/>
    <w:qFormat/>
    <w:rsid w:val="00587F3C"/>
    <w:pPr>
      <w:keepNext/>
      <w:keepLines/>
      <w:spacing w:before="200" w:after="0"/>
      <w:outlineLvl w:val="1"/>
    </w:pPr>
    <w:rPr>
      <w:rFonts w:asciiTheme="majorHAnsi" w:eastAsiaTheme="majorEastAsia" w:hAnsiTheme="majorHAnsi"/>
      <w:b/>
      <w:bCs/>
      <w:color w:val="4F81BD" w:themeColor="accent1"/>
      <w:sz w:val="26"/>
      <w:szCs w:val="26"/>
    </w:rPr>
  </w:style>
  <w:style w:type="paragraph" w:styleId="3">
    <w:name w:val="heading 3"/>
    <w:basedOn w:val="a0"/>
    <w:next w:val="a0"/>
    <w:link w:val="30"/>
    <w:uiPriority w:val="9"/>
    <w:unhideWhenUsed/>
    <w:qFormat/>
    <w:rsid w:val="00587F3C"/>
    <w:pPr>
      <w:keepNext/>
      <w:keepLines/>
      <w:spacing w:before="200" w:after="0"/>
      <w:outlineLvl w:val="2"/>
    </w:pPr>
    <w:rPr>
      <w:rFonts w:asciiTheme="majorHAnsi" w:eastAsiaTheme="majorEastAsia" w:hAnsiTheme="majorHAns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F82279"/>
    <w:rPr>
      <w:rFonts w:ascii="Times New Roman" w:hAnsi="Times New Roman" w:cs="Times New Roman"/>
      <w:b/>
      <w:bCs/>
      <w:kern w:val="36"/>
      <w:sz w:val="48"/>
      <w:szCs w:val="48"/>
      <w:lang w:val="x-none" w:eastAsia="ru-RU"/>
    </w:rPr>
  </w:style>
  <w:style w:type="character" w:customStyle="1" w:styleId="20">
    <w:name w:val="Заголовок 2 Знак"/>
    <w:basedOn w:val="a1"/>
    <w:link w:val="2"/>
    <w:uiPriority w:val="9"/>
    <w:semiHidden/>
    <w:locked/>
    <w:rsid w:val="00587F3C"/>
    <w:rPr>
      <w:rFonts w:asciiTheme="majorHAnsi" w:eastAsiaTheme="majorEastAsia" w:hAnsiTheme="majorHAnsi" w:cs="Times New Roman"/>
      <w:b/>
      <w:bCs/>
      <w:color w:val="4F81BD" w:themeColor="accent1"/>
      <w:sz w:val="26"/>
      <w:szCs w:val="26"/>
    </w:rPr>
  </w:style>
  <w:style w:type="character" w:customStyle="1" w:styleId="30">
    <w:name w:val="Заголовок 3 Знак"/>
    <w:basedOn w:val="a1"/>
    <w:link w:val="3"/>
    <w:uiPriority w:val="9"/>
    <w:locked/>
    <w:rsid w:val="00587F3C"/>
    <w:rPr>
      <w:rFonts w:asciiTheme="majorHAnsi" w:eastAsiaTheme="majorEastAsia" w:hAnsiTheme="majorHAnsi" w:cs="Times New Roman"/>
      <w:b/>
      <w:bCs/>
      <w:color w:val="4F81BD" w:themeColor="accent1"/>
    </w:rPr>
  </w:style>
  <w:style w:type="paragraph" w:styleId="a4">
    <w:name w:val="header"/>
    <w:basedOn w:val="a0"/>
    <w:link w:val="a5"/>
    <w:uiPriority w:val="99"/>
    <w:unhideWhenUsed/>
    <w:rsid w:val="009E3A23"/>
    <w:pPr>
      <w:tabs>
        <w:tab w:val="center" w:pos="4677"/>
        <w:tab w:val="right" w:pos="9355"/>
      </w:tabs>
      <w:spacing w:after="0" w:line="240" w:lineRule="auto"/>
    </w:pPr>
  </w:style>
  <w:style w:type="character" w:customStyle="1" w:styleId="a5">
    <w:name w:val="Верхний колонтитул Знак"/>
    <w:basedOn w:val="a1"/>
    <w:link w:val="a4"/>
    <w:uiPriority w:val="99"/>
    <w:locked/>
    <w:rsid w:val="009E3A23"/>
    <w:rPr>
      <w:rFonts w:cs="Times New Roman"/>
    </w:rPr>
  </w:style>
  <w:style w:type="paragraph" w:styleId="a6">
    <w:name w:val="List Paragraph"/>
    <w:basedOn w:val="a0"/>
    <w:uiPriority w:val="34"/>
    <w:qFormat/>
    <w:rsid w:val="009E3A23"/>
    <w:pPr>
      <w:ind w:left="720"/>
      <w:contextualSpacing/>
    </w:pPr>
  </w:style>
  <w:style w:type="table" w:styleId="a7">
    <w:name w:val="Table Grid"/>
    <w:basedOn w:val="a2"/>
    <w:uiPriority w:val="39"/>
    <w:rsid w:val="00F561A2"/>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0"/>
    <w:uiPriority w:val="99"/>
    <w:unhideWhenUsed/>
    <w:rsid w:val="00F82279"/>
    <w:pPr>
      <w:spacing w:before="100" w:beforeAutospacing="1" w:after="100" w:afterAutospacing="1" w:line="240" w:lineRule="auto"/>
    </w:pPr>
    <w:rPr>
      <w:rFonts w:ascii="Times New Roman" w:hAnsi="Times New Roman"/>
      <w:sz w:val="24"/>
      <w:szCs w:val="24"/>
      <w:lang w:eastAsia="ru-RU"/>
    </w:rPr>
  </w:style>
  <w:style w:type="paragraph" w:styleId="HTML">
    <w:name w:val="HTML Preformatted"/>
    <w:basedOn w:val="a0"/>
    <w:link w:val="HTML0"/>
    <w:uiPriority w:val="99"/>
    <w:rsid w:val="005D3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uiPriority w:val="99"/>
    <w:locked/>
    <w:rsid w:val="005D3E70"/>
    <w:rPr>
      <w:rFonts w:ascii="Courier New" w:hAnsi="Courier New" w:cs="Courier New"/>
      <w:sz w:val="20"/>
      <w:szCs w:val="20"/>
      <w:lang w:val="x-none" w:eastAsia="ru-RU"/>
    </w:rPr>
  </w:style>
  <w:style w:type="paragraph" w:styleId="a9">
    <w:name w:val="footer"/>
    <w:basedOn w:val="a0"/>
    <w:link w:val="aa"/>
    <w:uiPriority w:val="99"/>
    <w:unhideWhenUsed/>
    <w:rsid w:val="006B70AE"/>
    <w:pPr>
      <w:tabs>
        <w:tab w:val="center" w:pos="4677"/>
        <w:tab w:val="right" w:pos="9355"/>
      </w:tabs>
      <w:spacing w:after="0" w:line="240" w:lineRule="auto"/>
    </w:pPr>
  </w:style>
  <w:style w:type="character" w:customStyle="1" w:styleId="aa">
    <w:name w:val="Нижний колонтитул Знак"/>
    <w:basedOn w:val="a1"/>
    <w:link w:val="a9"/>
    <w:uiPriority w:val="99"/>
    <w:locked/>
    <w:rsid w:val="006B70AE"/>
    <w:rPr>
      <w:rFonts w:cs="Times New Roman"/>
    </w:rPr>
  </w:style>
  <w:style w:type="paragraph" w:customStyle="1" w:styleId="ConsPlusNormal">
    <w:name w:val="ConsPlusNormal"/>
    <w:rsid w:val="0050688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506881"/>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b">
    <w:name w:val="Balloon Text"/>
    <w:basedOn w:val="a0"/>
    <w:link w:val="ac"/>
    <w:uiPriority w:val="99"/>
    <w:semiHidden/>
    <w:unhideWhenUsed/>
    <w:rsid w:val="00587F3C"/>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locked/>
    <w:rsid w:val="00587F3C"/>
    <w:rPr>
      <w:rFonts w:ascii="Tahoma" w:hAnsi="Tahoma" w:cs="Tahoma"/>
      <w:sz w:val="16"/>
      <w:szCs w:val="16"/>
    </w:rPr>
  </w:style>
  <w:style w:type="paragraph" w:customStyle="1" w:styleId="a">
    <w:name w:val="Перечень"/>
    <w:basedOn w:val="a0"/>
    <w:next w:val="a0"/>
    <w:link w:val="ad"/>
    <w:qFormat/>
    <w:rsid w:val="00587F3C"/>
    <w:pPr>
      <w:numPr>
        <w:numId w:val="1"/>
      </w:numPr>
      <w:suppressAutoHyphens/>
      <w:spacing w:after="0" w:line="360" w:lineRule="auto"/>
      <w:ind w:firstLine="284"/>
      <w:jc w:val="both"/>
    </w:pPr>
    <w:rPr>
      <w:rFonts w:ascii="Times New Roman" w:hAnsi="Times New Roman"/>
      <w:sz w:val="28"/>
      <w:u w:color="000000"/>
      <w:lang w:eastAsia="ru-RU"/>
    </w:rPr>
  </w:style>
  <w:style w:type="character" w:customStyle="1" w:styleId="ad">
    <w:name w:val="Перечень Знак"/>
    <w:link w:val="a"/>
    <w:locked/>
    <w:rsid w:val="00587F3C"/>
    <w:rPr>
      <w:rFonts w:ascii="Times New Roman" w:hAnsi="Times New Roman"/>
      <w:sz w:val="28"/>
      <w:u w:color="000000"/>
      <w:lang w:val="x-none" w:eastAsia="ru-RU"/>
    </w:rPr>
  </w:style>
  <w:style w:type="paragraph" w:styleId="ae">
    <w:name w:val="Body Text"/>
    <w:basedOn w:val="a0"/>
    <w:link w:val="af"/>
    <w:uiPriority w:val="99"/>
    <w:rsid w:val="00B722CB"/>
    <w:pPr>
      <w:spacing w:after="0" w:line="240" w:lineRule="auto"/>
      <w:ind w:firstLine="720"/>
      <w:jc w:val="both"/>
    </w:pPr>
    <w:rPr>
      <w:rFonts w:ascii="Times New Roman" w:eastAsia="Batang" w:hAnsi="Times New Roman"/>
      <w:sz w:val="24"/>
      <w:szCs w:val="20"/>
      <w:lang w:eastAsia="ko-KR"/>
    </w:rPr>
  </w:style>
  <w:style w:type="character" w:customStyle="1" w:styleId="af">
    <w:name w:val="Основной текст Знак"/>
    <w:basedOn w:val="a1"/>
    <w:link w:val="ae"/>
    <w:uiPriority w:val="99"/>
    <w:locked/>
    <w:rsid w:val="00B722CB"/>
    <w:rPr>
      <w:rFonts w:ascii="Times New Roman" w:eastAsia="Batang" w:hAnsi="Times New Roman" w:cs="Times New Roman"/>
      <w:sz w:val="20"/>
      <w:szCs w:val="20"/>
      <w:lang w:val="x-none" w:eastAsia="ko-KR"/>
    </w:rPr>
  </w:style>
  <w:style w:type="paragraph" w:customStyle="1" w:styleId="Default">
    <w:name w:val="Default"/>
    <w:rsid w:val="00363D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Цветовое выделение"/>
    <w:uiPriority w:val="99"/>
    <w:rsid w:val="003E7245"/>
    <w:rPr>
      <w:b/>
      <w:color w:val="26282F"/>
    </w:rPr>
  </w:style>
  <w:style w:type="character" w:customStyle="1" w:styleId="af1">
    <w:name w:val="Гипертекстовая ссылка"/>
    <w:basedOn w:val="af0"/>
    <w:uiPriority w:val="99"/>
    <w:rsid w:val="003E7245"/>
    <w:rPr>
      <w:rFonts w:cs="Times New Roman"/>
      <w:b/>
      <w:color w:val="106BBE"/>
    </w:rPr>
  </w:style>
  <w:style w:type="paragraph" w:customStyle="1" w:styleId="af2">
    <w:name w:val="Комментарий"/>
    <w:basedOn w:val="a0"/>
    <w:next w:val="a0"/>
    <w:uiPriority w:val="99"/>
    <w:rsid w:val="003E7245"/>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paragraph" w:customStyle="1" w:styleId="af3">
    <w:name w:val="Информация о версии"/>
    <w:basedOn w:val="af2"/>
    <w:next w:val="a0"/>
    <w:uiPriority w:val="99"/>
    <w:rsid w:val="003E7245"/>
    <w:rPr>
      <w:i/>
      <w:iCs/>
    </w:rPr>
  </w:style>
  <w:style w:type="paragraph" w:customStyle="1" w:styleId="af4">
    <w:name w:val="Нормальный (таблица)"/>
    <w:basedOn w:val="a0"/>
    <w:next w:val="a0"/>
    <w:uiPriority w:val="99"/>
    <w:rsid w:val="003E7245"/>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5">
    <w:name w:val="Таблицы (моноширинный)"/>
    <w:basedOn w:val="a0"/>
    <w:next w:val="a0"/>
    <w:uiPriority w:val="99"/>
    <w:rsid w:val="00AB37AD"/>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6">
    <w:name w:val="Прижатый влево"/>
    <w:basedOn w:val="a0"/>
    <w:next w:val="a0"/>
    <w:uiPriority w:val="99"/>
    <w:rsid w:val="00716D7B"/>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af7">
    <w:name w:val="Заголовок статьи"/>
    <w:basedOn w:val="a0"/>
    <w:next w:val="a0"/>
    <w:uiPriority w:val="99"/>
    <w:rsid w:val="00F624AC"/>
    <w:pPr>
      <w:widowControl w:val="0"/>
      <w:autoSpaceDE w:val="0"/>
      <w:autoSpaceDN w:val="0"/>
      <w:adjustRightInd w:val="0"/>
      <w:spacing w:after="0" w:line="240" w:lineRule="auto"/>
      <w:ind w:left="1612" w:hanging="892"/>
      <w:jc w:val="both"/>
    </w:pPr>
    <w:rPr>
      <w:rFonts w:ascii="Times New Roman CYR" w:eastAsiaTheme="minorEastAsia" w:hAnsi="Times New Roman CYR" w:cs="Times New Roman CYR"/>
      <w:sz w:val="24"/>
      <w:szCs w:val="24"/>
      <w:lang w:eastAsia="ru-RU"/>
    </w:rPr>
  </w:style>
  <w:style w:type="character" w:styleId="af8">
    <w:name w:val="Hyperlink"/>
    <w:basedOn w:val="a1"/>
    <w:uiPriority w:val="99"/>
    <w:unhideWhenUsed/>
    <w:rsid w:val="00182F6C"/>
    <w:rPr>
      <w:rFonts w:cs="Times New Roman"/>
      <w:color w:val="0000FF"/>
      <w:u w:val="single"/>
    </w:rPr>
  </w:style>
  <w:style w:type="paragraph" w:customStyle="1" w:styleId="ConsPlusDocList">
    <w:name w:val="ConsPlusDocList"/>
    <w:uiPriority w:val="99"/>
    <w:rsid w:val="00E87B4D"/>
    <w:pPr>
      <w:widowControl w:val="0"/>
      <w:autoSpaceDE w:val="0"/>
      <w:autoSpaceDN w:val="0"/>
      <w:adjustRightInd w:val="0"/>
      <w:spacing w:after="0" w:line="240" w:lineRule="auto"/>
    </w:pPr>
    <w:rPr>
      <w:rFonts w:ascii="Tahoma" w:eastAsiaTheme="minorEastAsia" w:hAnsi="Tahoma" w:cs="Tahoma"/>
      <w:sz w:val="18"/>
      <w:szCs w:val="18"/>
      <w:lang w:eastAsia="ru-RU"/>
    </w:rPr>
  </w:style>
  <w:style w:type="character" w:customStyle="1" w:styleId="af9">
    <w:name w:val="Основной текст_"/>
    <w:link w:val="11"/>
    <w:locked/>
    <w:rsid w:val="004218C7"/>
    <w:rPr>
      <w:rFonts w:ascii="Times New Roman" w:hAnsi="Times New Roman"/>
      <w:sz w:val="23"/>
      <w:shd w:val="clear" w:color="auto" w:fill="FFFFFF"/>
    </w:rPr>
  </w:style>
  <w:style w:type="character" w:customStyle="1" w:styleId="411">
    <w:name w:val="Основной текст (4) + 11"/>
    <w:aliases w:val="5 pt,Не полужирный,Интервал 3 pt"/>
    <w:rsid w:val="004218C7"/>
    <w:rPr>
      <w:rFonts w:ascii="Times New Roman" w:hAnsi="Times New Roman"/>
      <w:b/>
      <w:spacing w:val="60"/>
      <w:sz w:val="23"/>
    </w:rPr>
  </w:style>
  <w:style w:type="paragraph" w:customStyle="1" w:styleId="11">
    <w:name w:val="Основной текст1"/>
    <w:basedOn w:val="a0"/>
    <w:link w:val="af9"/>
    <w:rsid w:val="004218C7"/>
    <w:pPr>
      <w:shd w:val="clear" w:color="auto" w:fill="FFFFFF"/>
      <w:spacing w:after="0" w:line="274" w:lineRule="exact"/>
      <w:ind w:hanging="2180"/>
      <w:jc w:val="center"/>
    </w:pPr>
    <w:rPr>
      <w:rFonts w:ascii="Times New Roman" w:hAnsi="Times New Roman"/>
      <w:sz w:val="23"/>
      <w:szCs w:val="23"/>
    </w:rPr>
  </w:style>
  <w:style w:type="character" w:styleId="afa">
    <w:name w:val="FollowedHyperlink"/>
    <w:basedOn w:val="a1"/>
    <w:uiPriority w:val="99"/>
    <w:semiHidden/>
    <w:unhideWhenUsed/>
    <w:rsid w:val="00FB1255"/>
    <w:rPr>
      <w:rFonts w:cs="Times New Roman"/>
      <w:color w:val="800080" w:themeColor="followedHyperlink"/>
      <w:u w:val="single"/>
    </w:rPr>
  </w:style>
  <w:style w:type="table" w:customStyle="1" w:styleId="TableNormal">
    <w:name w:val="Table Normal"/>
    <w:uiPriority w:val="2"/>
    <w:semiHidden/>
    <w:unhideWhenUsed/>
    <w:qFormat/>
    <w:rsid w:val="00D778A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character" w:customStyle="1" w:styleId="FontStyle22">
    <w:name w:val="Font Style22"/>
    <w:rsid w:val="00680A39"/>
    <w:rPr>
      <w:rFonts w:ascii="Arial" w:hAnsi="Arial"/>
      <w:sz w:val="18"/>
    </w:rPr>
  </w:style>
  <w:style w:type="paragraph" w:customStyle="1" w:styleId="TableParagraph">
    <w:name w:val="Table Paragraph"/>
    <w:basedOn w:val="a0"/>
    <w:uiPriority w:val="1"/>
    <w:qFormat/>
    <w:rsid w:val="00680A39"/>
    <w:pPr>
      <w:widowControl w:val="0"/>
      <w:suppressAutoHyphens/>
      <w:spacing w:after="0" w:line="240" w:lineRule="auto"/>
      <w:jc w:val="center"/>
    </w:pPr>
    <w:rPr>
      <w:rFonts w:ascii="Times New Roman" w:hAnsi="Times New Roman"/>
    </w:rPr>
  </w:style>
  <w:style w:type="paragraph" w:styleId="afb">
    <w:name w:val="footnote text"/>
    <w:basedOn w:val="a0"/>
    <w:link w:val="afc"/>
    <w:uiPriority w:val="99"/>
    <w:unhideWhenUsed/>
    <w:rsid w:val="00F855F9"/>
    <w:pPr>
      <w:spacing w:after="0" w:line="240" w:lineRule="auto"/>
    </w:pPr>
    <w:rPr>
      <w:rFonts w:ascii="Times New Roman" w:hAnsi="Times New Roman"/>
      <w:sz w:val="20"/>
      <w:szCs w:val="20"/>
      <w:lang w:eastAsia="ru-RU"/>
    </w:rPr>
  </w:style>
  <w:style w:type="character" w:customStyle="1" w:styleId="afc">
    <w:name w:val="Текст сноски Знак"/>
    <w:basedOn w:val="a1"/>
    <w:link w:val="afb"/>
    <w:uiPriority w:val="99"/>
    <w:locked/>
    <w:rsid w:val="00F855F9"/>
    <w:rPr>
      <w:rFonts w:ascii="Times New Roman" w:hAnsi="Times New Roman" w:cs="Times New Roman"/>
      <w:sz w:val="20"/>
      <w:szCs w:val="20"/>
      <w:lang w:val="x-none" w:eastAsia="ru-RU"/>
    </w:rPr>
  </w:style>
  <w:style w:type="character" w:styleId="afd">
    <w:name w:val="footnote reference"/>
    <w:basedOn w:val="a1"/>
    <w:uiPriority w:val="99"/>
    <w:unhideWhenUsed/>
    <w:rsid w:val="00F855F9"/>
    <w:rPr>
      <w:rFonts w:cs="Times New Roman"/>
      <w:vertAlign w:val="superscript"/>
    </w:rPr>
  </w:style>
  <w:style w:type="paragraph" w:customStyle="1" w:styleId="c10">
    <w:name w:val="c10"/>
    <w:basedOn w:val="a0"/>
    <w:rsid w:val="00FB59A4"/>
    <w:pPr>
      <w:spacing w:before="100" w:beforeAutospacing="1" w:after="100" w:afterAutospacing="1" w:line="240" w:lineRule="auto"/>
    </w:pPr>
    <w:rPr>
      <w:rFonts w:ascii="Calibri" w:hAnsi="Calibri"/>
      <w:sz w:val="24"/>
      <w:szCs w:val="24"/>
      <w:lang w:eastAsia="ru-RU"/>
    </w:rPr>
  </w:style>
  <w:style w:type="table" w:customStyle="1" w:styleId="21">
    <w:name w:val="Сетка таблицы2"/>
    <w:basedOn w:val="a2"/>
    <w:next w:val="a7"/>
    <w:uiPriority w:val="59"/>
    <w:rsid w:val="0075350F"/>
    <w:pPr>
      <w:spacing w:after="0" w:line="240" w:lineRule="auto"/>
    </w:pPr>
    <w:rPr>
      <w:rFonts w:eastAsiaTheme="minorEastAsia"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e">
    <w:name w:val="Body Text Indent"/>
    <w:basedOn w:val="a0"/>
    <w:link w:val="aff"/>
    <w:uiPriority w:val="99"/>
    <w:rsid w:val="00B0349E"/>
    <w:pPr>
      <w:spacing w:after="0" w:line="288" w:lineRule="auto"/>
      <w:ind w:firstLine="540"/>
      <w:jc w:val="both"/>
    </w:pPr>
    <w:rPr>
      <w:rFonts w:ascii="Times New Roman" w:hAnsi="Times New Roman"/>
      <w:sz w:val="28"/>
      <w:szCs w:val="28"/>
      <w:lang w:eastAsia="ru-RU"/>
    </w:rPr>
  </w:style>
  <w:style w:type="character" w:customStyle="1" w:styleId="aff">
    <w:name w:val="Основной текст с отступом Знак"/>
    <w:basedOn w:val="a1"/>
    <w:link w:val="afe"/>
    <w:uiPriority w:val="99"/>
    <w:locked/>
    <w:rsid w:val="00B0349E"/>
    <w:rPr>
      <w:rFonts w:ascii="Times New Roman" w:hAnsi="Times New Roman" w:cs="Times New Roman"/>
      <w:sz w:val="28"/>
      <w:szCs w:val="28"/>
      <w:lang w:val="x-none" w:eastAsia="ru-RU"/>
    </w:rPr>
  </w:style>
  <w:style w:type="paragraph" w:styleId="22">
    <w:name w:val="Body Text Indent 2"/>
    <w:basedOn w:val="a0"/>
    <w:link w:val="23"/>
    <w:uiPriority w:val="99"/>
    <w:rsid w:val="00B0349E"/>
    <w:pPr>
      <w:spacing w:before="120" w:after="0" w:line="288" w:lineRule="auto"/>
      <w:ind w:firstLine="539"/>
      <w:jc w:val="both"/>
    </w:pPr>
    <w:rPr>
      <w:rFonts w:ascii="Times New Roman" w:hAnsi="Times New Roman"/>
      <w:sz w:val="28"/>
      <w:szCs w:val="24"/>
      <w:lang w:eastAsia="ru-RU"/>
    </w:rPr>
  </w:style>
  <w:style w:type="character" w:customStyle="1" w:styleId="23">
    <w:name w:val="Основной текст с отступом 2 Знак"/>
    <w:basedOn w:val="a1"/>
    <w:link w:val="22"/>
    <w:uiPriority w:val="99"/>
    <w:locked/>
    <w:rsid w:val="00B0349E"/>
    <w:rPr>
      <w:rFonts w:ascii="Times New Roman" w:hAnsi="Times New Roman" w:cs="Times New Roman"/>
      <w:sz w:val="24"/>
      <w:szCs w:val="24"/>
      <w:lang w:val="x-none" w:eastAsia="ru-RU"/>
    </w:rPr>
  </w:style>
  <w:style w:type="character" w:styleId="aff0">
    <w:name w:val="Placeholder Text"/>
    <w:basedOn w:val="a1"/>
    <w:uiPriority w:val="99"/>
    <w:semiHidden/>
    <w:rsid w:val="00B0349E"/>
    <w:rPr>
      <w:rFonts w:cs="Times New Roman"/>
      <w:color w:val="808080"/>
    </w:rPr>
  </w:style>
  <w:style w:type="paragraph" w:styleId="31">
    <w:name w:val="Body Text 3"/>
    <w:basedOn w:val="a0"/>
    <w:link w:val="32"/>
    <w:uiPriority w:val="99"/>
    <w:rsid w:val="00B0349E"/>
    <w:pPr>
      <w:spacing w:after="120" w:line="240" w:lineRule="auto"/>
    </w:pPr>
    <w:rPr>
      <w:rFonts w:ascii="Times New Roman" w:eastAsia="SimSun" w:hAnsi="Times New Roman"/>
      <w:sz w:val="16"/>
      <w:szCs w:val="16"/>
      <w:lang w:eastAsia="zh-CN"/>
    </w:rPr>
  </w:style>
  <w:style w:type="character" w:customStyle="1" w:styleId="32">
    <w:name w:val="Основной текст 3 Знак"/>
    <w:basedOn w:val="a1"/>
    <w:link w:val="31"/>
    <w:uiPriority w:val="99"/>
    <w:locked/>
    <w:rsid w:val="00B0349E"/>
    <w:rPr>
      <w:rFonts w:ascii="Times New Roman" w:eastAsia="SimSun" w:hAnsi="Times New Roman" w:cs="Times New Roman"/>
      <w:sz w:val="16"/>
      <w:szCs w:val="16"/>
      <w:lang w:val="x-none" w:eastAsia="zh-CN"/>
    </w:rPr>
  </w:style>
  <w:style w:type="character" w:customStyle="1" w:styleId="aff1">
    <w:name w:val="Основной текст + Курсив"/>
    <w:basedOn w:val="a1"/>
    <w:uiPriority w:val="99"/>
    <w:rsid w:val="00B0349E"/>
    <w:rPr>
      <w:rFonts w:ascii="Times New Roman" w:hAnsi="Times New Roman" w:cs="Times New Roman"/>
      <w:i/>
      <w:iCs/>
      <w:spacing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1812135">
      <w:marLeft w:val="0"/>
      <w:marRight w:val="0"/>
      <w:marTop w:val="0"/>
      <w:marBottom w:val="0"/>
      <w:divBdr>
        <w:top w:val="none" w:sz="0" w:space="0" w:color="auto"/>
        <w:left w:val="none" w:sz="0" w:space="0" w:color="auto"/>
        <w:bottom w:val="none" w:sz="0" w:space="0" w:color="auto"/>
        <w:right w:val="none" w:sz="0" w:space="0" w:color="auto"/>
      </w:divBdr>
    </w:div>
    <w:div w:id="1251812136">
      <w:marLeft w:val="0"/>
      <w:marRight w:val="0"/>
      <w:marTop w:val="0"/>
      <w:marBottom w:val="0"/>
      <w:divBdr>
        <w:top w:val="none" w:sz="0" w:space="0" w:color="auto"/>
        <w:left w:val="none" w:sz="0" w:space="0" w:color="auto"/>
        <w:bottom w:val="none" w:sz="0" w:space="0" w:color="auto"/>
        <w:right w:val="none" w:sz="0" w:space="0" w:color="auto"/>
      </w:divBdr>
    </w:div>
    <w:div w:id="1251812137">
      <w:marLeft w:val="0"/>
      <w:marRight w:val="0"/>
      <w:marTop w:val="0"/>
      <w:marBottom w:val="0"/>
      <w:divBdr>
        <w:top w:val="none" w:sz="0" w:space="0" w:color="auto"/>
        <w:left w:val="none" w:sz="0" w:space="0" w:color="auto"/>
        <w:bottom w:val="none" w:sz="0" w:space="0" w:color="auto"/>
        <w:right w:val="none" w:sz="0" w:space="0" w:color="auto"/>
      </w:divBdr>
    </w:div>
    <w:div w:id="1251812138">
      <w:marLeft w:val="0"/>
      <w:marRight w:val="0"/>
      <w:marTop w:val="0"/>
      <w:marBottom w:val="0"/>
      <w:divBdr>
        <w:top w:val="none" w:sz="0" w:space="0" w:color="auto"/>
        <w:left w:val="none" w:sz="0" w:space="0" w:color="auto"/>
        <w:bottom w:val="none" w:sz="0" w:space="0" w:color="auto"/>
        <w:right w:val="none" w:sz="0" w:space="0" w:color="auto"/>
      </w:divBdr>
    </w:div>
    <w:div w:id="1251812139">
      <w:marLeft w:val="0"/>
      <w:marRight w:val="0"/>
      <w:marTop w:val="0"/>
      <w:marBottom w:val="0"/>
      <w:divBdr>
        <w:top w:val="none" w:sz="0" w:space="0" w:color="auto"/>
        <w:left w:val="none" w:sz="0" w:space="0" w:color="auto"/>
        <w:bottom w:val="none" w:sz="0" w:space="0" w:color="auto"/>
        <w:right w:val="none" w:sz="0" w:space="0" w:color="auto"/>
      </w:divBdr>
    </w:div>
    <w:div w:id="1251812140">
      <w:marLeft w:val="0"/>
      <w:marRight w:val="0"/>
      <w:marTop w:val="0"/>
      <w:marBottom w:val="0"/>
      <w:divBdr>
        <w:top w:val="none" w:sz="0" w:space="0" w:color="auto"/>
        <w:left w:val="none" w:sz="0" w:space="0" w:color="auto"/>
        <w:bottom w:val="none" w:sz="0" w:space="0" w:color="auto"/>
        <w:right w:val="none" w:sz="0" w:space="0" w:color="auto"/>
      </w:divBdr>
    </w:div>
    <w:div w:id="1251812141">
      <w:marLeft w:val="0"/>
      <w:marRight w:val="0"/>
      <w:marTop w:val="0"/>
      <w:marBottom w:val="0"/>
      <w:divBdr>
        <w:top w:val="none" w:sz="0" w:space="0" w:color="auto"/>
        <w:left w:val="none" w:sz="0" w:space="0" w:color="auto"/>
        <w:bottom w:val="none" w:sz="0" w:space="0" w:color="auto"/>
        <w:right w:val="none" w:sz="0" w:space="0" w:color="auto"/>
      </w:divBdr>
    </w:div>
    <w:div w:id="1251812142">
      <w:marLeft w:val="0"/>
      <w:marRight w:val="0"/>
      <w:marTop w:val="0"/>
      <w:marBottom w:val="0"/>
      <w:divBdr>
        <w:top w:val="none" w:sz="0" w:space="0" w:color="auto"/>
        <w:left w:val="none" w:sz="0" w:space="0" w:color="auto"/>
        <w:bottom w:val="none" w:sz="0" w:space="0" w:color="auto"/>
        <w:right w:val="none" w:sz="0" w:space="0" w:color="auto"/>
      </w:divBdr>
    </w:div>
    <w:div w:id="1251812143">
      <w:marLeft w:val="0"/>
      <w:marRight w:val="0"/>
      <w:marTop w:val="0"/>
      <w:marBottom w:val="0"/>
      <w:divBdr>
        <w:top w:val="none" w:sz="0" w:space="0" w:color="auto"/>
        <w:left w:val="none" w:sz="0" w:space="0" w:color="auto"/>
        <w:bottom w:val="none" w:sz="0" w:space="0" w:color="auto"/>
        <w:right w:val="none" w:sz="0" w:space="0" w:color="auto"/>
      </w:divBdr>
    </w:div>
    <w:div w:id="1251812144">
      <w:marLeft w:val="0"/>
      <w:marRight w:val="0"/>
      <w:marTop w:val="0"/>
      <w:marBottom w:val="0"/>
      <w:divBdr>
        <w:top w:val="none" w:sz="0" w:space="0" w:color="auto"/>
        <w:left w:val="none" w:sz="0" w:space="0" w:color="auto"/>
        <w:bottom w:val="none" w:sz="0" w:space="0" w:color="auto"/>
        <w:right w:val="none" w:sz="0" w:space="0" w:color="auto"/>
      </w:divBdr>
    </w:div>
    <w:div w:id="1251812145">
      <w:marLeft w:val="0"/>
      <w:marRight w:val="0"/>
      <w:marTop w:val="0"/>
      <w:marBottom w:val="0"/>
      <w:divBdr>
        <w:top w:val="none" w:sz="0" w:space="0" w:color="auto"/>
        <w:left w:val="none" w:sz="0" w:space="0" w:color="auto"/>
        <w:bottom w:val="none" w:sz="0" w:space="0" w:color="auto"/>
        <w:right w:val="none" w:sz="0" w:space="0" w:color="auto"/>
      </w:divBdr>
    </w:div>
    <w:div w:id="1251812146">
      <w:marLeft w:val="0"/>
      <w:marRight w:val="0"/>
      <w:marTop w:val="0"/>
      <w:marBottom w:val="0"/>
      <w:divBdr>
        <w:top w:val="none" w:sz="0" w:space="0" w:color="auto"/>
        <w:left w:val="none" w:sz="0" w:space="0" w:color="auto"/>
        <w:bottom w:val="none" w:sz="0" w:space="0" w:color="auto"/>
        <w:right w:val="none" w:sz="0" w:space="0" w:color="auto"/>
      </w:divBdr>
    </w:div>
    <w:div w:id="1251812147">
      <w:marLeft w:val="0"/>
      <w:marRight w:val="0"/>
      <w:marTop w:val="0"/>
      <w:marBottom w:val="0"/>
      <w:divBdr>
        <w:top w:val="none" w:sz="0" w:space="0" w:color="auto"/>
        <w:left w:val="none" w:sz="0" w:space="0" w:color="auto"/>
        <w:bottom w:val="none" w:sz="0" w:space="0" w:color="auto"/>
        <w:right w:val="none" w:sz="0" w:space="0" w:color="auto"/>
      </w:divBdr>
    </w:div>
    <w:div w:id="1251812148">
      <w:marLeft w:val="0"/>
      <w:marRight w:val="0"/>
      <w:marTop w:val="0"/>
      <w:marBottom w:val="0"/>
      <w:divBdr>
        <w:top w:val="none" w:sz="0" w:space="0" w:color="auto"/>
        <w:left w:val="none" w:sz="0" w:space="0" w:color="auto"/>
        <w:bottom w:val="none" w:sz="0" w:space="0" w:color="auto"/>
        <w:right w:val="none" w:sz="0" w:space="0" w:color="auto"/>
      </w:divBdr>
      <w:divsChild>
        <w:div w:id="1251812153">
          <w:marLeft w:val="0"/>
          <w:marRight w:val="0"/>
          <w:marTop w:val="0"/>
          <w:marBottom w:val="0"/>
          <w:divBdr>
            <w:top w:val="none" w:sz="0" w:space="0" w:color="auto"/>
            <w:left w:val="none" w:sz="0" w:space="0" w:color="auto"/>
            <w:bottom w:val="none" w:sz="0" w:space="0" w:color="auto"/>
            <w:right w:val="none" w:sz="0" w:space="0" w:color="auto"/>
          </w:divBdr>
        </w:div>
      </w:divsChild>
    </w:div>
    <w:div w:id="1251812149">
      <w:marLeft w:val="0"/>
      <w:marRight w:val="0"/>
      <w:marTop w:val="0"/>
      <w:marBottom w:val="0"/>
      <w:divBdr>
        <w:top w:val="none" w:sz="0" w:space="0" w:color="auto"/>
        <w:left w:val="none" w:sz="0" w:space="0" w:color="auto"/>
        <w:bottom w:val="none" w:sz="0" w:space="0" w:color="auto"/>
        <w:right w:val="none" w:sz="0" w:space="0" w:color="auto"/>
      </w:divBdr>
    </w:div>
    <w:div w:id="1251812150">
      <w:marLeft w:val="0"/>
      <w:marRight w:val="0"/>
      <w:marTop w:val="0"/>
      <w:marBottom w:val="0"/>
      <w:divBdr>
        <w:top w:val="none" w:sz="0" w:space="0" w:color="auto"/>
        <w:left w:val="none" w:sz="0" w:space="0" w:color="auto"/>
        <w:bottom w:val="none" w:sz="0" w:space="0" w:color="auto"/>
        <w:right w:val="none" w:sz="0" w:space="0" w:color="auto"/>
      </w:divBdr>
    </w:div>
    <w:div w:id="1251812151">
      <w:marLeft w:val="0"/>
      <w:marRight w:val="0"/>
      <w:marTop w:val="0"/>
      <w:marBottom w:val="0"/>
      <w:divBdr>
        <w:top w:val="none" w:sz="0" w:space="0" w:color="auto"/>
        <w:left w:val="none" w:sz="0" w:space="0" w:color="auto"/>
        <w:bottom w:val="none" w:sz="0" w:space="0" w:color="auto"/>
        <w:right w:val="none" w:sz="0" w:space="0" w:color="auto"/>
      </w:divBdr>
    </w:div>
    <w:div w:id="1251812152">
      <w:marLeft w:val="0"/>
      <w:marRight w:val="0"/>
      <w:marTop w:val="0"/>
      <w:marBottom w:val="0"/>
      <w:divBdr>
        <w:top w:val="none" w:sz="0" w:space="0" w:color="auto"/>
        <w:left w:val="none" w:sz="0" w:space="0" w:color="auto"/>
        <w:bottom w:val="none" w:sz="0" w:space="0" w:color="auto"/>
        <w:right w:val="none" w:sz="0" w:space="0" w:color="auto"/>
      </w:divBdr>
    </w:div>
    <w:div w:id="1251812154">
      <w:marLeft w:val="0"/>
      <w:marRight w:val="0"/>
      <w:marTop w:val="0"/>
      <w:marBottom w:val="0"/>
      <w:divBdr>
        <w:top w:val="none" w:sz="0" w:space="0" w:color="auto"/>
        <w:left w:val="none" w:sz="0" w:space="0" w:color="auto"/>
        <w:bottom w:val="none" w:sz="0" w:space="0" w:color="auto"/>
        <w:right w:val="none" w:sz="0" w:space="0" w:color="auto"/>
      </w:divBdr>
    </w:div>
    <w:div w:id="1251812155">
      <w:marLeft w:val="0"/>
      <w:marRight w:val="0"/>
      <w:marTop w:val="0"/>
      <w:marBottom w:val="0"/>
      <w:divBdr>
        <w:top w:val="none" w:sz="0" w:space="0" w:color="auto"/>
        <w:left w:val="none" w:sz="0" w:space="0" w:color="auto"/>
        <w:bottom w:val="none" w:sz="0" w:space="0" w:color="auto"/>
        <w:right w:val="none" w:sz="0" w:space="0" w:color="auto"/>
      </w:divBdr>
    </w:div>
    <w:div w:id="1251812156">
      <w:marLeft w:val="0"/>
      <w:marRight w:val="0"/>
      <w:marTop w:val="0"/>
      <w:marBottom w:val="0"/>
      <w:divBdr>
        <w:top w:val="none" w:sz="0" w:space="0" w:color="auto"/>
        <w:left w:val="none" w:sz="0" w:space="0" w:color="auto"/>
        <w:bottom w:val="none" w:sz="0" w:space="0" w:color="auto"/>
        <w:right w:val="none" w:sz="0" w:space="0" w:color="auto"/>
      </w:divBdr>
    </w:div>
    <w:div w:id="1251812157">
      <w:marLeft w:val="0"/>
      <w:marRight w:val="0"/>
      <w:marTop w:val="0"/>
      <w:marBottom w:val="0"/>
      <w:divBdr>
        <w:top w:val="none" w:sz="0" w:space="0" w:color="auto"/>
        <w:left w:val="none" w:sz="0" w:space="0" w:color="auto"/>
        <w:bottom w:val="none" w:sz="0" w:space="0" w:color="auto"/>
        <w:right w:val="none" w:sz="0" w:space="0" w:color="auto"/>
      </w:divBdr>
    </w:div>
    <w:div w:id="1251812158">
      <w:marLeft w:val="0"/>
      <w:marRight w:val="0"/>
      <w:marTop w:val="0"/>
      <w:marBottom w:val="0"/>
      <w:divBdr>
        <w:top w:val="none" w:sz="0" w:space="0" w:color="auto"/>
        <w:left w:val="none" w:sz="0" w:space="0" w:color="auto"/>
        <w:bottom w:val="none" w:sz="0" w:space="0" w:color="auto"/>
        <w:right w:val="none" w:sz="0" w:space="0" w:color="auto"/>
      </w:divBdr>
    </w:div>
    <w:div w:id="1251812159">
      <w:marLeft w:val="0"/>
      <w:marRight w:val="0"/>
      <w:marTop w:val="0"/>
      <w:marBottom w:val="0"/>
      <w:divBdr>
        <w:top w:val="none" w:sz="0" w:space="0" w:color="auto"/>
        <w:left w:val="none" w:sz="0" w:space="0" w:color="auto"/>
        <w:bottom w:val="none" w:sz="0" w:space="0" w:color="auto"/>
        <w:right w:val="none" w:sz="0" w:space="0" w:color="auto"/>
      </w:divBdr>
    </w:div>
    <w:div w:id="1251812160">
      <w:marLeft w:val="0"/>
      <w:marRight w:val="0"/>
      <w:marTop w:val="0"/>
      <w:marBottom w:val="0"/>
      <w:divBdr>
        <w:top w:val="none" w:sz="0" w:space="0" w:color="auto"/>
        <w:left w:val="none" w:sz="0" w:space="0" w:color="auto"/>
        <w:bottom w:val="none" w:sz="0" w:space="0" w:color="auto"/>
        <w:right w:val="none" w:sz="0" w:space="0" w:color="auto"/>
      </w:divBdr>
    </w:div>
    <w:div w:id="1251812161">
      <w:marLeft w:val="0"/>
      <w:marRight w:val="0"/>
      <w:marTop w:val="0"/>
      <w:marBottom w:val="0"/>
      <w:divBdr>
        <w:top w:val="none" w:sz="0" w:space="0" w:color="auto"/>
        <w:left w:val="none" w:sz="0" w:space="0" w:color="auto"/>
        <w:bottom w:val="none" w:sz="0" w:space="0" w:color="auto"/>
        <w:right w:val="none" w:sz="0" w:space="0" w:color="auto"/>
      </w:divBdr>
    </w:div>
    <w:div w:id="1251812162">
      <w:marLeft w:val="0"/>
      <w:marRight w:val="0"/>
      <w:marTop w:val="0"/>
      <w:marBottom w:val="0"/>
      <w:divBdr>
        <w:top w:val="none" w:sz="0" w:space="0" w:color="auto"/>
        <w:left w:val="none" w:sz="0" w:space="0" w:color="auto"/>
        <w:bottom w:val="none" w:sz="0" w:space="0" w:color="auto"/>
        <w:right w:val="none" w:sz="0" w:space="0" w:color="auto"/>
      </w:divBdr>
    </w:div>
    <w:div w:id="1251812163">
      <w:marLeft w:val="0"/>
      <w:marRight w:val="0"/>
      <w:marTop w:val="0"/>
      <w:marBottom w:val="0"/>
      <w:divBdr>
        <w:top w:val="none" w:sz="0" w:space="0" w:color="auto"/>
        <w:left w:val="none" w:sz="0" w:space="0" w:color="auto"/>
        <w:bottom w:val="none" w:sz="0" w:space="0" w:color="auto"/>
        <w:right w:val="none" w:sz="0" w:space="0" w:color="auto"/>
      </w:divBdr>
    </w:div>
    <w:div w:id="1251812164">
      <w:marLeft w:val="0"/>
      <w:marRight w:val="0"/>
      <w:marTop w:val="0"/>
      <w:marBottom w:val="0"/>
      <w:divBdr>
        <w:top w:val="none" w:sz="0" w:space="0" w:color="auto"/>
        <w:left w:val="none" w:sz="0" w:space="0" w:color="auto"/>
        <w:bottom w:val="none" w:sz="0" w:space="0" w:color="auto"/>
        <w:right w:val="none" w:sz="0" w:space="0" w:color="auto"/>
      </w:divBdr>
    </w:div>
    <w:div w:id="125181216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F8F9E-9C23-4044-822B-3F45FF4BA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7777</Words>
  <Characters>44332</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Zverdvd.org</dc:creator>
  <cp:keywords/>
  <dc:description/>
  <cp:lastModifiedBy>305hp</cp:lastModifiedBy>
  <cp:revision>2</cp:revision>
  <cp:lastPrinted>2020-10-01T23:21:00Z</cp:lastPrinted>
  <dcterms:created xsi:type="dcterms:W3CDTF">2025-10-03T09:07:00Z</dcterms:created>
  <dcterms:modified xsi:type="dcterms:W3CDTF">2025-10-03T09:07:00Z</dcterms:modified>
</cp:coreProperties>
</file>