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10" w:rsidRDefault="00982BFB">
      <w:r>
        <w:t xml:space="preserve">   </w:t>
      </w:r>
    </w:p>
    <w:p w:rsidR="003A7F10" w:rsidRDefault="0096027B">
      <w:r>
        <w:rPr>
          <w:noProof/>
          <w:lang w:val="ru-RU" w:eastAsia="ru-RU"/>
        </w:rPr>
        <w:drawing>
          <wp:inline distT="0" distB="0" distL="0" distR="0">
            <wp:extent cx="6477000" cy="16859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F10" w:rsidRDefault="003A7F10"/>
    <w:p w:rsidR="003A7F10" w:rsidRDefault="003A7F10"/>
    <w:p w:rsidR="003A7F10" w:rsidRDefault="003A7F10"/>
    <w:p w:rsidR="003A7F10" w:rsidRDefault="003A7F10"/>
    <w:p w:rsidR="003A7F10" w:rsidRDefault="003A7F10"/>
    <w:p w:rsidR="003A7F10" w:rsidRDefault="003A7F1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5"/>
        <w:gridCol w:w="1145"/>
        <w:gridCol w:w="607"/>
        <w:gridCol w:w="259"/>
        <w:gridCol w:w="143"/>
        <w:gridCol w:w="205"/>
        <w:gridCol w:w="607"/>
        <w:gridCol w:w="615"/>
        <w:gridCol w:w="176"/>
        <w:gridCol w:w="5807"/>
      </w:tblGrid>
      <w:tr w:rsidR="003A7F10">
        <w:trPr>
          <w:trHeight w:hRule="exact" w:val="555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Исследовательская практика</w:t>
            </w:r>
          </w:p>
        </w:tc>
      </w:tr>
      <w:tr w:rsidR="003A7F10">
        <w:trPr>
          <w:trHeight w:hRule="exact" w:val="41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  <w:p w:rsidR="003A7F10" w:rsidRDefault="003A7F10">
            <w:pPr>
              <w:spacing w:after="0" w:line="240" w:lineRule="auto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3A7F10">
        <w:trPr>
          <w:trHeight w:hRule="exact" w:val="555"/>
        </w:trPr>
        <w:tc>
          <w:tcPr>
            <w:tcW w:w="42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14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5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0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1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76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478"/>
        </w:trPr>
        <w:tc>
          <w:tcPr>
            <w:tcW w:w="42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84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3A7F10">
        <w:trPr>
          <w:trHeight w:hRule="exact" w:val="355"/>
        </w:trPr>
        <w:tc>
          <w:tcPr>
            <w:tcW w:w="42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14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5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0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1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76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277"/>
        </w:trPr>
        <w:tc>
          <w:tcPr>
            <w:tcW w:w="425" w:type="dxa"/>
          </w:tcPr>
          <w:p w:rsidR="003A7F10" w:rsidRDefault="003A7F1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Научная специальность </w:t>
            </w:r>
          </w:p>
          <w:p w:rsidR="003A7F10" w:rsidRDefault="003A7F1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Cs w:val="18"/>
              </w:rPr>
              <w:t>5.7.7. Социальная и политическая философия</w:t>
            </w:r>
          </w:p>
        </w:tc>
      </w:tr>
      <w:tr w:rsidR="003A7F10">
        <w:trPr>
          <w:trHeight w:hRule="exact" w:val="138"/>
        </w:trPr>
        <w:tc>
          <w:tcPr>
            <w:tcW w:w="42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14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5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0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1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76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277"/>
        </w:trPr>
        <w:tc>
          <w:tcPr>
            <w:tcW w:w="42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очная</w:t>
            </w: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138"/>
        </w:trPr>
        <w:tc>
          <w:tcPr>
            <w:tcW w:w="425" w:type="dxa"/>
          </w:tcPr>
          <w:p w:rsidR="003A7F10" w:rsidRDefault="003A7F10"/>
        </w:tc>
        <w:tc>
          <w:tcPr>
            <w:tcW w:w="285" w:type="dxa"/>
          </w:tcPr>
          <w:p w:rsidR="003A7F10" w:rsidRDefault="003A7F10"/>
        </w:tc>
        <w:tc>
          <w:tcPr>
            <w:tcW w:w="1145" w:type="dxa"/>
          </w:tcPr>
          <w:p w:rsidR="003A7F10" w:rsidRDefault="003A7F10"/>
        </w:tc>
        <w:tc>
          <w:tcPr>
            <w:tcW w:w="607" w:type="dxa"/>
          </w:tcPr>
          <w:p w:rsidR="003A7F10" w:rsidRDefault="003A7F10"/>
        </w:tc>
        <w:tc>
          <w:tcPr>
            <w:tcW w:w="259" w:type="dxa"/>
          </w:tcPr>
          <w:p w:rsidR="003A7F10" w:rsidRDefault="003A7F10"/>
        </w:tc>
        <w:tc>
          <w:tcPr>
            <w:tcW w:w="143" w:type="dxa"/>
          </w:tcPr>
          <w:p w:rsidR="003A7F10" w:rsidRDefault="003A7F10"/>
        </w:tc>
        <w:tc>
          <w:tcPr>
            <w:tcW w:w="205" w:type="dxa"/>
          </w:tcPr>
          <w:p w:rsidR="003A7F10" w:rsidRDefault="003A7F10"/>
        </w:tc>
        <w:tc>
          <w:tcPr>
            <w:tcW w:w="607" w:type="dxa"/>
          </w:tcPr>
          <w:p w:rsidR="003A7F10" w:rsidRDefault="003A7F10"/>
        </w:tc>
        <w:tc>
          <w:tcPr>
            <w:tcW w:w="615" w:type="dxa"/>
          </w:tcPr>
          <w:p w:rsidR="003A7F10" w:rsidRDefault="003A7F10"/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7"/>
        </w:trPr>
        <w:tc>
          <w:tcPr>
            <w:tcW w:w="425" w:type="dxa"/>
          </w:tcPr>
          <w:p w:rsidR="003A7F10" w:rsidRDefault="003A7F10"/>
        </w:tc>
        <w:tc>
          <w:tcPr>
            <w:tcW w:w="229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3A7F10" w:rsidRDefault="003A7F10"/>
        </w:tc>
        <w:tc>
          <w:tcPr>
            <w:tcW w:w="16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ЗЕТ</w:t>
            </w:r>
          </w:p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416"/>
        </w:trPr>
        <w:tc>
          <w:tcPr>
            <w:tcW w:w="425" w:type="dxa"/>
          </w:tcPr>
          <w:p w:rsidR="003A7F10" w:rsidRDefault="003A7F10"/>
        </w:tc>
        <w:tc>
          <w:tcPr>
            <w:tcW w:w="285" w:type="dxa"/>
          </w:tcPr>
          <w:p w:rsidR="003A7F10" w:rsidRDefault="003A7F10"/>
        </w:tc>
        <w:tc>
          <w:tcPr>
            <w:tcW w:w="1145" w:type="dxa"/>
          </w:tcPr>
          <w:p w:rsidR="003A7F10" w:rsidRDefault="003A7F10"/>
        </w:tc>
        <w:tc>
          <w:tcPr>
            <w:tcW w:w="607" w:type="dxa"/>
          </w:tcPr>
          <w:p w:rsidR="003A7F10" w:rsidRDefault="003A7F10"/>
        </w:tc>
        <w:tc>
          <w:tcPr>
            <w:tcW w:w="259" w:type="dxa"/>
          </w:tcPr>
          <w:p w:rsidR="003A7F10" w:rsidRDefault="003A7F10"/>
        </w:tc>
        <w:tc>
          <w:tcPr>
            <w:tcW w:w="143" w:type="dxa"/>
          </w:tcPr>
          <w:p w:rsidR="003A7F10" w:rsidRDefault="003A7F10"/>
        </w:tc>
        <w:tc>
          <w:tcPr>
            <w:tcW w:w="205" w:type="dxa"/>
          </w:tcPr>
          <w:p w:rsidR="003A7F10" w:rsidRDefault="003A7F10"/>
        </w:tc>
        <w:tc>
          <w:tcPr>
            <w:tcW w:w="607" w:type="dxa"/>
          </w:tcPr>
          <w:p w:rsidR="003A7F10" w:rsidRDefault="003A7F10"/>
        </w:tc>
        <w:tc>
          <w:tcPr>
            <w:tcW w:w="615" w:type="dxa"/>
          </w:tcPr>
          <w:p w:rsidR="003A7F10" w:rsidRDefault="003A7F10"/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7"/>
        </w:trPr>
        <w:tc>
          <w:tcPr>
            <w:tcW w:w="425" w:type="dxa"/>
          </w:tcPr>
          <w:p w:rsidR="003A7F10" w:rsidRDefault="003A7F10"/>
        </w:tc>
        <w:tc>
          <w:tcPr>
            <w:tcW w:w="40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7" w:type="dxa"/>
          </w:tcPr>
          <w:p w:rsidR="003A7F10" w:rsidRDefault="003A7F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F10">
        <w:trPr>
          <w:trHeight w:hRule="exact" w:val="277"/>
        </w:trPr>
        <w:tc>
          <w:tcPr>
            <w:tcW w:w="425" w:type="dxa"/>
          </w:tcPr>
          <w:p w:rsidR="003A7F10" w:rsidRDefault="003A7F10"/>
        </w:tc>
        <w:tc>
          <w:tcPr>
            <w:tcW w:w="285" w:type="dxa"/>
          </w:tcPr>
          <w:p w:rsidR="003A7F10" w:rsidRDefault="003A7F10"/>
        </w:tc>
        <w:tc>
          <w:tcPr>
            <w:tcW w:w="37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138"/>
        </w:trPr>
        <w:tc>
          <w:tcPr>
            <w:tcW w:w="425" w:type="dxa"/>
          </w:tcPr>
          <w:p w:rsidR="003A7F10" w:rsidRDefault="003A7F10"/>
        </w:tc>
        <w:tc>
          <w:tcPr>
            <w:tcW w:w="285" w:type="dxa"/>
          </w:tcPr>
          <w:p w:rsidR="003A7F10" w:rsidRDefault="003A7F10"/>
        </w:tc>
        <w:tc>
          <w:tcPr>
            <w:tcW w:w="1145" w:type="dxa"/>
          </w:tcPr>
          <w:p w:rsidR="003A7F10" w:rsidRDefault="003A7F10"/>
        </w:tc>
        <w:tc>
          <w:tcPr>
            <w:tcW w:w="607" w:type="dxa"/>
          </w:tcPr>
          <w:p w:rsidR="003A7F10" w:rsidRDefault="003A7F10"/>
        </w:tc>
        <w:tc>
          <w:tcPr>
            <w:tcW w:w="259" w:type="dxa"/>
          </w:tcPr>
          <w:p w:rsidR="003A7F10" w:rsidRDefault="003A7F10"/>
        </w:tc>
        <w:tc>
          <w:tcPr>
            <w:tcW w:w="143" w:type="dxa"/>
          </w:tcPr>
          <w:p w:rsidR="003A7F10" w:rsidRDefault="003A7F10"/>
        </w:tc>
        <w:tc>
          <w:tcPr>
            <w:tcW w:w="205" w:type="dxa"/>
          </w:tcPr>
          <w:p w:rsidR="003A7F10" w:rsidRDefault="003A7F10"/>
        </w:tc>
        <w:tc>
          <w:tcPr>
            <w:tcW w:w="607" w:type="dxa"/>
          </w:tcPr>
          <w:p w:rsidR="003A7F10" w:rsidRDefault="003A7F10"/>
        </w:tc>
        <w:tc>
          <w:tcPr>
            <w:tcW w:w="615" w:type="dxa"/>
          </w:tcPr>
          <w:p w:rsidR="003A7F10" w:rsidRDefault="003A7F10"/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 w:rsidRPr="00982BFB">
        <w:trPr>
          <w:trHeight w:hRule="exact" w:val="279"/>
        </w:trPr>
        <w:tc>
          <w:tcPr>
            <w:tcW w:w="429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/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50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Конт. ч. на аттест. в период ЭС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  <w:tr w:rsidR="003A7F10">
        <w:trPr>
          <w:trHeight w:hRule="exact" w:val="27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176" w:type="dxa"/>
          </w:tcPr>
          <w:p w:rsidR="003A7F10" w:rsidRDefault="003A7F10"/>
        </w:tc>
        <w:tc>
          <w:tcPr>
            <w:tcW w:w="5807" w:type="dxa"/>
          </w:tcPr>
          <w:p w:rsidR="003A7F10" w:rsidRDefault="003A7F10"/>
        </w:tc>
      </w:tr>
    </w:tbl>
    <w:p w:rsidR="003A7F10" w:rsidRDefault="0096027B">
      <w:pPr>
        <w:rPr>
          <w:szCs w:val="0"/>
        </w:rPr>
      </w:pPr>
      <w: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5"/>
        <w:gridCol w:w="3719"/>
        <w:gridCol w:w="964"/>
      </w:tblGrid>
      <w:tr w:rsidR="003A7F10" w:rsidRPr="00982BFB">
        <w:trPr>
          <w:trHeight w:hRule="exact" w:val="781"/>
        </w:trPr>
        <w:tc>
          <w:tcPr>
            <w:tcW w:w="3722" w:type="dxa"/>
            <w:shd w:val="clear" w:color="000000" w:fill="FFFFFF"/>
            <w:tcMar>
              <w:left w:w="34" w:type="dxa"/>
              <w:right w:w="34" w:type="dxa"/>
            </w:tcMar>
          </w:tcPr>
          <w:p w:rsidR="003A7F10" w:rsidRPr="00251FAC" w:rsidRDefault="009602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51FA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Программу составил(и): </w:t>
            </w:r>
          </w:p>
          <w:p w:rsidR="003A7F10" w:rsidRPr="00251FAC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  <w:tc>
          <w:tcPr>
            <w:tcW w:w="804" w:type="dxa"/>
          </w:tcPr>
          <w:p w:rsidR="003A7F10" w:rsidRPr="00251FAC" w:rsidRDefault="003A7F10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3A7F10" w:rsidRPr="00251FAC" w:rsidRDefault="003A7F10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3A7F10" w:rsidRPr="00251FAC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Pr="00251FAC" w:rsidRDefault="003A7F10">
            <w:pPr>
              <w:rPr>
                <w:lang w:val="ru-RU"/>
              </w:rPr>
            </w:pPr>
          </w:p>
        </w:tc>
      </w:tr>
      <w:tr w:rsidR="003A7F10" w:rsidRPr="00982BFB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3A7F10" w:rsidRPr="00982BFB">
        <w:trPr>
          <w:trHeight w:hRule="exact" w:val="1944"/>
        </w:trPr>
        <w:tc>
          <w:tcPr>
            <w:tcW w:w="3722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дисциплины</w:t>
            </w: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Исследовательская практика</w:t>
            </w:r>
          </w:p>
        </w:tc>
      </w:tr>
      <w:tr w:rsidR="003A7F10">
        <w:trPr>
          <w:trHeight w:hRule="exact" w:val="277"/>
        </w:trPr>
        <w:tc>
          <w:tcPr>
            <w:tcW w:w="3722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 w:rsidRPr="00982BFB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разработана в соответствии с ФГТ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 w:rsidRPr="00982BFB">
        <w:trPr>
          <w:trHeight w:hRule="exact" w:val="478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3A7F10" w:rsidRPr="00982BFB">
        <w:trPr>
          <w:trHeight w:hRule="exact" w:val="277"/>
        </w:trPr>
        <w:tc>
          <w:tcPr>
            <w:tcW w:w="3722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3A7F10" w:rsidRPr="00982BFB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Научная специальность </w:t>
            </w:r>
            <w:r w:rsidRPr="00251FAC">
              <w:rPr>
                <w:rFonts w:ascii="Times New Roman" w:hAnsi="Times New Roman" w:cs="Times New Roman"/>
                <w:szCs w:val="18"/>
                <w:lang w:val="ru-RU"/>
              </w:rPr>
              <w:t>5.7.7. Социальная и политическая философия</w:t>
            </w:r>
          </w:p>
          <w:p w:rsidR="003A7F10" w:rsidRDefault="003A7F10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3A7F10" w:rsidRPr="00982BFB">
        <w:trPr>
          <w:trHeight w:hRule="exact" w:val="972"/>
        </w:trPr>
        <w:tc>
          <w:tcPr>
            <w:tcW w:w="3722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3A7F10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Философия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науки</w:t>
            </w:r>
            <w:proofErr w:type="spellEnd"/>
          </w:p>
        </w:tc>
      </w:tr>
      <w:tr w:rsidR="003A7F10">
        <w:trPr>
          <w:trHeight w:hRule="exact" w:val="138"/>
        </w:trPr>
        <w:tc>
          <w:tcPr>
            <w:tcW w:w="3722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 w:rsidRPr="00982BFB">
        <w:trPr>
          <w:trHeight w:hRule="exact" w:val="694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  доктор философских наук, доцент, Соловьева С.В.</w:t>
            </w:r>
          </w:p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3A7F10" w:rsidRDefault="0096027B">
      <w:pPr>
        <w:rPr>
          <w:szCs w:val="0"/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7"/>
        <w:gridCol w:w="223"/>
        <w:gridCol w:w="1375"/>
        <w:gridCol w:w="20"/>
        <w:gridCol w:w="336"/>
        <w:gridCol w:w="3345"/>
        <w:gridCol w:w="33"/>
        <w:gridCol w:w="1023"/>
        <w:gridCol w:w="279"/>
        <w:gridCol w:w="703"/>
        <w:gridCol w:w="754"/>
        <w:gridCol w:w="1403"/>
      </w:tblGrid>
      <w:tr w:rsidR="003A7F10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3A7F10" w:rsidRPr="00982BFB">
        <w:trPr>
          <w:trHeight w:hRule="exact" w:val="117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Целью практики как формы практической подготовки, организованной путем непосредственного выполнения видов работ, направленных на подготовку научных результатов, полученных аспирантом, к защите является формирование знаний, умений и навыков, необходимых для реализации индивидуальной программы научных исследований, подготовки научных отчетов в стандартных формах (научная публикация, доклад, презентация, диссертация)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3A7F10">
        <w:trPr>
          <w:trHeight w:hRule="exact" w:val="292"/>
        </w:trPr>
        <w:tc>
          <w:tcPr>
            <w:tcW w:w="27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5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2.2.2 (П) Практики</w:t>
            </w:r>
          </w:p>
        </w:tc>
      </w:tr>
      <w:tr w:rsidR="003A7F10">
        <w:trPr>
          <w:trHeight w:hRule="exact" w:val="423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ЗАДАЧИ ОСВОЕНИЯ ДИСЦИПЛИНЫ (МОДУЛЯ)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 сформировать</w:t>
            </w:r>
          </w:p>
        </w:tc>
      </w:tr>
      <w:tr w:rsidR="003A7F10" w:rsidRPr="00982BFB">
        <w:trPr>
          <w:trHeight w:hRule="exact" w:val="115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Знание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качественного и количественного анализа, необходимых для выявления проблем предмета исследования, возможности и области применения методов сбора и обработки информации, возможности информационных технологий, программного обеспечения; методы разработки плана научных исследований; способы обобщения результатов, оценки проблем, обоснования выводов и предложений, инструменты создания научного отчета, статьи, доклада, презентации, диссертации</w:t>
            </w:r>
          </w:p>
        </w:tc>
      </w:tr>
      <w:tr w:rsidR="003A7F10" w:rsidRPr="00982BFB">
        <w:trPr>
          <w:trHeight w:hRule="exact" w:val="97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Навыки в области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обоснования актуальности проблемы исследования с помощью широкого спектра методов качественного и количественного анализа, сбора и обработки информации, применения информационных технологий, программного обеспечения; представления результатов научного исследования в  виде завершенного научного отчета, статьи, доклада, презентации, диссертации</w:t>
            </w:r>
          </w:p>
        </w:tc>
      </w:tr>
      <w:tr w:rsidR="003A7F10" w:rsidRPr="00982BFB">
        <w:trPr>
          <w:trHeight w:hRule="exact" w:val="70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Умения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обобщения результатов, полученных отечественными и зарубежными исследователями, исследования проблемы и получения авторских результатов, презентации и доклада результатов проведенного исследования, ответов на вопросы и критические замечания, выполнения текста диссертации в соответствии с требованиями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3A7F10">
        <w:trPr>
          <w:trHeight w:hRule="exact" w:val="561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3A7F10">
        <w:trPr>
          <w:trHeight w:hRule="exact" w:val="294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Подготовительный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40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информационно - методической базой практики.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инструктажа по технике безопасности.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557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 индивидуального здания от руководителя</w:t>
            </w:r>
          </w:p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практики 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</w:tr>
      <w:tr w:rsidR="003A7F10">
        <w:trPr>
          <w:trHeight w:hRule="exact" w:val="281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Основной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</w:tr>
      <w:tr w:rsidR="003A7F10">
        <w:trPr>
          <w:trHeight w:hRule="exact" w:val="995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 обработка и анализ фактического материала в соответствии с индивидуальным заданием, в том числе ознакомление со структурой организации, нормативными</w:t>
            </w:r>
          </w:p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документами, определяющими ее статус и функции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25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54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основных методов исследования, получения фактических данных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25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74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литературы, основных достижений отечественной и зарубежной науки в области предмета исследования/Ср/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25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1294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 актуальности проблемы, формулировка, характеристика цели, задач исследования, характеристика объекта, определение предмета исследования, формулировка рабочей гипотезы, периодический отчет перед руководителем практики о ходе выполнения индивидуального задания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Pr="00251FAC" w:rsidRDefault="0025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Заключительный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52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 собранного фактического материала, подготовка аналитического материала в соответствии с индивидуальным заданием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отчетной документации по итогам практики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25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96027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A7F10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</w:tr>
      <w:tr w:rsidR="003A7F10" w:rsidRPr="00982BFB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Контактные часы на аттестацию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3A7F1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>
            <w:pPr>
              <w:rPr>
                <w:lang w:val="ru-RU"/>
              </w:rPr>
            </w:pPr>
          </w:p>
        </w:tc>
      </w:tr>
      <w:tr w:rsidR="003A7F10">
        <w:trPr>
          <w:trHeight w:hRule="exact" w:val="610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Контактные часы на аттестацию /КЭ/</w:t>
            </w:r>
          </w:p>
          <w:p w:rsidR="003A7F10" w:rsidRDefault="003A7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3A7F10" w:rsidRDefault="003A7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3A7F10" w:rsidRDefault="003A7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3A7F10" w:rsidRDefault="003A7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3A7F10" w:rsidRDefault="003A7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3A7F10" w:rsidRDefault="003A7F1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7F10" w:rsidRDefault="0096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</w:tr>
      <w:bookmarkEnd w:id="0"/>
      <w:tr w:rsidR="003A7F10">
        <w:trPr>
          <w:trHeight w:hRule="exact" w:val="416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3A7F10" w:rsidRPr="00982BFB">
        <w:trPr>
          <w:trHeight w:hRule="exact" w:val="2083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3A7F10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3A7F10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3A7F10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3A7F10">
        <w:trPr>
          <w:trHeight w:hRule="exact" w:val="95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 В. С., Лукьянова Т. А.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научных исследований. Трансдисциплинарные подходы и методы: Учебное пособие для вузов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2020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E01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hyperlink r:id="rId5" w:history="1">
              <w:r w:rsidR="0096027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https://urait.ru/bcode/454449</w:t>
              </w:r>
            </w:hyperlink>
          </w:p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A7F10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3A7F10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3A7F10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3A7F10"/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3A7F10">
        <w:trPr>
          <w:trHeight w:hRule="exact" w:val="8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 М. С., Никифоров А. Л., Мокий В. С.</w:t>
            </w:r>
          </w:p>
        </w:tc>
        <w:tc>
          <w:tcPr>
            <w:tcW w:w="3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научных исследований: Учебник для вузов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2020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E01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hyperlink r:id="rId6" w:history="1">
              <w:r w:rsidR="0096027B"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https://urait.ru/bcode/457487</w:t>
              </w:r>
            </w:hyperlink>
          </w:p>
          <w:p w:rsidR="003A7F10" w:rsidRDefault="003A7F1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3A7F10" w:rsidRPr="00982BFB">
        <w:trPr>
          <w:trHeight w:hRule="exact" w:val="555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2010 Professional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2013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3A7F10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10 Pro</w:t>
            </w:r>
          </w:p>
        </w:tc>
      </w:tr>
      <w:tr w:rsidR="003A7F10">
        <w:trPr>
          <w:trHeight w:hRule="exact" w:val="26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7</w:t>
            </w:r>
          </w:p>
        </w:tc>
      </w:tr>
      <w:tr w:rsidR="003A7F10" w:rsidTr="00EE4235">
        <w:trPr>
          <w:trHeight w:hRule="exact" w:val="324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3A7F10" w:rsidTr="00EE4235">
        <w:trPr>
          <w:trHeight w:hRule="exact" w:val="26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3A7F10" w:rsidTr="00EE4235">
        <w:trPr>
          <w:trHeight w:hRule="exact" w:val="31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3A7F10" w:rsidTr="00EE4235">
        <w:trPr>
          <w:trHeight w:hRule="exact" w:val="23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 Russian</w:t>
            </w:r>
          </w:p>
        </w:tc>
      </w:tr>
      <w:tr w:rsidR="003A7F10" w:rsidTr="00EE4235">
        <w:trPr>
          <w:trHeight w:hRule="exact" w:val="28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3A7F10" w:rsidTr="00EE4235">
        <w:trPr>
          <w:trHeight w:hRule="exact" w:val="345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ПО Microsoft</w:t>
            </w:r>
          </w:p>
        </w:tc>
      </w:tr>
      <w:tr w:rsidR="003A7F10" w:rsidTr="00EE4235">
        <w:trPr>
          <w:trHeight w:hRule="exact" w:val="26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Антивирус Касперского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3A7F10" w:rsidRPr="00982BFB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"Гарант"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</w:p>
        </w:tc>
      </w:tr>
      <w:tr w:rsidR="003A7F10" w:rsidRPr="00982BFB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"КонсультантПлюс"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</w:p>
        </w:tc>
      </w:tr>
      <w:tr w:rsidR="003A7F10" w:rsidRPr="00982BFB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 w:rsidR="003A7F10">
        <w:trPr>
          <w:trHeight w:hRule="exact" w:val="2434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3A7F10" w:rsidRDefault="0096027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:rsidR="003A7F10" w:rsidRDefault="0096027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мультимедийный проектор – 1 шт.</w:t>
            </w:r>
          </w:p>
        </w:tc>
      </w:tr>
      <w:tr w:rsidR="003A7F10" w:rsidRPr="00982BFB">
        <w:trPr>
          <w:trHeight w:hRule="exact" w:val="241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7.2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A7F10" w:rsidRDefault="0096027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3A7F10" w:rsidRDefault="0096027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3A7F10" w:rsidRDefault="0096027B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:rsidR="003A7F10" w:rsidRDefault="0096027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:rsidR="003A7F10" w:rsidRDefault="0096027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3A7F10" w:rsidRDefault="0096027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3A7F10" w:rsidRDefault="003A7F10">
      <w:pPr>
        <w:rPr>
          <w:lang w:val="ru-RU"/>
        </w:rPr>
      </w:pPr>
    </w:p>
    <w:sectPr w:rsidR="003A7F10"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5E85"/>
    <w:rsid w:val="00043E93"/>
    <w:rsid w:val="000921B5"/>
    <w:rsid w:val="000D1C38"/>
    <w:rsid w:val="000D251A"/>
    <w:rsid w:val="000E1701"/>
    <w:rsid w:val="00176418"/>
    <w:rsid w:val="001867E8"/>
    <w:rsid w:val="001E4722"/>
    <w:rsid w:val="001F0BC7"/>
    <w:rsid w:val="00251FAC"/>
    <w:rsid w:val="00261447"/>
    <w:rsid w:val="00266338"/>
    <w:rsid w:val="00284F4B"/>
    <w:rsid w:val="002B7EAD"/>
    <w:rsid w:val="002F6BAA"/>
    <w:rsid w:val="003128B5"/>
    <w:rsid w:val="00387DE1"/>
    <w:rsid w:val="00393580"/>
    <w:rsid w:val="003A7F10"/>
    <w:rsid w:val="00443610"/>
    <w:rsid w:val="004E7626"/>
    <w:rsid w:val="00544AB4"/>
    <w:rsid w:val="005C3DC9"/>
    <w:rsid w:val="005D6429"/>
    <w:rsid w:val="00607478"/>
    <w:rsid w:val="00623AAC"/>
    <w:rsid w:val="00665FA2"/>
    <w:rsid w:val="00670CC5"/>
    <w:rsid w:val="006C1F58"/>
    <w:rsid w:val="006D0806"/>
    <w:rsid w:val="0071071D"/>
    <w:rsid w:val="00742F0A"/>
    <w:rsid w:val="00761900"/>
    <w:rsid w:val="007B486B"/>
    <w:rsid w:val="008F1511"/>
    <w:rsid w:val="0091294E"/>
    <w:rsid w:val="0096027B"/>
    <w:rsid w:val="00982BFB"/>
    <w:rsid w:val="00990857"/>
    <w:rsid w:val="009A1387"/>
    <w:rsid w:val="009C11D2"/>
    <w:rsid w:val="00A3135E"/>
    <w:rsid w:val="00A843AF"/>
    <w:rsid w:val="00B864A0"/>
    <w:rsid w:val="00B9246A"/>
    <w:rsid w:val="00BC591B"/>
    <w:rsid w:val="00C11F35"/>
    <w:rsid w:val="00C16C05"/>
    <w:rsid w:val="00C20704"/>
    <w:rsid w:val="00C418AA"/>
    <w:rsid w:val="00C76199"/>
    <w:rsid w:val="00C80B9D"/>
    <w:rsid w:val="00CA299A"/>
    <w:rsid w:val="00D1096E"/>
    <w:rsid w:val="00D14057"/>
    <w:rsid w:val="00D31453"/>
    <w:rsid w:val="00E0171F"/>
    <w:rsid w:val="00E209E2"/>
    <w:rsid w:val="00E9466D"/>
    <w:rsid w:val="00E96527"/>
    <w:rsid w:val="00EA308D"/>
    <w:rsid w:val="00EE4235"/>
    <w:rsid w:val="00F143C8"/>
    <w:rsid w:val="00F22518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4A3A27-EF5A-4033-9FAE-B3460E58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  <w:lang w:val="ru-RU" w:eastAsia="ru-RU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457487" TargetMode="External"/><Relationship Id="rId5" Type="http://schemas.openxmlformats.org/officeDocument/2006/relationships/hyperlink" Target="https://urait.ru/bcode/45444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947</Words>
  <Characters>7067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2021-2022_38_04_02-21-1-МЛм_plz_plx_Проектно-процессное управление</vt:lpstr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2021-2022_38_04_02-21-1-МЛм_plz_plx_Проектно-процессное управление</dc:title>
  <dc:creator>FastReport.NET</dc:creator>
  <cp:lastModifiedBy>Муковнина Наталья Анатольевна</cp:lastModifiedBy>
  <cp:revision>7</cp:revision>
  <dcterms:created xsi:type="dcterms:W3CDTF">2026-03-02T05:36:00Z</dcterms:created>
  <dcterms:modified xsi:type="dcterms:W3CDTF">2026-03-02T06:32:00Z</dcterms:modified>
</cp:coreProperties>
</file>