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13F5" w14:textId="77777777" w:rsidR="00D80CFE" w:rsidRDefault="00D80CFE" w:rsidP="00D80C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14:paraId="43CB84F5" w14:textId="77777777" w:rsidR="00D80CFE" w:rsidRDefault="00D80CFE" w:rsidP="00D80C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174"/>
        <w:gridCol w:w="570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5"/>
        <w:gridCol w:w="21"/>
      </w:tblGrid>
      <w:tr w:rsidR="00D80CFE" w14:paraId="059C479F" w14:textId="77777777" w:rsidTr="00D80CFE">
        <w:trPr>
          <w:trHeight w:val="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481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8055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5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264E" w14:textId="77777777" w:rsidR="00D80CFE" w:rsidRDefault="00D80C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учебных часов по дням</w:t>
            </w:r>
          </w:p>
        </w:tc>
      </w:tr>
      <w:tr w:rsidR="00D80CFE" w14:paraId="38F8AE86" w14:textId="77777777" w:rsidTr="00D80CFE">
        <w:trPr>
          <w:gridAfter w:val="1"/>
          <w:wAfter w:w="21" w:type="dxa"/>
          <w:trHeight w:val="1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4499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975F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DFAC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79E4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E058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5282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0418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CF67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595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5603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859C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8750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F982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A3DB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C1CF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CFC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D80CFE" w14:paraId="3560F063" w14:textId="77777777" w:rsidTr="00D80CFE">
        <w:trPr>
          <w:gridAfter w:val="1"/>
          <w:wAfter w:w="21" w:type="dxa"/>
          <w:trHeight w:val="1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0F64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3874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традиционных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 </w:t>
            </w:r>
            <w:r>
              <w:rPr>
                <w:rFonts w:ascii="Times New Roman" w:hAnsi="Times New Roman"/>
                <w:sz w:val="24"/>
                <w:szCs w:val="24"/>
              </w:rPr>
              <w:t>автоблокировки и путей их развития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C522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118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417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2669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DE1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925F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3FD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3B4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594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BE8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E4B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0C3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78D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2679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0CFE" w14:paraId="213DFF89" w14:textId="77777777" w:rsidTr="00D80CFE">
        <w:trPr>
          <w:gridAfter w:val="1"/>
          <w:wAfter w:w="21" w:type="dxa"/>
          <w:trHeight w:val="3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C654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5F7B" w14:textId="77777777" w:rsidR="00D80CFE" w:rsidRDefault="00D80CFE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Рельсовые цепи тональной частоты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8CA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05AF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DE6C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287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ED9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174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B7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A9F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A65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5600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F0A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6D0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4F2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847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0CFE" w14:paraId="6201B959" w14:textId="77777777" w:rsidTr="00D80CFE">
        <w:trPr>
          <w:gridAfter w:val="1"/>
          <w:wAfter w:w="21" w:type="dxa"/>
          <w:trHeight w:val="1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F6E5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9E04" w14:textId="77777777" w:rsidR="00D80CFE" w:rsidRDefault="00D80CFE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Разновидности систем автоблокировки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тональными 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рельсовыми цепями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55F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D8A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188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F58C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F37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546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588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9DA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2B2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0D7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A6A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B31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C36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5BD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0CFE" w14:paraId="703F57E8" w14:textId="77777777" w:rsidTr="00D80CFE">
        <w:trPr>
          <w:gridAfter w:val="1"/>
          <w:wAfter w:w="21" w:type="dxa"/>
          <w:trHeight w:val="2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732E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A27A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Автоблокировка с тональными рельсовыми цепями и централизованным размещением аппаратуры (АБТЦ)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20E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0B3F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84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E73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DDCC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A18B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2173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E4FD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77D4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F727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65D1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C3D1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E7F0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92D" w14:textId="77777777" w:rsidR="00D80CFE" w:rsidRDefault="00D80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0CFE" w14:paraId="22991025" w14:textId="77777777" w:rsidTr="00D80CFE">
        <w:trPr>
          <w:gridAfter w:val="1"/>
          <w:wAfter w:w="21" w:type="dxa"/>
          <w:trHeight w:val="1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0D6" w14:textId="77777777" w:rsidR="00D80CFE" w:rsidRDefault="00D80C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3EC3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аттестация: итоговый экзамен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3B2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9E0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16A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4CF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212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135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1D6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193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581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E80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022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6F4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36E0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E6BF" w14:textId="77777777" w:rsidR="00D80CFE" w:rsidRDefault="00D80CFE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14:paraId="10F0299B" w14:textId="77777777" w:rsidR="007801A5" w:rsidRPr="00D80CFE" w:rsidRDefault="007801A5" w:rsidP="00D80CFE">
      <w:bookmarkStart w:id="0" w:name="_GoBack"/>
      <w:bookmarkEnd w:id="0"/>
    </w:p>
    <w:sectPr w:rsidR="007801A5" w:rsidRPr="00D8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B6C18"/>
    <w:rsid w:val="0020367A"/>
    <w:rsid w:val="002C0F66"/>
    <w:rsid w:val="00567599"/>
    <w:rsid w:val="007801A5"/>
    <w:rsid w:val="008B45BA"/>
    <w:rsid w:val="00D80CFE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2025-02-26T18:32:00Z</dcterms:created>
  <dcterms:modified xsi:type="dcterms:W3CDTF">2025-12-10T18:35:00Z</dcterms:modified>
</cp:coreProperties>
</file>