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A51" w:rsidRPr="00D95A0B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895A51" w:rsidRPr="004B4B5E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Приложение к </w:t>
      </w:r>
      <w:r w:rsidR="009A3554">
        <w:rPr>
          <w:rFonts w:ascii="Times New Roman" w:hAnsi="Times New Roman"/>
          <w:bCs/>
          <w:sz w:val="28"/>
          <w:szCs w:val="28"/>
          <w:lang w:eastAsia="ru-RU"/>
        </w:rPr>
        <w:t>ОПОП-П</w:t>
      </w:r>
    </w:p>
    <w:p w:rsidR="00FE09B1" w:rsidRPr="004B4B5E" w:rsidRDefault="00895A51" w:rsidP="00FE09B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по специальности </w:t>
      </w:r>
      <w:r w:rsidR="00FE09B1" w:rsidRPr="004B4B5E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23.02.06 </w:t>
      </w:r>
    </w:p>
    <w:p w:rsidR="00FE09B1" w:rsidRPr="004B4B5E" w:rsidRDefault="00FE09B1" w:rsidP="00FE09B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Техническая эксплуатация </w:t>
      </w:r>
    </w:p>
    <w:p w:rsidR="00895A51" w:rsidRPr="004B4B5E" w:rsidRDefault="00FE09B1" w:rsidP="00FE09B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bCs/>
          <w:iCs/>
          <w:sz w:val="28"/>
          <w:szCs w:val="28"/>
          <w:lang w:eastAsia="ru-RU"/>
        </w:rPr>
        <w:t>подвижного состава железных дорог</w:t>
      </w:r>
    </w:p>
    <w:p w:rsidR="00895A51" w:rsidRDefault="00895A51" w:rsidP="00895A51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9925C7" w:rsidRDefault="00895A51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9925C7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9925C7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895A51" w:rsidRPr="009925C7" w:rsidRDefault="00895A51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9925C7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  <w:r w:rsidRPr="009925C7">
        <w:rPr>
          <w:rFonts w:ascii="Times New Roman" w:hAnsi="Times New Roman"/>
          <w:b/>
          <w:bCs/>
          <w:spacing w:val="35"/>
          <w:w w:val="105"/>
          <w:sz w:val="28"/>
          <w:szCs w:val="28"/>
        </w:rPr>
        <w:t xml:space="preserve"> </w:t>
      </w:r>
    </w:p>
    <w:p w:rsidR="00895A51" w:rsidRPr="009925C7" w:rsidRDefault="00895A51" w:rsidP="009925C7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</w:rPr>
      </w:pPr>
    </w:p>
    <w:p w:rsidR="00895A51" w:rsidRPr="004B4B5E" w:rsidRDefault="00921E42" w:rsidP="009925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4B4B5E">
        <w:rPr>
          <w:rFonts w:ascii="Times New Roman" w:hAnsi="Times New Roman"/>
          <w:b/>
          <w:sz w:val="28"/>
          <w:szCs w:val="28"/>
        </w:rPr>
        <w:t>ООД</w:t>
      </w:r>
      <w:bookmarkEnd w:id="0"/>
      <w:r w:rsidR="0074684E">
        <w:rPr>
          <w:rFonts w:ascii="Times New Roman" w:hAnsi="Times New Roman"/>
          <w:b/>
          <w:sz w:val="28"/>
          <w:szCs w:val="28"/>
        </w:rPr>
        <w:t>.7</w:t>
      </w:r>
      <w:r w:rsidR="00895A51" w:rsidRPr="004B4B5E">
        <w:rPr>
          <w:rFonts w:ascii="Times New Roman" w:hAnsi="Times New Roman"/>
          <w:b/>
          <w:sz w:val="28"/>
          <w:szCs w:val="28"/>
        </w:rPr>
        <w:t xml:space="preserve"> </w:t>
      </w:r>
      <w:r w:rsidRPr="004B4B5E">
        <w:rPr>
          <w:rFonts w:ascii="Times New Roman" w:hAnsi="Times New Roman"/>
          <w:b/>
          <w:sz w:val="28"/>
          <w:szCs w:val="28"/>
        </w:rPr>
        <w:t>ОБЩЕСТВОЗНАНИЕ</w:t>
      </w:r>
    </w:p>
    <w:p w:rsidR="009925C7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</w:t>
      </w:r>
    </w:p>
    <w:p w:rsidR="004B4B5E" w:rsidRPr="004B4B5E" w:rsidRDefault="004B4B5E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«Профессионалитет»</w:t>
      </w:r>
    </w:p>
    <w:p w:rsidR="00FB03AC" w:rsidRPr="004B4B5E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 xml:space="preserve">по специальности </w:t>
      </w:r>
    </w:p>
    <w:p w:rsidR="00FE09B1" w:rsidRPr="004B4B5E" w:rsidRDefault="00FE09B1" w:rsidP="00FE09B1">
      <w:pPr>
        <w:spacing w:after="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B4B5E">
        <w:rPr>
          <w:rFonts w:ascii="Times New Roman" w:hAnsi="Times New Roman"/>
          <w:bCs/>
          <w:i/>
          <w:iCs/>
          <w:sz w:val="28"/>
          <w:szCs w:val="28"/>
        </w:rPr>
        <w:t xml:space="preserve">23.02.06 Техническая эксплуатация </w:t>
      </w:r>
    </w:p>
    <w:p w:rsidR="00FE09B1" w:rsidRPr="004B4B5E" w:rsidRDefault="00FE09B1" w:rsidP="00FE09B1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B4B5E">
        <w:rPr>
          <w:rFonts w:ascii="Times New Roman" w:hAnsi="Times New Roman"/>
          <w:bCs/>
          <w:i/>
          <w:iCs/>
          <w:sz w:val="28"/>
          <w:szCs w:val="28"/>
        </w:rPr>
        <w:t>подвижного состава железных дорог</w:t>
      </w:r>
      <w:r w:rsidRPr="004B4B5E">
        <w:rPr>
          <w:rFonts w:ascii="Times New Roman" w:hAnsi="Times New Roman"/>
          <w:i/>
          <w:sz w:val="28"/>
          <w:szCs w:val="28"/>
        </w:rPr>
        <w:t xml:space="preserve"> </w:t>
      </w:r>
    </w:p>
    <w:p w:rsidR="00895A51" w:rsidRDefault="00895A51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tbl>
      <w:tblPr>
        <w:tblStyle w:val="a7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496"/>
      </w:tblGrid>
      <w:tr w:rsidR="00891424" w:rsidTr="00E22B53">
        <w:tc>
          <w:tcPr>
            <w:tcW w:w="9322" w:type="dxa"/>
          </w:tcPr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Паспорт комплекта контрольно-оценочных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b/>
                <w:sz w:val="28"/>
              </w:rPr>
            </w:pPr>
            <w:r w:rsidRPr="00F87661">
              <w:rPr>
                <w:rFonts w:ascii="Times New Roman" w:hAnsi="Times New Roman"/>
                <w:sz w:val="28"/>
              </w:rPr>
              <w:t>Результаты освоения учебной дисциплины, подлежащие проверке</w:t>
            </w:r>
            <w:r>
              <w:rPr>
                <w:rFonts w:ascii="Times New Roman" w:hAnsi="Times New Roman"/>
                <w:sz w:val="28"/>
              </w:rPr>
              <w:t xml:space="preserve"> .....</w:t>
            </w:r>
          </w:p>
          <w:p w:rsid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Оценка освоения учебной дисциплины: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Формы и методы оценивания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………………………………………..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Кодификатор 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…………………………………...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Задания для оценки освоения дисциплины</w:t>
            </w:r>
            <w:r>
              <w:rPr>
                <w:rFonts w:ascii="Times New Roman" w:hAnsi="Times New Roman"/>
                <w:sz w:val="28"/>
              </w:rPr>
              <w:t xml:space="preserve"> ……………………………..</w:t>
            </w:r>
          </w:p>
        </w:tc>
        <w:tc>
          <w:tcPr>
            <w:tcW w:w="425" w:type="dxa"/>
          </w:tcPr>
          <w:p w:rsidR="00891424" w:rsidRPr="000F35CA" w:rsidRDefault="00891424" w:rsidP="00891424">
            <w:pPr>
              <w:rPr>
                <w:rFonts w:ascii="Times New Roman" w:hAnsi="Times New Roman"/>
                <w:sz w:val="28"/>
              </w:rPr>
            </w:pPr>
            <w:r w:rsidRPr="000F35CA">
              <w:rPr>
                <w:rFonts w:ascii="Times New Roman" w:hAnsi="Times New Roman"/>
                <w:sz w:val="28"/>
              </w:rPr>
              <w:t>3</w:t>
            </w:r>
          </w:p>
          <w:p w:rsidR="00891424" w:rsidRPr="006D7F0F" w:rsidRDefault="006D7F0F" w:rsidP="00891424">
            <w:pPr>
              <w:rPr>
                <w:rFonts w:ascii="Times New Roman" w:hAnsi="Times New Roman"/>
                <w:sz w:val="28"/>
              </w:rPr>
            </w:pPr>
            <w:r w:rsidRPr="006D7F0F">
              <w:rPr>
                <w:rFonts w:ascii="Times New Roman" w:hAnsi="Times New Roman"/>
                <w:sz w:val="28"/>
              </w:rPr>
              <w:t>5</w:t>
            </w:r>
          </w:p>
          <w:p w:rsidR="00891424" w:rsidRDefault="00891424" w:rsidP="00891424">
            <w:pPr>
              <w:rPr>
                <w:rFonts w:ascii="Times New Roman" w:hAnsi="Times New Roman"/>
                <w:sz w:val="28"/>
              </w:rPr>
            </w:pP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  <w:p w:rsidR="00891424" w:rsidRPr="00891424" w:rsidRDefault="00E22B53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</w:tr>
    </w:tbl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0"/>
          <w:numId w:val="2"/>
        </w:numPr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t>Паспорт комплекта контрольно-оценочных средств</w:t>
      </w:r>
    </w:p>
    <w:p w:rsidR="00895A51" w:rsidRDefault="00895A51" w:rsidP="00895A51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95A51" w:rsidRPr="00067FF2" w:rsidRDefault="00895A51" w:rsidP="00895A5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Hlk120221210"/>
      <w:r w:rsidRPr="00B90EC4">
        <w:rPr>
          <w:rFonts w:ascii="Times New Roman" w:hAnsi="Times New Roman"/>
          <w:sz w:val="28"/>
          <w:szCs w:val="28"/>
          <w:lang w:eastAsia="ru-RU"/>
        </w:rPr>
        <w:t xml:space="preserve">   </w:t>
      </w:r>
      <w:bookmarkStart w:id="2" w:name="_Hlk120213516"/>
      <w:r w:rsidRPr="00B90EC4">
        <w:rPr>
          <w:rFonts w:ascii="Times New Roman" w:hAnsi="Times New Roman"/>
          <w:sz w:val="28"/>
          <w:szCs w:val="28"/>
          <w:lang w:eastAsia="ru-RU"/>
        </w:rPr>
        <w:t>Освоение содержания учебной дисциплин</w:t>
      </w:r>
      <w:r>
        <w:rPr>
          <w:rFonts w:ascii="Times New Roman" w:hAnsi="Times New Roman"/>
          <w:sz w:val="28"/>
          <w:szCs w:val="28"/>
          <w:lang w:eastAsia="ru-RU"/>
        </w:rPr>
        <w:t>ы «</w:t>
      </w:r>
      <w:r w:rsidR="004F54E7" w:rsidRPr="004F54E7">
        <w:rPr>
          <w:rFonts w:ascii="Times New Roman" w:hAnsi="Times New Roman"/>
          <w:sz w:val="28"/>
          <w:szCs w:val="28"/>
          <w:lang w:eastAsia="ru-RU"/>
        </w:rPr>
        <w:t>Человек и общество</w:t>
      </w:r>
      <w:r w:rsidRPr="00B90EC4">
        <w:rPr>
          <w:rFonts w:ascii="Times New Roman" w:hAnsi="Times New Roman"/>
          <w:sz w:val="28"/>
          <w:szCs w:val="28"/>
          <w:lang w:eastAsia="ru-RU"/>
        </w:rPr>
        <w:t>» обеспечивает достижение студентами следующих результатов:</w:t>
      </w:r>
    </w:p>
    <w:bookmarkEnd w:id="1"/>
    <w:bookmarkEnd w:id="2"/>
    <w:p w:rsidR="00DB1432" w:rsidRPr="008C0A3A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(П)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П.1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>2 владение базовым понятийным аппаратом социальных наук;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П.3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П.4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П.5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 методах познания социальных явлений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П.7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B1432" w:rsidRDefault="00DB1432" w:rsidP="00895A51">
      <w:p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895A51" w:rsidRPr="008C0A3A" w:rsidRDefault="00895A51" w:rsidP="00895A51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м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етапредметных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(М)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1 -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 xml:space="preserve">2 - владение навыками познавательной, учебно-исследовательской и проектной деятельности в сфере общественных наук, навыками разрешения </w:t>
      </w:r>
      <w:r w:rsidR="00A46EE5" w:rsidRPr="009B326D">
        <w:rPr>
          <w:sz w:val="28"/>
          <w:szCs w:val="28"/>
        </w:rPr>
        <w:lastRenderedPageBreak/>
        <w:t>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46EE5" w:rsidRPr="009B326D" w:rsidRDefault="008A68B6" w:rsidP="00082675">
      <w:pPr>
        <w:pStyle w:val="11"/>
        <w:shd w:val="clear" w:color="auto" w:fill="auto"/>
        <w:tabs>
          <w:tab w:val="left" w:pos="710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3</w:t>
      </w:r>
      <w:r w:rsidR="00A46EE5" w:rsidRPr="009B326D">
        <w:rPr>
          <w:sz w:val="28"/>
          <w:szCs w:val="28"/>
        </w:rPr>
        <w:tab/>
        <w:t>- готовность и способность к самостоятельной информационно-познавательной</w:t>
      </w:r>
      <w:r w:rsidR="00082675">
        <w:rPr>
          <w:sz w:val="28"/>
          <w:szCs w:val="28"/>
        </w:rPr>
        <w:t xml:space="preserve"> </w:t>
      </w:r>
      <w:r w:rsidR="00A46EE5" w:rsidRPr="009B326D">
        <w:rPr>
          <w:sz w:val="28"/>
          <w:szCs w:val="28"/>
        </w:rPr>
        <w:t>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4 - умение использовать средства информационных и коммуникационных технологий в решении когнитивных, коммуникативных и организационных задач;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5 - умение определять назначение и функции различных социальных, экономических и правовых институтов;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6 -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D23FB" w:rsidRDefault="008A68B6" w:rsidP="00082675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М.</w:t>
      </w:r>
      <w:r w:rsidR="00A46EE5" w:rsidRPr="00A46EE5">
        <w:rPr>
          <w:rFonts w:ascii="Times New Roman" w:hAnsi="Times New Roman"/>
          <w:sz w:val="28"/>
          <w:szCs w:val="28"/>
        </w:rPr>
        <w:t>7 -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</w:t>
      </w:r>
      <w:r w:rsidR="00A46EE5">
        <w:rPr>
          <w:rFonts w:ascii="Times New Roman" w:hAnsi="Times New Roman"/>
          <w:b/>
          <w:iCs/>
          <w:sz w:val="28"/>
          <w:szCs w:val="28"/>
          <w:lang w:eastAsia="ru-RU"/>
        </w:rPr>
        <w:t>.</w:t>
      </w:r>
      <w:r w:rsidR="00895A51"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</w:p>
    <w:p w:rsidR="004D23FB" w:rsidRPr="008C0A3A" w:rsidRDefault="00895A51" w:rsidP="004D23FB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 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>личнос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тных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(ЛР)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ЛР.2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Проявл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активн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гражданск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позици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, демонстрирующ</w:t>
      </w:r>
      <w:r>
        <w:rPr>
          <w:rFonts w:ascii="Times New Roman" w:hAnsi="Times New Roman"/>
          <w:iCs/>
          <w:sz w:val="28"/>
          <w:szCs w:val="28"/>
          <w:lang w:eastAsia="ru-RU"/>
        </w:rPr>
        <w:t>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й приверженность принципам честности, порядочности, открытости, </w:t>
      </w:r>
    </w:p>
    <w:p w:rsidR="00A46EE5" w:rsidRP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ЛР.7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Осозна</w:t>
      </w:r>
      <w:r>
        <w:rPr>
          <w:rFonts w:ascii="Times New Roman" w:hAnsi="Times New Roman"/>
          <w:iCs/>
          <w:sz w:val="28"/>
          <w:szCs w:val="28"/>
          <w:lang w:eastAsia="ru-RU"/>
        </w:rPr>
        <w:t>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приоритетн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ценност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личности человека; уваж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собственн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и чуж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уникальност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в различных ситуациях, во всех формах и видах деятельности;</w:t>
      </w:r>
    </w:p>
    <w:p w:rsidR="00082675" w:rsidRDefault="00082675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</w:p>
    <w:p w:rsidR="00895A51" w:rsidRDefault="00895A51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A46EE5" w:rsidRPr="00A46EE5">
        <w:rPr>
          <w:rFonts w:ascii="Times New Roman" w:hAnsi="Times New Roman"/>
          <w:i/>
          <w:sz w:val="28"/>
        </w:rPr>
        <w:t>дифференцированный зачёт</w:t>
      </w:r>
      <w:r>
        <w:rPr>
          <w:rFonts w:ascii="Times New Roman" w:hAnsi="Times New Roman"/>
          <w:sz w:val="28"/>
        </w:rPr>
        <w:t>.</w:t>
      </w:r>
    </w:p>
    <w:p w:rsidR="00895A51" w:rsidRDefault="00895A51" w:rsidP="00895A51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95A51" w:rsidRPr="00BA3BCA" w:rsidRDefault="00895A51" w:rsidP="007E2D0E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895A51" w:rsidRDefault="00895A51" w:rsidP="00895A51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BA3BCA">
        <w:rPr>
          <w:rFonts w:ascii="Times New Roman" w:hAnsi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895A51" w:rsidRPr="002965CB" w:rsidRDefault="00895A51" w:rsidP="00895A51">
      <w:pPr>
        <w:spacing w:after="0"/>
        <w:ind w:left="-284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3585"/>
        <w:gridCol w:w="3327"/>
        <w:gridCol w:w="2892"/>
      </w:tblGrid>
      <w:tr w:rsidR="00895A51" w:rsidTr="00494FC3">
        <w:trPr>
          <w:trHeight w:val="81"/>
        </w:trPr>
        <w:tc>
          <w:tcPr>
            <w:tcW w:w="3686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Результаты обучения: </w:t>
            </w:r>
          </w:p>
          <w:p w:rsidR="00895A51" w:rsidRPr="002965CB" w:rsidRDefault="00895A51" w:rsidP="00B3374F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02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Показатели оценки результата.</w:t>
            </w:r>
          </w:p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942" w:type="dxa"/>
          </w:tcPr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895A51" w:rsidTr="00494FC3">
        <w:tc>
          <w:tcPr>
            <w:tcW w:w="3686" w:type="dxa"/>
          </w:tcPr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У.1. Называть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3402" w:type="dxa"/>
          </w:tcPr>
          <w:p w:rsidR="00895A51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умеет называть (перечислять)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2942" w:type="dxa"/>
          </w:tcPr>
          <w:p w:rsidR="00494FC3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94FC3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C86BD6" w:rsidTr="00494FC3">
        <w:tc>
          <w:tcPr>
            <w:tcW w:w="3686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У.2.Определять понятия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C86BD6">
              <w:rPr>
                <w:rFonts w:ascii="Times New Roman" w:hAnsi="Times New Roman"/>
                <w:sz w:val="28"/>
              </w:rPr>
              <w:t xml:space="preserve"> входящие в минимальный перечень, то есть высказывать верные суждения о наиболее общих существенных признаках социальных объектов или классов таких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объектов</w:t>
            </w:r>
          </w:p>
        </w:tc>
        <w:tc>
          <w:tcPr>
            <w:tcW w:w="3402" w:type="dxa"/>
          </w:tcPr>
          <w:p w:rsidR="00C86BD6" w:rsidRPr="00494FC3" w:rsidRDefault="00C86BD6" w:rsidP="00494FC3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определять понятия входящие в минимальный перечень, то есть высказывать верные суждения о наиболее общих существенных признаках социальных объектов или классов таких объектов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У.3. Описывать изученные социальные объекты, то есть указывать признаки, как существенные, так и несущественные, дающие относительно полное представление об этих объектах</w:t>
            </w:r>
          </w:p>
        </w:tc>
        <w:tc>
          <w:tcPr>
            <w:tcW w:w="3402" w:type="dxa"/>
          </w:tcPr>
          <w:p w:rsidR="00895A51" w:rsidRPr="002965CB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может описывать изученные социальные объекты, то есть указывать признаки, как существенные, так и несущественные, дающие относительно полное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представление об этих объектах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- тестовый контроль;</w:t>
            </w:r>
          </w:p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- отчёт по проделанной внеаудиторной самостоятельной работе согласно инструкции (представление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реферата, информационного сообщения)</w:t>
            </w:r>
          </w:p>
          <w:p w:rsidR="00895A51" w:rsidRPr="002965CB" w:rsidRDefault="00C86BD6" w:rsidP="00C86BD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C86BD6" w:rsidP="00AE3ED1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У.4. Объяснять (интерпретировать)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>устойчивые существенные связи, как внутренние, так и внешние</w:t>
            </w:r>
          </w:p>
        </w:tc>
        <w:tc>
          <w:tcPr>
            <w:tcW w:w="3402" w:type="dxa"/>
          </w:tcPr>
          <w:p w:rsidR="00895A51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объяснять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 xml:space="preserve">устойчивые </w:t>
            </w:r>
            <w:r>
              <w:rPr>
                <w:rFonts w:ascii="Times New Roman" w:hAnsi="Times New Roman"/>
                <w:sz w:val="28"/>
              </w:rPr>
              <w:t>с</w:t>
            </w:r>
            <w:r w:rsidRPr="00C86BD6">
              <w:rPr>
                <w:rFonts w:ascii="Times New Roman" w:hAnsi="Times New Roman"/>
                <w:sz w:val="28"/>
              </w:rPr>
              <w:t>ущественные связи, как внутренние, так и внешние</w:t>
            </w:r>
          </w:p>
        </w:tc>
        <w:tc>
          <w:tcPr>
            <w:tcW w:w="2942" w:type="dxa"/>
          </w:tcPr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  <w:p w:rsidR="00895A51" w:rsidRPr="00C86BD6" w:rsidRDefault="00B371AF" w:rsidP="00B371A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C86BD6" w:rsidTr="00494FC3">
        <w:tc>
          <w:tcPr>
            <w:tcW w:w="3686" w:type="dxa"/>
          </w:tcPr>
          <w:p w:rsidR="00C86BD6" w:rsidRDefault="00230B18" w:rsidP="00AE3ED1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У.5.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3402" w:type="dxa"/>
          </w:tcPr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умеет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2942" w:type="dxa"/>
          </w:tcPr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У.6.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3402" w:type="dxa"/>
          </w:tcPr>
          <w:p w:rsidR="00895A51" w:rsidRPr="00C86BD6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может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2942" w:type="dxa"/>
          </w:tcPr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895A5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187911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У.7. Анализировать реальную социально-экономическую и профессиональную ситуацию, делать выбор и принимать решения.</w:t>
            </w:r>
          </w:p>
          <w:p w:rsidR="00895A51" w:rsidRPr="002965CB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3402" w:type="dxa"/>
          </w:tcPr>
          <w:p w:rsidR="00B34BD2" w:rsidRPr="00B34BD2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умеет социально-экономическую и профессиональную ситуацию, делать выбор и принимать решения.</w:t>
            </w:r>
          </w:p>
          <w:p w:rsidR="00895A51" w:rsidRPr="00C86BD6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2942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B34BD2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895A51" w:rsidRPr="007405AA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lastRenderedPageBreak/>
              <w:t>У.8.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</w:tc>
        <w:tc>
          <w:tcPr>
            <w:tcW w:w="3402" w:type="dxa"/>
          </w:tcPr>
          <w:p w:rsidR="00895A51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умеет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  <w:p w:rsidR="00DD435C" w:rsidRPr="00C86BD6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42" w:type="dxa"/>
          </w:tcPr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Pr="00DD435C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представление рефе</w:t>
            </w:r>
            <w:r>
              <w:rPr>
                <w:rFonts w:ascii="Times New Roman" w:hAnsi="Times New Roman"/>
                <w:sz w:val="28"/>
              </w:rPr>
              <w:t>рата, информационного сообщения</w:t>
            </w:r>
            <w:r w:rsidRPr="00DD435C">
              <w:rPr>
                <w:rFonts w:ascii="Times New Roman" w:hAnsi="Times New Roman"/>
                <w:sz w:val="28"/>
              </w:rPr>
              <w:t>;</w:t>
            </w:r>
          </w:p>
          <w:p w:rsidR="00895A51" w:rsidRPr="00C86BD6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Default="00A01C4B" w:rsidP="00591E63">
            <w:pPr>
              <w:rPr>
                <w:rFonts w:ascii="Times New Roman" w:hAnsi="Times New Roman"/>
                <w:sz w:val="28"/>
              </w:rPr>
            </w:pPr>
            <w:r w:rsidRPr="00A01C4B">
              <w:rPr>
                <w:rFonts w:ascii="Times New Roman" w:hAnsi="Times New Roman"/>
                <w:sz w:val="28"/>
              </w:rPr>
              <w:t>З.1. Основные обществоведческие термины; - основы Конституции РФ, нормативно-правовые акты, регулирующие жизнь и деятельность нашего государства; - суть и причины основных процессов, происходящих во всех сферах общественного развития в стране</w:t>
            </w:r>
          </w:p>
        </w:tc>
        <w:tc>
          <w:tcPr>
            <w:tcW w:w="3402" w:type="dxa"/>
          </w:tcPr>
          <w:p w:rsidR="00591E63" w:rsidRPr="00591E63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знает основные обществоведческие термины;</w:t>
            </w:r>
          </w:p>
          <w:p w:rsidR="00895A51" w:rsidRPr="00C86BD6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Может определять основы Конституции РФ, нормативно-правовые акты, регулирующие жизнь и деятельность нашего государства</w:t>
            </w:r>
          </w:p>
        </w:tc>
        <w:tc>
          <w:tcPr>
            <w:tcW w:w="2942" w:type="dxa"/>
          </w:tcPr>
          <w:p w:rsidR="00591E63" w:rsidRPr="00591E63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C86BD6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 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9F7FB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З.2.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9F7FBC">
              <w:rPr>
                <w:rFonts w:ascii="Times New Roman" w:hAnsi="Times New Roman"/>
                <w:sz w:val="28"/>
              </w:rPr>
              <w:t>Суть и причины основных процессов, происходящих во всех сферах общественного развития в стране; - о роли науки и научного познания,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340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суть и причины основных процессов, происходящих во всех сферах общественного развития в стране;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роли о науки и научном познании,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294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Pr="006D4449" w:rsidRDefault="006D4449" w:rsidP="006D4449">
      <w:pPr>
        <w:pStyle w:val="a6"/>
        <w:spacing w:after="0"/>
        <w:ind w:left="7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 </w:t>
      </w:r>
      <w:r w:rsidRPr="006D4449"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6D4449" w:rsidRDefault="006D4449" w:rsidP="006D4449">
      <w:pPr>
        <w:pStyle w:val="a6"/>
        <w:spacing w:after="0"/>
        <w:ind w:left="-284"/>
        <w:rPr>
          <w:rFonts w:ascii="Times New Roman" w:hAnsi="Times New Roman"/>
          <w:b/>
          <w:sz w:val="28"/>
        </w:rPr>
      </w:pPr>
    </w:p>
    <w:p w:rsidR="006D4449" w:rsidRPr="006D4449" w:rsidRDefault="006D4449" w:rsidP="007E2D0E">
      <w:pPr>
        <w:pStyle w:val="a6"/>
        <w:numPr>
          <w:ilvl w:val="1"/>
          <w:numId w:val="4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/>
          <w:sz w:val="28"/>
        </w:rPr>
      </w:pPr>
      <w:r w:rsidRPr="006D4449">
        <w:rPr>
          <w:rFonts w:ascii="Times New Roman" w:hAnsi="Times New Roman"/>
          <w:sz w:val="28"/>
        </w:rPr>
        <w:t>Формы и методы контроля.</w:t>
      </w:r>
    </w:p>
    <w:p w:rsidR="006D4449" w:rsidRDefault="006D4449" w:rsidP="006D444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4B4B5E">
        <w:rPr>
          <w:rFonts w:ascii="Times New Roman" w:hAnsi="Times New Roman"/>
          <w:sz w:val="28"/>
        </w:rPr>
        <w:t>«</w:t>
      </w:r>
      <w:r w:rsidR="004B4B5E">
        <w:rPr>
          <w:rFonts w:ascii="Times New Roman" w:hAnsi="Times New Roman"/>
          <w:i/>
          <w:sz w:val="28"/>
        </w:rPr>
        <w:t>Обществознание»</w:t>
      </w:r>
      <w:r w:rsidRPr="00341374"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77D6B" w:rsidRPr="00B77D6B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Контроль освоения программного материала учебной дисциплины имеет следующие виды: входной, текущий и рубежный.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Входной контроль знаний проводится в начале изучения дисциплины с целью определения освоенных знаний и умений (базовых) в рамках изучения общеобразовательных дисциплин, а также выстраивания индивидуальной траектории обучения.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Текущий контроль проводится с целью объективной оценки качества освоения программы учебной дисциплины, а также стимулирования учебной работы, подготовки к промежуточной аттестации и обеспечения максимальной эффективности учебно-воспитательного процесса.</w:t>
      </w:r>
      <w:r w:rsidR="00AD29C1">
        <w:rPr>
          <w:rFonts w:ascii="Times New Roman" w:hAnsi="Times New Roman"/>
          <w:sz w:val="28"/>
        </w:rPr>
        <w:t xml:space="preserve"> </w:t>
      </w:r>
      <w:r w:rsidRPr="00B77D6B">
        <w:rPr>
          <w:rFonts w:ascii="Times New Roman" w:hAnsi="Times New Roman"/>
          <w:sz w:val="28"/>
        </w:rPr>
        <w:t xml:space="preserve">Текущий контроль проводится преподавателем на любом из видов учебных занятий. Формы текущего контроля (тестирование, опрос, выполнение рефератов (докладов), подготовка презентаций, наблюдение за деятельностью обучающихся и т.д.) выбираются преподавателем, исходя из методической целесообразности.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Рубежный контроль является контрольной точкой по завершению отдельного раздела учебной дисциплины. </w:t>
      </w:r>
    </w:p>
    <w:p w:rsidR="00B77D6B" w:rsidRPr="001E63C2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Промежуточная аттестация проводится в форме дифференцированного зачета по окончании изучения дисциплины.</w:t>
      </w: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29C1" w:rsidRPr="00AD29C1" w:rsidRDefault="00AD29C1" w:rsidP="00AD29C1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Оценка устных ответов обучающихся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Устный опрос является одним из основных способов учета знаний по обществознанию. Развернутый ответ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При оценке ответа следует руководствоваться следующими критериями, учитывать: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1) полноту и правильность ответа;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2) степень осознанности, понимания изученного;</w:t>
      </w:r>
    </w:p>
    <w:p w:rsidR="006E41F4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3) языковое оформление ответа.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2"/>
        <w:gridCol w:w="8393"/>
      </w:tblGrid>
      <w:tr w:rsidR="00C04BF6" w:rsidTr="00C63204">
        <w:trPr>
          <w:trHeight w:val="416"/>
        </w:trPr>
        <w:tc>
          <w:tcPr>
            <w:tcW w:w="959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C04BF6">
              <w:rPr>
                <w:rFonts w:ascii="Times New Roman" w:hAnsi="Times New Roman"/>
                <w:sz w:val="28"/>
                <w:szCs w:val="28"/>
              </w:rPr>
              <w:t>алл</w:t>
            </w:r>
          </w:p>
        </w:tc>
        <w:tc>
          <w:tcPr>
            <w:tcW w:w="8612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Степень выполнения обучающимися общих требований к ответу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полно излагает изученный материал, дает правильное определение языковых понятий;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знание и понимание основных положений данной темы, но: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неполно и допускает неточности в определении понятий или формулировке правил;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не умеет достаточно глубоко и доказательно обосновать свои суждения и привести свои примеры;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непоследовательно и допускает ошибки в языковом оформлении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если обучающийся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C63204" w:rsidP="00C63204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63204">
        <w:rPr>
          <w:rFonts w:ascii="Times New Roman" w:hAnsi="Times New Roman"/>
          <w:sz w:val="28"/>
          <w:szCs w:val="28"/>
        </w:rPr>
        <w:t>Отметка («5», «4», «3») может ставиться не только за единовременный ответ (когда на проверку подготовки отводится определенное время), но и за рассредоточенный во времени, т.е. за сумму ответов, данных обучающимся на протяжении занятия при условии, если не только заслушивались ответы, но и осуществлялась проверка умения применять знания на практике.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6E41F4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D3F"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1984"/>
        <w:gridCol w:w="1843"/>
        <w:gridCol w:w="1843"/>
        <w:gridCol w:w="1701"/>
        <w:gridCol w:w="1920"/>
      </w:tblGrid>
      <w:tr w:rsidR="00AE3ED1" w:rsidTr="0027409C">
        <w:tc>
          <w:tcPr>
            <w:tcW w:w="2943" w:type="dxa"/>
            <w:vMerge w:val="restart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843" w:type="dxa"/>
            <w:gridSpan w:val="6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4C37A5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621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BA5244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5244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Формы 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  <w:tc>
          <w:tcPr>
            <w:tcW w:w="1984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Л,П,М,ЛР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</w:tr>
      <w:tr w:rsidR="0027409C" w:rsidTr="0027409C">
        <w:tc>
          <w:tcPr>
            <w:tcW w:w="2943" w:type="dxa"/>
            <w:shd w:val="clear" w:color="auto" w:fill="E5DFEC" w:themeFill="accent4" w:themeFillTint="33"/>
          </w:tcPr>
          <w:p w:rsidR="00AE3ED1" w:rsidRPr="00E827D3" w:rsidRDefault="00E827D3" w:rsidP="00E827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Раздел I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Начала философских и психологических знаний о человеке и обществе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</w:p>
          <w:p w:rsidR="00AE3ED1" w:rsidRPr="00AC60BC" w:rsidRDefault="00AE3ED1" w:rsidP="00AE3ED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КР № 1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AE3ED1" w:rsidRDefault="00BA524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1920" w:type="dxa"/>
            <w:shd w:val="clear" w:color="auto" w:fill="E5DFEC" w:themeFill="accent4" w:themeFillTint="33"/>
          </w:tcPr>
          <w:p w:rsidR="00AE3ED1" w:rsidRDefault="003822B3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</w:tr>
      <w:tr w:rsidR="00BA5244" w:rsidTr="0027409C">
        <w:tc>
          <w:tcPr>
            <w:tcW w:w="2943" w:type="dxa"/>
          </w:tcPr>
          <w:p w:rsidR="00AE3ED1" w:rsidRPr="00457529" w:rsidRDefault="00AE3ED1" w:rsidP="004103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529">
              <w:rPr>
                <w:rFonts w:ascii="Times New Roman" w:hAnsi="Times New Roman"/>
                <w:sz w:val="28"/>
                <w:szCs w:val="28"/>
              </w:rPr>
              <w:t xml:space="preserve">Тема 1.1.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Начала знаний о человеке и обществе</w:t>
            </w:r>
          </w:p>
        </w:tc>
        <w:tc>
          <w:tcPr>
            <w:tcW w:w="2552" w:type="dxa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Тестирование</w:t>
            </w:r>
          </w:p>
          <w:p w:rsidR="003822B3" w:rsidRPr="00457529" w:rsidRDefault="00AE3ED1" w:rsidP="004575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Самостоятельная работа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(Т, СР</w:t>
            </w: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AE3ED1" w:rsidRPr="00BD124C" w:rsidRDefault="00AE3ED1" w:rsidP="00B71C22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1-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5244" w:rsidTr="0027409C">
        <w:tc>
          <w:tcPr>
            <w:tcW w:w="2943" w:type="dxa"/>
          </w:tcPr>
          <w:p w:rsidR="00AE3ED1" w:rsidRDefault="00AE3ED1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1.2. </w:t>
            </w:r>
            <w:r w:rsidR="00457529" w:rsidRPr="00457529">
              <w:rPr>
                <w:rFonts w:ascii="Times New Roman" w:hAnsi="Times New Roman"/>
                <w:sz w:val="28"/>
                <w:szCs w:val="28"/>
              </w:rPr>
              <w:t>Модернизация. Современная мировая система.</w:t>
            </w:r>
          </w:p>
        </w:tc>
        <w:tc>
          <w:tcPr>
            <w:tcW w:w="2552" w:type="dxa"/>
          </w:tcPr>
          <w:p w:rsidR="00AE3ED1" w:rsidRDefault="00C46F2A" w:rsidP="004575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 Практическая работа (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№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>1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AE3ED1" w:rsidRDefault="00B71C22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409C" w:rsidTr="0027409C">
        <w:tc>
          <w:tcPr>
            <w:tcW w:w="2943" w:type="dxa"/>
          </w:tcPr>
          <w:p w:rsidR="00BA5244" w:rsidRDefault="00BA5244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1.3.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Глобализация человеческого общества. Общество и природа.</w:t>
            </w:r>
          </w:p>
        </w:tc>
        <w:tc>
          <w:tcPr>
            <w:tcW w:w="2552" w:type="dxa"/>
          </w:tcPr>
          <w:p w:rsidR="00BA5244" w:rsidRDefault="00C46F2A" w:rsidP="003822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5244" w:rsidRDefault="00B71C22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7D3" w:rsidTr="00476116">
        <w:tc>
          <w:tcPr>
            <w:tcW w:w="29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Духовная культура человека и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EA6B25" w:rsidRDefault="00EA6B25" w:rsidP="007006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Тема 2.1. </w:t>
            </w:r>
            <w:r w:rsidR="007006BF" w:rsidRPr="007006BF">
              <w:rPr>
                <w:rFonts w:ascii="Times New Roman" w:hAnsi="Times New Roman"/>
                <w:sz w:val="28"/>
                <w:szCs w:val="28"/>
              </w:rPr>
              <w:t>Духовная культура, ее значение в общественной жизни.</w:t>
            </w:r>
          </w:p>
        </w:tc>
        <w:tc>
          <w:tcPr>
            <w:tcW w:w="2552" w:type="dxa"/>
          </w:tcPr>
          <w:p w:rsidR="00EA6B25" w:rsidRDefault="00276146" w:rsidP="002761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2.2.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Наука и образование. Государство и образование. Профессиональное образование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Мораль. Религия. Церковь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BA2153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3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E47197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3.1. </w:t>
            </w:r>
          </w:p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Экономика как наука и хозяйство. Типы экономических систем</w:t>
            </w:r>
          </w:p>
        </w:tc>
        <w:tc>
          <w:tcPr>
            <w:tcW w:w="2552" w:type="dxa"/>
          </w:tcPr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C33D30" w:rsidRPr="00B71C22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1B316E" w:rsidRDefault="001B316E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3.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C33D30" w:rsidRDefault="00276146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Рынок. Предпринимательство и бизнес. Фирма</w:t>
            </w:r>
          </w:p>
        </w:tc>
        <w:tc>
          <w:tcPr>
            <w:tcW w:w="2552" w:type="dxa"/>
          </w:tcPr>
          <w:p w:rsidR="00C33D30" w:rsidRDefault="006833AB" w:rsidP="006833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УО, 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 №</w:t>
            </w:r>
            <w:r w:rsidR="00C33D30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BA5767" w:rsidRDefault="00BA5767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3.</w:t>
            </w:r>
            <w:r w:rsidR="00EE41B5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33D30" w:rsidRDefault="00EE41B5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sz w:val="28"/>
                <w:szCs w:val="28"/>
              </w:rPr>
              <w:t>Государство в экономике</w:t>
            </w:r>
          </w:p>
        </w:tc>
        <w:tc>
          <w:tcPr>
            <w:tcW w:w="2552" w:type="dxa"/>
          </w:tcPr>
          <w:p w:rsidR="00C33D30" w:rsidRDefault="00EE41B5" w:rsidP="00D64C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D64C0F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Pr="00C33D30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4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Социальные отношения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6B543A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03746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4.1</w:t>
            </w:r>
            <w:r w:rsidR="000374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Социальные отношения.  Социальные общности и группы.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4F3D52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4.2</w:t>
            </w:r>
            <w:r w:rsidR="00A92928">
              <w:rPr>
                <w:rFonts w:ascii="Times New Roman" w:hAnsi="Times New Roman"/>
                <w:sz w:val="28"/>
                <w:szCs w:val="28"/>
              </w:rPr>
              <w:t>.</w:t>
            </w:r>
            <w:r w:rsidR="00A65E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Социальная стратификация. Социальная мобильность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4.3</w:t>
            </w:r>
            <w:r w:rsidR="001D19F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Pr="00015FBA" w:rsidRDefault="00015FBA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Социальный контроль. Социальные нормы и санкции</w:t>
            </w:r>
            <w:r w:rsidRPr="00015FB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476116">
        <w:tc>
          <w:tcPr>
            <w:tcW w:w="2943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5 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>Политическая сфера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BD124C" w:rsidRDefault="00BA2153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6B543A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BA2153" w:rsidRPr="00BD124C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5.1</w:t>
            </w:r>
            <w:r w:rsidR="001D0A60">
              <w:rPr>
                <w:rFonts w:ascii="Times New Roman" w:hAnsi="Times New Roman"/>
                <w:sz w:val="28"/>
                <w:szCs w:val="28"/>
              </w:rPr>
              <w:t>. Политическая власть</w:t>
            </w:r>
          </w:p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2153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1D0A60" w:rsidRDefault="00BA2153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5.2</w:t>
            </w:r>
            <w:r w:rsidR="001D0A6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Default="008C491B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Государство</w:t>
            </w:r>
          </w:p>
        </w:tc>
        <w:tc>
          <w:tcPr>
            <w:tcW w:w="2552" w:type="dxa"/>
          </w:tcPr>
          <w:p w:rsidR="00BA2153" w:rsidRDefault="008C491B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8C491B" w:rsidRDefault="00BA2153" w:rsidP="009402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5.3</w:t>
            </w:r>
            <w:r w:rsidR="008C491B">
              <w:rPr>
                <w:rFonts w:ascii="Times New Roman" w:hAnsi="Times New Roman"/>
                <w:sz w:val="28"/>
                <w:szCs w:val="28"/>
              </w:rPr>
              <w:t>.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 xml:space="preserve"> Политическая жизнь. Типы политической философии </w:t>
            </w:r>
          </w:p>
        </w:tc>
        <w:tc>
          <w:tcPr>
            <w:tcW w:w="2552" w:type="dxa"/>
          </w:tcPr>
          <w:p w:rsidR="00BA2153" w:rsidRDefault="001E0CC3" w:rsidP="00977B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 w:rsidR="00977B49">
              <w:rPr>
                <w:rFonts w:ascii="Times New Roman" w:hAnsi="Times New Roman"/>
                <w:sz w:val="28"/>
                <w:szCs w:val="28"/>
              </w:rPr>
              <w:t>5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491B" w:rsidTr="00F9283D">
        <w:tc>
          <w:tcPr>
            <w:tcW w:w="2943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6.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Правовое регулирование общественных отношений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6B543A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6.1.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раво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6.2.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81B">
              <w:rPr>
                <w:rFonts w:ascii="Times New Roman" w:hAnsi="Times New Roman"/>
                <w:sz w:val="28"/>
                <w:szCs w:val="28"/>
              </w:rPr>
              <w:t>Право в РФ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AE3ED1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Кодификатор оценочных средств</w:t>
      </w: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AE3ED1" w:rsidTr="00AE3ED1">
        <w:tc>
          <w:tcPr>
            <w:tcW w:w="4785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6D4449" w:rsidRDefault="006D4449" w:rsidP="006D4449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</w:t>
      </w:r>
      <w:r w:rsidR="00AE3ED1" w:rsidRPr="006D4449">
        <w:rPr>
          <w:rFonts w:ascii="Times New Roman" w:hAnsi="Times New Roman"/>
          <w:b/>
          <w:sz w:val="28"/>
          <w:szCs w:val="28"/>
        </w:rPr>
        <w:t>Задания для оценки освоения дисциплины</w:t>
      </w:r>
    </w:p>
    <w:p w:rsidR="00B10AA5" w:rsidRPr="00AE3ED1" w:rsidRDefault="00B10AA5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F3C" w:rsidRPr="00AE3ED1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3ED1">
        <w:rPr>
          <w:rFonts w:ascii="Times New Roman" w:hAnsi="Times New Roman"/>
          <w:b/>
          <w:bCs/>
          <w:sz w:val="28"/>
          <w:szCs w:val="28"/>
        </w:rPr>
        <w:t>Темы эссе (рефератов, докладов, сообщений)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02C9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</w:rPr>
        <w:t xml:space="preserve">1. </w:t>
      </w:r>
      <w:r w:rsidR="00AB02C9">
        <w:rPr>
          <w:rFonts w:ascii="Times New Roman" w:hAnsi="Times New Roman"/>
          <w:sz w:val="28"/>
          <w:szCs w:val="28"/>
        </w:rPr>
        <w:t>Россия в мировой системе: ядро, периферия или полупериферия?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51352" w:rsidRPr="00651352">
        <w:rPr>
          <w:rFonts w:ascii="Times New Roman" w:hAnsi="Times New Roman"/>
          <w:sz w:val="28"/>
          <w:szCs w:val="28"/>
        </w:rPr>
        <w:t>Сложности общения или откуда берется стремление создавать себе проблемы с людьми.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Мой моральный идеал.</w:t>
      </w:r>
    </w:p>
    <w:p w:rsidR="00AE3ED1" w:rsidRPr="00AE3ED1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Я и мои социальные роли.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Контролируемые компетенции</w:t>
      </w:r>
      <w:r w:rsidR="00651352">
        <w:rPr>
          <w:rFonts w:ascii="Times New Roman" w:hAnsi="Times New Roman"/>
          <w:sz w:val="28"/>
          <w:szCs w:val="28"/>
        </w:rPr>
        <w:t>:</w:t>
      </w:r>
      <w:r w:rsidRPr="00AE3ED1">
        <w:rPr>
          <w:rFonts w:ascii="Times New Roman" w:hAnsi="Times New Roman"/>
          <w:sz w:val="28"/>
          <w:szCs w:val="28"/>
        </w:rPr>
        <w:t xml:space="preserve"> </w:t>
      </w:r>
      <w:r w:rsidR="00651352">
        <w:rPr>
          <w:rFonts w:ascii="Times New Roman" w:hAnsi="Times New Roman"/>
          <w:sz w:val="28"/>
          <w:szCs w:val="28"/>
        </w:rPr>
        <w:t>ОК 01</w:t>
      </w:r>
      <w:r w:rsidR="00B11AED">
        <w:rPr>
          <w:rFonts w:ascii="Times New Roman" w:hAnsi="Times New Roman"/>
          <w:sz w:val="28"/>
          <w:szCs w:val="28"/>
        </w:rPr>
        <w:t xml:space="preserve">, ОК 02, </w:t>
      </w:r>
      <w:r w:rsidR="008A2A16">
        <w:rPr>
          <w:rFonts w:ascii="Times New Roman" w:hAnsi="Times New Roman"/>
          <w:sz w:val="28"/>
          <w:szCs w:val="28"/>
        </w:rPr>
        <w:t>О</w:t>
      </w:r>
      <w:r w:rsidR="008A2A16">
        <w:rPr>
          <w:rFonts w:ascii="Times New Roman" w:hAnsi="Times New Roman"/>
          <w:sz w:val="28"/>
          <w:szCs w:val="28"/>
          <w:lang w:val="en-US"/>
        </w:rPr>
        <w:t>K</w:t>
      </w:r>
      <w:r w:rsidR="008A2A16" w:rsidRPr="008A2A16">
        <w:rPr>
          <w:rFonts w:ascii="Times New Roman" w:hAnsi="Times New Roman"/>
          <w:sz w:val="28"/>
          <w:szCs w:val="28"/>
        </w:rPr>
        <w:t xml:space="preserve"> 04</w:t>
      </w:r>
      <w:r w:rsidR="008A2A16">
        <w:rPr>
          <w:rFonts w:ascii="Times New Roman" w:hAnsi="Times New Roman"/>
          <w:sz w:val="28"/>
          <w:szCs w:val="28"/>
        </w:rPr>
        <w:t xml:space="preserve">, </w:t>
      </w:r>
      <w:r w:rsidR="00B11AED">
        <w:rPr>
          <w:rFonts w:ascii="Times New Roman" w:hAnsi="Times New Roman"/>
          <w:sz w:val="28"/>
          <w:szCs w:val="28"/>
        </w:rPr>
        <w:t>ОК 05, О</w:t>
      </w:r>
      <w:r w:rsidR="0000383A">
        <w:rPr>
          <w:rFonts w:ascii="Times New Roman" w:hAnsi="Times New Roman"/>
          <w:sz w:val="28"/>
          <w:szCs w:val="28"/>
        </w:rPr>
        <w:t>К 06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Критерии оценки: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«отлично»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наблюдается новизна, оригинальность идеи, подхода; </w:t>
      </w:r>
      <w:r w:rsidR="00E827D3" w:rsidRPr="00651352">
        <w:rPr>
          <w:rFonts w:ascii="Times New Roman" w:hAnsi="Times New Roman"/>
          <w:sz w:val="28"/>
          <w:szCs w:val="28"/>
        </w:rPr>
        <w:t>имеется реалистичность</w:t>
      </w:r>
      <w:r w:rsidRPr="00651352">
        <w:rPr>
          <w:rFonts w:ascii="Times New Roman" w:hAnsi="Times New Roman"/>
          <w:sz w:val="28"/>
          <w:szCs w:val="28"/>
        </w:rPr>
        <w:t xml:space="preserve"> оценки существующего положения дел;  видна полезность и реалистичность предложенной идеи; видна значимость реализации данной идеи, подхода, широта охвата; имеется художественная выразительность, яркость, образность изложения; наблюдается грамотность изложения; эссе представлено в срок;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«хорошо»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но есть много нового в изложении, имеются незначительные недостатки в реалистичность оценки существующего положения дел, есть незначительные недостатки в  художественной выразительности, яркости, образности изложения; наблюдается грамотность изложения; эссе представлено в срок.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много известного в изложении, имеются значительные недостатки в реалистичность оценки существующего положения дел, есть значительные недостатки в  художественной выразительности, яркости, образности изложения; наблюдается неграмотность изложения; эссе представлено с нарушением срока;</w:t>
      </w:r>
    </w:p>
    <w:p w:rsidR="00FE3F3C" w:rsidRPr="00AE3ED1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«неудовлетворительно»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имеются очевидные недостатки в  реалистичность оценки существующего положения дел, есть очевидные недостатки в  художественной выразительности, яркости, образности изложения; наблюдается неграмотность изложения; эссе представлено не в срок.</w:t>
      </w: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E56D93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Образец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«Современная мировая система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Модернизация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Назовите учёного, предложившего трёхчленную мир-системную модель современного общества: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Марк Цукерберг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Леонид Михельсон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Иммануил Кант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Эммануил Валлерстайн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pStyle w:val="a6"/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Научному познанию присуще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фиксирование преимущественно на внешней стороне явлений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базирование на проверенных доказательствах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господство одной из ступеней процесса познания над другой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Сингапур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Д)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Нигер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интуиция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рационализм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сенсуализм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0" w:hanging="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879"/>
        <w:gridCol w:w="2693"/>
        <w:gridCol w:w="993"/>
        <w:gridCol w:w="567"/>
        <w:gridCol w:w="3118"/>
      </w:tblGrid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техническая оптика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</w:tr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металлургия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2C5284" w:rsidRPr="002C5284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2C5284" w:rsidRPr="002C5284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2C5284" w:rsidRPr="002C5284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Вариант №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2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кто ввёл в научный оборот понятие «постиндустриальное общество»: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Дэниел Белл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Лев Гумилёв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Освальд Шпенглер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Арнольд Тойнби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Интегрирование РФ в Болонскую систему связано с: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гуманизацией 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информатизацией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интернационализацией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Сингапур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Нигер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Д)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30"/>
        <w:gridCol w:w="8095"/>
      </w:tblGrid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Целенаправленный систематический процесс приобщения человека к культуре, знаниям о мире, накопленным предшествующими поколениями – это …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наука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религия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образование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Соотнесите типы модернизации и их исторические примеры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2310"/>
        <w:gridCol w:w="709"/>
        <w:gridCol w:w="567"/>
        <w:gridCol w:w="4394"/>
      </w:tblGrid>
      <w:tr w:rsidR="00593FAB" w:rsidRPr="00593FAB" w:rsidTr="00593FAB">
        <w:trPr>
          <w:trHeight w:val="405"/>
        </w:trPr>
        <w:tc>
          <w:tcPr>
            <w:tcW w:w="567" w:type="dxa"/>
            <w:vMerge w:val="restart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10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Органическая модернизация</w:t>
            </w:r>
          </w:p>
        </w:tc>
        <w:tc>
          <w:tcPr>
            <w:tcW w:w="709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Строительство заводов и т.п. во время Северной войны Петром Первым</w:t>
            </w:r>
          </w:p>
        </w:tc>
      </w:tr>
      <w:tr w:rsidR="00593FAB" w:rsidRPr="00593FAB" w:rsidTr="00593FAB">
        <w:trPr>
          <w:trHeight w:val="410"/>
        </w:trPr>
        <w:tc>
          <w:tcPr>
            <w:tcW w:w="567" w:type="dxa"/>
            <w:vMerge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Английская промышленная революция</w:t>
            </w:r>
          </w:p>
        </w:tc>
      </w:tr>
      <w:tr w:rsidR="00593FAB" w:rsidRPr="00593FAB" w:rsidTr="00593FAB">
        <w:trPr>
          <w:trHeight w:val="560"/>
        </w:trPr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0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Неорганическая модернизация</w:t>
            </w: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Сталинская индустриализация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593FAB" w:rsidRPr="00593FAB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593FAB" w:rsidRPr="00593FAB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593FAB" w:rsidRPr="00593FAB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Default="002C5284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№2 «Э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кономика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№1 тест</w:t>
      </w:r>
    </w:p>
    <w:p w:rsidR="002C5284" w:rsidRPr="002C5284" w:rsidRDefault="002C5284" w:rsidP="007E2D0E">
      <w:pPr>
        <w:widowControl w:val="0"/>
        <w:numPr>
          <w:ilvl w:val="0"/>
          <w:numId w:val="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Что не может являться объектом собственности: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предметы домашнего обихода;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производственное оборудование;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знания и умения работника;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здания и жилища.</w:t>
      </w:r>
    </w:p>
    <w:p w:rsidR="002C5284" w:rsidRPr="002C5284" w:rsidRDefault="002C5284" w:rsidP="007E2D0E">
      <w:pPr>
        <w:widowControl w:val="0"/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Дефицит государственного бюджета существует, если: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увеличиваются государственные расходы на социальные нужды;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государственные расходы превышают доходы;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увеличивается государственный долг;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уменьшаются налоги.</w:t>
      </w:r>
    </w:p>
    <w:p w:rsidR="002C5284" w:rsidRPr="002C5284" w:rsidRDefault="002C5284" w:rsidP="007E2D0E">
      <w:pPr>
        <w:widowControl w:val="0"/>
        <w:numPr>
          <w:ilvl w:val="0"/>
          <w:numId w:val="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безвозмездная помощь государства гражданам и предприятиям с целью их социальной защиты и поддержки;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государственным имуществом;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установленный государством для предприятий и граждан обязательный платеж;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возврата.</w:t>
      </w:r>
    </w:p>
    <w:p w:rsidR="002C5284" w:rsidRPr="002C5284" w:rsidRDefault="002C5284" w:rsidP="007E2D0E">
      <w:pPr>
        <w:widowControl w:val="0"/>
        <w:numPr>
          <w:ilvl w:val="0"/>
          <w:numId w:val="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Факторами производства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природные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финансовые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функциям государства в рыночной экономике относится: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финансовая поддержка убыточных частных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распределение ресурсов между предприятиями;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правовое регулирование экономических отношений;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установление цен на товары и услуги.</w:t>
      </w:r>
    </w:p>
    <w:p w:rsidR="002C5284" w:rsidRPr="002C5284" w:rsidRDefault="002C5284" w:rsidP="007E2D0E">
      <w:pPr>
        <w:widowControl w:val="0"/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Семейный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таблица доходов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сумма денег, необходимая для обеспечения жизнедеятельности семьи;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запись всех доходов и расходов семьи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смета основных расходов за определенный период.</w:t>
      </w:r>
    </w:p>
    <w:p w:rsidR="002C5284" w:rsidRPr="002C5284" w:rsidRDefault="002C5284" w:rsidP="007E2D0E">
      <w:pPr>
        <w:widowControl w:val="0"/>
        <w:numPr>
          <w:ilvl w:val="0"/>
          <w:numId w:val="1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Какие из приведенных видов деятельности не относятся к предпринимательской: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закупка картофеля на рынке на зиму;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продажа автомобилей;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доставка цветов на дом;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гарантийный ремонт бытовой техники.</w:t>
      </w:r>
    </w:p>
    <w:p w:rsidR="002C5284" w:rsidRPr="002C5284" w:rsidRDefault="002C5284" w:rsidP="007E2D0E">
      <w:pPr>
        <w:widowControl w:val="0"/>
        <w:numPr>
          <w:ilvl w:val="0"/>
          <w:numId w:val="1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Какое из определений понятия «экономика» представляется вам наиболее полным: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экономика – это производство;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экономика – это экономное использование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экономика – это все, что создано и используется людьми для обеспечения их жизни;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экономика – это деятельность по созданию материальных и культурных благ для удовлетворения разнообразных потребностей людей.</w:t>
      </w:r>
    </w:p>
    <w:p w:rsidR="002C5284" w:rsidRPr="002C5284" w:rsidRDefault="002C5284" w:rsidP="007E2D0E">
      <w:pPr>
        <w:widowControl w:val="0"/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Кто подвергается обложению налогами: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негосударственные предприятия и торговые организации;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предприятия и предприниматели;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физические и юридические лица, получающие доход;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все люди, получающие заработную плату.</w:t>
      </w:r>
    </w:p>
    <w:p w:rsidR="002C5284" w:rsidRPr="002C5284" w:rsidRDefault="002C5284" w:rsidP="007E2D0E">
      <w:pPr>
        <w:widowControl w:val="0"/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ресурсам экономики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земля;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сырье.</w:t>
      </w:r>
    </w:p>
    <w:p w:rsidR="002C5284" w:rsidRPr="002C5284" w:rsidRDefault="002C5284" w:rsidP="007E2D0E">
      <w:pPr>
        <w:widowControl w:val="0"/>
        <w:numPr>
          <w:ilvl w:val="0"/>
          <w:numId w:val="1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Общепринятое средство платежа, которое потребитель может обменивать на любые товары и услуги,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дисконтная карта;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товарный чек;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облигация.</w:t>
      </w:r>
    </w:p>
    <w:p w:rsidR="002C5284" w:rsidRPr="002C5284" w:rsidRDefault="002C5284" w:rsidP="007E2D0E">
      <w:pPr>
        <w:widowControl w:val="0"/>
        <w:numPr>
          <w:ilvl w:val="0"/>
          <w:numId w:val="1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Менеджер и предприниматель – практически одно лицо в мелком бизнесе и разные в крупном.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Когда ожидаемые доходы равняются ожидаемым расходам, бюджет называется несбалансированным.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Абсолютно ликвидными являются только цены.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Собственником предприятия, где трудится наемный рабочий, является финансист.</w:t>
      </w:r>
    </w:p>
    <w:p w:rsidR="002C5284" w:rsidRPr="002C5284" w:rsidRDefault="002C5284" w:rsidP="007E2D0E">
      <w:pPr>
        <w:widowControl w:val="0"/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К недвижимому имуществу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земельные участки;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ценные бумаги;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здания;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Сопоставьте два взгляда на труд: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Поэт В. Брюсов: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Единое счастье – работа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В полях, за станком, за столом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до жаркого пота,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без лишнего счета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Часы за упорным трудом.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Писатель М. Горький: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удовольствие, жизнь хороша!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обязанность, жизнь – рабство!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– Можно ли считать, что оба писателя одинаково смотрят на труд?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Если есть отличие, то в чем оно заключается?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Какой взгляд на труд разделяете вы? Аргументируйте свою позицию.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Квалификация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Импортер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Предложение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Три вопроса экономики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Конкуренция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Маркетинг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ВВП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Безработица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Импорт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№1 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тест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:rsidR="002C5284" w:rsidRPr="002C5284" w:rsidRDefault="002C5284" w:rsidP="003A4780">
      <w:pPr>
        <w:spacing w:after="0" w:line="294" w:lineRule="atLeast"/>
        <w:ind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1. Понятие «мировая экономика» означает: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международную торговлю;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международную миграцию рабочей силы;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вывоз капитала;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Особый товар, выступающий средством платежа при обмене на любой другой товар,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драгоценные камни;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полезные ископаемые;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антиквариат;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Государственный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общая сумма денежных доходов, которыми располагает государство;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отчет о финансово-экономической деятельности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сумма всех расходов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сводный план сбора доходов государства и использования полученных средств на покрытие всех видов его расходов.</w:t>
      </w:r>
    </w:p>
    <w:p w:rsidR="002C5284" w:rsidRPr="002C5284" w:rsidRDefault="002C5284" w:rsidP="007E2D0E">
      <w:pPr>
        <w:widowControl w:val="0"/>
        <w:numPr>
          <w:ilvl w:val="0"/>
          <w:numId w:val="2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 вооружении у государства есть четыре способа воздействия на экономику и население: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убеждение;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налогообложение;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силовое давление;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д) льготы;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е) привлечение к уголовной ответственности.</w:t>
      </w:r>
    </w:p>
    <w:p w:rsidR="002C5284" w:rsidRPr="002C5284" w:rsidRDefault="002C5284" w:rsidP="007E2D0E">
      <w:pPr>
        <w:widowControl w:val="0"/>
        <w:numPr>
          <w:ilvl w:val="0"/>
          <w:numId w:val="22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Способом воздействия государства на экономику не является: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 налогообложения;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регулирование социальных потребностей;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регулирование государственных расходов;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регулирование количества денег, находящихся в обороте.</w:t>
      </w:r>
    </w:p>
    <w:p w:rsidR="002C5284" w:rsidRPr="002C5284" w:rsidRDefault="002C5284" w:rsidP="007E2D0E">
      <w:pPr>
        <w:widowControl w:val="0"/>
        <w:numPr>
          <w:ilvl w:val="0"/>
          <w:numId w:val="23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доход от собственности;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доход продавцов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доход минус расход;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доход, получаемый за счет использования собственником земли.</w:t>
      </w:r>
    </w:p>
    <w:p w:rsidR="002C5284" w:rsidRPr="002C5284" w:rsidRDefault="002C5284" w:rsidP="007E2D0E">
      <w:pPr>
        <w:widowControl w:val="0"/>
        <w:numPr>
          <w:ilvl w:val="0"/>
          <w:numId w:val="24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Фабрики, машины, инструменты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материальными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капитальными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информационными ресурсами.</w:t>
      </w:r>
    </w:p>
    <w:p w:rsidR="002C5284" w:rsidRPr="002C5284" w:rsidRDefault="002C5284" w:rsidP="007E2D0E">
      <w:pPr>
        <w:widowControl w:val="0"/>
        <w:numPr>
          <w:ilvl w:val="0"/>
          <w:numId w:val="25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показатели, характеризующие малое предпринимательство: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незначительные масштабы средств производства и технологических процессов;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широкий рынок сбыта и круг поставщиков;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простота информационных связей;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восприимчивость к нововведениям.</w:t>
      </w:r>
    </w:p>
    <w:p w:rsidR="002C5284" w:rsidRPr="002C5284" w:rsidRDefault="002C5284" w:rsidP="007E2D0E">
      <w:pPr>
        <w:widowControl w:val="0"/>
        <w:numPr>
          <w:ilvl w:val="0"/>
          <w:numId w:val="26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Наиболее распространенным видом ценных бумаг являются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, предлагаемые к продаже для мобилизации финансовых ресурсов среди всех слоев населения.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Что вы поставите вместо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казначейские билеты;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б) лотереи;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в) акции;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7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Абсолютно ликвидными считаются только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Величина спроса измеряется количеством товаров и услуг, которые продавцы предложат на продажу по различным ценам в данном месте и в данное время.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Малый бизнес внедряет больше нововведений, чем крупные фирмы.</w:t>
      </w:r>
    </w:p>
    <w:p w:rsid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Дефицит бюджета представляет собой государственный долг.</w:t>
      </w:r>
    </w:p>
    <w:p w:rsidR="00593FAB" w:rsidRPr="002C5284" w:rsidRDefault="00593FAB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а) безвозмездная помощь государству граждан и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имуществом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обязательный платеж, устанавливаемый государством для предприятий и граждан;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возвращения с процентами.</w:t>
      </w:r>
    </w:p>
    <w:p w:rsidR="002C5284" w:rsidRPr="002C5284" w:rsidRDefault="002C5284" w:rsidP="007E2D0E">
      <w:pPr>
        <w:widowControl w:val="0"/>
        <w:numPr>
          <w:ilvl w:val="0"/>
          <w:numId w:val="29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Установите соответствие между формами собственности и примерами: к каждой позиции, указанной во втором столбце, подберите соответствующую позицию из первого столбца.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А. Государственная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Б. Частная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семейная форма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вооруженные силы страны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сельскохозяйственный кооператив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приватизированная квартира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5) имущество дипломатических представительств страны за рубежом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6) национальный парк</w:t>
      </w:r>
    </w:p>
    <w:p w:rsidR="002C5284" w:rsidRPr="002C5284" w:rsidRDefault="002C5284" w:rsidP="007E2D0E">
      <w:pPr>
        <w:widowControl w:val="0"/>
        <w:numPr>
          <w:ilvl w:val="0"/>
          <w:numId w:val="30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 каких предприятиях выдаются дивиденды: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на государственных;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на частных (индивидуальных);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 акционерных;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на муниципальных.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Французский писатель А. Карр (XIX в.) сказал:</w:t>
      </w:r>
      <w:r w:rsidRPr="002C5284">
        <w:rPr>
          <w:rFonts w:ascii="Times New Roman" w:hAnsi="Times New Roman"/>
          <w:sz w:val="28"/>
          <w:szCs w:val="28"/>
          <w:lang w:eastAsia="ru-RU"/>
        </w:rPr>
        <w:t> «Собственность – ловушка: то, что мы имеем в своем владении, на самом деле владеет нами».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 вы понимаете эти слова? Каково ваше отношение к ним? Свой ответ аргументируйте.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Специализация труда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Потребитель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Спрос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Потребности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Точка рыночного равновесия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Сигнализация рынка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Выручка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ВНП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Ломбард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Инфляция</w:t>
      </w:r>
    </w:p>
    <w:p w:rsidR="00BB03EB" w:rsidRDefault="00BB03EB" w:rsidP="003A478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E189F" w:rsidRPr="00E43044" w:rsidRDefault="002C5284" w:rsidP="002C528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Время выполнения 60 минут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" w:name="_Hlk114991031"/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8A2A16" w:rsidRPr="008A2A16">
        <w:rPr>
          <w:rFonts w:ascii="Times New Roman" w:hAnsi="Times New Roman"/>
          <w:sz w:val="28"/>
          <w:szCs w:val="28"/>
        </w:rPr>
        <w:t>: ОК 01, ОК 02, ОK 04, ОК 05, ОК 06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bookmarkEnd w:id="3"/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B15A7D" w:rsidRPr="00B15A7D" w:rsidRDefault="00B15A7D" w:rsidP="00B15A7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 w:rsidR="00F9283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7E189F" w:rsidRPr="00B15A7D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7E189F" w:rsidP="00E43044">
      <w:pPr>
        <w:rPr>
          <w:rFonts w:ascii="Times New Roman" w:hAnsi="Times New Roman"/>
          <w:sz w:val="24"/>
          <w:szCs w:val="24"/>
        </w:rPr>
      </w:pPr>
      <w:r w:rsidRPr="00D53C5A">
        <w:rPr>
          <w:rFonts w:ascii="Times New Roman" w:hAnsi="Times New Roman"/>
          <w:sz w:val="24"/>
          <w:szCs w:val="24"/>
        </w:rPr>
        <w:br w:type="page"/>
      </w:r>
    </w:p>
    <w:p w:rsidR="00E43044" w:rsidRDefault="00E43044" w:rsidP="00E430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Образец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Тестовые задания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6377C3">
      <w:pPr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№1. Познание окружающего мира</w:t>
      </w: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Научному познанию присуще: 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фиксирование преимущественно на внешней стороне явлений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Б) базирование на проверенных доказательствах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господство одной из ступеней процесса познания над другой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интуиция  Б) рационализм  В) сенсуализм</w:t>
      </w:r>
    </w:p>
    <w:p w:rsidR="006377C3" w:rsidRDefault="004B4B5E" w:rsidP="006377C3">
      <w:pPr>
        <w:pStyle w:val="a6"/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2002155</wp:posOffset>
                </wp:positionH>
                <wp:positionV relativeFrom="paragraph">
                  <wp:posOffset>111760</wp:posOffset>
                </wp:positionV>
                <wp:extent cx="2079625" cy="758825"/>
                <wp:effectExtent l="0" t="0" r="15875" b="222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638" w:rsidRDefault="00100638" w:rsidP="006377C3">
                            <w:pPr>
                              <w:jc w:val="center"/>
                            </w:pPr>
                            <w:r>
                              <w:t>Уровни научного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7.65pt;margin-top:8.8pt;width:163.75pt;height: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">
                <v:textbox>
                  <w:txbxContent>
                    <w:p w:rsidR="00100638" w:rsidRDefault="00100638" w:rsidP="006377C3">
                      <w:pPr>
                        <w:jc w:val="center"/>
                      </w:pPr>
                      <w:r>
                        <w:t>Уровни научного исследования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77C3" w:rsidRPr="006377C3" w:rsidRDefault="004B4B5E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544195</wp:posOffset>
                </wp:positionV>
                <wp:extent cx="403860" cy="110490"/>
                <wp:effectExtent l="38100" t="19050" r="0" b="22860"/>
                <wp:wrapNone/>
                <wp:docPr id="3" name="Стрелка ввер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" cy="1104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B1C6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275.4pt;margin-top:42.85pt;width:31.8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" adj="1080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147955</wp:posOffset>
                </wp:positionV>
                <wp:extent cx="1908175" cy="201930"/>
                <wp:effectExtent l="0" t="0" r="15875" b="2667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638" w:rsidRDefault="00100638" w:rsidP="006377C3">
                            <w:pPr>
                              <w:jc w:val="center"/>
                            </w:pPr>
                            <w:r>
                              <w:t>ТЕОРЕТИЧЕСКИЙ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left:0;text-align:left;margin-left:165.9pt;margin-top:11.65pt;width:150.2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" fillcolor="#4f81bd [3204]" strokecolor="#243f60 [1604]" strokeweight="2pt">
                <v:path arrowok="t"/>
                <v:textbox>
                  <w:txbxContent>
                    <w:p w:rsidR="00100638" w:rsidRDefault="00100638" w:rsidP="006377C3">
                      <w:pPr>
                        <w:jc w:val="center"/>
                      </w:pPr>
                      <w:r>
                        <w:t>ТЕОРЕТИЧЕСКИЙ</w:t>
                      </w:r>
                    </w:p>
                  </w:txbxContent>
                </v:textbox>
              </v:roundrect>
            </w:pict>
          </mc:Fallback>
        </mc:AlternateContent>
      </w:r>
      <w:r w:rsidR="006377C3" w:rsidRPr="006377C3">
        <w:rPr>
          <w:rFonts w:ascii="Times New Roman" w:hAnsi="Times New Roman"/>
          <w:sz w:val="28"/>
          <w:szCs w:val="28"/>
        </w:rPr>
        <w:t>Впишите пропущенное в схеме название.</w:t>
      </w:r>
    </w:p>
    <w:p w:rsidR="006377C3" w:rsidRPr="006377C3" w:rsidRDefault="004B4B5E" w:rsidP="006377C3">
      <w:pPr>
        <w:ind w:firstLine="113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59055</wp:posOffset>
                </wp:positionV>
                <wp:extent cx="1908175" cy="201930"/>
                <wp:effectExtent l="0" t="0" r="15875" b="2667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638" w:rsidRDefault="00100638" w:rsidP="006377C3">
                            <w:pPr>
                              <w:jc w:val="center"/>
                            </w:pPr>
                            <w: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8" style="position:absolute;left:0;text-align:left;margin-left:163.65pt;margin-top:4.65pt;width:150.25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" fillcolor="#4f81bd [3204]" strokecolor="#243f60 [1604]" strokeweight="2pt">
                <v:path arrowok="t"/>
                <v:textbox>
                  <w:txbxContent>
                    <w:p w:rsidR="00100638" w:rsidRDefault="00100638" w:rsidP="006377C3">
                      <w:pPr>
                        <w:jc w:val="center"/>
                      </w:pPr>
                      <w:r>
                        <w:t>???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77C3" w:rsidRPr="006377C3" w:rsidRDefault="006377C3" w:rsidP="006377C3">
      <w:pPr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соответствующее термину определение.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Дедукция – это: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комплекс умозаключений, в результате которых из общих знаний получаем знание конкретное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Б) искажение действительного состояния дел 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умозаключение от фактов к общему утверждению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Напишите о роли философского подхода в научном исследовании окружающего мира.</w:t>
      </w: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2</w:t>
      </w:r>
      <w:r w:rsidRPr="006377C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Цивилизация и общество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lastRenderedPageBreak/>
        <w:t xml:space="preserve">Автором книги </w:t>
      </w:r>
      <w:r w:rsidRPr="00EB7F6A">
        <w:rPr>
          <w:rFonts w:ascii="Times New Roman" w:hAnsi="Times New Roman"/>
          <w:i/>
          <w:sz w:val="28"/>
          <w:szCs w:val="28"/>
        </w:rPr>
        <w:t>«Закат Европы»</w:t>
      </w:r>
      <w:r w:rsidRPr="00EB7F6A">
        <w:rPr>
          <w:rFonts w:ascii="Times New Roman" w:hAnsi="Times New Roman"/>
          <w:sz w:val="28"/>
          <w:szCs w:val="28"/>
        </w:rPr>
        <w:t>, разделившей понятия «культура» и «цивилизация», является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Карл Маркс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Николай Данилевский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Лев Гумилёв </w:t>
      </w:r>
      <w:r w:rsidRPr="00EB7F6A">
        <w:rPr>
          <w:rFonts w:ascii="Times New Roman" w:hAnsi="Times New Roman"/>
          <w:b/>
          <w:sz w:val="28"/>
          <w:szCs w:val="28"/>
        </w:rPr>
        <w:t>Г)</w:t>
      </w:r>
      <w:r w:rsidRPr="00EB7F6A">
        <w:rPr>
          <w:rFonts w:ascii="Times New Roman" w:hAnsi="Times New Roman"/>
          <w:sz w:val="28"/>
          <w:szCs w:val="28"/>
        </w:rPr>
        <w:t xml:space="preserve"> Николай Гумилёв </w:t>
      </w:r>
      <w:r w:rsidRPr="00EB7F6A">
        <w:rPr>
          <w:rFonts w:ascii="Times New Roman" w:hAnsi="Times New Roman"/>
          <w:b/>
          <w:sz w:val="28"/>
          <w:szCs w:val="28"/>
        </w:rPr>
        <w:t>Д)</w:t>
      </w:r>
      <w:r w:rsidRPr="00EB7F6A">
        <w:rPr>
          <w:rFonts w:ascii="Times New Roman" w:hAnsi="Times New Roman"/>
          <w:sz w:val="28"/>
          <w:szCs w:val="28"/>
        </w:rPr>
        <w:t xml:space="preserve"> Освальд Шпенглер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Пополните схему одним пропущенным аспектом понятия «цивилизация»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3048"/>
        <w:gridCol w:w="2471"/>
        <w:gridCol w:w="3106"/>
      </w:tblGrid>
      <w:tr w:rsidR="005B166F" w:rsidRPr="005B166F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социальные установления, права и свободы, а также мягкость нравов и вежливость в обращении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B7F6A" w:rsidRPr="00EB7F6A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</w:tr>
      <w:tr w:rsidR="005B166F" w:rsidRPr="00EB7F6A" w:rsidTr="00EB7F6A">
        <w:tc>
          <w:tcPr>
            <w:tcW w:w="381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B7F6A">
              <w:rPr>
                <w:rFonts w:ascii="Times New Roman" w:hAnsi="Times New Roman"/>
                <w:b/>
                <w:sz w:val="28"/>
                <w:szCs w:val="28"/>
              </w:rPr>
              <w:t>ЦИВИЛИЗАЦИЯ</w:t>
            </w:r>
          </w:p>
        </w:tc>
        <w:tc>
          <w:tcPr>
            <w:tcW w:w="382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66F" w:rsidRPr="00EB7F6A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историческая эпоха (античная средневековая, современная)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географический регион с особым экономическим укладом и культурой (восточная, западная цивилизации)</w:t>
            </w:r>
          </w:p>
        </w:tc>
      </w:tr>
    </w:tbl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Какова средняя продолжительность существования цивилизации?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100-150 лет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1000-1500 лет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10000 -15000 лет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Вставьте пропущенный термин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КУЛЬТУРНО-ИСТОРИЧЕСКИЕ ТИПЫ — это исторически сложившиеся общности, которые занимают определенную территорию и имеют свои, характерные только для них, особенности культурного и социального развития.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Выберите правильный ответ.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Сначала возникли общество и культура, а позже — цивилизация 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Общество и культура возникли позже, а цивилизация — раньше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Оба варианта верны</w:t>
      </w:r>
    </w:p>
    <w:p w:rsidR="006377C3" w:rsidRPr="005B166F" w:rsidRDefault="00EB7F6A" w:rsidP="00EB7F6A">
      <w:pPr>
        <w:pStyle w:val="a6"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Г)</w:t>
      </w:r>
      <w:r w:rsidRPr="005B166F">
        <w:rPr>
          <w:rFonts w:ascii="Times New Roman" w:hAnsi="Times New Roman"/>
          <w:sz w:val="28"/>
          <w:szCs w:val="28"/>
        </w:rPr>
        <w:t xml:space="preserve"> Оба варианта неверны</w:t>
      </w:r>
    </w:p>
    <w:p w:rsidR="006377C3" w:rsidRPr="005B166F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8C15D5" w:rsidRDefault="008C15D5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5B166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№3. Современная мировая система</w:t>
      </w: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lastRenderedPageBreak/>
        <w:t>Назовите учёного, предложившего трёхчленную мир-системную модель современного общества: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Марк Цукерберг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Леонид Михельсон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Иммануил Кант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Г) Эммануил Валлерстайн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426" w:hanging="425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Определите, какие две страны из представленных не входят в ядро мировой системы</w:t>
      </w:r>
    </w:p>
    <w:p w:rsidR="005B166F" w:rsidRPr="005B166F" w:rsidRDefault="005B166F" w:rsidP="005B166F">
      <w:pPr>
        <w:spacing w:after="160" w:line="259" w:lineRule="auto"/>
        <w:ind w:left="720" w:hanging="43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А) Израиль Б) Бангладеш В) Сингапур Г) Южная Корея  Д) Гаити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142" w:hanging="6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Вставьте в ячейку пропущенную информацию</w:t>
      </w:r>
    </w:p>
    <w:tbl>
      <w:tblPr>
        <w:tblStyle w:val="21"/>
        <w:tblW w:w="9244" w:type="dxa"/>
        <w:tblInd w:w="137" w:type="dxa"/>
        <w:tblLook w:val="04A0" w:firstRow="1" w:lastRow="0" w:firstColumn="1" w:lastColumn="0" w:noHBand="0" w:noVBand="1"/>
      </w:tblPr>
      <w:tblGrid>
        <w:gridCol w:w="2948"/>
        <w:gridCol w:w="2693"/>
        <w:gridCol w:w="3603"/>
      </w:tblGrid>
      <w:tr w:rsidR="00352B0C" w:rsidRPr="005B166F" w:rsidTr="005B166F">
        <w:trPr>
          <w:trHeight w:val="243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ЯДРО</w:t>
            </w:r>
          </w:p>
        </w:tc>
        <w:tc>
          <w:tcPr>
            <w:tcW w:w="269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ПОЛУПЕРИФЕРИЯ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ПЕРИФЕРИЯ</w:t>
            </w:r>
          </w:p>
        </w:tc>
      </w:tr>
      <w:tr w:rsidR="00352B0C" w:rsidRPr="005B166F" w:rsidTr="005B166F">
        <w:trPr>
          <w:trHeight w:val="2577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самые сильные государства с развитой экономикой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больше всего капиталов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качественные товары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сложнейшие технологии и средства производства.</w:t>
            </w:r>
          </w:p>
        </w:tc>
        <w:tc>
          <w:tcPr>
            <w:tcW w:w="2693" w:type="dxa"/>
          </w:tcPr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самые отсталые, бедные страны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сырьевые придатки ядра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полезные ископаемые добываются, но не перерабатываются на месте, а экспортируются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местная элита вкладывает деньги за пределами своего государства, она поступает на службу иностранному капиталу</w:t>
            </w:r>
          </w:p>
        </w:tc>
      </w:tr>
    </w:tbl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Какие субъекты экономико-политической жизни определяют современное глобализированное мировое сообщество: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Ганзейский союз  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Ост-Индская Компания  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транснациональные корпорации (ТНК)   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Подумайте и поясните (с примерами), к ядру или к периферии мировой системы дрейфует Российская Федерация в последние годы.</w:t>
      </w:r>
    </w:p>
    <w:p w:rsidR="005B166F" w:rsidRP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6377C3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8C15D5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CAD" w:rsidRPr="00E43044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4</w:t>
      </w:r>
      <w:r w:rsidRPr="00352B0C">
        <w:rPr>
          <w:rFonts w:ascii="Times New Roman" w:hAnsi="Times New Roman"/>
          <w:b/>
          <w:sz w:val="28"/>
          <w:szCs w:val="28"/>
        </w:rPr>
        <w:t>. Наука.</w:t>
      </w: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Особенность науки изучать мир таким, какой он есть, </w:t>
      </w:r>
      <w:r w:rsidRPr="00352B0C">
        <w:rPr>
          <w:rFonts w:ascii="Times New Roman" w:hAnsi="Times New Roman"/>
          <w:i/>
          <w:sz w:val="28"/>
          <w:szCs w:val="28"/>
        </w:rPr>
        <w:t>независимо от личных оценок</w:t>
      </w:r>
      <w:r w:rsidRPr="00352B0C">
        <w:rPr>
          <w:rFonts w:ascii="Times New Roman" w:hAnsi="Times New Roman"/>
          <w:sz w:val="28"/>
          <w:szCs w:val="28"/>
        </w:rPr>
        <w:t xml:space="preserve"> учёных и других </w:t>
      </w:r>
      <w:r w:rsidRPr="00352B0C">
        <w:rPr>
          <w:rFonts w:ascii="Times New Roman" w:hAnsi="Times New Roman"/>
          <w:i/>
          <w:sz w:val="28"/>
          <w:szCs w:val="28"/>
        </w:rPr>
        <w:t>субъективных факторов</w:t>
      </w:r>
      <w:r w:rsidRPr="00352B0C">
        <w:rPr>
          <w:rFonts w:ascii="Times New Roman" w:hAnsi="Times New Roman"/>
          <w:sz w:val="28"/>
          <w:szCs w:val="28"/>
        </w:rPr>
        <w:t xml:space="preserve">, называется </w:t>
      </w:r>
      <w:r w:rsidRPr="00352B0C">
        <w:rPr>
          <w:rFonts w:ascii="Times New Roman" w:hAnsi="Times New Roman"/>
          <w:sz w:val="28"/>
          <w:szCs w:val="28"/>
          <w:u w:val="single"/>
        </w:rPr>
        <w:t>_____________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методология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объективность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системность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Г)</w:t>
      </w:r>
      <w:r w:rsidRPr="00352B0C">
        <w:rPr>
          <w:rFonts w:ascii="Times New Roman" w:hAnsi="Times New Roman"/>
          <w:sz w:val="28"/>
          <w:szCs w:val="28"/>
        </w:rPr>
        <w:t xml:space="preserve"> связь с практикой 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Наука создаёт технологии, которые внедряются в </w:t>
      </w:r>
      <w:r w:rsidRPr="00352B0C">
        <w:rPr>
          <w:rFonts w:ascii="Times New Roman" w:hAnsi="Times New Roman"/>
          <w:i/>
          <w:sz w:val="28"/>
          <w:szCs w:val="28"/>
        </w:rPr>
        <w:t>производство</w:t>
      </w:r>
      <w:r w:rsidRPr="00352B0C">
        <w:rPr>
          <w:rFonts w:ascii="Times New Roman" w:hAnsi="Times New Roman"/>
          <w:sz w:val="28"/>
          <w:szCs w:val="28"/>
        </w:rPr>
        <w:t xml:space="preserve"> и делают его более быстрым и качественным. В этом суть </w:t>
      </w:r>
      <w:r>
        <w:rPr>
          <w:rFonts w:ascii="Times New Roman" w:hAnsi="Times New Roman"/>
          <w:sz w:val="28"/>
          <w:szCs w:val="28"/>
          <w:u w:val="single"/>
        </w:rPr>
        <w:t>__________</w:t>
      </w:r>
      <w:r w:rsidRPr="00352B0C">
        <w:rPr>
          <w:rFonts w:ascii="Times New Roman" w:hAnsi="Times New Roman"/>
          <w:sz w:val="28"/>
          <w:szCs w:val="28"/>
        </w:rPr>
        <w:t xml:space="preserve"> функции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Приведите в соответствие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693"/>
        <w:gridCol w:w="993"/>
        <w:gridCol w:w="567"/>
        <w:gridCol w:w="3118"/>
      </w:tblGrid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техническая оптика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</w:tr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металлургия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hanging="6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Вставьте верный ответ.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 клонирование   </w:t>
      </w: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 научная этика  </w:t>
      </w: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 научно-технический прогресс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A6220D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20D">
        <w:rPr>
          <w:rFonts w:ascii="Times New Roman" w:hAnsi="Times New Roman"/>
          <w:sz w:val="28"/>
          <w:szCs w:val="28"/>
        </w:rPr>
        <w:t>Контролируемые компетенции: ОК 01, ОК 02, ОK 04, ОК 05, ОК 06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E43044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28756F" w:rsidRPr="00E43044" w:rsidRDefault="0028756F" w:rsidP="0028756F">
      <w:pPr>
        <w:spacing w:before="200"/>
        <w:ind w:firstLine="720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Тема 1.1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1"/>
        <w:gridCol w:w="992"/>
        <w:gridCol w:w="1843"/>
        <w:gridCol w:w="850"/>
        <w:gridCol w:w="851"/>
      </w:tblGrid>
      <w:tr w:rsidR="00EB7F6A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1.1.1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1.1.2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1.1.3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1.1.4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1.1.5</w:t>
            </w:r>
          </w:p>
        </w:tc>
      </w:tr>
      <w:tr w:rsidR="00EB7F6A" w:rsidRPr="0028756F" w:rsidTr="002543E9">
        <w:trPr>
          <w:cantSplit/>
          <w:trHeight w:val="1603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851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1-Б</w:t>
            </w:r>
          </w:p>
        </w:tc>
        <w:tc>
          <w:tcPr>
            <w:tcW w:w="992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2-В</w:t>
            </w:r>
          </w:p>
        </w:tc>
        <w:tc>
          <w:tcPr>
            <w:tcW w:w="1843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эмпирический</w:t>
            </w:r>
          </w:p>
        </w:tc>
        <w:tc>
          <w:tcPr>
            <w:tcW w:w="850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4-А</w:t>
            </w:r>
          </w:p>
        </w:tc>
        <w:tc>
          <w:tcPr>
            <w:tcW w:w="851" w:type="dxa"/>
            <w:vAlign w:val="center"/>
          </w:tcPr>
          <w:p w:rsidR="00BC3D35" w:rsidRPr="00EB7F6A" w:rsidRDefault="002543E9" w:rsidP="00254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</w:tbl>
    <w:p w:rsidR="0028756F" w:rsidRPr="0028756F" w:rsidRDefault="0028756F" w:rsidP="0028756F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 w:rsidR="000D340B">
        <w:rPr>
          <w:rFonts w:ascii="Times New Roman" w:hAnsi="Times New Roman"/>
          <w:sz w:val="24"/>
          <w:szCs w:val="24"/>
          <w:lang w:val="en-US"/>
        </w:rPr>
        <w:t>2</w:t>
      </w:r>
    </w:p>
    <w:tbl>
      <w:tblPr>
        <w:tblW w:w="83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1985"/>
        <w:gridCol w:w="850"/>
        <w:gridCol w:w="1843"/>
        <w:gridCol w:w="709"/>
      </w:tblGrid>
      <w:tr w:rsidR="00BC3D35" w:rsidRPr="0028756F" w:rsidTr="00F31055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1.2.1</w:t>
            </w:r>
          </w:p>
        </w:tc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1.2.3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1.2.4</w:t>
            </w:r>
          </w:p>
        </w:tc>
        <w:tc>
          <w:tcPr>
            <w:tcW w:w="709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1.2.5</w:t>
            </w:r>
          </w:p>
        </w:tc>
      </w:tr>
      <w:tr w:rsidR="00BC3D35" w:rsidRPr="0028756F" w:rsidTr="00F31055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1985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вершина технических достижений человечества</w:t>
            </w:r>
          </w:p>
        </w:tc>
        <w:tc>
          <w:tcPr>
            <w:tcW w:w="850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1843" w:type="dxa"/>
            <w:vAlign w:val="center"/>
          </w:tcPr>
          <w:p w:rsidR="00BC3D35" w:rsidRPr="00EB7F6A" w:rsidRDefault="00111C50" w:rsidP="000F726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Культурно-исторические типы</w:t>
            </w:r>
          </w:p>
        </w:tc>
        <w:tc>
          <w:tcPr>
            <w:tcW w:w="709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28756F" w:rsidRPr="00D53C5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28756F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  <w:lang w:val="en-US"/>
        </w:rPr>
        <w:t>3</w:t>
      </w:r>
    </w:p>
    <w:tbl>
      <w:tblPr>
        <w:tblW w:w="72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993"/>
        <w:gridCol w:w="850"/>
        <w:gridCol w:w="1276"/>
        <w:gridCol w:w="1134"/>
      </w:tblGrid>
      <w:tr w:rsidR="00BC3D35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993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276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1134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BC3D35" w:rsidRPr="0028756F" w:rsidTr="002543E9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993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2-Б, Д</w:t>
            </w:r>
          </w:p>
        </w:tc>
        <w:tc>
          <w:tcPr>
            <w:tcW w:w="850" w:type="dxa"/>
            <w:vAlign w:val="center"/>
          </w:tcPr>
          <w:p w:rsidR="00BC3D35" w:rsidRPr="0028756F" w:rsidRDefault="002543E9" w:rsidP="002543E9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C3D35" w:rsidRPr="0028756F" w:rsidRDefault="009B7772" w:rsidP="009B7772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4-В</w:t>
            </w:r>
          </w:p>
        </w:tc>
        <w:tc>
          <w:tcPr>
            <w:tcW w:w="1134" w:type="dxa"/>
            <w:vAlign w:val="center"/>
          </w:tcPr>
          <w:p w:rsidR="00BC3D35" w:rsidRPr="0028756F" w:rsidRDefault="002543E9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</w:tbl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0D340B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>4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9"/>
        <w:gridCol w:w="850"/>
        <w:gridCol w:w="1701"/>
        <w:gridCol w:w="1134"/>
        <w:gridCol w:w="851"/>
      </w:tblGrid>
      <w:tr w:rsidR="00352B0C" w:rsidRPr="0028756F" w:rsidTr="00A65505">
        <w:trPr>
          <w:cantSplit/>
          <w:trHeight w:val="604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134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85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352B0C" w:rsidRPr="0028756F" w:rsidTr="00A65505">
        <w:trPr>
          <w:cantSplit/>
          <w:trHeight w:val="709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26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производственной</w:t>
            </w:r>
          </w:p>
        </w:tc>
        <w:tc>
          <w:tcPr>
            <w:tcW w:w="1134" w:type="dxa"/>
            <w:vAlign w:val="center"/>
          </w:tcPr>
          <w:p w:rsidR="00352B0C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1-Б, Д</w:t>
            </w:r>
          </w:p>
          <w:p w:rsidR="006A1DE3" w:rsidRPr="0028756F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2-А,В,Г</w:t>
            </w:r>
          </w:p>
        </w:tc>
        <w:tc>
          <w:tcPr>
            <w:tcW w:w="851" w:type="dxa"/>
            <w:vAlign w:val="center"/>
          </w:tcPr>
          <w:p w:rsidR="00352B0C" w:rsidRPr="0028756F" w:rsidRDefault="00A65505" w:rsidP="00A6550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5-В</w:t>
            </w:r>
          </w:p>
        </w:tc>
      </w:tr>
    </w:tbl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283D" w:rsidRPr="00E43044" w:rsidRDefault="00F9283D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F9283D" w:rsidRPr="00B15A7D" w:rsidRDefault="00F9283D" w:rsidP="00F9283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AE3ED1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C344D" w:rsidRDefault="003C344D" w:rsidP="003C344D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3C344D" w:rsidRDefault="003C344D" w:rsidP="003C344D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439"/>
        <w:gridCol w:w="1134"/>
        <w:gridCol w:w="1814"/>
        <w:gridCol w:w="1446"/>
        <w:gridCol w:w="1791"/>
        <w:gridCol w:w="1753"/>
        <w:gridCol w:w="2471"/>
      </w:tblGrid>
      <w:tr w:rsidR="003C344D" w:rsidTr="001237A5">
        <w:tc>
          <w:tcPr>
            <w:tcW w:w="2439" w:type="dxa"/>
            <w:vMerge w:val="restart"/>
            <w:hideMark/>
          </w:tcPr>
          <w:p w:rsidR="003C344D" w:rsidRDefault="003C344D" w:rsidP="001237A5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804" w:type="dxa"/>
            <w:gridSpan w:val="4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471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3C344D" w:rsidTr="001237A5">
        <w:tc>
          <w:tcPr>
            <w:tcW w:w="2439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46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91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753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471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I. Начала философских и психологических знаний о человеке и обществе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06, ОК 09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2. Духовная культура человека и общества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3 Экономика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4 Социальные отношения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5 Политика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087196" w:rsidTr="001237A5">
        <w:tc>
          <w:tcPr>
            <w:tcW w:w="2439" w:type="dxa"/>
          </w:tcPr>
          <w:p w:rsidR="00087196" w:rsidRPr="00D1398D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</w:t>
            </w:r>
            <w:r w:rsidRPr="00D1398D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раво</w:t>
            </w:r>
          </w:p>
        </w:tc>
        <w:tc>
          <w:tcPr>
            <w:tcW w:w="113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</w:tbl>
    <w:p w:rsidR="003C344D" w:rsidRDefault="003C344D" w:rsidP="003C344D">
      <w:pPr>
        <w:spacing w:after="0" w:line="360" w:lineRule="auto"/>
        <w:rPr>
          <w:rFonts w:ascii="Times New Roman" w:hAnsi="Times New Roman"/>
          <w:sz w:val="24"/>
          <w:szCs w:val="24"/>
        </w:rPr>
        <w:sectPr w:rsidR="003C344D">
          <w:pgSz w:w="16838" w:h="11906" w:orient="landscape"/>
          <w:pgMar w:top="993" w:right="1134" w:bottom="850" w:left="1134" w:header="709" w:footer="709" w:gutter="0"/>
          <w:cols w:space="720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right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4"/>
          <w:szCs w:val="24"/>
        </w:rPr>
        <w:t>Образец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1</w:t>
      </w:r>
    </w:p>
    <w:p w:rsidR="00A8760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87608">
        <w:rPr>
          <w:rFonts w:ascii="Times New Roman" w:hAnsi="Times New Roman"/>
          <w:sz w:val="28"/>
          <w:szCs w:val="28"/>
        </w:rPr>
        <w:t>Познанию как активному отношению к действительности противостоит уход в мир грез и мечты. Люди придумали различные способы бегства от действительности: наркотическое опьянение, минимизация человеком своей жизненной активности, отшельничество и бунтарство. Отшельник отворачивается от мира, не желая иметь с ним ничего общего. Бунтарь стремится перестроить мир сообразно собственным желаниям, идеалу, часто не считаясь с законами реальности.</w:t>
      </w:r>
    </w:p>
    <w:p w:rsidR="00B06E5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Что вам известно об этих или иных способах ухода от познания? Составьте краткий рассказ</w:t>
      </w:r>
      <w:r w:rsidRPr="00A87608">
        <w:rPr>
          <w:rFonts w:ascii="Times New Roman" w:hAnsi="Times New Roman"/>
          <w:sz w:val="28"/>
          <w:szCs w:val="28"/>
        </w:rPr>
        <w:t>.</w:t>
      </w:r>
    </w:p>
    <w:p w:rsidR="00A87608" w:rsidRDefault="00A87608" w:rsidP="00B06E58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E43044" w:rsidRPr="00E43044" w:rsidRDefault="00E43044" w:rsidP="00B06E58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2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bCs/>
          <w:sz w:val="28"/>
          <w:szCs w:val="28"/>
          <w:u w:val="single"/>
          <w:lang w:eastAsia="ru-RU"/>
        </w:rPr>
        <w:t>Прочитайте приведенный ниже текст, в котором пропущен ряд слов</w:t>
      </w:r>
      <w:r w:rsidRPr="00953854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B06E58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«</w:t>
      </w:r>
      <w:r w:rsidR="00953854" w:rsidRPr="00953854">
        <w:rPr>
          <w:rFonts w:ascii="Times New Roman" w:hAnsi="Times New Roman"/>
          <w:i/>
          <w:sz w:val="28"/>
          <w:szCs w:val="28"/>
          <w:lang w:eastAsia="ru-RU"/>
        </w:rPr>
        <w:t>Ученые создали несколько классификаций религий. Самая простая из них объединяет религии в три группы.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Примитивные родоплеменные верования. Они возникли в ___________(1), но со временем не исчезли из сознания людей, а сохранились и живут по сей день вместе с более сложными религиями. От них происходят многочисленные ___________(2)…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Национально-государственные религии, которые составляют основу жизни целых народов и наций.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Мировые религии, т.е. вышедшие за национально-государственные пределы и имеющие огромное число последователей во всем мире. Мировых религий три: христианство, __________(3),______________(4).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Все религии можно также объединить в две большие группы __________(5), т.е. признающие существование единого Бога и ___________(6), признающее множество богов».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Выберите из предлагаемого списка слова, которые необходимо вставить на место пробелов. Слова в списке даны в именительном падеже. Помните, что в списке слов больше, чем вам потребуется для заполнения пробелов.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Выбирайте последовательно одно слово за другим, мысленно заполняя словами каждый пробел.</w:t>
      </w:r>
    </w:p>
    <w:p w:rsidR="00B06E58" w:rsidRDefault="00B06E58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А) монотеизм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Б) политеизм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В) древность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Г) ислам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Д) культ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Е) буддизм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Ж) индуизм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З) суеверие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И) конфуцианство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К) миф</w:t>
      </w:r>
    </w:p>
    <w:p w:rsidR="00B06E58" w:rsidRDefault="00B06E58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Обратите внимание на то, что пробелы пронумерованы. Запишите под каждым номером букву, обозначающую в списке выбранное вами слово.</w:t>
      </w:r>
    </w:p>
    <w:p w:rsidR="00A87608" w:rsidRDefault="00E43044" w:rsidP="00E43044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 w:rsidR="00A87608">
        <w:rPr>
          <w:rFonts w:ascii="Times New Roman" w:hAnsi="Times New Roman"/>
          <w:b/>
          <w:sz w:val="28"/>
          <w:szCs w:val="28"/>
        </w:rPr>
        <w:t>3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F0ADF">
        <w:rPr>
          <w:rFonts w:ascii="Times New Roman" w:hAnsi="Times New Roman"/>
          <w:sz w:val="28"/>
          <w:szCs w:val="28"/>
          <w:u w:val="single"/>
        </w:rPr>
        <w:t xml:space="preserve">Выполните задания по группам: 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 группа — смоделировать проблемы стран ядра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II группа — смоделировать проблемы стран полупериферии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>III группа — смоделировать проблемы стран периферии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DF">
        <w:rPr>
          <w:rFonts w:ascii="Times New Roman" w:hAnsi="Times New Roman"/>
          <w:sz w:val="28"/>
          <w:szCs w:val="28"/>
        </w:rPr>
        <w:t>в современном мире и наметить возможные пути решения.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F0ADF" w:rsidRDefault="005F0ADF" w:rsidP="005F0ADF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Pr="00F86069" w:rsidRDefault="00F86069" w:rsidP="00F86069">
      <w:pPr>
        <w:tabs>
          <w:tab w:val="left" w:pos="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Беседуют два специалиста о путях развития капитализма в России. Оба придерживаются противоположных мнений. Вот они: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1. «Надо точно копировать западные образцы экономики. Всякий раз, когда мы от них отклоняемся, делаем непоправимые ошибки. Человечество много поработало над тем, чтобы обкатать, десятикратно проверить и выбрать лучшие принципы рыночной экономики: приоритет частной собственности, свободу предпринимательства, защиту прав личности, демократию».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>2. «В условиях России невозможен механический перенос западных схем хотя бы уже потому, что она — наполовину западная, наполовину восточная держава. Когда мы переносим готовые схемы, отработанные на чужих культурах, мы не учитывае</w:t>
      </w:r>
      <w:r>
        <w:rPr>
          <w:rFonts w:ascii="Times New Roman" w:hAnsi="Times New Roman"/>
          <w:sz w:val="28"/>
          <w:szCs w:val="28"/>
        </w:rPr>
        <w:t>м либо игнорируем специфику сво</w:t>
      </w:r>
      <w:r w:rsidRPr="00F86069">
        <w:rPr>
          <w:rFonts w:ascii="Times New Roman" w:hAnsi="Times New Roman"/>
          <w:sz w:val="28"/>
          <w:szCs w:val="28"/>
        </w:rPr>
        <w:t xml:space="preserve">ей собственной. Все общества непохожи друг на друга. Где гарантии того, что опыт, успешный в одном из них, окажется столь же успешным в другом?» </w:t>
      </w: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Какому высказыванию вы отдадите предпочтение? Свой ответ аргументируйте</w:t>
      </w:r>
      <w:r w:rsidRPr="00F86069">
        <w:rPr>
          <w:rFonts w:ascii="Times New Roman" w:hAnsi="Times New Roman"/>
          <w:sz w:val="28"/>
          <w:szCs w:val="28"/>
        </w:rPr>
        <w:t>.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56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 xml:space="preserve">Два одинаковых коммерческих магазина имеют ежедневный ассортимент из 100 товаров. Средняя цена товаров в магазине А равна 1500 руб., в магазине Б — 3000 руб. А продает каждый день 20 наименований товара, Б — 10. </w:t>
      </w:r>
    </w:p>
    <w:p w:rsidR="00CB3F00" w:rsidRPr="004F5BEB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 xml:space="preserve">В каком из двух магазинов активнее оборот товаров, больше выручка? 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>Какие группы населения (малообеспеченные, средние или высоко обеспеченные) преимущественно обслуживает каждый из них</w:t>
      </w:r>
      <w:r w:rsidRPr="004F5BEB">
        <w:rPr>
          <w:rFonts w:ascii="Times New Roman" w:hAnsi="Times New Roman"/>
          <w:sz w:val="28"/>
          <w:szCs w:val="28"/>
        </w:rPr>
        <w:t>?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27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>По данным американских социологов, в период с 1966 по 1973 г. у населения США отмечалось снижение уровня доверия к бизнесу и бизнесменам с 55 до 27%. Вначале американцы верили, что бизнес является защитником не только их экономического положения, но и высоких моральных ценностей. Однако постепенно наступило разочарование (И. Берг).</w:t>
      </w:r>
    </w:p>
    <w:p w:rsidR="00CB3F00" w:rsidRPr="00CB3F00" w:rsidRDefault="00CB3F00" w:rsidP="00CB3F00">
      <w:pPr>
        <w:pStyle w:val="a6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  <w:u w:val="single"/>
        </w:rPr>
        <w:t>А как изменялось отношение к предпринимателям в России? И изменялось ли оно вообще? Порассуждайте на эту тему</w:t>
      </w:r>
      <w:r w:rsidRPr="00CB3F00">
        <w:rPr>
          <w:rFonts w:ascii="Times New Roman" w:hAnsi="Times New Roman"/>
          <w:sz w:val="28"/>
          <w:szCs w:val="28"/>
        </w:rPr>
        <w:t>.</w:t>
      </w:r>
    </w:p>
    <w:p w:rsidR="004F5BEB" w:rsidRDefault="004F5BEB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4F5BEB" w:rsidRDefault="00C738E9" w:rsidP="00C738E9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738E9">
        <w:rPr>
          <w:rFonts w:ascii="Times New Roman" w:hAnsi="Times New Roman"/>
          <w:sz w:val="28"/>
          <w:szCs w:val="28"/>
          <w:u w:val="single"/>
        </w:rPr>
        <w:t>Подумайте и ответьте, к каким типам политических групп относятся следующие организации и движения</w:t>
      </w:r>
      <w:r w:rsidRPr="00C738E9">
        <w:rPr>
          <w:rFonts w:ascii="Times New Roman" w:hAnsi="Times New Roman"/>
          <w:sz w:val="28"/>
          <w:szCs w:val="28"/>
        </w:rPr>
        <w:t xml:space="preserve">?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1. Группы давления. </w:t>
      </w:r>
      <w:r>
        <w:rPr>
          <w:rFonts w:ascii="Times New Roman" w:hAnsi="Times New Roman"/>
          <w:sz w:val="28"/>
          <w:szCs w:val="28"/>
        </w:rPr>
        <w:t xml:space="preserve">    2. Группы интересов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а) профсоюзы,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б) Союз предпринимателей,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в) феминистское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г) экологическое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д) Красный Крест,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е) совет ветеранов,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ж) Союз офицеров,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lastRenderedPageBreak/>
        <w:t xml:space="preserve">з) объединения казаков, </w:t>
      </w: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и) движение солдатских матерей.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C738E9">
        <w:rPr>
          <w:rFonts w:ascii="Times New Roman" w:hAnsi="Times New Roman"/>
          <w:sz w:val="28"/>
          <w:szCs w:val="28"/>
          <w:u w:val="single"/>
        </w:rPr>
        <w:t>Существует ли преемственность между советской элитой и элитой современного российского общества? Почему вы так считаете</w:t>
      </w:r>
      <w:r w:rsidRPr="00C738E9">
        <w:rPr>
          <w:rFonts w:ascii="Times New Roman" w:hAnsi="Times New Roman"/>
          <w:sz w:val="28"/>
          <w:szCs w:val="28"/>
        </w:rPr>
        <w:t>?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CB163E">
        <w:rPr>
          <w:rFonts w:ascii="Times New Roman" w:hAnsi="Times New Roman"/>
          <w:sz w:val="28"/>
          <w:szCs w:val="28"/>
        </w:rPr>
        <w:t>: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="00CB163E" w:rsidRPr="00CB163E">
        <w:rPr>
          <w:rFonts w:ascii="Times New Roman" w:hAnsi="Times New Roman"/>
          <w:sz w:val="28"/>
          <w:szCs w:val="28"/>
        </w:rPr>
        <w:t>ОК 01, ОК 02, ОК 0</w:t>
      </w:r>
      <w:r w:rsidR="00CB163E">
        <w:rPr>
          <w:rFonts w:ascii="Times New Roman" w:hAnsi="Times New Roman"/>
          <w:sz w:val="28"/>
          <w:szCs w:val="28"/>
        </w:rPr>
        <w:t>4</w:t>
      </w:r>
      <w:r w:rsidR="00CB163E" w:rsidRPr="00CB163E">
        <w:rPr>
          <w:rFonts w:ascii="Times New Roman" w:hAnsi="Times New Roman"/>
          <w:sz w:val="28"/>
          <w:szCs w:val="28"/>
        </w:rPr>
        <w:t>, ОК 05, ОК 06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Образец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Перечень вопросов (задач)</w:t>
      </w:r>
    </w:p>
    <w:p w:rsidR="0028756F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FC037F" w:rsidRPr="00E43044" w:rsidRDefault="00FC037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Пакет тестовых заданий по оценке качества подготовки содержит проверочные тесты, с помощью которых преподаватель может проверить качество усвоения пройденного материала: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часть 1 – 20 заданий с выбором ответа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2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на соответствие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3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в виде работы с текстом (задания открытого типа).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1 части к каждому вопросу прилагается 4 варианта ответов, из которых следует выбрать один правильный. Верное выполнение задания, т.е. заданий с выбором одного ответа, оценивается одним баллом. Задание с выбором ответа считается выполненным, если обучающимся указан правильный ответ. Во всех остальных случаях (выбран другой ответ; выбрано два ответа или более, среди которых может быть и правильный; ответ на вопрос отсутствует) считается невыполненным. Обучающийся получает 0 баллов.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Во 2 части предлагается задание, где надо дать ответ, выбрав из нескольких вариантов соответствующие заданию ответы. Правильный ответ оценивается в 2 балла. При этом правильный неполный ответ оценивается в 1 балл, в случае неправильного ответа или при его отсутствии ставится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Задания на соответствие оцениваются в 2 балла. Если все соответствия выставлены правильно, студент получает 2 балла, если правильно выставлено 2 соответствия из трех, то выставляется 1 балл, во всех остальных случаях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Другое задание этой части предполагает выбор термина, «выпадающего» из общего ряда понятий. Правильный ответ оценивается в 2 балла, неверный –0.</w:t>
      </w:r>
    </w:p>
    <w:p w:rsidR="00FA5805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3 части необходимо дать ответ, работая с текстом. Один вид задания предлагает вставить пропущенные термины, которые даны в хаотичном порядке. Другое задание предполагает определение в тексте неверных суждений. Правильный ответ оценивается в 3 балла</w:t>
      </w:r>
      <w:r w:rsidR="00FA5805">
        <w:rPr>
          <w:rFonts w:ascii="Times New Roman" w:hAnsi="Times New Roman"/>
          <w:sz w:val="28"/>
          <w:szCs w:val="28"/>
        </w:rPr>
        <w:t>.</w:t>
      </w:r>
      <w:r w:rsidR="00FA5805" w:rsidRPr="00FA5805">
        <w:rPr>
          <w:rFonts w:ascii="Times New Roman" w:hAnsi="Times New Roman"/>
          <w:sz w:val="28"/>
          <w:szCs w:val="28"/>
        </w:rPr>
        <w:t xml:space="preserve"> </w:t>
      </w:r>
    </w:p>
    <w:p w:rsidR="00FA5805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756F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тестовых заданий: 45 минут астрономического времени</w:t>
      </w:r>
      <w:r w:rsidR="00FC037F" w:rsidRPr="00FC037F">
        <w:rPr>
          <w:rFonts w:ascii="Times New Roman" w:hAnsi="Times New Roman"/>
          <w:sz w:val="28"/>
          <w:szCs w:val="28"/>
        </w:rPr>
        <w:t>.</w:t>
      </w: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Pr="00B7403A" w:rsidRDefault="00B7403A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7403A">
        <w:rPr>
          <w:rFonts w:ascii="Times New Roman" w:hAnsi="Times New Roman"/>
          <w:b/>
          <w:sz w:val="28"/>
          <w:szCs w:val="28"/>
        </w:rPr>
        <w:t>Вариант 1.</w:t>
      </w:r>
    </w:p>
    <w:p w:rsidR="00B7403A" w:rsidRPr="00B7403A" w:rsidRDefault="00B7403A" w:rsidP="00B7403A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89"/>
        <w:gridCol w:w="2448"/>
        <w:gridCol w:w="2257"/>
      </w:tblGrid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7403A" w:rsidRPr="00B7403A" w:rsidTr="00B7403A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7403A" w:rsidRPr="00B7403A" w:rsidTr="005B166F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4515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Производственный спор;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Территориальный спор между государствами, в котором есть заинтересованная третья сторона;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Спор из-за места для сидения в классе;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Размолвка с другом.</w:t>
            </w:r>
          </w:p>
        </w:tc>
        <w:tc>
          <w:tcPr>
            <w:tcW w:w="4705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применение силы.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посредничество;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переговоры;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компромисс.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Верны ли следующие суждения: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к институтам гражданского общества можно отнести организации ветеранов – участников локальных конфликтов;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 к институтам гражданского общества можно отнести попечительские советы при школах?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                                                                                                                                                                                                                        2) верно только Б;                                                                                                                                                                                                            3) верны оба суждения;                                                                                                                                                                                              4) оба суждения не верны.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Если в государстве А. не существует конкуренции различных партий, лидеров в борьбе за голоса избирателей, это значит, что в этом государстве существует политический режим: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1) унитарный;                                                                                                                                                                                                                     2) авторитарный;                                                                                                                                                                                                          3) республиканский;                                                                                                                                                                                                  4) демократический.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Какая ситуация является примером семейных правоотношений?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по достижении 18-летнего возраста молодые люди зарегистрировали брак;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отец с сыном были оштрафованы за переход улицы в неположенном месте;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на свою первую зарплату сын купил подарок родителям;    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сын устроился работать на семейную фирму.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Девиантный тип – это:                                                                                                                                                                                         1) профессор;                                                                                                                                                                                                                 2) самоубийца;                                                                                                                                                                                                                   3) актер;                                                                                                                                                                                                                      4) пожарный.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403A" w:rsidRPr="00B7403A" w:rsidTr="00B7403A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Любое государство характеризуется: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политическим плюрализмом;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господством административно-командных методов управления;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деятельностью по поддержанию общественного порядка и стабильностью;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подчинением закону самого государства, его органов и должностных лиц.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Девиантным называется социальное поведение, отклоняющееся от: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политических программ;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семейных традиций;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корпоративных норм;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принятых моральных, правовых норм.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Какое из приведенныхпримеров иилюстрирует межличностное общение?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глава государства обращается к гражданам в СМИ;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врачи слушают доклад министра здравоохранения;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друзья встретились после ссоры, выяснили ее причину и помирились;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4)представители профсоюзов обсуждают организацию митинга.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B7403A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Верны ли суждения о социальных конфликтах: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формальным позитивным санкциям?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аплодисменты артисту;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дружеская улыбка;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рукопожатие;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приказ об увольнении;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5) грамота за успехи в учебе;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премия за хорошую работу.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Что из перечисленного соответствует вертикальной мобильности?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термины, приведенные ниже, за исключением одного, связаны с понятием «социальная группа». Укажите термин, не связанный с этим понятием.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  класс;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страта;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  каста;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сословие;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коллектив;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работа.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этническим нормам;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3) эстетическим нормам;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правилам этикета.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Десятицлассница гимназии Виолетта победила на престижном детском конкурсе актерского мастераства. Она занимается в детской вокальной студии. На каком уровне образования находится Виолетта?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начальном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основном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среднем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 среднем профессиональном.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0349EF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межнациональных отношениях: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межнациональные отношения периодически обостряются в разных странах мира;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законы нашей страны запрещают разжигание межнациональных противоречий?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0349EF">
        <w:trPr>
          <w:trHeight w:val="44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0349EF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</w:t>
            </w:r>
            <w:r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щийся к общему логическому ряду</w:t>
            </w: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28756F" w:rsidRPr="00B7403A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28756F" w:rsidRPr="00E43044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28756F" w:rsidP="00FC037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</w:t>
      </w:r>
      <w:r w:rsidR="00B7403A" w:rsidRPr="00E43044">
        <w:rPr>
          <w:rFonts w:ascii="Times New Roman" w:hAnsi="Times New Roman"/>
          <w:sz w:val="28"/>
          <w:szCs w:val="28"/>
        </w:rPr>
        <w:t>компетенции</w:t>
      </w:r>
      <w:r w:rsidR="00B7403A">
        <w:rPr>
          <w:rFonts w:ascii="Times New Roman" w:hAnsi="Times New Roman"/>
          <w:sz w:val="28"/>
          <w:szCs w:val="28"/>
        </w:rPr>
        <w:t xml:space="preserve">: </w:t>
      </w:r>
      <w:r w:rsidR="00B7403A" w:rsidRPr="00E43044">
        <w:rPr>
          <w:rFonts w:ascii="Times New Roman" w:hAnsi="Times New Roman"/>
          <w:sz w:val="28"/>
          <w:szCs w:val="28"/>
        </w:rPr>
        <w:t>ОК</w:t>
      </w:r>
      <w:r w:rsidR="00FC037F" w:rsidRPr="00FC037F">
        <w:rPr>
          <w:rFonts w:ascii="Times New Roman" w:hAnsi="Times New Roman"/>
          <w:sz w:val="28"/>
          <w:szCs w:val="28"/>
        </w:rPr>
        <w:t xml:space="preserve"> 01, ОК 02, ОК 03, ОК 05, ОК 06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6D65" w:rsidRPr="00D53C5A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5B166F" w:rsidRDefault="005B16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0383A" w:rsidRPr="000349EF" w:rsidRDefault="000349E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349EF">
        <w:rPr>
          <w:rFonts w:ascii="Times New Roman" w:hAnsi="Times New Roman"/>
          <w:b/>
          <w:sz w:val="28"/>
          <w:szCs w:val="28"/>
        </w:rPr>
        <w:t xml:space="preserve">Вариант 2.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1966"/>
        <w:gridCol w:w="582"/>
        <w:gridCol w:w="2537"/>
        <w:gridCol w:w="2257"/>
      </w:tblGrid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№ </w:t>
            </w: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Задание (вопрос)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54BF0" w:rsidRPr="00B54BF0" w:rsidTr="00B54BF0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Спор из-за места для сидения в классе;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Размолвка с другом;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 Производственный спор;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Территориальный спор между государствами, в котором есть заинтересованная третья сторона.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</w:pP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компромисс;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переговоры;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посредничество;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применение силы.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Человека от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природных объектов;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стремление понять окружающий мир;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приспособление к условиям среды;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 самосохранения.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 видам активности, характерным только для человека, относится: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коллективное взаимодействие;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обучение потомства;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изменение и преобразование условий своего существования;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организация питания.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Татьяна читает книгу. Субъектом данной деятельности является: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Татьяна;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книга;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чтение;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информация.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Совокупность знаний и представлений личности о мире называется: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мировоззрением;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гениальностью;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миропониманием;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мироощущением.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Человеческую деятельность от поведенческих реакций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1) создание идеального образа ожидаемого результата;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использование предметов, данных природой;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3) целесообразная активность;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поиск средств удовлетворения потребностей.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Особенностью творчества как вида  человеческой деятельности служит: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1) использование природных веществ;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удовлетворение биологических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3) создание нового, не имеющего аналогов в природе;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использование орудий труда.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Доминирующим фактом социализации личности выступает: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природная среда;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врожденные особенности человека;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общение с окружающими;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специфика социальных норм.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(ются):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членораздельная речь;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наличие физических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способность брать ответственность на себя;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сознание и мышление.</w:t>
            </w:r>
          </w:p>
        </w:tc>
      </w:tr>
      <w:tr w:rsidR="00B54BF0" w:rsidRPr="00B54BF0" w:rsidTr="00B54BF0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формы воздействия общества на людей, в результате которого они приобретают жизненный опыт, - это: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адаптация;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образование;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воспитание;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социализация.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отражающая предметы, явления и связи между ними в обобщенной форме, называется: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Какой из приведенных примеров соответствует отклоняющемуся поведению?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чиновник вовремя приходит на работу;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на прием к президенту хоккеист пришел в тапочках;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учащиеся носят форму;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директор предприятия отвел специальное место для курения.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Одним из главных признаков нации является: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национальное самосознание; 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торговые связи;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общая религия;    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массовая культура.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Повышение или понижение социального статуса 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социальной ролью;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социальной мобильностью;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социальной позицией;    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девиантным поведением.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54BF0" w:rsidRPr="00B54BF0" w:rsidRDefault="00B54BF0" w:rsidP="000A5C1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2) этническим нормам; </w:t>
            </w:r>
            <w:r w:rsidR="000A5C1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) эстетическим нормам;  4) правилам этикета.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вертикальной мобильности?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0A5C1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0A5C1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3B0FF2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="00B54BF0"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3C6454" w:rsidRPr="003C6454" w:rsidRDefault="003C6454" w:rsidP="003C645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Вставьте пропущенный термин: </w:t>
            </w:r>
          </w:p>
          <w:p w:rsidR="00B54BF0" w:rsidRPr="00B54BF0" w:rsidRDefault="003C6454" w:rsidP="003C6454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C64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C6454">
              <w:rPr>
                <w:rFonts w:ascii="Times New Roman" w:hAnsi="Times New Roman"/>
                <w:sz w:val="24"/>
                <w:szCs w:val="24"/>
              </w:rPr>
              <w:t xml:space="preserve"> тыс. до н.э. в междуречье Тигра и Евфрата существовала месопотамская ___________, известная своими городами-государствами и одной из первых систем письма - клинописью</w:t>
            </w:r>
          </w:p>
        </w:tc>
      </w:tr>
    </w:tbl>
    <w:p w:rsidR="00B54BF0" w:rsidRDefault="00B54BF0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FE09B1" w:rsidRDefault="00FE09B1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  <w:r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  <w:lastRenderedPageBreak/>
        <w:t>Вариант 3.</w:t>
      </w:r>
    </w:p>
    <w:p w:rsid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F9283D" w:rsidRPr="00F9283D" w:rsidRDefault="00F9283D" w:rsidP="00F9283D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F9283D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 xml:space="preserve">                                                                      Тест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2537"/>
        <w:gridCol w:w="2257"/>
      </w:tblGrid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F9283D" w:rsidRPr="00F9283D" w:rsidTr="00F9283D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C567F0" w:rsidRPr="00F9283D" w:rsidTr="00C567F0">
        <w:trPr>
          <w:trHeight w:val="169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C567F0" w:rsidRPr="00F9283D" w:rsidRDefault="00C567F0" w:rsidP="00F9283D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C567F0" w:rsidRPr="00C567F0" w:rsidRDefault="00C567F0" w:rsidP="00C567F0">
            <w:pPr>
              <w:spacing w:after="160" w:line="259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67F0">
              <w:rPr>
                <w:rFonts w:ascii="Times New Roman" w:hAnsi="Times New Roman"/>
                <w:sz w:val="24"/>
                <w:szCs w:val="24"/>
              </w:rPr>
              <w:t>Приведите в соответствие социальные институты и оценки их древности</w:t>
            </w:r>
          </w:p>
          <w:tbl>
            <w:tblPr>
              <w:tblW w:w="6245" w:type="dxa"/>
              <w:tblInd w:w="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54"/>
              <w:gridCol w:w="3215"/>
              <w:gridCol w:w="489"/>
              <w:gridCol w:w="2087"/>
            </w:tblGrid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производство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5-6 тыс.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семья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 млн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государство, образование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500 тыс. лет</w:t>
                  </w:r>
                </w:p>
              </w:tc>
            </w:tr>
          </w:tbl>
          <w:p w:rsidR="00C567F0" w:rsidRPr="00F9283D" w:rsidRDefault="00C567F0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Почему человек - биосоциальное существо: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человеческое общество относиться к природе с любовью;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у  него есть физиологические потребности и потребность в общении;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он принадлежит миру природы и живет в обществе.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отличается от животных по следующим основным признакам: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огня, прямохождение, использование орудий труда;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абстрактное мышление, осознанная речь, письменность, создание и использование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прямохождение, труд,  речь, использование огня и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Биологическая обусловлена: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половой дифференциацией;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системой ценностей;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мировоззренческой картиной мира;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профессиональной деятельностью.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Обыденные (житейские) знания основаны: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на научном обобщении достоверных фактов;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здравом смысле;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эстетическом освоении действительности;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экспериментальных данных.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</w:t>
            </w: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рограммист трудится над новой программой. В этой деятельности программа выступает...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средством;    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2) субъектом;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мотивом;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объектом.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Какой термин используется для того, чтобы обозначить неповторимое своеобразие, специфические черты, присущие человеку?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1) индивид;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2) деятель;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3) творец;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индивидуальность.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Как называют деятельность, отличительным признаком которой выступает то, что в ее результате создаются качественно новые материальные и духовные ценности?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познание;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творчество;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общение;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4) учеба.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Верно ли следующее суждение о формировании  личности? Наследственные, врожденные, индивидные свойства человека не влияют на формирование его личности.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не верно.</w:t>
            </w:r>
          </w:p>
        </w:tc>
      </w:tr>
      <w:tr w:rsidR="00F9283D" w:rsidRPr="00F9283D" w:rsidTr="00F9283D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утверждающая или отрицающая что-либо о предмете, называется: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наличие у человека: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эмоционально-чувственных реакций на воздействия среды;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ответственности за свои действия и их последствия;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обусловленности поведения генетическими особенностями;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инстинктов самосохранения и заботы о потомстве.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Для всех социальных норм, характерен признак:                                                                                                                                                            1) регулируют общественные отношения;                                                                                                                                                                                    2) обеспечиваются принудительной силой государства;                                                                                                                                                                  3) являются обязательными правилами поведения;                                                                                                                                                                                 4) выражены в официальной форме.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Социальные нормы, в которых отражаются представления о добре и зле,- это:                                                                                    1) обычаи и традиции;                                                                                                                                                                                                    2) моральные нормы;                                                                                                                                                                                                  3) эстетические нормы;                                                                                                                                                                                                      4) правила этикета.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F9283D" w:rsidRPr="00F9283D" w:rsidRDefault="00F9283D" w:rsidP="00F9283D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А) каждая социальная группа живет по письменно закрепленным законам;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человек может быть членом только одной группы с письменно закрепленными нормами?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          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</w:tc>
      </w:tr>
      <w:tr w:rsidR="00F9283D" w:rsidRPr="00F9283D" w:rsidTr="00F9283D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 числу неформальных санкций относится: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вручение грамоты;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лестный отзыв;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премирование;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вручение памятного подарка.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</w:t>
            </w: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мобильности: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 переходом к индустриальному обществу социальная мобильность усилилась;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революция 1917 г. привела к групповой вертикальной мобильности в обществе?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не является девиантным поведением?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выступление против существующего политического режима;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злоупотребление спиртным;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употребление наркотиков;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футбольное хулиганство.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Укажите проявления, соответствующие неформальным негативным санкциям, выписав цифры нужных ответов: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бойкот;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аплодисменты;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насмешка;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выговор;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комплимент;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6) улыбка.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№3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4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F9283D" w:rsidRP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Pr="00BC3D35" w:rsidRDefault="00BC3D35" w:rsidP="00BC3D35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C3D35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>Эталоны ответов: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838"/>
        <w:gridCol w:w="1276"/>
        <w:gridCol w:w="1559"/>
        <w:gridCol w:w="1134"/>
        <w:gridCol w:w="1701"/>
      </w:tblGrid>
      <w:tr w:rsidR="00BC3D35" w:rsidRPr="00BC3D35" w:rsidTr="00BC3D35">
        <w:trPr>
          <w:trHeight w:val="357"/>
        </w:trPr>
        <w:tc>
          <w:tcPr>
            <w:tcW w:w="2957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1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2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А1, Б2, В5, Г4, Д3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А3, Б1, В2, Г4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701" w:type="dxa"/>
          </w:tcPr>
          <w:p w:rsidR="00BC3D35" w:rsidRPr="00BC3D35" w:rsidRDefault="00BC3D35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Б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В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335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0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1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5, 6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1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</w:tr>
      <w:tr w:rsidR="00BC3D35" w:rsidRPr="00BC3D35" w:rsidTr="00BC3D35">
        <w:trPr>
          <w:trHeight w:val="18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838" w:type="dxa"/>
          </w:tcPr>
          <w:p w:rsidR="00BC3D35" w:rsidRPr="00BC3D35" w:rsidRDefault="00BC3D35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федерация</w:t>
            </w:r>
          </w:p>
        </w:tc>
        <w:tc>
          <w:tcPr>
            <w:tcW w:w="1276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559" w:type="dxa"/>
          </w:tcPr>
          <w:p w:rsidR="00BC3D35" w:rsidRPr="00BC3D35" w:rsidRDefault="003C6454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цивилизация</w:t>
            </w:r>
          </w:p>
        </w:tc>
        <w:tc>
          <w:tcPr>
            <w:tcW w:w="1134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унитарное</w:t>
            </w:r>
          </w:p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государство</w:t>
            </w:r>
          </w:p>
        </w:tc>
      </w:tr>
    </w:tbl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3C6454" w:rsidRDefault="003C6454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66FF" w:rsidRDefault="0027578B" w:rsidP="0027578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Приложение. Банк вопросов для платформы «Предуниверсариум»</w:t>
      </w:r>
    </w:p>
    <w:tbl>
      <w:tblPr>
        <w:tblStyle w:val="a7"/>
        <w:tblW w:w="10077" w:type="dxa"/>
        <w:tblLook w:val="04A0" w:firstRow="1" w:lastRow="0" w:firstColumn="1" w:lastColumn="0" w:noHBand="0" w:noVBand="1"/>
      </w:tblPr>
      <w:tblGrid>
        <w:gridCol w:w="456"/>
        <w:gridCol w:w="9621"/>
      </w:tblGrid>
      <w:tr w:rsidR="0027578B" w:rsidTr="009551E5">
        <w:trPr>
          <w:trHeight w:val="2281"/>
        </w:trPr>
        <w:tc>
          <w:tcPr>
            <w:tcW w:w="456" w:type="dxa"/>
          </w:tcPr>
          <w:p w:rsidR="0027578B" w:rsidRPr="00F7090A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.35pt;height:92.55pt" o:ole="">
                  <v:imagedata r:id="rId9" o:title=""/>
                </v:shape>
                <o:OLEObject Type="Embed" ProgID="PBrush" ShapeID="_x0000_i1025" DrawAspect="Content" ObjectID="_1803378212" r:id="rId1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A5772"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500" w:dyaOrig="3615">
                <v:shape id="_x0000_i1026" type="#_x0000_t75" style="width:467.55pt;height:160.85pt" o:ole="">
                  <v:imagedata r:id="rId11" o:title=""/>
                </v:shape>
                <o:OLEObject Type="Embed" ProgID="PBrush" ShapeID="_x0000_i1026" DrawAspect="Content" ObjectID="_1803378213" r:id="rId12"/>
              </w:object>
            </w:r>
          </w:p>
        </w:tc>
      </w:tr>
      <w:tr w:rsidR="0027578B" w:rsidTr="009551E5">
        <w:trPr>
          <w:trHeight w:val="5111"/>
        </w:trPr>
        <w:tc>
          <w:tcPr>
            <w:tcW w:w="456" w:type="dxa"/>
          </w:tcPr>
          <w:p w:rsidR="0027578B" w:rsidRPr="00F7090A" w:rsidRDefault="00FC73C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10" w:dyaOrig="6585">
                <v:shape id="_x0000_i1027" type="#_x0000_t75" style="width:464.75pt;height:230.05pt" o:ole="">
                  <v:imagedata r:id="rId13" o:title=""/>
                </v:shape>
                <o:OLEObject Type="Embed" ProgID="PBrush" ShapeID="_x0000_i1027" DrawAspect="Content" ObjectID="_1803378214" r:id="rId1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605" w:dyaOrig="8895">
                <v:shape id="_x0000_i1028" type="#_x0000_t75" style="width:230.05pt;height:445.1pt" o:ole="">
                  <v:imagedata r:id="rId15" o:title=""/>
                </v:shape>
                <o:OLEObject Type="Embed" ProgID="PBrush" ShapeID="_x0000_i1028" DrawAspect="Content" ObjectID="_1803378215" r:id="rId1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A634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5145">
                <v:shape id="_x0000_i1029" type="#_x0000_t75" style="width:436.7pt;height:157.1pt" o:ole="">
                  <v:imagedata r:id="rId17" o:title=""/>
                </v:shape>
                <o:OLEObject Type="Embed" ProgID="PBrush" ShapeID="_x0000_i1029" DrawAspect="Content" ObjectID="_1803378216" r:id="rId1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085" w:dyaOrig="3405">
                <v:shape id="_x0000_i1030" type="#_x0000_t75" style="width:464.75pt;height:108.45pt" o:ole="">
                  <v:imagedata r:id="rId19" o:title=""/>
                </v:shape>
                <o:OLEObject Type="Embed" ProgID="PBrush" ShapeID="_x0000_i1030" DrawAspect="Content" ObjectID="_1803378217" r:id="rId2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665A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015" w:dyaOrig="3585">
                <v:shape id="_x0000_i1031" type="#_x0000_t75" style="width:450.7pt;height:166.45pt" o:ole="">
                  <v:imagedata r:id="rId21" o:title=""/>
                </v:shape>
                <o:OLEObject Type="Embed" ProgID="PBrush" ShapeID="_x0000_i1031" DrawAspect="Content" ObjectID="_1803378218" r:id="rId2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3585">
                <v:shape id="_x0000_i1032" type="#_x0000_t75" style="width:379.65pt;height:158.05pt" o:ole="">
                  <v:imagedata r:id="rId23" o:title=""/>
                </v:shape>
                <o:OLEObject Type="Embed" ProgID="PBrush" ShapeID="_x0000_i1032" DrawAspect="Content" ObjectID="_1803378219" r:id="rId2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595" w:dyaOrig="4695">
                <v:shape id="_x0000_i1033" type="#_x0000_t75" style="width:430.15pt;height:234.7pt" o:ole="">
                  <v:imagedata r:id="rId25" o:title=""/>
                </v:shape>
                <o:OLEObject Type="Embed" ProgID="PBrush" ShapeID="_x0000_i1033" DrawAspect="Content" ObjectID="_1803378220" r:id="rId2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BA1F2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BA1F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27578B" w:rsidRDefault="00A02081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845">
                <v:shape id="_x0000_i1034" type="#_x0000_t75" style="width:467.55pt;height:222.55pt" o:ole="">
                  <v:imagedata r:id="rId27" o:title=""/>
                </v:shape>
                <o:OLEObject Type="Embed" ProgID="PBrush" ShapeID="_x0000_i1034" DrawAspect="Content" ObjectID="_1803378221" r:id="rId2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621" w:type="dxa"/>
          </w:tcPr>
          <w:p w:rsidR="0027578B" w:rsidRDefault="0011310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75" w:dyaOrig="3975">
                <v:shape id="_x0000_i1035" type="#_x0000_t75" style="width:467.55pt;height:143.05pt" o:ole="">
                  <v:imagedata r:id="rId29" o:title=""/>
                </v:shape>
                <o:OLEObject Type="Embed" ProgID="PBrush" ShapeID="_x0000_i1035" DrawAspect="Content" ObjectID="_1803378222" r:id="rId3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975" w:dyaOrig="4275">
                <v:shape id="_x0000_i1036" type="#_x0000_t75" style="width:462.85pt;height:123.45pt" o:ole="">
                  <v:imagedata r:id="rId31" o:title=""/>
                </v:shape>
                <o:OLEObject Type="Embed" ProgID="PBrush" ShapeID="_x0000_i1036" DrawAspect="Content" ObjectID="_1803378223" r:id="rId3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</w:pPr>
            <w:r>
              <w:object w:dxaOrig="14205" w:dyaOrig="4845">
                <v:shape id="_x0000_i1037" type="#_x0000_t75" style="width:461.9pt;height:157.1pt" o:ole="">
                  <v:imagedata r:id="rId33" o:title=""/>
                </v:shape>
                <o:OLEObject Type="Embed" ProgID="PBrush" ShapeID="_x0000_i1037" DrawAspect="Content" ObjectID="_1803378224" r:id="rId34"/>
              </w:object>
            </w:r>
          </w:p>
          <w:p w:rsidR="003E26E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545" w:dyaOrig="4125">
                <v:shape id="_x0000_i1038" type="#_x0000_t75" style="width:467.55pt;height:142.15pt" o:ole="">
                  <v:imagedata r:id="rId35" o:title=""/>
                </v:shape>
                <o:OLEObject Type="Embed" ProgID="PBrush" ShapeID="_x0000_i1038" DrawAspect="Content" ObjectID="_1803378225" r:id="rId3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855" w:dyaOrig="4005">
                <v:shape id="_x0000_i1039" type="#_x0000_t75" style="width:463.8pt;height:187.95pt" o:ole="">
                  <v:imagedata r:id="rId37" o:title=""/>
                </v:shape>
                <o:OLEObject Type="Embed" ProgID="PBrush" ShapeID="_x0000_i1039" DrawAspect="Content" ObjectID="_1803378226" r:id="rId3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865" w:dyaOrig="4215">
                <v:shape id="_x0000_i1040" type="#_x0000_t75" style="width:464.75pt;height:109.4pt" o:ole="">
                  <v:imagedata r:id="rId39" o:title=""/>
                </v:shape>
                <o:OLEObject Type="Embed" ProgID="PBrush" ShapeID="_x0000_i1040" DrawAspect="Content" ObjectID="_1803378227" r:id="rId4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425" w:dyaOrig="4305">
                <v:shape id="_x0000_i1041" type="#_x0000_t75" style="width:416.1pt;height:133.7pt" o:ole="">
                  <v:imagedata r:id="rId41" o:title=""/>
                </v:shape>
                <o:OLEObject Type="Embed" ProgID="PBrush" ShapeID="_x0000_i1041" DrawAspect="Content" ObjectID="_1803378228" r:id="rId4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FC6E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C6EF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365" w:dyaOrig="4395">
                <v:shape id="_x0000_i1042" type="#_x0000_t75" style="width:307.65pt;height:101pt" o:ole="">
                  <v:imagedata r:id="rId43" o:title=""/>
                </v:shape>
                <o:OLEObject Type="Embed" ProgID="PBrush" ShapeID="_x0000_i1042" DrawAspect="Content" ObjectID="_1803378229" r:id="rId4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9551E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 w:rsidR="009551E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27578B" w:rsidRDefault="009551E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1128">
                <v:shape id="_x0000_i1043" type="#_x0000_t75" style="width:468.45pt;height:121.55pt" o:ole="">
                  <v:imagedata r:id="rId45" o:title=""/>
                </v:shape>
                <o:OLEObject Type="Embed" ProgID="PBrush" ShapeID="_x0000_i1043" DrawAspect="Content" ObjectID="_1803378230" r:id="rId4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775" w:dyaOrig="4095">
                <v:shape id="_x0000_i1044" type="#_x0000_t75" style="width:298.3pt;height:139.3pt" o:ole="">
                  <v:imagedata r:id="rId47" o:title=""/>
                </v:shape>
                <o:OLEObject Type="Embed" ProgID="PBrush" ShapeID="_x0000_i1044" DrawAspect="Content" ObjectID="_1803378231" r:id="rId4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45" w:dyaOrig="4185">
                <v:shape id="_x0000_i1045" type="#_x0000_t75" style="width:465.65pt;height:150.55pt" o:ole="">
                  <v:imagedata r:id="rId49" o:title=""/>
                </v:shape>
                <o:OLEObject Type="Embed" ProgID="PBrush" ShapeID="_x0000_i1045" DrawAspect="Content" ObjectID="_1803378232" r:id="rId5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145" w:dyaOrig="3645">
                <v:shape id="_x0000_i1046" type="#_x0000_t75" style="width:466.6pt;height:119.7pt" o:ole="">
                  <v:imagedata r:id="rId51" o:title=""/>
                </v:shape>
                <o:OLEObject Type="Embed" ProgID="PBrush" ShapeID="_x0000_i1046" DrawAspect="Content" ObjectID="_1803378233" r:id="rId5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621" w:type="dxa"/>
          </w:tcPr>
          <w:p w:rsidR="009551E5" w:rsidRDefault="000D41B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1355" w:dyaOrig="4155">
                <v:shape id="_x0000_i1047" type="#_x0000_t75" style="width:380.55pt;height:139.3pt" o:ole="">
                  <v:imagedata r:id="rId53" o:title=""/>
                </v:shape>
                <o:OLEObject Type="Embed" ProgID="PBrush" ShapeID="_x0000_i1047" DrawAspect="Content" ObjectID="_1803378234" r:id="rId5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9621" w:type="dxa"/>
          </w:tcPr>
          <w:p w:rsidR="009551E5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485" w:dyaOrig="4665">
                <v:shape id="_x0000_i1048" type="#_x0000_t75" style="width:445.1pt;height:123.45pt" o:ole="">
                  <v:imagedata r:id="rId55" o:title=""/>
                </v:shape>
                <o:OLEObject Type="Embed" ProgID="PBrush" ShapeID="_x0000_i1048" DrawAspect="Content" ObjectID="_1803378235" r:id="rId56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255" w:dyaOrig="4065">
                <v:shape id="_x0000_i1049" type="#_x0000_t75" style="width:465.65pt;height:154.3pt" o:ole="">
                  <v:imagedata r:id="rId57" o:title=""/>
                </v:shape>
                <o:OLEObject Type="Embed" ProgID="PBrush" ShapeID="_x0000_i1049" DrawAspect="Content" ObjectID="_1803378236" r:id="rId58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875" w:dyaOrig="3465">
                <v:shape id="_x0000_i1050" type="#_x0000_t75" style="width:318.85pt;height:140.25pt" o:ole="">
                  <v:imagedata r:id="rId59" o:title=""/>
                </v:shape>
                <o:OLEObject Type="Embed" ProgID="PBrush" ShapeID="_x0000_i1050" DrawAspect="Content" ObjectID="_1803378237" r:id="rId60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956">
                <v:shape id="_x0000_i1051" type="#_x0000_t75" style="width:463.8pt;height:103.8pt" o:ole="">
                  <v:imagedata r:id="rId61" o:title=""/>
                </v:shape>
                <o:OLEObject Type="Embed" ProgID="PBrush" ShapeID="_x0000_i1051" DrawAspect="Content" ObjectID="_1803378238" r:id="rId6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2037F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037F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145" w:dyaOrig="3345">
                <v:shape id="_x0000_i1052" type="#_x0000_t75" style="width:346.9pt;height:142.15pt" o:ole="">
                  <v:imagedata r:id="rId63" o:title=""/>
                </v:shape>
                <o:OLEObject Type="Embed" ProgID="PBrush" ShapeID="_x0000_i1052" DrawAspect="Content" ObjectID="_1803378239" r:id="rId6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525" w:dyaOrig="3525">
                <v:shape id="_x0000_i1053" type="#_x0000_t75" style="width:465.65pt;height:105.65pt" o:ole="">
                  <v:imagedata r:id="rId65" o:title=""/>
                </v:shape>
                <o:OLEObject Type="Embed" ProgID="PBrush" ShapeID="_x0000_i1053" DrawAspect="Content" ObjectID="_1803378240" r:id="rId6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35" w:dyaOrig="3975">
                <v:shape id="_x0000_i1054" type="#_x0000_t75" style="width:462.85pt;height:129.05pt" o:ole="">
                  <v:imagedata r:id="rId67" o:title=""/>
                </v:shape>
                <o:OLEObject Type="Embed" ProgID="PBrush" ShapeID="_x0000_i1054" DrawAspect="Content" ObjectID="_1803378241" r:id="rId6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621" w:type="dxa"/>
          </w:tcPr>
          <w:p w:rsidR="009551E5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05" w:dyaOrig="4215">
                <v:shape id="_x0000_i1055" type="#_x0000_t75" style="width:461.9pt;height:137.45pt" o:ole="">
                  <v:imagedata r:id="rId69" o:title=""/>
                </v:shape>
                <o:OLEObject Type="Embed" ProgID="PBrush" ShapeID="_x0000_i1055" DrawAspect="Content" ObjectID="_1803378242" r:id="rId7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475" w:dyaOrig="3945">
                <v:shape id="_x0000_i1056" type="#_x0000_t75" style="width:462.85pt;height:115.95pt" o:ole="">
                  <v:imagedata r:id="rId71" o:title=""/>
                </v:shape>
                <o:OLEObject Type="Embed" ProgID="PBrush" ShapeID="_x0000_i1056" DrawAspect="Content" ObjectID="_1803378243" r:id="rId72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785" w:dyaOrig="4155">
                <v:shape id="_x0000_i1057" type="#_x0000_t75" style="width:461.9pt;height:139.3pt" o:ole="">
                  <v:imagedata r:id="rId73" o:title=""/>
                </v:shape>
                <o:OLEObject Type="Embed" ProgID="PBrush" ShapeID="_x0000_i1057" DrawAspect="Content" ObjectID="_1803378244" r:id="rId7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6885" w:dyaOrig="4635">
                <v:shape id="_x0000_i1058" type="#_x0000_t75" style="width:206.65pt;height:138.4pt" o:ole="">
                  <v:imagedata r:id="rId75" o:title=""/>
                </v:shape>
                <o:OLEObject Type="Embed" ProgID="PBrush" ShapeID="_x0000_i1058" DrawAspect="Content" ObjectID="_1803378245" r:id="rId7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405" w:dyaOrig="4725">
                <v:shape id="_x0000_i1059" type="#_x0000_t75" style="width:461.9pt;height:142.15pt" o:ole="">
                  <v:imagedata r:id="rId77" o:title=""/>
                </v:shape>
                <o:OLEObject Type="Embed" ProgID="PBrush" ShapeID="_x0000_i1059" DrawAspect="Content" ObjectID="_1803378246" r:id="rId7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455" w:dyaOrig="4575">
                <v:shape id="_x0000_i1060" type="#_x0000_t75" style="width:324.45pt;height:142.15pt" o:ole="">
                  <v:imagedata r:id="rId79" o:title=""/>
                </v:shape>
                <o:OLEObject Type="Embed" ProgID="PBrush" ShapeID="_x0000_i1060" DrawAspect="Content" ObjectID="_1803378247" r:id="rId8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635">
                <v:shape id="_x0000_i1061" type="#_x0000_t75" style="width:274.9pt;height:125.3pt" o:ole="">
                  <v:imagedata r:id="rId81" o:title=""/>
                </v:shape>
                <o:OLEObject Type="Embed" ProgID="PBrush" ShapeID="_x0000_i1061" DrawAspect="Content" ObjectID="_1803378248" r:id="rId8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100638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469F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27578B" w:rsidRDefault="0010063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695" w:dyaOrig="4245">
                <v:shape id="_x0000_i1062" type="#_x0000_t75" style="width:230.95pt;height:127.15pt" o:ole="">
                  <v:imagedata r:id="rId83" o:title=""/>
                </v:shape>
                <o:OLEObject Type="Embed" ProgID="PBrush" ShapeID="_x0000_i1062" DrawAspect="Content" ObjectID="_1803378249" r:id="rId8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1469F6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9621" w:type="dxa"/>
          </w:tcPr>
          <w:p w:rsidR="009551E5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275" w:dyaOrig="4125">
                <v:shape id="_x0000_i1063" type="#_x0000_t75" style="width:261.8pt;height:148.7pt" o:ole="">
                  <v:imagedata r:id="rId85" o:title=""/>
                </v:shape>
                <o:OLEObject Type="Embed" ProgID="PBrush" ShapeID="_x0000_i1063" DrawAspect="Content" ObjectID="_1803378250" r:id="rId86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621" w:type="dxa"/>
          </w:tcPr>
          <w:p w:rsidR="00942EF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125" w:dyaOrig="4635">
                <v:shape id="_x0000_i1064" type="#_x0000_t75" style="width:242.2pt;height:155.2pt" o:ole="">
                  <v:imagedata r:id="rId87" o:title=""/>
                </v:shape>
                <o:OLEObject Type="Embed" ProgID="PBrush" ShapeID="_x0000_i1064" DrawAspect="Content" ObjectID="_1803378251" r:id="rId88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4065">
                <v:shape id="_x0000_i1065" type="#_x0000_t75" style="width:465.65pt;height:131.85pt" o:ole="">
                  <v:imagedata r:id="rId89" o:title=""/>
                </v:shape>
                <o:OLEObject Type="Embed" ProgID="PBrush" ShapeID="_x0000_i1065" DrawAspect="Content" ObjectID="_1803378252" r:id="rId90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4065">
                <v:shape id="_x0000_i1066" type="#_x0000_t75" style="width:272.1pt;height:123.45pt" o:ole="">
                  <v:imagedata r:id="rId91" o:title=""/>
                </v:shape>
                <o:OLEObject Type="Embed" ProgID="PBrush" ShapeID="_x0000_i1066" DrawAspect="Content" ObjectID="_1803378253" r:id="rId9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605" w:dyaOrig="5235">
                <v:shape id="_x0000_i1067" type="#_x0000_t75" style="width:6in;height:115pt" o:ole="">
                  <v:imagedata r:id="rId93" o:title=""/>
                </v:shape>
                <o:OLEObject Type="Embed" ProgID="PBrush" ShapeID="_x0000_i1067" DrawAspect="Content" ObjectID="_1803378254" r:id="rId94"/>
              </w:object>
            </w:r>
          </w:p>
        </w:tc>
      </w:tr>
    </w:tbl>
    <w:p w:rsidR="0000383A" w:rsidRPr="0000383A" w:rsidRDefault="0000383A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83A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lastRenderedPageBreak/>
        <w:t>Основная литература: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Киреев, Е.В. Обществознание [Электронный ресурс]:  учебное пособие / Киреев Е.В., Солодилов А.В., Марюшкин М.Г., Архипенко С.Н. — Москва: Русайнс, 2017. — 391 с. — ISBN 978-5-4365-2208-1. — URL: https://book.ru/book/927533. — Текст: электронный. – Режим доступа: https://www.book.ru/book/927533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Губин, В.Д. Обществознание [Электронный ресурс]:   учебник / Губин В.Д., Буланова М.Б., Филатов В.П. — Москва: КноРус, 2020. — 208 с. — ISBN 978-5-406-07532-6. — URL: https://book.ru/book/932600. — Текст: электронный. – Режим доступа: https://www.book.ru/book/932600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>. Сычев, А.А. Обществознание [Электронный ресурс]:   учебное пособие / Сычев А.А. — Москва: КноРус, 2020. — 380 с. — ISBN 978-5-406-07384-1. — URL: https://book.ru/book/932116. — Текст: электронный. – Режим доступа: https://www.book.ru/book/932116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t>Дополнительная литература: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Арбузкин, А. М. Обществознание. Часть вторая  [Электронный ресурс]:  учебное пособие / А. М. Арбузкин. — 11-е изд. — Москва: Зерцало-М, 2019. — 376 c. — ISBN 978-5-94373-438-0. — Текст: электронный // Электронно-библиотечная система IPR BOOKS: [сайт]. — URL: http://www.iprbookshop.ru/78887.html.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Громакова, В. Г. Обществознание. Модуль 1. Социология [Электронный ресурс]: учебное пособие / В. Г. Громакова, И. Н. Савченкова, М. А. Васьков. — Ростов-на-Дону: Издательство Южного федерального университета, 2016. — 90 c. — ISBN 978 -5-9275-2176-0. — Текст: электронный // Электронно-библиотечная система IPR BOOKS: [сайт]. — URL: http://www.iprbookshop.ru/78684.html.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 xml:space="preserve">. Коршунова, О. Н. Обществознание [Электронный ресурс]: учебно-методическое пособие / О. Н. Коршунова, А. Ю. Иванов, М. В. Салимгареев. — Казань: Казанский национальный исследовательский технологический университет, 2017. — 136 c. — ISBN 978-5-7882-2177-9. — Текст: электронный // Электронно-библиотечная система IPR BOOKS: [сайт]. — </w:t>
      </w:r>
      <w:r w:rsidRPr="002C103D">
        <w:rPr>
          <w:rFonts w:ascii="Times New Roman" w:hAnsi="Times New Roman"/>
          <w:sz w:val="28"/>
        </w:rPr>
        <w:lastRenderedPageBreak/>
        <w:t>URL: http://www.iprbookshop.ru/79340.html.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2C103D">
        <w:rPr>
          <w:rFonts w:ascii="Times New Roman" w:hAnsi="Times New Roman"/>
          <w:sz w:val="28"/>
        </w:rPr>
        <w:t>. Косаренко, Н.Н. Обществознание. +Приложение: Дополнительные материалы  [Электронный ресурс]: учебник / Косаренко Н.Н., Пеньковский Д.Д. — Москва: КноРус, 2020. — 375 с. — (СПО). — ISBN 978-5-406-07403-9. — URL: https://book.ru/book/932601. — Текст: электронный. – Режим доступа: https://www.book.ru/book/932601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Pr="002C103D">
        <w:rPr>
          <w:rFonts w:ascii="Times New Roman" w:hAnsi="Times New Roman"/>
          <w:sz w:val="28"/>
        </w:rPr>
        <w:t>. Цечоев, В. К. Обществознание [Электронный ресурс]: учебник / В. К. Цечоев, А. Р. Швандерова. — 2-е изд. — Москва: Прометей, 2017. — 614 c. — ISBN 978-5-906879-21-9. — Текст: электронный // Электронно-библиотечная система IPR BOOKS: [сайт]. — URL: http://www.iprbookshop.ru/94474.html.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Pr="002C103D">
        <w:rPr>
          <w:rFonts w:ascii="Times New Roman" w:hAnsi="Times New Roman"/>
          <w:sz w:val="28"/>
        </w:rPr>
        <w:t>. Обществознание +Приложение: Дополнительные материалы [Электронный ресурс]: учебник / Косаренко Н.Н. под ред., Шагиева Р.В. под ред. и др. — Москва: КноРус, 2018. — 375 с. — (СПО). — ISBN 978-5-406-06190-9. — URL: https://book.ru/book/926515. — Текст: электронный. – Режим доступа: https://www.book.ru/book/926515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Pr="002C103D">
        <w:rPr>
          <w:rFonts w:ascii="Times New Roman" w:hAnsi="Times New Roman"/>
          <w:sz w:val="28"/>
        </w:rPr>
        <w:t>. Шиповская, Л.П. Обществознание  [Электронный ресурс]:  учебное пособие / Шиповская Л.П. — Москва: КноРус, 2020. — 196 с. — ISBN 978-5-406-01189-8. — URL: https://book.ru/book/934291. — Текст: электронный.  – режим доступа: https://www.book.ru/book/934291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103D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7927F4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927F4">
        <w:rPr>
          <w:rFonts w:ascii="Times New Roman" w:hAnsi="Times New Roman"/>
          <w:sz w:val="28"/>
          <w:szCs w:val="28"/>
          <w:lang w:val="en-US"/>
        </w:rPr>
        <w:t xml:space="preserve">1.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7927F4">
        <w:rPr>
          <w:rFonts w:ascii="Times New Roman" w:hAnsi="Times New Roman"/>
          <w:sz w:val="28"/>
          <w:szCs w:val="28"/>
          <w:lang w:val="en-US"/>
        </w:rPr>
        <w:t xml:space="preserve"> IPRbooks  -  http://www.iprbookshop.ru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2. ЭБС «Лань» -  https://e.lanbook.com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3. ЭБС УМЦ ЖДТ  - http://umczdt.ru/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C103D">
        <w:rPr>
          <w:rFonts w:ascii="Times New Roman" w:hAnsi="Times New Roman"/>
          <w:sz w:val="28"/>
          <w:szCs w:val="28"/>
          <w:lang w:val="en-US"/>
        </w:rPr>
        <w:t xml:space="preserve">4.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2C103D">
        <w:rPr>
          <w:rFonts w:ascii="Times New Roman" w:hAnsi="Times New Roman"/>
          <w:sz w:val="28"/>
          <w:szCs w:val="28"/>
          <w:lang w:val="en-US"/>
        </w:rPr>
        <w:t xml:space="preserve"> Book.ru - https://www.book.ru/ </w:t>
      </w:r>
    </w:p>
    <w:p w:rsidR="0028756F" w:rsidRPr="0000383A" w:rsidRDefault="002875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sectPr w:rsidR="0028756F" w:rsidRPr="0000383A" w:rsidSect="0060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A13" w:rsidRDefault="00363A13">
      <w:pPr>
        <w:spacing w:after="0" w:line="240" w:lineRule="auto"/>
      </w:pPr>
      <w:r>
        <w:separator/>
      </w:r>
    </w:p>
  </w:endnote>
  <w:endnote w:type="continuationSeparator" w:id="0">
    <w:p w:rsidR="00363A13" w:rsidRDefault="00363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638" w:rsidRDefault="004B4B5E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00638" w:rsidRDefault="00476737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 w:rsidR="00100638">
                            <w:instrText>PAGE</w:instrText>
                          </w:r>
                          <w:r>
                            <w:fldChar w:fldCharType="separate"/>
                          </w:r>
                          <w:r w:rsidR="0074684E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9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100638" w:rsidRDefault="00476737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 w:rsidR="00100638">
                      <w:instrText>PAGE</w:instrText>
                    </w:r>
                    <w:r>
                      <w:fldChar w:fldCharType="separate"/>
                    </w:r>
                    <w:r w:rsidR="0074684E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A13" w:rsidRDefault="00363A13">
      <w:pPr>
        <w:spacing w:after="0" w:line="240" w:lineRule="auto"/>
      </w:pPr>
      <w:r>
        <w:separator/>
      </w:r>
    </w:p>
  </w:footnote>
  <w:footnote w:type="continuationSeparator" w:id="0">
    <w:p w:rsidR="00363A13" w:rsidRDefault="00363A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C0D2A"/>
    <w:multiLevelType w:val="multilevel"/>
    <w:tmpl w:val="75FA84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151D7F"/>
    <w:multiLevelType w:val="multilevel"/>
    <w:tmpl w:val="A5BE08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E15A6A"/>
    <w:multiLevelType w:val="multilevel"/>
    <w:tmpl w:val="D65642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583C87"/>
    <w:multiLevelType w:val="multilevel"/>
    <w:tmpl w:val="8F808D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215134"/>
    <w:multiLevelType w:val="hybridMultilevel"/>
    <w:tmpl w:val="2C8EC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012039"/>
    <w:multiLevelType w:val="multilevel"/>
    <w:tmpl w:val="A73EA6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EB2C9F"/>
    <w:multiLevelType w:val="hybridMultilevel"/>
    <w:tmpl w:val="65165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8">
    <w:nsid w:val="25EE43CF"/>
    <w:multiLevelType w:val="multilevel"/>
    <w:tmpl w:val="4B3248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0">
    <w:nsid w:val="28230BDC"/>
    <w:multiLevelType w:val="multilevel"/>
    <w:tmpl w:val="751A03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2">
    <w:nsid w:val="32B74D43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677976"/>
    <w:multiLevelType w:val="multilevel"/>
    <w:tmpl w:val="F676CE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8752924"/>
    <w:multiLevelType w:val="hybridMultilevel"/>
    <w:tmpl w:val="F8821D30"/>
    <w:lvl w:ilvl="0" w:tplc="F8EC1D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CAA79D4"/>
    <w:multiLevelType w:val="multilevel"/>
    <w:tmpl w:val="41801E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DEE2355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4221A0C"/>
    <w:multiLevelType w:val="multilevel"/>
    <w:tmpl w:val="D9D8CF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78A3972"/>
    <w:multiLevelType w:val="multilevel"/>
    <w:tmpl w:val="1AB05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C29087C"/>
    <w:multiLevelType w:val="multilevel"/>
    <w:tmpl w:val="66D0CC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D737F10"/>
    <w:multiLevelType w:val="multilevel"/>
    <w:tmpl w:val="D232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1BB3087"/>
    <w:multiLevelType w:val="multilevel"/>
    <w:tmpl w:val="B4EEBE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1C838C8"/>
    <w:multiLevelType w:val="multilevel"/>
    <w:tmpl w:val="30C8C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2A30C70"/>
    <w:multiLevelType w:val="multilevel"/>
    <w:tmpl w:val="919821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37E5E6E"/>
    <w:multiLevelType w:val="multilevel"/>
    <w:tmpl w:val="C70E056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5DC3328"/>
    <w:multiLevelType w:val="multilevel"/>
    <w:tmpl w:val="7040C6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27">
    <w:nsid w:val="661F03F6"/>
    <w:multiLevelType w:val="multilevel"/>
    <w:tmpl w:val="60A4E1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7394511"/>
    <w:multiLevelType w:val="multilevel"/>
    <w:tmpl w:val="D11CA2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9A43B8"/>
    <w:multiLevelType w:val="multilevel"/>
    <w:tmpl w:val="33C43D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BA563FA"/>
    <w:multiLevelType w:val="multilevel"/>
    <w:tmpl w:val="94A2AD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1842F1A"/>
    <w:multiLevelType w:val="multilevel"/>
    <w:tmpl w:val="4BB6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759711B"/>
    <w:multiLevelType w:val="multilevel"/>
    <w:tmpl w:val="F716D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854034B"/>
    <w:multiLevelType w:val="multilevel"/>
    <w:tmpl w:val="ED7C75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9FD3887"/>
    <w:multiLevelType w:val="multilevel"/>
    <w:tmpl w:val="C666C0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B9C69B6"/>
    <w:multiLevelType w:val="multilevel"/>
    <w:tmpl w:val="90B63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D72A5E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E6C5905"/>
    <w:multiLevelType w:val="multilevel"/>
    <w:tmpl w:val="DA4667D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6"/>
  </w:num>
  <w:num w:numId="4">
    <w:abstractNumId w:val="11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36"/>
  </w:num>
  <w:num w:numId="34">
    <w:abstractNumId w:val="14"/>
  </w:num>
  <w:num w:numId="35">
    <w:abstractNumId w:val="6"/>
  </w:num>
  <w:num w:numId="36">
    <w:abstractNumId w:val="12"/>
  </w:num>
  <w:num w:numId="37">
    <w:abstractNumId w:val="4"/>
  </w:num>
  <w:num w:numId="38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23"/>
    <w:rsid w:val="000009F9"/>
    <w:rsid w:val="00000A7A"/>
    <w:rsid w:val="00001F0F"/>
    <w:rsid w:val="00002316"/>
    <w:rsid w:val="0000383A"/>
    <w:rsid w:val="000052AE"/>
    <w:rsid w:val="000054DB"/>
    <w:rsid w:val="00005D79"/>
    <w:rsid w:val="00015FBA"/>
    <w:rsid w:val="00016036"/>
    <w:rsid w:val="00016C00"/>
    <w:rsid w:val="00017F53"/>
    <w:rsid w:val="00021FA6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349EF"/>
    <w:rsid w:val="00037463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5F8C"/>
    <w:rsid w:val="00082675"/>
    <w:rsid w:val="000826AC"/>
    <w:rsid w:val="00082E48"/>
    <w:rsid w:val="00084F93"/>
    <w:rsid w:val="00086ED3"/>
    <w:rsid w:val="00086FCE"/>
    <w:rsid w:val="00087196"/>
    <w:rsid w:val="000924D5"/>
    <w:rsid w:val="00093C9A"/>
    <w:rsid w:val="000969EE"/>
    <w:rsid w:val="00097153"/>
    <w:rsid w:val="000A2E4B"/>
    <w:rsid w:val="000A5C1D"/>
    <w:rsid w:val="000A7E2D"/>
    <w:rsid w:val="000B0927"/>
    <w:rsid w:val="000B1A82"/>
    <w:rsid w:val="000B4329"/>
    <w:rsid w:val="000B51C9"/>
    <w:rsid w:val="000B5B9B"/>
    <w:rsid w:val="000C035A"/>
    <w:rsid w:val="000C2FB5"/>
    <w:rsid w:val="000C4BEB"/>
    <w:rsid w:val="000C6108"/>
    <w:rsid w:val="000C7EB2"/>
    <w:rsid w:val="000C7F49"/>
    <w:rsid w:val="000D0749"/>
    <w:rsid w:val="000D0B9D"/>
    <w:rsid w:val="000D14C8"/>
    <w:rsid w:val="000D340B"/>
    <w:rsid w:val="000D41B7"/>
    <w:rsid w:val="000D617F"/>
    <w:rsid w:val="000D66CB"/>
    <w:rsid w:val="000D730C"/>
    <w:rsid w:val="000E3885"/>
    <w:rsid w:val="000E3CAF"/>
    <w:rsid w:val="000F0CE2"/>
    <w:rsid w:val="000F2CC8"/>
    <w:rsid w:val="000F35CA"/>
    <w:rsid w:val="000F4AAF"/>
    <w:rsid w:val="000F64F2"/>
    <w:rsid w:val="000F6FFE"/>
    <w:rsid w:val="000F7265"/>
    <w:rsid w:val="000F7DF3"/>
    <w:rsid w:val="00100638"/>
    <w:rsid w:val="00101874"/>
    <w:rsid w:val="00102A39"/>
    <w:rsid w:val="00105842"/>
    <w:rsid w:val="0010623F"/>
    <w:rsid w:val="001069A8"/>
    <w:rsid w:val="00107FF8"/>
    <w:rsid w:val="00111C50"/>
    <w:rsid w:val="0011310A"/>
    <w:rsid w:val="001205EC"/>
    <w:rsid w:val="0012066A"/>
    <w:rsid w:val="001207E3"/>
    <w:rsid w:val="00120969"/>
    <w:rsid w:val="00122616"/>
    <w:rsid w:val="00122CEA"/>
    <w:rsid w:val="001237A5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69F6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87911"/>
    <w:rsid w:val="0019145B"/>
    <w:rsid w:val="00195F41"/>
    <w:rsid w:val="001966FF"/>
    <w:rsid w:val="001A0912"/>
    <w:rsid w:val="001A160B"/>
    <w:rsid w:val="001A6780"/>
    <w:rsid w:val="001B0162"/>
    <w:rsid w:val="001B2E24"/>
    <w:rsid w:val="001B316E"/>
    <w:rsid w:val="001B3252"/>
    <w:rsid w:val="001B72AE"/>
    <w:rsid w:val="001B748E"/>
    <w:rsid w:val="001C373E"/>
    <w:rsid w:val="001C6C19"/>
    <w:rsid w:val="001C7E22"/>
    <w:rsid w:val="001D0270"/>
    <w:rsid w:val="001D0A60"/>
    <w:rsid w:val="001D19FE"/>
    <w:rsid w:val="001D4D21"/>
    <w:rsid w:val="001D697F"/>
    <w:rsid w:val="001D7C08"/>
    <w:rsid w:val="001D7F22"/>
    <w:rsid w:val="001E0CC3"/>
    <w:rsid w:val="001E29F2"/>
    <w:rsid w:val="001E63C2"/>
    <w:rsid w:val="001F1D3D"/>
    <w:rsid w:val="001F4135"/>
    <w:rsid w:val="001F7900"/>
    <w:rsid w:val="002037F7"/>
    <w:rsid w:val="00204774"/>
    <w:rsid w:val="00207836"/>
    <w:rsid w:val="0021299D"/>
    <w:rsid w:val="00213B2D"/>
    <w:rsid w:val="00214573"/>
    <w:rsid w:val="0021536F"/>
    <w:rsid w:val="00215CD0"/>
    <w:rsid w:val="002271C5"/>
    <w:rsid w:val="00230B18"/>
    <w:rsid w:val="00232B13"/>
    <w:rsid w:val="00234022"/>
    <w:rsid w:val="00234657"/>
    <w:rsid w:val="00237FD2"/>
    <w:rsid w:val="00242034"/>
    <w:rsid w:val="00243E8E"/>
    <w:rsid w:val="00243EC7"/>
    <w:rsid w:val="00250646"/>
    <w:rsid w:val="002543E9"/>
    <w:rsid w:val="00255C5E"/>
    <w:rsid w:val="00257A51"/>
    <w:rsid w:val="002602D6"/>
    <w:rsid w:val="00261023"/>
    <w:rsid w:val="002643EF"/>
    <w:rsid w:val="00266F38"/>
    <w:rsid w:val="002674D9"/>
    <w:rsid w:val="002679A6"/>
    <w:rsid w:val="00267A2A"/>
    <w:rsid w:val="00273D14"/>
    <w:rsid w:val="0027409C"/>
    <w:rsid w:val="0027578B"/>
    <w:rsid w:val="00275D25"/>
    <w:rsid w:val="00276146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03D"/>
    <w:rsid w:val="002C157D"/>
    <w:rsid w:val="002C2D63"/>
    <w:rsid w:val="002C5284"/>
    <w:rsid w:val="002C5CCA"/>
    <w:rsid w:val="002D5BE5"/>
    <w:rsid w:val="002E284B"/>
    <w:rsid w:val="002E5729"/>
    <w:rsid w:val="002E5AF8"/>
    <w:rsid w:val="002E64E0"/>
    <w:rsid w:val="002F2312"/>
    <w:rsid w:val="002F33C0"/>
    <w:rsid w:val="002F35DA"/>
    <w:rsid w:val="002F50E5"/>
    <w:rsid w:val="002F69C2"/>
    <w:rsid w:val="003004C6"/>
    <w:rsid w:val="0030494E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90D"/>
    <w:rsid w:val="00351009"/>
    <w:rsid w:val="00351F96"/>
    <w:rsid w:val="00352031"/>
    <w:rsid w:val="00352908"/>
    <w:rsid w:val="00352B0C"/>
    <w:rsid w:val="00354AA2"/>
    <w:rsid w:val="003557F0"/>
    <w:rsid w:val="0035748D"/>
    <w:rsid w:val="0035777C"/>
    <w:rsid w:val="00357FFC"/>
    <w:rsid w:val="00363022"/>
    <w:rsid w:val="00363A13"/>
    <w:rsid w:val="00363D80"/>
    <w:rsid w:val="00372D83"/>
    <w:rsid w:val="0037407D"/>
    <w:rsid w:val="00380AD0"/>
    <w:rsid w:val="0038137F"/>
    <w:rsid w:val="003822B3"/>
    <w:rsid w:val="0038490D"/>
    <w:rsid w:val="003876AB"/>
    <w:rsid w:val="003928CC"/>
    <w:rsid w:val="00394410"/>
    <w:rsid w:val="003969F6"/>
    <w:rsid w:val="00397F78"/>
    <w:rsid w:val="003A0DA2"/>
    <w:rsid w:val="003A1D57"/>
    <w:rsid w:val="003A4780"/>
    <w:rsid w:val="003A48E2"/>
    <w:rsid w:val="003A5FCB"/>
    <w:rsid w:val="003A60B9"/>
    <w:rsid w:val="003B0B6D"/>
    <w:rsid w:val="003B0FF2"/>
    <w:rsid w:val="003B71F3"/>
    <w:rsid w:val="003B7547"/>
    <w:rsid w:val="003C1095"/>
    <w:rsid w:val="003C19A8"/>
    <w:rsid w:val="003C344D"/>
    <w:rsid w:val="003C3708"/>
    <w:rsid w:val="003C42B3"/>
    <w:rsid w:val="003C4674"/>
    <w:rsid w:val="003C6454"/>
    <w:rsid w:val="003C7060"/>
    <w:rsid w:val="003D1EE3"/>
    <w:rsid w:val="003D22B0"/>
    <w:rsid w:val="003D2CD7"/>
    <w:rsid w:val="003E26EA"/>
    <w:rsid w:val="003E45F8"/>
    <w:rsid w:val="003E6ADC"/>
    <w:rsid w:val="003E7245"/>
    <w:rsid w:val="003F10E8"/>
    <w:rsid w:val="003F2ACC"/>
    <w:rsid w:val="003F390A"/>
    <w:rsid w:val="003F534C"/>
    <w:rsid w:val="003F7F47"/>
    <w:rsid w:val="00400907"/>
    <w:rsid w:val="004056DD"/>
    <w:rsid w:val="00410302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57529"/>
    <w:rsid w:val="004620BB"/>
    <w:rsid w:val="004633F9"/>
    <w:rsid w:val="00463DCB"/>
    <w:rsid w:val="004655AE"/>
    <w:rsid w:val="00465D34"/>
    <w:rsid w:val="00473588"/>
    <w:rsid w:val="00476116"/>
    <w:rsid w:val="00476737"/>
    <w:rsid w:val="00476CC8"/>
    <w:rsid w:val="00476D47"/>
    <w:rsid w:val="0048320C"/>
    <w:rsid w:val="004858A4"/>
    <w:rsid w:val="00485B28"/>
    <w:rsid w:val="00485F9B"/>
    <w:rsid w:val="00486DAB"/>
    <w:rsid w:val="004873B1"/>
    <w:rsid w:val="0049126A"/>
    <w:rsid w:val="00492885"/>
    <w:rsid w:val="00493DA2"/>
    <w:rsid w:val="00494FC3"/>
    <w:rsid w:val="004A13BC"/>
    <w:rsid w:val="004A3D07"/>
    <w:rsid w:val="004A5270"/>
    <w:rsid w:val="004B0D26"/>
    <w:rsid w:val="004B2A4A"/>
    <w:rsid w:val="004B3731"/>
    <w:rsid w:val="004B4392"/>
    <w:rsid w:val="004B47D0"/>
    <w:rsid w:val="004B4B5E"/>
    <w:rsid w:val="004B7C5E"/>
    <w:rsid w:val="004C341B"/>
    <w:rsid w:val="004C37A5"/>
    <w:rsid w:val="004C3F3B"/>
    <w:rsid w:val="004C3FA4"/>
    <w:rsid w:val="004C5056"/>
    <w:rsid w:val="004D165F"/>
    <w:rsid w:val="004D23FB"/>
    <w:rsid w:val="004D26F2"/>
    <w:rsid w:val="004D4F77"/>
    <w:rsid w:val="004D533B"/>
    <w:rsid w:val="004D6591"/>
    <w:rsid w:val="004D6A8F"/>
    <w:rsid w:val="004D7C12"/>
    <w:rsid w:val="004E0066"/>
    <w:rsid w:val="004E09EB"/>
    <w:rsid w:val="004E4803"/>
    <w:rsid w:val="004E54ED"/>
    <w:rsid w:val="004E5D71"/>
    <w:rsid w:val="004E6580"/>
    <w:rsid w:val="004E6B7D"/>
    <w:rsid w:val="004E703F"/>
    <w:rsid w:val="004E7402"/>
    <w:rsid w:val="004F3D52"/>
    <w:rsid w:val="004F4576"/>
    <w:rsid w:val="004F5337"/>
    <w:rsid w:val="004F54E7"/>
    <w:rsid w:val="004F5BEB"/>
    <w:rsid w:val="004F63FE"/>
    <w:rsid w:val="004F750E"/>
    <w:rsid w:val="004F7E92"/>
    <w:rsid w:val="00500195"/>
    <w:rsid w:val="00500267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25CA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8068C"/>
    <w:rsid w:val="00587F3C"/>
    <w:rsid w:val="00591E63"/>
    <w:rsid w:val="00592191"/>
    <w:rsid w:val="005922A8"/>
    <w:rsid w:val="00593FAB"/>
    <w:rsid w:val="0059483A"/>
    <w:rsid w:val="00594E10"/>
    <w:rsid w:val="005956DA"/>
    <w:rsid w:val="005969B2"/>
    <w:rsid w:val="00596C73"/>
    <w:rsid w:val="00597726"/>
    <w:rsid w:val="00597A2B"/>
    <w:rsid w:val="005A2F52"/>
    <w:rsid w:val="005A6C20"/>
    <w:rsid w:val="005A7325"/>
    <w:rsid w:val="005B166F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0ADF"/>
    <w:rsid w:val="005F5716"/>
    <w:rsid w:val="005F6386"/>
    <w:rsid w:val="0060046B"/>
    <w:rsid w:val="006010AB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872"/>
    <w:rsid w:val="006328F4"/>
    <w:rsid w:val="00632B47"/>
    <w:rsid w:val="006377C3"/>
    <w:rsid w:val="00640C54"/>
    <w:rsid w:val="006414E3"/>
    <w:rsid w:val="0064388C"/>
    <w:rsid w:val="006469C5"/>
    <w:rsid w:val="00646B55"/>
    <w:rsid w:val="00647F2D"/>
    <w:rsid w:val="0065046F"/>
    <w:rsid w:val="006504FC"/>
    <w:rsid w:val="006506A4"/>
    <w:rsid w:val="006509B2"/>
    <w:rsid w:val="00651352"/>
    <w:rsid w:val="00656D65"/>
    <w:rsid w:val="00657EB1"/>
    <w:rsid w:val="006616BA"/>
    <w:rsid w:val="00671098"/>
    <w:rsid w:val="006736D2"/>
    <w:rsid w:val="006748F9"/>
    <w:rsid w:val="00675F99"/>
    <w:rsid w:val="006765F4"/>
    <w:rsid w:val="00676915"/>
    <w:rsid w:val="00680A39"/>
    <w:rsid w:val="006813E5"/>
    <w:rsid w:val="006833AB"/>
    <w:rsid w:val="006904E8"/>
    <w:rsid w:val="006941E4"/>
    <w:rsid w:val="0069476D"/>
    <w:rsid w:val="0069564C"/>
    <w:rsid w:val="006A127E"/>
    <w:rsid w:val="006A1DE3"/>
    <w:rsid w:val="006A419D"/>
    <w:rsid w:val="006A6C0B"/>
    <w:rsid w:val="006A75DF"/>
    <w:rsid w:val="006B3A9D"/>
    <w:rsid w:val="006B543A"/>
    <w:rsid w:val="006B66E3"/>
    <w:rsid w:val="006B70AE"/>
    <w:rsid w:val="006C0253"/>
    <w:rsid w:val="006C0EEE"/>
    <w:rsid w:val="006C3CB1"/>
    <w:rsid w:val="006C4E0D"/>
    <w:rsid w:val="006C6505"/>
    <w:rsid w:val="006C727D"/>
    <w:rsid w:val="006C7636"/>
    <w:rsid w:val="006D4449"/>
    <w:rsid w:val="006D4504"/>
    <w:rsid w:val="006D5EAB"/>
    <w:rsid w:val="006D6182"/>
    <w:rsid w:val="006D7F0F"/>
    <w:rsid w:val="006E088E"/>
    <w:rsid w:val="006E41F4"/>
    <w:rsid w:val="006F181B"/>
    <w:rsid w:val="006F73BD"/>
    <w:rsid w:val="007006BF"/>
    <w:rsid w:val="00700DF2"/>
    <w:rsid w:val="0070163E"/>
    <w:rsid w:val="00702937"/>
    <w:rsid w:val="0071467C"/>
    <w:rsid w:val="00716D7B"/>
    <w:rsid w:val="007179F7"/>
    <w:rsid w:val="007205BB"/>
    <w:rsid w:val="00720D55"/>
    <w:rsid w:val="00720E69"/>
    <w:rsid w:val="007327AF"/>
    <w:rsid w:val="007333B4"/>
    <w:rsid w:val="007368C4"/>
    <w:rsid w:val="00736C29"/>
    <w:rsid w:val="007405AA"/>
    <w:rsid w:val="007434EB"/>
    <w:rsid w:val="00745E0A"/>
    <w:rsid w:val="007465D3"/>
    <w:rsid w:val="0074684E"/>
    <w:rsid w:val="00751A21"/>
    <w:rsid w:val="00753565"/>
    <w:rsid w:val="00757B13"/>
    <w:rsid w:val="0076016D"/>
    <w:rsid w:val="0076445A"/>
    <w:rsid w:val="0076496A"/>
    <w:rsid w:val="00770055"/>
    <w:rsid w:val="00772BDA"/>
    <w:rsid w:val="00774BC9"/>
    <w:rsid w:val="00774E69"/>
    <w:rsid w:val="00777BB4"/>
    <w:rsid w:val="00786884"/>
    <w:rsid w:val="00791577"/>
    <w:rsid w:val="007927F4"/>
    <w:rsid w:val="00793138"/>
    <w:rsid w:val="0079451C"/>
    <w:rsid w:val="00797569"/>
    <w:rsid w:val="00797571"/>
    <w:rsid w:val="00797D59"/>
    <w:rsid w:val="00797D5D"/>
    <w:rsid w:val="007A01E7"/>
    <w:rsid w:val="007A3CD7"/>
    <w:rsid w:val="007A67E2"/>
    <w:rsid w:val="007C0DB6"/>
    <w:rsid w:val="007C2082"/>
    <w:rsid w:val="007C21FD"/>
    <w:rsid w:val="007C32B9"/>
    <w:rsid w:val="007C567F"/>
    <w:rsid w:val="007C5DE3"/>
    <w:rsid w:val="007C6B5C"/>
    <w:rsid w:val="007D48CB"/>
    <w:rsid w:val="007D6319"/>
    <w:rsid w:val="007D6CD0"/>
    <w:rsid w:val="007D7578"/>
    <w:rsid w:val="007D7F08"/>
    <w:rsid w:val="007E0237"/>
    <w:rsid w:val="007E07F7"/>
    <w:rsid w:val="007E189F"/>
    <w:rsid w:val="007E2D0E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3D19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2945"/>
    <w:rsid w:val="00863D87"/>
    <w:rsid w:val="0086652A"/>
    <w:rsid w:val="00867301"/>
    <w:rsid w:val="00871EE4"/>
    <w:rsid w:val="00872A38"/>
    <w:rsid w:val="00872E2E"/>
    <w:rsid w:val="00874E55"/>
    <w:rsid w:val="00877A0F"/>
    <w:rsid w:val="008852CF"/>
    <w:rsid w:val="00886EB2"/>
    <w:rsid w:val="00890048"/>
    <w:rsid w:val="008902A5"/>
    <w:rsid w:val="00890A79"/>
    <w:rsid w:val="00891070"/>
    <w:rsid w:val="00891424"/>
    <w:rsid w:val="008925A1"/>
    <w:rsid w:val="00894A03"/>
    <w:rsid w:val="00895A51"/>
    <w:rsid w:val="008962DC"/>
    <w:rsid w:val="00897809"/>
    <w:rsid w:val="008A1D3F"/>
    <w:rsid w:val="008A2A16"/>
    <w:rsid w:val="008A30A7"/>
    <w:rsid w:val="008A51D7"/>
    <w:rsid w:val="008A68B6"/>
    <w:rsid w:val="008B0624"/>
    <w:rsid w:val="008B07CD"/>
    <w:rsid w:val="008B1338"/>
    <w:rsid w:val="008B1F0F"/>
    <w:rsid w:val="008B5FE0"/>
    <w:rsid w:val="008C075A"/>
    <w:rsid w:val="008C0A3A"/>
    <w:rsid w:val="008C15D5"/>
    <w:rsid w:val="008C491B"/>
    <w:rsid w:val="008C5682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3618"/>
    <w:rsid w:val="008F5273"/>
    <w:rsid w:val="008F6C62"/>
    <w:rsid w:val="008F6D70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1E42"/>
    <w:rsid w:val="009234AD"/>
    <w:rsid w:val="00927BA2"/>
    <w:rsid w:val="0093068B"/>
    <w:rsid w:val="00930F50"/>
    <w:rsid w:val="009338F6"/>
    <w:rsid w:val="00936387"/>
    <w:rsid w:val="0094025A"/>
    <w:rsid w:val="00940273"/>
    <w:rsid w:val="009429E0"/>
    <w:rsid w:val="00942EFA"/>
    <w:rsid w:val="00951682"/>
    <w:rsid w:val="00953854"/>
    <w:rsid w:val="009551E5"/>
    <w:rsid w:val="009651FF"/>
    <w:rsid w:val="00967E78"/>
    <w:rsid w:val="00970616"/>
    <w:rsid w:val="00972604"/>
    <w:rsid w:val="009743FA"/>
    <w:rsid w:val="00976ED1"/>
    <w:rsid w:val="00977B49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A3554"/>
    <w:rsid w:val="009A5287"/>
    <w:rsid w:val="009A5772"/>
    <w:rsid w:val="009B325D"/>
    <w:rsid w:val="009B326D"/>
    <w:rsid w:val="009B5F89"/>
    <w:rsid w:val="009B74BB"/>
    <w:rsid w:val="009B7772"/>
    <w:rsid w:val="009B79FB"/>
    <w:rsid w:val="009C437F"/>
    <w:rsid w:val="009C7941"/>
    <w:rsid w:val="009D0574"/>
    <w:rsid w:val="009D1437"/>
    <w:rsid w:val="009E2D3F"/>
    <w:rsid w:val="009E3A23"/>
    <w:rsid w:val="009E4393"/>
    <w:rsid w:val="009E451E"/>
    <w:rsid w:val="009E78FE"/>
    <w:rsid w:val="009F2812"/>
    <w:rsid w:val="009F4CCF"/>
    <w:rsid w:val="009F582A"/>
    <w:rsid w:val="009F5BBD"/>
    <w:rsid w:val="009F731A"/>
    <w:rsid w:val="009F7FBC"/>
    <w:rsid w:val="00A00B6D"/>
    <w:rsid w:val="00A0174F"/>
    <w:rsid w:val="00A01C4B"/>
    <w:rsid w:val="00A02081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4120"/>
    <w:rsid w:val="00A25FE7"/>
    <w:rsid w:val="00A2726D"/>
    <w:rsid w:val="00A276C5"/>
    <w:rsid w:val="00A370E9"/>
    <w:rsid w:val="00A43AF0"/>
    <w:rsid w:val="00A46EE5"/>
    <w:rsid w:val="00A55CE3"/>
    <w:rsid w:val="00A6220D"/>
    <w:rsid w:val="00A62715"/>
    <w:rsid w:val="00A633A3"/>
    <w:rsid w:val="00A63409"/>
    <w:rsid w:val="00A65505"/>
    <w:rsid w:val="00A65EAA"/>
    <w:rsid w:val="00A80E44"/>
    <w:rsid w:val="00A87608"/>
    <w:rsid w:val="00A87984"/>
    <w:rsid w:val="00A9072C"/>
    <w:rsid w:val="00A91A93"/>
    <w:rsid w:val="00A92928"/>
    <w:rsid w:val="00A92D39"/>
    <w:rsid w:val="00A95DA0"/>
    <w:rsid w:val="00A96084"/>
    <w:rsid w:val="00A96086"/>
    <w:rsid w:val="00A964A9"/>
    <w:rsid w:val="00A97CA1"/>
    <w:rsid w:val="00A97CF0"/>
    <w:rsid w:val="00AA0404"/>
    <w:rsid w:val="00AA19F0"/>
    <w:rsid w:val="00AA41A1"/>
    <w:rsid w:val="00AA5F71"/>
    <w:rsid w:val="00AA7849"/>
    <w:rsid w:val="00AB02C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29C1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965"/>
    <w:rsid w:val="00B04551"/>
    <w:rsid w:val="00B04C46"/>
    <w:rsid w:val="00B059BD"/>
    <w:rsid w:val="00B06895"/>
    <w:rsid w:val="00B06E58"/>
    <w:rsid w:val="00B0764A"/>
    <w:rsid w:val="00B07DD5"/>
    <w:rsid w:val="00B10AA5"/>
    <w:rsid w:val="00B1138E"/>
    <w:rsid w:val="00B113C7"/>
    <w:rsid w:val="00B11AED"/>
    <w:rsid w:val="00B1446F"/>
    <w:rsid w:val="00B14F4B"/>
    <w:rsid w:val="00B15A7D"/>
    <w:rsid w:val="00B22BCC"/>
    <w:rsid w:val="00B233CF"/>
    <w:rsid w:val="00B24217"/>
    <w:rsid w:val="00B27BD8"/>
    <w:rsid w:val="00B3247B"/>
    <w:rsid w:val="00B3374F"/>
    <w:rsid w:val="00B34BD2"/>
    <w:rsid w:val="00B371AF"/>
    <w:rsid w:val="00B4028C"/>
    <w:rsid w:val="00B4085D"/>
    <w:rsid w:val="00B442CF"/>
    <w:rsid w:val="00B4510D"/>
    <w:rsid w:val="00B47E86"/>
    <w:rsid w:val="00B53702"/>
    <w:rsid w:val="00B54BF0"/>
    <w:rsid w:val="00B552F0"/>
    <w:rsid w:val="00B665A8"/>
    <w:rsid w:val="00B6664C"/>
    <w:rsid w:val="00B66664"/>
    <w:rsid w:val="00B672DB"/>
    <w:rsid w:val="00B71C22"/>
    <w:rsid w:val="00B722CB"/>
    <w:rsid w:val="00B72613"/>
    <w:rsid w:val="00B72B28"/>
    <w:rsid w:val="00B7403A"/>
    <w:rsid w:val="00B741F3"/>
    <w:rsid w:val="00B77D18"/>
    <w:rsid w:val="00B77D6B"/>
    <w:rsid w:val="00B81E6B"/>
    <w:rsid w:val="00B87246"/>
    <w:rsid w:val="00B87FA3"/>
    <w:rsid w:val="00B90EC4"/>
    <w:rsid w:val="00B96139"/>
    <w:rsid w:val="00B97FD7"/>
    <w:rsid w:val="00BA1F24"/>
    <w:rsid w:val="00BA2153"/>
    <w:rsid w:val="00BA3131"/>
    <w:rsid w:val="00BA3BCA"/>
    <w:rsid w:val="00BA436D"/>
    <w:rsid w:val="00BA5244"/>
    <w:rsid w:val="00BA5767"/>
    <w:rsid w:val="00BA5EB2"/>
    <w:rsid w:val="00BA63B7"/>
    <w:rsid w:val="00BA7049"/>
    <w:rsid w:val="00BB03EB"/>
    <w:rsid w:val="00BB2333"/>
    <w:rsid w:val="00BC1940"/>
    <w:rsid w:val="00BC242E"/>
    <w:rsid w:val="00BC3D35"/>
    <w:rsid w:val="00BC485B"/>
    <w:rsid w:val="00BD050A"/>
    <w:rsid w:val="00BD124C"/>
    <w:rsid w:val="00BD46C9"/>
    <w:rsid w:val="00BD6A79"/>
    <w:rsid w:val="00BE0C76"/>
    <w:rsid w:val="00BE3DC0"/>
    <w:rsid w:val="00BE41F4"/>
    <w:rsid w:val="00BE628B"/>
    <w:rsid w:val="00BE7841"/>
    <w:rsid w:val="00BF2AFF"/>
    <w:rsid w:val="00C005DA"/>
    <w:rsid w:val="00C02CFA"/>
    <w:rsid w:val="00C04BF6"/>
    <w:rsid w:val="00C0776F"/>
    <w:rsid w:val="00C07EF9"/>
    <w:rsid w:val="00C1470F"/>
    <w:rsid w:val="00C15BCF"/>
    <w:rsid w:val="00C22E74"/>
    <w:rsid w:val="00C23739"/>
    <w:rsid w:val="00C24B86"/>
    <w:rsid w:val="00C24D06"/>
    <w:rsid w:val="00C32FBA"/>
    <w:rsid w:val="00C332AD"/>
    <w:rsid w:val="00C3394B"/>
    <w:rsid w:val="00C33D30"/>
    <w:rsid w:val="00C43A01"/>
    <w:rsid w:val="00C44EE0"/>
    <w:rsid w:val="00C46394"/>
    <w:rsid w:val="00C46F2A"/>
    <w:rsid w:val="00C47A3B"/>
    <w:rsid w:val="00C51A33"/>
    <w:rsid w:val="00C567F0"/>
    <w:rsid w:val="00C569F8"/>
    <w:rsid w:val="00C63204"/>
    <w:rsid w:val="00C65203"/>
    <w:rsid w:val="00C65B47"/>
    <w:rsid w:val="00C738E9"/>
    <w:rsid w:val="00C800C6"/>
    <w:rsid w:val="00C85AC8"/>
    <w:rsid w:val="00C86BD6"/>
    <w:rsid w:val="00C95867"/>
    <w:rsid w:val="00CA0810"/>
    <w:rsid w:val="00CA0E7E"/>
    <w:rsid w:val="00CA281A"/>
    <w:rsid w:val="00CA6978"/>
    <w:rsid w:val="00CB163E"/>
    <w:rsid w:val="00CB1988"/>
    <w:rsid w:val="00CB1ACE"/>
    <w:rsid w:val="00CB3F00"/>
    <w:rsid w:val="00CB7003"/>
    <w:rsid w:val="00CC27D8"/>
    <w:rsid w:val="00CC3BF6"/>
    <w:rsid w:val="00CC55F3"/>
    <w:rsid w:val="00CD16F5"/>
    <w:rsid w:val="00CE3A01"/>
    <w:rsid w:val="00CE4385"/>
    <w:rsid w:val="00CE7562"/>
    <w:rsid w:val="00CF115A"/>
    <w:rsid w:val="00CF1364"/>
    <w:rsid w:val="00CF3DE8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98D"/>
    <w:rsid w:val="00D13D76"/>
    <w:rsid w:val="00D13EB2"/>
    <w:rsid w:val="00D16857"/>
    <w:rsid w:val="00D1697D"/>
    <w:rsid w:val="00D20542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27D8"/>
    <w:rsid w:val="00D64712"/>
    <w:rsid w:val="00D64C0F"/>
    <w:rsid w:val="00D64F47"/>
    <w:rsid w:val="00D66C98"/>
    <w:rsid w:val="00D67F2E"/>
    <w:rsid w:val="00D72EEC"/>
    <w:rsid w:val="00D778A4"/>
    <w:rsid w:val="00D850E0"/>
    <w:rsid w:val="00D9201F"/>
    <w:rsid w:val="00D94CBB"/>
    <w:rsid w:val="00D95A0B"/>
    <w:rsid w:val="00DA04DC"/>
    <w:rsid w:val="00DA0718"/>
    <w:rsid w:val="00DA0C1B"/>
    <w:rsid w:val="00DA1885"/>
    <w:rsid w:val="00DA33B4"/>
    <w:rsid w:val="00DA3EBD"/>
    <w:rsid w:val="00DA6050"/>
    <w:rsid w:val="00DB1432"/>
    <w:rsid w:val="00DB2208"/>
    <w:rsid w:val="00DB3308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435C"/>
    <w:rsid w:val="00DD55A1"/>
    <w:rsid w:val="00DD6BF6"/>
    <w:rsid w:val="00DD7749"/>
    <w:rsid w:val="00DE1DC4"/>
    <w:rsid w:val="00DE503F"/>
    <w:rsid w:val="00DE526D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318C"/>
    <w:rsid w:val="00E06E4E"/>
    <w:rsid w:val="00E0796E"/>
    <w:rsid w:val="00E14697"/>
    <w:rsid w:val="00E14E46"/>
    <w:rsid w:val="00E17FD3"/>
    <w:rsid w:val="00E22B53"/>
    <w:rsid w:val="00E23D71"/>
    <w:rsid w:val="00E26C6A"/>
    <w:rsid w:val="00E31A38"/>
    <w:rsid w:val="00E33748"/>
    <w:rsid w:val="00E40D4E"/>
    <w:rsid w:val="00E41BA5"/>
    <w:rsid w:val="00E43044"/>
    <w:rsid w:val="00E43148"/>
    <w:rsid w:val="00E44BB4"/>
    <w:rsid w:val="00E45392"/>
    <w:rsid w:val="00E47197"/>
    <w:rsid w:val="00E50099"/>
    <w:rsid w:val="00E504F5"/>
    <w:rsid w:val="00E51BC8"/>
    <w:rsid w:val="00E52BAA"/>
    <w:rsid w:val="00E56D93"/>
    <w:rsid w:val="00E623E9"/>
    <w:rsid w:val="00E72540"/>
    <w:rsid w:val="00E7619E"/>
    <w:rsid w:val="00E80B01"/>
    <w:rsid w:val="00E8159E"/>
    <w:rsid w:val="00E827D3"/>
    <w:rsid w:val="00E87B4D"/>
    <w:rsid w:val="00E9371E"/>
    <w:rsid w:val="00E94350"/>
    <w:rsid w:val="00E9663E"/>
    <w:rsid w:val="00E96E7F"/>
    <w:rsid w:val="00E973D0"/>
    <w:rsid w:val="00EA1C7D"/>
    <w:rsid w:val="00EA37F2"/>
    <w:rsid w:val="00EA541E"/>
    <w:rsid w:val="00EA6672"/>
    <w:rsid w:val="00EA6B25"/>
    <w:rsid w:val="00EA7E1E"/>
    <w:rsid w:val="00EA7F58"/>
    <w:rsid w:val="00EB1CC7"/>
    <w:rsid w:val="00EB1CE1"/>
    <w:rsid w:val="00EB4235"/>
    <w:rsid w:val="00EB4CD3"/>
    <w:rsid w:val="00EB7F6A"/>
    <w:rsid w:val="00EC0681"/>
    <w:rsid w:val="00EC1D66"/>
    <w:rsid w:val="00EC2CE6"/>
    <w:rsid w:val="00ED00F8"/>
    <w:rsid w:val="00ED0DA8"/>
    <w:rsid w:val="00ED57B0"/>
    <w:rsid w:val="00ED5F58"/>
    <w:rsid w:val="00EE41B5"/>
    <w:rsid w:val="00EE445B"/>
    <w:rsid w:val="00EE4D4A"/>
    <w:rsid w:val="00EE60E0"/>
    <w:rsid w:val="00EE7558"/>
    <w:rsid w:val="00EF12EB"/>
    <w:rsid w:val="00EF319E"/>
    <w:rsid w:val="00EF5BA8"/>
    <w:rsid w:val="00EF6362"/>
    <w:rsid w:val="00EF7B48"/>
    <w:rsid w:val="00F012B8"/>
    <w:rsid w:val="00F1189C"/>
    <w:rsid w:val="00F16423"/>
    <w:rsid w:val="00F176EF"/>
    <w:rsid w:val="00F209F6"/>
    <w:rsid w:val="00F22AB6"/>
    <w:rsid w:val="00F26910"/>
    <w:rsid w:val="00F31055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090A"/>
    <w:rsid w:val="00F709F2"/>
    <w:rsid w:val="00F71838"/>
    <w:rsid w:val="00F73386"/>
    <w:rsid w:val="00F74331"/>
    <w:rsid w:val="00F76907"/>
    <w:rsid w:val="00F76F53"/>
    <w:rsid w:val="00F80B56"/>
    <w:rsid w:val="00F814C2"/>
    <w:rsid w:val="00F82279"/>
    <w:rsid w:val="00F84CD3"/>
    <w:rsid w:val="00F855F9"/>
    <w:rsid w:val="00F86069"/>
    <w:rsid w:val="00F87661"/>
    <w:rsid w:val="00F87760"/>
    <w:rsid w:val="00F907D1"/>
    <w:rsid w:val="00F90FC3"/>
    <w:rsid w:val="00F9283D"/>
    <w:rsid w:val="00F9511E"/>
    <w:rsid w:val="00FA5805"/>
    <w:rsid w:val="00FA5FED"/>
    <w:rsid w:val="00FA6498"/>
    <w:rsid w:val="00FB01B8"/>
    <w:rsid w:val="00FB03AC"/>
    <w:rsid w:val="00FB1255"/>
    <w:rsid w:val="00FC037F"/>
    <w:rsid w:val="00FC3594"/>
    <w:rsid w:val="00FC4854"/>
    <w:rsid w:val="00FC5AC2"/>
    <w:rsid w:val="00FC6EF9"/>
    <w:rsid w:val="00FC73C4"/>
    <w:rsid w:val="00FC7FCE"/>
    <w:rsid w:val="00FD15D0"/>
    <w:rsid w:val="00FD2166"/>
    <w:rsid w:val="00FD33B0"/>
    <w:rsid w:val="00FE09B1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1B67F89-2F9F-400D-9AF6-6730C59A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uiPriority w:val="34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table" w:customStyle="1" w:styleId="12">
    <w:name w:val="Сетка таблицы1"/>
    <w:basedOn w:val="a2"/>
    <w:next w:val="a7"/>
    <w:uiPriority w:val="39"/>
    <w:rsid w:val="00EB7F6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7"/>
    <w:uiPriority w:val="39"/>
    <w:rsid w:val="005B166F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4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png"/><Relationship Id="rId87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oleObject" Target="embeddings/oleObject35.bin"/><Relationship Id="rId81" Type="http://schemas.openxmlformats.org/officeDocument/2006/relationships/image" Target="media/image37.png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8ECE3-B19B-42A8-A5E9-92C0DA58D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10923</Words>
  <Characters>62264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306-1</cp:lastModifiedBy>
  <cp:revision>4</cp:revision>
  <cp:lastPrinted>2020-10-01T23:21:00Z</cp:lastPrinted>
  <dcterms:created xsi:type="dcterms:W3CDTF">2023-05-04T10:36:00Z</dcterms:created>
  <dcterms:modified xsi:type="dcterms:W3CDTF">2025-03-13T09:36:00Z</dcterms:modified>
</cp:coreProperties>
</file>