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84"/>
        <w:gridCol w:w="1919"/>
        <w:gridCol w:w="214"/>
        <w:gridCol w:w="285"/>
        <w:gridCol w:w="142"/>
        <w:gridCol w:w="142"/>
        <w:gridCol w:w="854"/>
        <w:gridCol w:w="113"/>
        <w:gridCol w:w="29"/>
        <w:gridCol w:w="1138"/>
        <w:gridCol w:w="711"/>
        <w:gridCol w:w="284"/>
        <w:gridCol w:w="142"/>
        <w:gridCol w:w="1707"/>
        <w:gridCol w:w="1422"/>
        <w:gridCol w:w="143"/>
        <w:gridCol w:w="284"/>
        <w:gridCol w:w="569"/>
      </w:tblGrid>
      <w:tr w:rsidR="005B0678" w14:paraId="28FCA112" w14:textId="77777777" w:rsidTr="005B0678">
        <w:trPr>
          <w:trHeight w:hRule="exact" w:val="140"/>
        </w:trPr>
        <w:tc>
          <w:tcPr>
            <w:tcW w:w="108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4B7D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228E2" w14:paraId="6BC02E66" w14:textId="77777777" w:rsidTr="00E8399D">
        <w:trPr>
          <w:trHeight w:val="1962"/>
        </w:trPr>
        <w:tc>
          <w:tcPr>
            <w:tcW w:w="1024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14:paraId="7EBC08B3" w14:textId="77777777" w:rsidR="005228E2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298C14E" wp14:editId="793CB70E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6C114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14:paraId="2E49CE18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T</w:t>
            </w:r>
            <w:proofErr w:type="gramEnd"/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СТВО ЖЕЛЕЗНОДОРОЖНОГО ТРАНСПОРТА</w:t>
            </w:r>
          </w:p>
          <w:p w14:paraId="6074408A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14:paraId="66DCD575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14:paraId="40F5D5DA" w14:textId="77777777" w:rsidR="005228E2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)</w:t>
            </w:r>
          </w:p>
          <w:p w14:paraId="3219D8B3" w14:textId="77777777" w:rsidR="005228E2" w:rsidRPr="00826077" w:rsidRDefault="005228E2" w:rsidP="001C61EE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B0FF7" w14:textId="77777777" w:rsidR="005228E2" w:rsidRDefault="0052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104DC1BC" w14:textId="77777777" w:rsidTr="005B0678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6C0FDAF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0FB8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44AC7B7B" w14:textId="77777777" w:rsidTr="005B0678">
        <w:trPr>
          <w:trHeight w:hRule="exact" w:val="280"/>
        </w:trPr>
        <w:tc>
          <w:tcPr>
            <w:tcW w:w="55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E079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4F6FB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334" w:lineRule="exact"/>
              <w:ind w:left="15" w:righ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3C297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CF8A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7FAD55E3" w14:textId="77777777" w:rsidTr="005B067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80A02D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BADD3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5" w:righ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4892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50FD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38DA4035" w14:textId="77777777" w:rsidTr="005B067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37C4DAC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AD5B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4E4B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7B65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6473FBD5" w14:textId="77777777" w:rsidTr="005B067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7DDF19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B155D" w14:textId="77777777" w:rsidR="005B0678" w:rsidRDefault="005B0678" w:rsidP="00826077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F57E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BAE2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06DD4521" w14:textId="77777777" w:rsidTr="005B0678">
        <w:trPr>
          <w:trHeight w:hRule="exact" w:val="559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090FE1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148F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83E6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F1B7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7946A7EC" w14:textId="77777777" w:rsidTr="005B0678">
        <w:trPr>
          <w:trHeight w:hRule="exact" w:val="559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1AC7F" w14:textId="7983FF88" w:rsidR="005B0678" w:rsidRDefault="00216E48">
            <w:pPr>
              <w:widowControl w:val="0"/>
              <w:autoSpaceDE w:val="0"/>
              <w:autoSpaceDN w:val="0"/>
              <w:adjustRightInd w:val="0"/>
              <w:spacing w:after="0" w:line="450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 w:rsidRPr="00216E48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Организация научно-инновационной деятельности</w:t>
            </w:r>
            <w:bookmarkEnd w:id="0"/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3761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42EED2D2" w14:textId="77777777" w:rsidTr="005B0678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4F8D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</w:rPr>
              <w:t>рабочая программа дисциплины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AACA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0BF34A50" w14:textId="77777777" w:rsidTr="005B0678">
        <w:trPr>
          <w:trHeight w:hRule="exact" w:val="14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A8CB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44A4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5D3AE2F9" w14:textId="77777777" w:rsidTr="005B0678">
        <w:trPr>
          <w:trHeight w:hRule="exact" w:val="280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6867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1BEA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AE4D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977A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004F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52CFEF43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25E9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3DBE3" w14:textId="77777777" w:rsidR="005B0678" w:rsidRDefault="00A62A2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1334">
              <w:rPr>
                <w:rFonts w:ascii="Times New Roman" w:hAnsi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9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7782C" w14:textId="1E2ED4C0" w:rsidR="005B0678" w:rsidRDefault="000B4BC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18"/>
              </w:rPr>
              <w:t>5.4.4. Социальная структура, социальные институты и процессы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9E8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310828A8" w14:textId="77777777" w:rsidTr="005B0678">
        <w:trPr>
          <w:trHeight w:hRule="exact" w:val="178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ABB8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4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8E9E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2F5153A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2EB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5B0678" w14:paraId="0D392975" w14:textId="77777777" w:rsidTr="005B0678">
        <w:trPr>
          <w:trHeight w:hRule="exact" w:val="14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C7B2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6DDD4B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593B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0D8C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5743EED6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814D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463CF" w14:textId="77777777" w:rsidR="005B0678" w:rsidRDefault="005B0678" w:rsidP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5BEA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037A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7CD1238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E7A8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F97BC" w14:textId="77777777" w:rsidR="005B0678" w:rsidRDefault="005B0678" w:rsidP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 -   очная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CE97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4DF0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577DA8E4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0BFC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A933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BF190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FD14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3C731D0C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50541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73A99" w14:textId="0DB0A3C3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FCAF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A0EDE" w14:textId="4C87257D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929C7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C46394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CE5A8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088F0441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E25F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3F91C" w14:textId="79724C5A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8625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276A7" w14:textId="10F09AE0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A9EE20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51D59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C2B1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0036D230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2E9E2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36CC1" w14:textId="5883A8A1" w:rsidR="0096777B" w:rsidRP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77B"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FE016" w14:textId="77777777" w:rsidR="0096777B" w:rsidRP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479C5" w14:textId="1630E57D" w:rsidR="0096777B" w:rsidRP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77B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BA042DF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3249B7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2D01D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AF6CCE8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A33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D512E" w14:textId="6DF4B3F0" w:rsidR="005B0678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77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030A6" w14:textId="30E815C0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7091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4F826" w14:textId="664EB3A7" w:rsidR="005B0678" w:rsidRDefault="005B0678" w:rsidP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 контроля </w:t>
            </w:r>
            <w:r w:rsidR="0096777B">
              <w:rPr>
                <w:rFonts w:ascii="Times New Roman" w:hAnsi="Times New Roman"/>
                <w:color w:val="000000"/>
                <w:sz w:val="20"/>
                <w:szCs w:val="20"/>
              </w:rPr>
              <w:t>в семестрах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08B2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196D5782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F982D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DE38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E31BF" w14:textId="7F203686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72A5A" w14:textId="423C2F4C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7E0A0DA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7A31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85F4E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зачеты 2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D04C9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7762F0E6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2CA74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D8EC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AF21C" w14:textId="11D8B8F4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6EE25" w14:textId="19EF5B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4AD058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77DB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E7C5F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1D68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7C58A45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0AAC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38A0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3E9B2" w14:textId="55351333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90463" w14:textId="0EB1C73C" w:rsidR="005B0678" w:rsidRDefault="005B0678" w:rsidP="0010070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FCA490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1073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B5F534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A936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6C549FDE" w14:textId="77777777" w:rsidTr="009B43CA">
        <w:trPr>
          <w:trHeight w:hRule="exact" w:val="35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6473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6F42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0661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93A8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926188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8506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98088C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D326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440F" w14:paraId="60A5ED87" w14:textId="77777777" w:rsidTr="00907316">
        <w:trPr>
          <w:trHeight w:hRule="exact" w:val="4971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5F5CC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F33472E" w14:textId="77777777" w:rsidR="00907316" w:rsidRDefault="00907316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75B1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607"/>
              <w:gridCol w:w="607"/>
              <w:gridCol w:w="607"/>
              <w:gridCol w:w="775"/>
            </w:tblGrid>
            <w:tr w:rsidR="00907316" w:rsidRPr="006E63E9" w14:paraId="6675AA5B" w14:textId="77777777" w:rsidTr="00907316">
              <w:trPr>
                <w:trHeight w:hRule="exact" w:val="72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D3EB921" w14:textId="77777777" w:rsidR="00907316" w:rsidRPr="00975B1F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Семестр</w:t>
                  </w:r>
                </w:p>
                <w:p w14:paraId="1A5105ED" w14:textId="77777777" w:rsidR="00907316" w:rsidRPr="00975B1F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(&lt;Курс&gt;.&lt;Семестр на </w:t>
                  </w:r>
                  <w:proofErr w:type="gramStart"/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курсе</w:t>
                  </w:r>
                  <w:proofErr w:type="gramEnd"/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&gt;)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15D0DF8" w14:textId="6E021174" w:rsidR="00907316" w:rsidRDefault="0096777B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96777B"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3 (2.1)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9EDB7C3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</w:p>
                <w:p w14:paraId="0FAF976C" w14:textId="77777777" w:rsidR="00907316" w:rsidRPr="004D5452" w:rsidRDefault="00907316" w:rsidP="009073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Итого</w:t>
                  </w:r>
                </w:p>
                <w:p w14:paraId="5E50CD12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</w:p>
                <w:p w14:paraId="5CD80647" w14:textId="77777777" w:rsidR="00907316" w:rsidRPr="006E63E9" w:rsidRDefault="00907316" w:rsidP="009073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  <w:tr w:rsidR="00907316" w:rsidRPr="006E63E9" w14:paraId="23054EAF" w14:textId="77777777" w:rsidTr="0090731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B1559B9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Недель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D1FE0EE" w14:textId="77777777" w:rsidR="00907316" w:rsidRPr="004D5452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B04D252" w14:textId="77777777" w:rsidR="00907316" w:rsidRPr="006E63E9" w:rsidRDefault="00907316" w:rsidP="0090731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7316" w14:paraId="30988D2E" w14:textId="77777777" w:rsidTr="0090731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DA86093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Вид занятий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F8DA870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883C400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0322BE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58BEB2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</w:tr>
            <w:tr w:rsidR="00907316" w:rsidRPr="00975B1F" w14:paraId="7BA1523B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76CE15E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Лекции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70ED42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EEE93F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AE7D56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E0B1E97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907316" w:rsidRPr="00975B1F" w14:paraId="30E86364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6DC974B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Практические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7A50DD0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20F97E3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B42C99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C3B7AF2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907316" w14:paraId="5437E89B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E39C61F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ч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. на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аттест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9728873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9E980E9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E03626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2E2071F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</w:tr>
            <w:tr w:rsidR="00907316" w:rsidRPr="0079280A" w14:paraId="02604027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FE372EC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 ауд.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3BCC829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57B3A0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B92B5BA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65267A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</w:tr>
            <w:tr w:rsidR="00907316" w14:paraId="5F2FEE7E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189C5A6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o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нтактная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рабoта</w:t>
                  </w:r>
                  <w:proofErr w:type="spellEnd"/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7054F6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978422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58F85E6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E10A25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</w:tr>
            <w:tr w:rsidR="00907316" w:rsidRPr="0079280A" w14:paraId="304140AD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CDD355C" w14:textId="77777777" w:rsidR="00907316" w:rsidRPr="0079280A" w:rsidRDefault="00907316" w:rsidP="0090731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Контроль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54DF3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C0518AE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A9085CF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56A0B52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</w:tr>
            <w:tr w:rsidR="00907316" w:rsidRPr="007E1681" w14:paraId="637837E7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25AF84D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Сам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абота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6F47872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BBD520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901B61B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1B40D8A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</w:tr>
            <w:tr w:rsidR="00907316" w:rsidRPr="007E1681" w14:paraId="063047C4" w14:textId="77777777" w:rsidTr="00A43EB3">
              <w:trPr>
                <w:trHeight w:hRule="exact" w:val="27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60591C8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EB6589B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4721FE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3FBD6A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D5237B7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</w:tr>
          </w:tbl>
          <w:p w14:paraId="053DED6B" w14:textId="77777777" w:rsidR="00907316" w:rsidRDefault="00907316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9D2BA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440F" w14:paraId="2747E888" w14:textId="77777777" w:rsidTr="005B0678">
        <w:trPr>
          <w:trHeight w:hRule="exact" w:val="280"/>
        </w:trPr>
        <w:tc>
          <w:tcPr>
            <w:tcW w:w="4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64A94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7F73F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4D971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6AEAD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B08067" w14:textId="77777777" w:rsidR="005B0678" w:rsidRDefault="005B067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678">
          <w:pgSz w:w="11906" w:h="16838"/>
          <w:pgMar w:top="567" w:right="567" w:bottom="567" w:left="1134" w:header="720" w:footer="720" w:gutter="0"/>
          <w:cols w:space="720"/>
          <w:noEndnote/>
        </w:sectPr>
      </w:pPr>
    </w:p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0"/>
        <w:gridCol w:w="853"/>
        <w:gridCol w:w="1138"/>
        <w:gridCol w:w="3982"/>
        <w:gridCol w:w="996"/>
      </w:tblGrid>
      <w:tr w:rsidR="005315EA" w14:paraId="31CBCBE3" w14:textId="77777777" w:rsidTr="000A284C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A9E78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Программу состави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и):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E647E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21C21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DD61B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315EA" w14:paraId="6F17B77E" w14:textId="77777777" w:rsidTr="000A284C">
        <w:trPr>
          <w:trHeight w:hRule="exact" w:val="481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98387" w14:textId="2F380442" w:rsidR="005315EA" w:rsidRPr="00AE3955" w:rsidRDefault="009D1870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Кандидат</w:t>
            </w:r>
            <w:r w:rsidR="005315EA" w:rsidRPr="00923C6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технических наук, доцент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315E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кафедры «Тяговый подвижной состав»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Шепелин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П.В.</w:t>
            </w:r>
            <w:r w:rsidR="005315E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.______________</w:t>
            </w:r>
          </w:p>
        </w:tc>
      </w:tr>
      <w:tr w:rsidR="005B0678" w14:paraId="7596382F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75AE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2DDD86F" w14:textId="77777777" w:rsidTr="000A284C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66A2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3E0A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2EC628E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4E0A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B0678" w14:paraId="14E35BB4" w14:textId="77777777" w:rsidTr="000A284C">
        <w:trPr>
          <w:trHeight w:hRule="exact" w:val="111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DB84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112FD857" w14:textId="77777777" w:rsidTr="000A284C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1CF0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дисциплины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0E43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41B9332F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B4A9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Интеллектуальная собственность</w:t>
            </w:r>
          </w:p>
        </w:tc>
      </w:tr>
      <w:tr w:rsidR="005B0678" w14:paraId="483D7713" w14:textId="77777777" w:rsidTr="000A284C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D720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276ED7CD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DF4A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0678" w14:paraId="203BE2B6" w14:textId="77777777" w:rsidTr="000A284C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98B2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0A5541B4" w14:textId="77777777" w:rsidTr="000A284C">
        <w:trPr>
          <w:trHeight w:hRule="exact" w:val="982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5128C" w14:textId="77777777" w:rsidR="005B0678" w:rsidRDefault="000A284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97912">
              <w:rPr>
                <w:rFonts w:ascii="Times New Roman" w:hAnsi="Times New Roman"/>
                <w:sz w:val="20"/>
                <w:szCs w:val="20"/>
              </w:rPr>
              <w:t xml:space="preserve">разработана в соответствии с </w:t>
            </w:r>
            <w:r w:rsidRPr="00397912">
              <w:rPr>
                <w:rFonts w:ascii="Times New Roman" w:hAnsi="Times New Roman"/>
                <w:caps/>
                <w:sz w:val="20"/>
                <w:szCs w:val="20"/>
              </w:rPr>
              <w:t>ФГТ</w:t>
            </w:r>
            <w:r w:rsidRPr="00397912">
              <w:rPr>
                <w:rFonts w:ascii="Times New Roman" w:hAnsi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  <w:proofErr w:type="gramEnd"/>
          </w:p>
        </w:tc>
      </w:tr>
      <w:tr w:rsidR="005B0678" w14:paraId="6BE0FABA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65CC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7E05CFCB" w14:textId="77777777" w:rsidTr="000A284C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FAEA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основании учебного плана: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B101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1A441621" w14:textId="77777777" w:rsidTr="00D51BCA">
        <w:trPr>
          <w:trHeight w:hRule="exact" w:val="565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1A5D8" w14:textId="4A5AA69B" w:rsidR="005B0678" w:rsidRDefault="000C0A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AC5">
              <w:rPr>
                <w:rFonts w:ascii="Times New Roman" w:hAnsi="Times New Roman"/>
                <w:sz w:val="20"/>
                <w:szCs w:val="18"/>
              </w:rPr>
              <w:t>5.4.4. Социальная структура, социальные институты и процессы</w:t>
            </w:r>
          </w:p>
        </w:tc>
      </w:tr>
      <w:tr w:rsidR="005B0678" w14:paraId="5E5F6AE4" w14:textId="77777777" w:rsidTr="000A284C">
        <w:trPr>
          <w:trHeight w:hRule="exact" w:val="42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1AE7B" w14:textId="77777777" w:rsidR="005B0678" w:rsidRDefault="005B0678" w:rsidP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0678" w14:paraId="172172BC" w14:textId="77777777" w:rsidTr="000A284C">
        <w:trPr>
          <w:trHeight w:hRule="exact" w:val="140"/>
        </w:trPr>
        <w:tc>
          <w:tcPr>
            <w:tcW w:w="108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48E3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7356196B" w14:textId="77777777" w:rsidTr="000A284C">
        <w:trPr>
          <w:trHeight w:hRule="exact" w:val="420"/>
        </w:trPr>
        <w:tc>
          <w:tcPr>
            <w:tcW w:w="108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93B4F1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5EA" w14:paraId="06577AD0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A05A6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одобрена 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заседании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кафедры</w:t>
            </w:r>
          </w:p>
        </w:tc>
      </w:tr>
      <w:tr w:rsidR="005315EA" w14:paraId="13EFF1C3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F384E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Тяговый подвижной состав </w:t>
            </w:r>
          </w:p>
        </w:tc>
      </w:tr>
      <w:tr w:rsidR="005315EA" w14:paraId="50F16477" w14:textId="77777777" w:rsidTr="000A284C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A8F1E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315EA" w14:paraId="61FDED0E" w14:textId="77777777" w:rsidTr="000A284C">
        <w:trPr>
          <w:trHeight w:hRule="exact" w:val="69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A7F8BA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Зав. кафедрой ______________ Муратов А.В. </w:t>
            </w:r>
          </w:p>
        </w:tc>
      </w:tr>
      <w:tr w:rsidR="005B0678" w14:paraId="678E1EF8" w14:textId="77777777" w:rsidTr="000A284C">
        <w:trPr>
          <w:trHeight w:hRule="exact" w:val="251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C2B1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0743F395" w14:textId="77777777" w:rsidTr="000A284C">
        <w:trPr>
          <w:trHeight w:hRule="exact" w:val="99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6F579" w14:textId="77777777" w:rsidR="00826077" w:rsidRDefault="0082607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4E45FB0" w14:textId="77777777" w:rsidR="005B0678" w:rsidRDefault="005B067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678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10819" w:type="dxa"/>
        <w:tblInd w:w="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"/>
        <w:gridCol w:w="826"/>
        <w:gridCol w:w="1301"/>
        <w:gridCol w:w="707"/>
        <w:gridCol w:w="3403"/>
        <w:gridCol w:w="447"/>
        <w:gridCol w:w="971"/>
        <w:gridCol w:w="25"/>
        <w:gridCol w:w="1226"/>
        <w:gridCol w:w="1893"/>
        <w:gridCol w:w="10"/>
      </w:tblGrid>
      <w:tr w:rsidR="005B0678" w14:paraId="6E7A02A4" w14:textId="77777777" w:rsidTr="000547A4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5837C47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1. ЦЕЛИ ОСВОЕНИЯ ДИСЦИПЛИНЫ</w:t>
            </w:r>
          </w:p>
        </w:tc>
      </w:tr>
      <w:tr w:rsidR="005B0678" w14:paraId="61E0252B" w14:textId="77777777" w:rsidTr="00CE0B73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C44AD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78A85F" w14:textId="60BF2D0B" w:rsidR="005B0678" w:rsidRDefault="005B0678" w:rsidP="00216E4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Изучение вопросов организации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научно-инновационной деятельности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16E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 по защите интеллектуальной собственности </w:t>
            </w:r>
          </w:p>
        </w:tc>
      </w:tr>
      <w:tr w:rsidR="005B0678" w14:paraId="3F92A5CF" w14:textId="77777777" w:rsidTr="00CE0B73">
        <w:trPr>
          <w:gridAfter w:val="1"/>
          <w:wAfter w:w="10" w:type="dxa"/>
          <w:trHeight w:hRule="exact" w:val="231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EC89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779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B0678" w14:paraId="47A7EED0" w14:textId="77777777" w:rsidTr="000547A4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77EFDAC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МЕСТО ДИСЦИПЛИНЫ В СТРУКТУРЕ ООП</w:t>
            </w:r>
          </w:p>
        </w:tc>
      </w:tr>
      <w:tr w:rsidR="005B0678" w14:paraId="202FE485" w14:textId="77777777" w:rsidTr="000547A4">
        <w:trPr>
          <w:gridAfter w:val="1"/>
          <w:wAfter w:w="10" w:type="dxa"/>
          <w:trHeight w:hRule="exact" w:val="280"/>
        </w:trPr>
        <w:tc>
          <w:tcPr>
            <w:tcW w:w="2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816D2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Цикл (раздел) ООП:</w:t>
            </w:r>
          </w:p>
        </w:tc>
        <w:tc>
          <w:tcPr>
            <w:tcW w:w="7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45C8A9" w14:textId="4C31D8A6" w:rsidR="005B0678" w:rsidRDefault="00216E4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2.1.6.2</w:t>
            </w:r>
          </w:p>
        </w:tc>
      </w:tr>
      <w:tr w:rsidR="00826077" w14:paraId="5B08366E" w14:textId="77777777" w:rsidTr="000547A4">
        <w:trPr>
          <w:gridAfter w:val="1"/>
          <w:wAfter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73E95FAC" w14:textId="77777777" w:rsidR="00826077" w:rsidRDefault="00826077" w:rsidP="002D5EE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5B0678" w14:paraId="5E06C013" w14:textId="77777777" w:rsidTr="00CE0B73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9C4F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результате освоения дисциплины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должен</w:t>
            </w:r>
          </w:p>
        </w:tc>
      </w:tr>
      <w:tr w:rsidR="005B0678" w14:paraId="3EA14BB2" w14:textId="77777777" w:rsidTr="00CE0B73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03928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187DD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5B0678" w14:paraId="0153873D" w14:textId="77777777" w:rsidTr="00CE0B73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E1BF4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742246" w14:textId="654BEEE5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виды инновационной деятельности</w:t>
            </w:r>
          </w:p>
        </w:tc>
      </w:tr>
      <w:tr w:rsidR="005B0678" w14:paraId="5CF0E3BC" w14:textId="77777777" w:rsidTr="00CE0B73">
        <w:trPr>
          <w:gridAfter w:val="1"/>
          <w:wAfter w:w="10" w:type="dxa"/>
          <w:trHeight w:hRule="exact" w:val="10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DE4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A06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254F9090" w14:textId="77777777" w:rsidTr="00CE0B73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5D811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2ED288" w14:textId="58122E14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виды и формы  защиты интеллектуальной собственности</w:t>
            </w:r>
            <w:r w:rsidR="00216E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порядок защиты интеллектуальной собственности</w:t>
            </w:r>
          </w:p>
        </w:tc>
      </w:tr>
      <w:tr w:rsidR="005B0678" w14:paraId="69C45C72" w14:textId="77777777" w:rsidTr="00CE0B73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9A00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D23D5" w14:textId="79D2C9FB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методы исследования, применяемые в инновационной и научно-исследовательской деятельности и средства для их реализации</w:t>
            </w:r>
          </w:p>
        </w:tc>
      </w:tr>
      <w:tr w:rsidR="005B0678" w14:paraId="73AD482B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38BF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2D449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5B0678" w14:paraId="1B2079C3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B6885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9A439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проводить патентный поиск по отечественным и зарубежным ресурсам</w:t>
            </w:r>
          </w:p>
        </w:tc>
      </w:tr>
      <w:tr w:rsidR="005B0678" w14:paraId="4CF81AE2" w14:textId="77777777" w:rsidTr="00CE0B73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BE9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646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5C98BD13" w14:textId="77777777" w:rsidTr="00216E48">
        <w:trPr>
          <w:gridBefore w:val="1"/>
          <w:wBefore w:w="10" w:type="dxa"/>
          <w:trHeight w:hRule="exact" w:val="57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C1FA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C805F0" w14:textId="6C796963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методы исследования и выбирать наиболее </w:t>
            </w:r>
            <w:proofErr w:type="gramStart"/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подходящий</w:t>
            </w:r>
            <w:proofErr w:type="gramEnd"/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самостоятельной научно-исследовательской и инновационной деятельности, оформлять заявки на получение патентов РФ</w:t>
            </w:r>
          </w:p>
        </w:tc>
      </w:tr>
      <w:tr w:rsidR="005B0678" w14:paraId="6A1FF6EF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9A698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F41E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</w:tc>
      </w:tr>
      <w:tr w:rsidR="005B0678" w14:paraId="0C4682B1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511B9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9D72B6" w14:textId="3894CEC8" w:rsidR="005B0678" w:rsidRDefault="005B0678" w:rsidP="00B25E63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навыками отбора аналогов и прототипа по результатам патентного поиска</w:t>
            </w:r>
          </w:p>
        </w:tc>
      </w:tr>
      <w:tr w:rsidR="005B0678" w14:paraId="2059F1B8" w14:textId="77777777" w:rsidTr="00CE0B73">
        <w:trPr>
          <w:gridBefore w:val="1"/>
          <w:wBefore w:w="10" w:type="dxa"/>
          <w:trHeight w:hRule="exact" w:val="231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07A3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9FD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B0678" w14:paraId="62802C14" w14:textId="77777777" w:rsidTr="00216E48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9AE80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C31EC5" w14:textId="51CD7DCC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навыками оценки соответствия результатов творческой,  интеллектуальной, инновационной деятельности уровню объектов интеллектуальной собственности</w:t>
            </w:r>
          </w:p>
        </w:tc>
      </w:tr>
      <w:tr w:rsidR="005B0678" w14:paraId="32DDF219" w14:textId="77777777" w:rsidTr="00216E48">
        <w:trPr>
          <w:gridBefore w:val="1"/>
          <w:wBefore w:w="10" w:type="dxa"/>
          <w:trHeight w:hRule="exact" w:val="57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7E42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69047D" w14:textId="6EB46C32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16E48"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>навыками разработки новых методов исследования и способностью применить эти методы для самостоятельной инновационной и  научно-исследовательской деятельности</w:t>
            </w:r>
          </w:p>
        </w:tc>
      </w:tr>
      <w:tr w:rsidR="00635D4B" w14:paraId="0F847D49" w14:textId="77777777" w:rsidTr="00377541">
        <w:trPr>
          <w:gridBefore w:val="1"/>
          <w:wBefore w:w="10" w:type="dxa"/>
          <w:trHeight w:hRule="exact" w:val="2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127E4E" w14:textId="6A640ACF" w:rsidR="00635D4B" w:rsidRPr="00635D4B" w:rsidRDefault="00635D4B" w:rsidP="00635D4B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СТРУКТУРА И СОДЕРЖАНИЕ ДИСЦИПЛИНЫ (МОДУЛЯ)</w:t>
            </w:r>
          </w:p>
        </w:tc>
      </w:tr>
      <w:tr w:rsidR="009E2B60" w14:paraId="493FBF82" w14:textId="77777777" w:rsidTr="00B70687">
        <w:trPr>
          <w:gridBefore w:val="1"/>
          <w:wBefore w:w="10" w:type="dxa"/>
          <w:trHeight w:hRule="exact" w:val="42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D75E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занятия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C03FE9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и тем /вид занятия/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609B31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EA6E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C6C351" w14:textId="1BAD51D4" w:rsidR="009E2B60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9E2B60" w14:paraId="7966182C" w14:textId="77777777" w:rsidTr="00B70687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A2CA3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33D68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1. Лекции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AB8C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4EED00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E702E0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B60" w14:paraId="630E9385" w14:textId="77777777" w:rsidTr="00B70687">
        <w:trPr>
          <w:gridBefore w:val="1"/>
          <w:wBefore w:w="10" w:type="dxa"/>
          <w:trHeight w:hRule="exact" w:val="50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A5727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E6714" w14:textId="02457EB0" w:rsidR="009E2B60" w:rsidRDefault="00216E4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16E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рганизации научно-инновационной деятельности </w:t>
            </w:r>
            <w:r w:rsidR="009E2B60">
              <w:rPr>
                <w:rFonts w:ascii="Times New Roman" w:hAnsi="Times New Roman"/>
                <w:color w:val="000000"/>
                <w:sz w:val="20"/>
                <w:szCs w:val="20"/>
              </w:rPr>
              <w:t>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56A66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F6F8C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2712F1" w14:textId="70310CCF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3F09063" w14:textId="77777777" w:rsidTr="00B70687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E4BB4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EB11EF" w14:textId="3F19D73E" w:rsidR="009E2B60" w:rsidRDefault="00216E4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интеллектуальной собственности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E2B60"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промышленной собственности в РФ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BB3A0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6C4A2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26DF0" w14:textId="24C5494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5FFCA4EA" w14:textId="77777777" w:rsidTr="00B70687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E01E14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EE9F4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 и смежные права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09771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EBC8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B3E8F4" w14:textId="3F98F332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14BF8A4E" w14:textId="77777777" w:rsidTr="00B70687">
        <w:trPr>
          <w:gridBefore w:val="1"/>
          <w:wBefore w:w="10" w:type="dxa"/>
          <w:trHeight w:hRule="exact" w:val="49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4FA1C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DA03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Международные договоры в области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91B4E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93C55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C36D0" w14:textId="69B6AD2A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4FA9398F" w14:textId="77777777" w:rsidTr="00B70687">
        <w:trPr>
          <w:gridBefore w:val="1"/>
          <w:wBefore w:w="10" w:type="dxa"/>
          <w:trHeight w:hRule="exact" w:val="62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9836B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A35260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Международная система классификации объектов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BF0B0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D522D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F651B4" w14:textId="201E0298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0FFA7044" w14:textId="77777777" w:rsidTr="00B70687">
        <w:trPr>
          <w:gridBefore w:val="1"/>
          <w:wBefore w:w="10" w:type="dxa"/>
          <w:trHeight w:hRule="exact" w:val="55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2149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DB9EF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Коммерциализация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2B2B5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E9C07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C47CF3" w14:textId="3A564EFF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5B93D6F" w14:textId="77777777" w:rsidTr="00B70687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B18918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E50D86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2.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44A32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4B27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B047A4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B60" w14:paraId="510C2EEF" w14:textId="77777777" w:rsidTr="00B70687">
        <w:trPr>
          <w:gridBefore w:val="1"/>
          <w:wBefore w:w="10" w:type="dxa"/>
          <w:trHeight w:hRule="exact" w:val="59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6C9E2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2B8E8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интеллектуальной собственности и формы их защиты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8EB46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6C8DA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C426AB" w14:textId="1C2154F2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6393BAE" w14:textId="77777777" w:rsidTr="00B70687">
        <w:trPr>
          <w:gridBefore w:val="1"/>
          <w:wBefore w:w="10" w:type="dxa"/>
          <w:trHeight w:hRule="exact" w:val="74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71653C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5838B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Порядок оформления заявок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42FAF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60B4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5BF0FF" w14:textId="45C48641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1DFF6A47" w14:textId="77777777" w:rsidTr="00B70687">
        <w:trPr>
          <w:gridBefore w:val="1"/>
          <w:wBefore w:w="10" w:type="dxa"/>
          <w:trHeight w:hRule="exact" w:val="5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36245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DC5A9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описания к заявке на выдачу патента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4C102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D30AF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183F0" w14:textId="1F5F4A40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2A5B6591" w14:textId="77777777" w:rsidTr="00B70687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9CE255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A3CE18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Патентный поиск по теме диссертационной работы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621D1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C4A7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23EAE" w14:textId="25B03C8A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3365B8DD" w14:textId="77777777" w:rsidTr="00B70687">
        <w:trPr>
          <w:gridBefore w:val="1"/>
          <w:wBefore w:w="10" w:type="dxa"/>
          <w:trHeight w:hRule="exact" w:val="56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422A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C306C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Написание заявки на выдачу патента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73E5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008E4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71F8E1" w14:textId="750F31F4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8F5F735" w14:textId="77777777" w:rsidTr="00B70687">
        <w:trPr>
          <w:gridBefore w:val="1"/>
          <w:wBefore w:w="10" w:type="dxa"/>
          <w:trHeight w:hRule="exact" w:val="55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71CA0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157C7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заявки на выдачу патента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114DC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9EBCE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7F3F0" w14:textId="62FC43D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D4B" w14:paraId="12186F02" w14:textId="77777777" w:rsidTr="00B70687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5BDC1" w14:textId="0CFCCD5A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1D70C0" w14:textId="4A35CCC0" w:rsid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формулы изобретения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B6C36" w14:textId="77777777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33421" w14:textId="77777777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387AA" w14:textId="77777777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59834D47" w14:textId="77777777" w:rsidTr="00B70687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98EDC" w14:textId="51D2CFD5" w:rsidR="001C0475" w:rsidRDefault="001C0475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635D4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8A6942" w14:textId="311DDC37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графических материалов к заявке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4F2ED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841CB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A0DE76" w14:textId="02C38605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144B31A4" w14:textId="77777777" w:rsidTr="00B70687">
        <w:trPr>
          <w:gridBefore w:val="1"/>
          <w:wBefore w:w="10" w:type="dxa"/>
          <w:trHeight w:hRule="exact" w:val="542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AD3609" w14:textId="40562BB5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FEC6C5" w14:textId="0C5C40FC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 Самостоятельная работа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C42B0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752F2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75F52A" w14:textId="6F031A75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54265C20" w14:textId="77777777" w:rsidTr="00B70687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C0AD7" w14:textId="47A60FBF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F89EA9" w14:textId="1723BB50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лекциям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BC150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40716" w14:textId="377CADA6" w:rsidR="001C0475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0958F" w14:textId="651AFE00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40F689DF" w14:textId="77777777" w:rsidTr="00B70687">
        <w:trPr>
          <w:gridBefore w:val="1"/>
          <w:wBefore w:w="10" w:type="dxa"/>
          <w:trHeight w:hRule="exact" w:val="57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A914E9" w14:textId="49482532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40DF5" w14:textId="5CFFE213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практическим занятиям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82548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AF440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924D3" w14:textId="578F3DCF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67ACDB24" w14:textId="77777777" w:rsidTr="00B70687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3F3F9" w14:textId="77F87E99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8367A2" w14:textId="77777777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зачету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B72F6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641A7" w14:textId="4CB2C8D8" w:rsidR="001C0475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7167EE" w14:textId="2D43190C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D4B" w14:paraId="07CB5A82" w14:textId="77777777" w:rsidTr="00854CF9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E8CC7E" w14:textId="674E7ACB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9B539" w14:textId="5362CC08" w:rsid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 Контактные часы на аттестацию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AA0F11" w14:textId="6D1AB680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0E454" w14:textId="2621788E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44C99" w14:textId="590EC17B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D4B" w14:paraId="7BD7D642" w14:textId="77777777" w:rsidTr="00854CF9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62C852" w14:textId="57D63F4F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ABE04F" w14:textId="28AA56A1" w:rsidR="00635D4B" w:rsidRP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F78">
              <w:t>Зачёт /КА/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90D8A" w14:textId="29CA145D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F78">
              <w:t>1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1954F9" w14:textId="487BFE44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F78">
              <w:t>0,25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DDDF9A" w14:textId="77777777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0678" w14:paraId="063F19FF" w14:textId="77777777" w:rsidTr="000547A4">
        <w:trPr>
          <w:gridBefore w:val="1"/>
          <w:wBefore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0DAB789F" w14:textId="1FE8866E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5B0678" w14:paraId="233EB1AF" w14:textId="77777777" w:rsidTr="00635D4B">
        <w:trPr>
          <w:gridBefore w:val="1"/>
          <w:wBefore w:w="10" w:type="dxa"/>
          <w:trHeight w:hRule="exact" w:val="1667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5FA43" w14:textId="21D764BE" w:rsidR="005B0678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контроля может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использоваться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ЭИОС</w:t>
            </w:r>
            <w:proofErr w:type="spell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5B0678" w14:paraId="06012979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1580B735" w14:textId="3C4E0BDB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5B0678" w14:paraId="346A4B7C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A0C9CA" w14:textId="6D360B57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 Рекомендуемая литература</w:t>
            </w:r>
          </w:p>
        </w:tc>
      </w:tr>
      <w:tr w:rsidR="005B0678" w14:paraId="3593B135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DEACAF" w14:textId="267FD8AE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.1.1. Основная литература</w:t>
            </w:r>
          </w:p>
        </w:tc>
      </w:tr>
      <w:tr w:rsidR="005B0678" w14:paraId="32C7EC7A" w14:textId="77777777" w:rsidTr="00F30CB7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020D0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B9B58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5F80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B9D5C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4BF377" w14:textId="6233FB01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дрес</w:t>
            </w:r>
          </w:p>
        </w:tc>
      </w:tr>
      <w:tr w:rsidR="005B0678" w:rsidRPr="00216E48" w14:paraId="18FE23AE" w14:textId="77777777" w:rsidTr="00F30CB7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C7C4C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42869" w14:textId="70642AE4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Шамшов</w:t>
            </w:r>
            <w:proofErr w:type="spell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 А.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1F0722" w14:textId="38CA9FB1" w:rsidR="005B0678" w:rsidRDefault="00F30CB7" w:rsidP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Некоторые особенности гражданско-правового регулирования отношений интеллектуальной собственности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учебное пособие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6165AA" w14:textId="3CAABB4C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Пенза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ПГУ, 2020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85FB14" w14:textId="7F1B136B" w:rsidR="005B0678" w:rsidRPr="0096777B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07673">
              <w:rPr>
                <w:sz w:val="16"/>
                <w:lang w:val="en-US"/>
              </w:rPr>
              <w:t>URL</w:t>
            </w:r>
            <w:r w:rsidRPr="0096777B">
              <w:rPr>
                <w:sz w:val="16"/>
                <w:lang w:val="en-US"/>
              </w:rPr>
              <w:t xml:space="preserve">: </w:t>
            </w:r>
            <w:hyperlink r:id="rId6" w:history="1">
              <w:r w:rsidRPr="00D554F8">
                <w:rPr>
                  <w:rStyle w:val="a3"/>
                  <w:sz w:val="16"/>
                  <w:lang w:val="en-US"/>
                </w:rPr>
                <w:t>https</w:t>
              </w:r>
              <w:r w:rsidRPr="0096777B">
                <w:rPr>
                  <w:rStyle w:val="a3"/>
                  <w:sz w:val="16"/>
                  <w:lang w:val="en-US"/>
                </w:rPr>
                <w:t>://</w:t>
              </w:r>
              <w:r w:rsidRPr="00D554F8">
                <w:rPr>
                  <w:rStyle w:val="a3"/>
                  <w:sz w:val="16"/>
                  <w:lang w:val="en-US"/>
                </w:rPr>
                <w:t>e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lanbook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com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book</w:t>
              </w:r>
              <w:r w:rsidRPr="0096777B">
                <w:rPr>
                  <w:rStyle w:val="a3"/>
                  <w:sz w:val="16"/>
                  <w:lang w:val="en-US"/>
                </w:rPr>
                <w:t>/322772</w:t>
              </w:r>
              <w:r w:rsidRPr="00D554F8">
                <w:rPr>
                  <w:rStyle w:val="a3"/>
                  <w:sz w:val="16"/>
                  <w:lang w:val="en-US"/>
                </w:rPr>
                <w:t>https</w:t>
              </w:r>
              <w:r w:rsidRPr="0096777B">
                <w:rPr>
                  <w:rStyle w:val="a3"/>
                  <w:sz w:val="16"/>
                  <w:lang w:val="en-US"/>
                </w:rPr>
                <w:t>://</w:t>
              </w:r>
              <w:r w:rsidRPr="00D554F8">
                <w:rPr>
                  <w:rStyle w:val="a3"/>
                  <w:sz w:val="16"/>
                  <w:lang w:val="en-US"/>
                </w:rPr>
                <w:t>e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lanbook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com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img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cover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book</w:t>
              </w:r>
              <w:r w:rsidRPr="0096777B">
                <w:rPr>
                  <w:rStyle w:val="a3"/>
                  <w:sz w:val="16"/>
                  <w:lang w:val="en-US"/>
                </w:rPr>
                <w:t>/322772.</w:t>
              </w:r>
              <w:r w:rsidRPr="00D554F8">
                <w:rPr>
                  <w:rStyle w:val="a3"/>
                  <w:sz w:val="16"/>
                  <w:lang w:val="en-US"/>
                </w:rPr>
                <w:t>jpg</w:t>
              </w:r>
            </w:hyperlink>
            <w:r w:rsidRPr="0096777B">
              <w:rPr>
                <w:sz w:val="20"/>
                <w:lang w:val="en-US"/>
              </w:rPr>
              <w:t xml:space="preserve">. </w:t>
            </w:r>
            <w:hyperlink r:id="rId7" w:history="1"/>
            <w:r w:rsidR="00F30CB7" w:rsidRPr="0096777B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</w:p>
        </w:tc>
      </w:tr>
      <w:tr w:rsidR="005B0678" w14:paraId="7006D244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86E29" w14:textId="250F53F7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.1.2. Дополнительная литература</w:t>
            </w:r>
          </w:p>
        </w:tc>
      </w:tr>
      <w:tr w:rsidR="005B0678" w14:paraId="1CFE164C" w14:textId="77777777" w:rsidTr="00C41694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BD5D7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73AE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C85B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3963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6FE7F" w14:textId="5263915B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дрес</w:t>
            </w:r>
          </w:p>
        </w:tc>
      </w:tr>
      <w:tr w:rsidR="005B0678" w:rsidRPr="00216E48" w14:paraId="06E0EB36" w14:textId="77777777" w:rsidTr="00C41694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AA120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1E3F7" w14:textId="6B2A9092" w:rsidR="005B0678" w:rsidRDefault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Щербак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Н. В.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1363A2" w14:textId="69FCE757" w:rsidR="005B0678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</w:t>
            </w:r>
            <w:proofErr w:type="gramStart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Учебник и практикум для вузов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E1FCB7" w14:textId="11090FFC" w:rsidR="005B0678" w:rsidRDefault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, 2020.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A8E188" w14:textId="03FBB289" w:rsidR="005B0678" w:rsidRPr="00B07673" w:rsidRDefault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hyperlink r:id="rId8" w:history="1">
              <w:r w:rsidRPr="00D554F8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https://urait.ru/bcode/452899</w:t>
              </w:r>
            </w:hyperlink>
            <w:r w:rsidRPr="00B0767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B0678" w14:paraId="577CEC95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4B22A5" w14:textId="77705C87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635D4B" w14:paraId="4C751D56" w14:textId="77777777" w:rsidTr="003D569C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948A8" w14:textId="28CBE8BD" w:rsidR="00635D4B" w:rsidRP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F30CB7" w14:paraId="73210E81" w14:textId="77777777" w:rsidTr="00E714AD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F350F2" w14:textId="6BDB5F40" w:rsidR="00F30CB7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23DE">
              <w:t>6.2.1.1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5328C" w14:textId="59E21A60" w:rsidR="00F30CB7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23DE">
              <w:t>Microsoft</w:t>
            </w:r>
            <w:proofErr w:type="spellEnd"/>
            <w:r w:rsidRPr="007423DE">
              <w:t xml:space="preserve"> </w:t>
            </w:r>
            <w:proofErr w:type="spellStart"/>
            <w:r w:rsidRPr="007423DE">
              <w:t>Office</w:t>
            </w:r>
            <w:proofErr w:type="spellEnd"/>
            <w:r w:rsidRPr="007423DE">
              <w:t xml:space="preserve"> </w:t>
            </w:r>
            <w:proofErr w:type="spellStart"/>
            <w:r w:rsidRPr="007423DE">
              <w:t>Professional</w:t>
            </w:r>
            <w:proofErr w:type="spellEnd"/>
            <w:r w:rsidRPr="007423DE">
              <w:t xml:space="preserve"> </w:t>
            </w:r>
            <w:proofErr w:type="spellStart"/>
            <w:r w:rsidRPr="007423DE">
              <w:t>Plus</w:t>
            </w:r>
            <w:proofErr w:type="spellEnd"/>
            <w:r w:rsidRPr="007423DE">
              <w:t xml:space="preserve"> 2016 </w:t>
            </w:r>
          </w:p>
        </w:tc>
      </w:tr>
      <w:tr w:rsidR="005B0678" w14:paraId="5D45EE06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D7B4F5" w14:textId="5328FE69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5B0678" w14:paraId="11BB415F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C93FE8" w14:textId="0B6FDF8C" w:rsidR="005B0678" w:rsidRDefault="00F30CB7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A59E6A" w14:textId="0217736B" w:rsidR="005B0678" w:rsidRDefault="00F30CB7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Информационно-правовой портал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Гарант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 w:rsidR="00C80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C802A4" w:rsidRPr="00D554F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https://www.garant.ru/</w:t>
              </w:r>
            </w:hyperlink>
            <w:r w:rsidR="00C80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B0678" w14:paraId="326F2349" w14:textId="77777777" w:rsidTr="00CE0B73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78C7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4787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4720D6A3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2CE0CCE2" w14:textId="40FD73A4" w:rsidR="005B0678" w:rsidRDefault="00C802A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МАТЕРИАЛЬНО-ТЕХНИЧЕСКОЕ ОБЕСПЕЧЕНИЕ ДИСЦИПЛИНЫ (МОДУЛЯ)</w:t>
            </w:r>
          </w:p>
        </w:tc>
      </w:tr>
      <w:tr w:rsidR="005B0678" w14:paraId="51C3EE9B" w14:textId="77777777" w:rsidTr="004B716B">
        <w:trPr>
          <w:gridBefore w:val="1"/>
          <w:wBefore w:w="10" w:type="dxa"/>
          <w:trHeight w:hRule="exact" w:val="2423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71191" w14:textId="79D4E701" w:rsidR="005B0678" w:rsidRDefault="00C802A4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B0678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04AD4" w14:textId="77777777" w:rsidR="004B716B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25337698" w14:textId="77777777" w:rsidR="004B716B" w:rsidRPr="00F5796C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42596BF4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14:paraId="7B8F3519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14:paraId="3FF4E888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31898B57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14:paraId="04B34B98" w14:textId="77777777" w:rsidR="004B716B" w:rsidRPr="00D36DD2" w:rsidRDefault="004B716B" w:rsidP="004B716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6D67C887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14:paraId="42C9C629" w14:textId="4184D9BB" w:rsidR="005B0678" w:rsidRDefault="004B716B" w:rsidP="004B716B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мультимедийный проектор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5B0678" w14:paraId="415B9057" w14:textId="77777777" w:rsidTr="00CE0B73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96B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8FC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2B00AA8B" w14:textId="77777777" w:rsidTr="004B716B">
        <w:trPr>
          <w:gridBefore w:val="1"/>
          <w:wBefore w:w="10" w:type="dxa"/>
          <w:trHeight w:hRule="exact" w:val="22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BD4068" w14:textId="0F05DEAC" w:rsidR="005B0678" w:rsidRDefault="00C802A4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B0678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50F2C0" w14:textId="77777777" w:rsidR="004B716B" w:rsidRPr="007D665E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107D8EB0" w14:textId="77777777" w:rsidR="004B716B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3BD7AEBC" w14:textId="77777777" w:rsidR="004B716B" w:rsidRPr="00201046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C572FFF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14:paraId="17D93157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14:paraId="02469912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696AFF6F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14:paraId="48D6327F" w14:textId="77777777" w:rsidR="004B716B" w:rsidRPr="00D36DD2" w:rsidRDefault="004B716B" w:rsidP="004B716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275CB7B7" w14:textId="5C5C1591" w:rsidR="005B0678" w:rsidRDefault="004B716B" w:rsidP="004B716B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759079AC" w14:textId="77777777" w:rsidR="005B0678" w:rsidRDefault="005B0678"/>
    <w:sectPr w:rsidR="005B0678">
      <w:pgSz w:w="11906" w:h="16838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78"/>
    <w:rsid w:val="000547A4"/>
    <w:rsid w:val="000A284C"/>
    <w:rsid w:val="000B4BCE"/>
    <w:rsid w:val="000C0AC5"/>
    <w:rsid w:val="0010070D"/>
    <w:rsid w:val="00195EAC"/>
    <w:rsid w:val="001A3BD0"/>
    <w:rsid w:val="001C0475"/>
    <w:rsid w:val="001C61EE"/>
    <w:rsid w:val="001E161A"/>
    <w:rsid w:val="00216E48"/>
    <w:rsid w:val="002445FF"/>
    <w:rsid w:val="00251BD8"/>
    <w:rsid w:val="00270EA5"/>
    <w:rsid w:val="0027440F"/>
    <w:rsid w:val="002960BB"/>
    <w:rsid w:val="002D5EE5"/>
    <w:rsid w:val="002F55C9"/>
    <w:rsid w:val="00315F25"/>
    <w:rsid w:val="00320B20"/>
    <w:rsid w:val="00367CDE"/>
    <w:rsid w:val="003B040A"/>
    <w:rsid w:val="0041128F"/>
    <w:rsid w:val="004765FB"/>
    <w:rsid w:val="004933CD"/>
    <w:rsid w:val="004B716B"/>
    <w:rsid w:val="004F0CC5"/>
    <w:rsid w:val="00506D8E"/>
    <w:rsid w:val="005228E2"/>
    <w:rsid w:val="00526172"/>
    <w:rsid w:val="005315EA"/>
    <w:rsid w:val="00545880"/>
    <w:rsid w:val="00590FAF"/>
    <w:rsid w:val="00595B44"/>
    <w:rsid w:val="00596074"/>
    <w:rsid w:val="005B0678"/>
    <w:rsid w:val="005B2E02"/>
    <w:rsid w:val="00635D4B"/>
    <w:rsid w:val="006401B4"/>
    <w:rsid w:val="00682FC7"/>
    <w:rsid w:val="00692179"/>
    <w:rsid w:val="00696385"/>
    <w:rsid w:val="006A5100"/>
    <w:rsid w:val="006E3306"/>
    <w:rsid w:val="00704A49"/>
    <w:rsid w:val="00770543"/>
    <w:rsid w:val="007B0FCA"/>
    <w:rsid w:val="007C25B9"/>
    <w:rsid w:val="00826077"/>
    <w:rsid w:val="008F6903"/>
    <w:rsid w:val="00907316"/>
    <w:rsid w:val="0091546B"/>
    <w:rsid w:val="00961F24"/>
    <w:rsid w:val="0096777B"/>
    <w:rsid w:val="009B1B0D"/>
    <w:rsid w:val="009B43CA"/>
    <w:rsid w:val="009D1870"/>
    <w:rsid w:val="009E2B60"/>
    <w:rsid w:val="00A0348C"/>
    <w:rsid w:val="00A41AE8"/>
    <w:rsid w:val="00A43EB3"/>
    <w:rsid w:val="00A62A28"/>
    <w:rsid w:val="00AB171D"/>
    <w:rsid w:val="00AE3955"/>
    <w:rsid w:val="00B0683E"/>
    <w:rsid w:val="00B07673"/>
    <w:rsid w:val="00B1659E"/>
    <w:rsid w:val="00B25E63"/>
    <w:rsid w:val="00B32618"/>
    <w:rsid w:val="00B3485B"/>
    <w:rsid w:val="00B70687"/>
    <w:rsid w:val="00C11CEE"/>
    <w:rsid w:val="00C13CD3"/>
    <w:rsid w:val="00C41694"/>
    <w:rsid w:val="00C802A4"/>
    <w:rsid w:val="00CB18B2"/>
    <w:rsid w:val="00CE0B73"/>
    <w:rsid w:val="00CF299F"/>
    <w:rsid w:val="00D51BCA"/>
    <w:rsid w:val="00D87501"/>
    <w:rsid w:val="00DF5A48"/>
    <w:rsid w:val="00E030D2"/>
    <w:rsid w:val="00E56DD4"/>
    <w:rsid w:val="00E67C44"/>
    <w:rsid w:val="00EA5367"/>
    <w:rsid w:val="00EE7E0E"/>
    <w:rsid w:val="00EF1614"/>
    <w:rsid w:val="00EF4B48"/>
    <w:rsid w:val="00F03968"/>
    <w:rsid w:val="00F30CB7"/>
    <w:rsid w:val="00FD17C3"/>
    <w:rsid w:val="00FD390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2B92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83E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A4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43E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B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locked/>
    <w:rsid w:val="004B716B"/>
    <w:rPr>
      <w:rFonts w:ascii="Calibri" w:eastAsia="Times New Roman" w:hAnsi="Calibri"/>
    </w:rPr>
  </w:style>
  <w:style w:type="character" w:styleId="a6">
    <w:name w:val="FollowedHyperlink"/>
    <w:basedOn w:val="a0"/>
    <w:uiPriority w:val="99"/>
    <w:rsid w:val="00F30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83E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A4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43E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B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locked/>
    <w:rsid w:val="004B716B"/>
    <w:rPr>
      <w:rFonts w:ascii="Calibri" w:eastAsia="Times New Roman" w:hAnsi="Calibri"/>
    </w:rPr>
  </w:style>
  <w:style w:type="character" w:styleId="a6">
    <w:name w:val="FollowedHyperlink"/>
    <w:basedOn w:val="a0"/>
    <w:uiPriority w:val="99"/>
    <w:rsid w:val="00F30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28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22772https://e.lanbook.com/img/cover/book/3227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lanbook.com/book/322772https://e.lanbook.com/img/cover/book/32277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2015-2016_13.06.01 05.04.02 Тепловые двигател.plax_Интеллектуальная собственность</vt:lpstr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2015-2016_13.06.01 05.04.02 Тепловые двигател.plax_Интеллектуальная собственность</dc:title>
  <dc:subject/>
  <dc:creator>FastReport</dc:creator>
  <cp:keywords/>
  <dc:description/>
  <cp:lastModifiedBy>user</cp:lastModifiedBy>
  <cp:revision>48</cp:revision>
  <cp:lastPrinted>2024-12-10T08:00:00Z</cp:lastPrinted>
  <dcterms:created xsi:type="dcterms:W3CDTF">2021-09-17T07:19:00Z</dcterms:created>
  <dcterms:modified xsi:type="dcterms:W3CDTF">2025-12-22T23:50:00Z</dcterms:modified>
</cp:coreProperties>
</file>