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2E" w:rsidRDefault="00BA36A0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Приложение к ОПОП-П</w:t>
      </w:r>
    </w:p>
    <w:p w:rsidR="00BF506D" w:rsidRDefault="004E703F" w:rsidP="008147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специальности </w:t>
      </w:r>
    </w:p>
    <w:p w:rsidR="003F390A" w:rsidRPr="003F390A" w:rsidRDefault="00BF506D" w:rsidP="008147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13.02.07 Электроснабжение (по отраслям)</w:t>
      </w:r>
    </w:p>
    <w:p w:rsidR="003F390A" w:rsidRDefault="003F390A" w:rsidP="004138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390A" w:rsidRDefault="003F390A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778A4" w:rsidRDefault="00D778A4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F390A" w:rsidRDefault="003F390A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Pr="003F390A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4F4576" w:rsidRPr="003F390A" w:rsidRDefault="004F4576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F390A" w:rsidRPr="00BA36A0" w:rsidRDefault="003F390A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A36A0">
        <w:rPr>
          <w:rFonts w:ascii="Times New Roman" w:hAnsi="Times New Roman"/>
          <w:b/>
          <w:bCs/>
          <w:color w:val="000000" w:themeColor="text1"/>
          <w:w w:val="105"/>
          <w:sz w:val="28"/>
          <w:szCs w:val="28"/>
        </w:rPr>
        <w:t>ФОНДОЦЕНОЧНЫХ</w:t>
      </w:r>
      <w:r w:rsidRPr="00BA36A0">
        <w:rPr>
          <w:rFonts w:ascii="Times New Roman" w:hAnsi="Times New Roman"/>
          <w:b/>
          <w:bCs/>
          <w:color w:val="000000" w:themeColor="text1"/>
          <w:spacing w:val="-2"/>
          <w:w w:val="105"/>
          <w:sz w:val="28"/>
          <w:szCs w:val="28"/>
        </w:rPr>
        <w:t>СРЕДСТВ</w:t>
      </w:r>
    </w:p>
    <w:p w:rsidR="003F390A" w:rsidRPr="00BA36A0" w:rsidRDefault="003F390A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A36A0">
        <w:rPr>
          <w:rFonts w:ascii="Times New Roman" w:hAnsi="Times New Roman"/>
          <w:b/>
          <w:bCs/>
          <w:color w:val="000000" w:themeColor="text1"/>
          <w:w w:val="105"/>
          <w:sz w:val="28"/>
          <w:szCs w:val="28"/>
        </w:rPr>
        <w:t>УЧЕБНОЙДИСЦИПЛИНЫ</w:t>
      </w:r>
    </w:p>
    <w:p w:rsidR="00A80E44" w:rsidRPr="00BA36A0" w:rsidRDefault="00A80E44" w:rsidP="009925C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color w:val="000000" w:themeColor="text1"/>
          <w:sz w:val="20"/>
          <w:szCs w:val="28"/>
        </w:rPr>
      </w:pPr>
    </w:p>
    <w:p w:rsidR="00A80E44" w:rsidRPr="00BA36A0" w:rsidRDefault="00094117" w:rsidP="009925C7">
      <w:pPr>
        <w:spacing w:after="0"/>
        <w:ind w:left="-567" w:firstLine="28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ОП.07</w:t>
      </w:r>
      <w:r w:rsidR="00BF506D" w:rsidRPr="00BA36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Охрана труда</w:t>
      </w:r>
    </w:p>
    <w:p w:rsidR="009925C7" w:rsidRPr="00BA36A0" w:rsidRDefault="009925C7" w:rsidP="009925C7">
      <w:pPr>
        <w:spacing w:after="0"/>
        <w:ind w:left="-567" w:firstLine="28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A36A0">
        <w:rPr>
          <w:rFonts w:ascii="Times New Roman" w:hAnsi="Times New Roman"/>
          <w:b/>
          <w:color w:val="000000" w:themeColor="text1"/>
          <w:sz w:val="28"/>
          <w:szCs w:val="28"/>
        </w:rPr>
        <w:t>основной профессиональной образовательной программы</w:t>
      </w:r>
      <w:r w:rsidR="00CE583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- Профессионалитет</w:t>
      </w:r>
    </w:p>
    <w:p w:rsidR="009925C7" w:rsidRPr="00BA36A0" w:rsidRDefault="009925C7" w:rsidP="009925C7">
      <w:pPr>
        <w:spacing w:after="0"/>
        <w:ind w:left="-567" w:firstLine="28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A36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специальности </w:t>
      </w:r>
      <w:r w:rsidR="00BF506D" w:rsidRPr="00BA36A0">
        <w:rPr>
          <w:rFonts w:ascii="Times New Roman" w:hAnsi="Times New Roman"/>
          <w:b/>
          <w:color w:val="000000" w:themeColor="text1"/>
          <w:sz w:val="28"/>
          <w:szCs w:val="28"/>
        </w:rPr>
        <w:t>13.02.07 Электроснабжение (по отраслям)</w:t>
      </w:r>
    </w:p>
    <w:p w:rsidR="009925C7" w:rsidRPr="009925C7" w:rsidRDefault="009925C7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647F2D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Pr="003F390A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778A4" w:rsidRDefault="00D778A4" w:rsidP="00647F2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72E" w:rsidRDefault="0081472E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9925C7" w:rsidRPr="004E703F" w:rsidRDefault="009925C7" w:rsidP="004E703F">
      <w:pPr>
        <w:rPr>
          <w:rFonts w:ascii="Times New Roman" w:hAnsi="Times New Roman"/>
          <w:sz w:val="28"/>
          <w:szCs w:val="28"/>
        </w:rPr>
      </w:pPr>
    </w:p>
    <w:p w:rsidR="009A0EDE" w:rsidRDefault="009A0EDE" w:rsidP="00D778A4">
      <w:pPr>
        <w:widowControl w:val="0"/>
        <w:autoSpaceDE w:val="0"/>
        <w:autoSpaceDN w:val="0"/>
        <w:spacing w:before="5" w:after="0" w:line="240" w:lineRule="auto"/>
        <w:ind w:left="348"/>
        <w:jc w:val="center"/>
        <w:rPr>
          <w:b/>
        </w:rPr>
      </w:pP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</w:t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  <w:t>3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</w:t>
      </w:r>
      <w:r w:rsidR="00DC3F25">
        <w:rPr>
          <w:rFonts w:ascii="Times New Roman" w:hAnsi="Times New Roman"/>
          <w:sz w:val="28"/>
        </w:rPr>
        <w:tab/>
        <w:t>6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  <w:t>7</w:t>
      </w:r>
    </w:p>
    <w:p w:rsidR="006E41F4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DC3F25">
        <w:rPr>
          <w:rFonts w:ascii="Times New Roman" w:hAnsi="Times New Roman"/>
          <w:sz w:val="28"/>
        </w:rPr>
        <w:t xml:space="preserve">. </w:t>
      </w:r>
      <w:r w:rsidR="006E41F4">
        <w:rPr>
          <w:rFonts w:ascii="Times New Roman" w:hAnsi="Times New Roman"/>
          <w:sz w:val="28"/>
        </w:rPr>
        <w:t>Формы и методы оценивания</w:t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  <w:t>8</w:t>
      </w:r>
    </w:p>
    <w:p w:rsidR="006E41F4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</w:t>
      </w:r>
      <w:r w:rsidR="00DC3F25">
        <w:rPr>
          <w:rFonts w:ascii="Times New Roman" w:hAnsi="Times New Roman"/>
          <w:sz w:val="28"/>
        </w:rPr>
        <w:t xml:space="preserve">. </w:t>
      </w:r>
      <w:r w:rsidR="006E41F4">
        <w:rPr>
          <w:rFonts w:ascii="Times New Roman" w:hAnsi="Times New Roman"/>
          <w:sz w:val="28"/>
        </w:rPr>
        <w:t>Кодификатор оценочных средств</w:t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  <w:t>18</w:t>
      </w:r>
    </w:p>
    <w:p w:rsidR="006E41F4" w:rsidRDefault="00895A51" w:rsidP="006E41F4">
      <w:pPr>
        <w:pStyle w:val="a6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6E41F4">
        <w:rPr>
          <w:rFonts w:ascii="Times New Roman" w:hAnsi="Times New Roman"/>
          <w:sz w:val="28"/>
        </w:rPr>
        <w:t>Задания для оценки освоения дисциплины</w:t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</w:r>
      <w:r w:rsidR="00DC3F25">
        <w:rPr>
          <w:rFonts w:ascii="Times New Roman" w:hAnsi="Times New Roman"/>
          <w:sz w:val="28"/>
        </w:rPr>
        <w:tab/>
        <w:t>19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094117">
        <w:rPr>
          <w:rFonts w:ascii="Times New Roman" w:hAnsi="Times New Roman"/>
          <w:sz w:val="28"/>
        </w:rPr>
        <w:t>ОП.07</w:t>
      </w:r>
      <w:r w:rsidR="00BF506D" w:rsidRPr="00BF506D">
        <w:rPr>
          <w:rFonts w:ascii="Times New Roman" w:hAnsi="Times New Roman"/>
          <w:sz w:val="28"/>
        </w:rPr>
        <w:t xml:space="preserve"> Охрана труда</w:t>
      </w:r>
      <w:r w:rsidRPr="00BF506D">
        <w:rPr>
          <w:rFonts w:ascii="Times New Roman" w:hAnsi="Times New Roman"/>
          <w:sz w:val="28"/>
        </w:rPr>
        <w:t xml:space="preserve">  обучающийся должен обладать предусмотренными ФГОС по специальности </w:t>
      </w:r>
      <w:r w:rsidR="00BF506D" w:rsidRPr="00BF506D">
        <w:rPr>
          <w:rFonts w:ascii="Times New Roman" w:hAnsi="Times New Roman"/>
          <w:sz w:val="28"/>
        </w:rPr>
        <w:t xml:space="preserve">13.02.07 Электроснабжение </w:t>
      </w:r>
      <w:r w:rsidR="009D63CF">
        <w:rPr>
          <w:rFonts w:ascii="Times New Roman" w:hAnsi="Times New Roman"/>
          <w:sz w:val="28"/>
        </w:rPr>
        <w:t>(</w:t>
      </w:r>
      <w:r w:rsidR="00BF506D" w:rsidRPr="00BF506D">
        <w:rPr>
          <w:rFonts w:ascii="Times New Roman" w:hAnsi="Times New Roman"/>
          <w:sz w:val="28"/>
        </w:rPr>
        <w:t>по отраслям</w:t>
      </w:r>
      <w:r w:rsidR="009D63CF">
        <w:rPr>
          <w:rFonts w:ascii="Times New Roman" w:hAnsi="Times New Roman"/>
          <w:sz w:val="28"/>
        </w:rPr>
        <w:t>)</w:t>
      </w:r>
      <w:r w:rsidRPr="00BF506D">
        <w:rPr>
          <w:rFonts w:ascii="Times New Roman" w:hAnsi="Times New Roman"/>
          <w:sz w:val="28"/>
        </w:rPr>
        <w:t xml:space="preserve"> следующими</w:t>
      </w:r>
      <w:r>
        <w:rPr>
          <w:rFonts w:ascii="Times New Roman" w:hAnsi="Times New Roman"/>
          <w:sz w:val="28"/>
        </w:rPr>
        <w:t xml:space="preserve"> знаниями, умениями, которые формируют профессиональные компетенции, и общими компетенциями</w:t>
      </w:r>
      <w:bookmarkStart w:id="0" w:name="_Hlk120217810"/>
      <w:r>
        <w:rPr>
          <w:rFonts w:ascii="Times New Roman" w:hAnsi="Times New Roman"/>
          <w:sz w:val="28"/>
        </w:rPr>
        <w:t>, а также личностными результатами осваиваемыми в рамках программы воспитания:</w:t>
      </w:r>
    </w:p>
    <w:tbl>
      <w:tblPr>
        <w:tblStyle w:val="a8"/>
        <w:tblpPr w:leftFromText="180" w:rightFromText="180" w:vertAnchor="text" w:horzAnchor="margin" w:tblpY="7"/>
        <w:tblW w:w="9493" w:type="dxa"/>
        <w:tblLook w:val="04A0" w:firstRow="1" w:lastRow="0" w:firstColumn="1" w:lastColumn="0" w:noHBand="0" w:noVBand="1"/>
      </w:tblPr>
      <w:tblGrid>
        <w:gridCol w:w="1101"/>
        <w:gridCol w:w="2409"/>
        <w:gridCol w:w="1134"/>
        <w:gridCol w:w="4849"/>
      </w:tblGrid>
      <w:tr w:rsidR="00BA36A0" w:rsidRPr="00923DA6" w:rsidTr="00CF32A9">
        <w:trPr>
          <w:trHeight w:val="1781"/>
        </w:trPr>
        <w:tc>
          <w:tcPr>
            <w:tcW w:w="1101" w:type="dxa"/>
            <w:textDirection w:val="btLr"/>
            <w:vAlign w:val="center"/>
          </w:tcPr>
          <w:p w:rsidR="00BA36A0" w:rsidRPr="00923DA6" w:rsidRDefault="00BA36A0" w:rsidP="00BA36A0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2409" w:type="dxa"/>
            <w:vAlign w:val="center"/>
          </w:tcPr>
          <w:p w:rsidR="00BA36A0" w:rsidRPr="00923DA6" w:rsidRDefault="00BA36A0" w:rsidP="00BA36A0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1134" w:type="dxa"/>
            <w:vAlign w:val="center"/>
          </w:tcPr>
          <w:p w:rsidR="00BA36A0" w:rsidRPr="00923DA6" w:rsidRDefault="00BA36A0" w:rsidP="00BA36A0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849" w:type="dxa"/>
            <w:vAlign w:val="center"/>
          </w:tcPr>
          <w:p w:rsidR="00BA36A0" w:rsidRPr="00923DA6" w:rsidRDefault="00BA36A0" w:rsidP="00BA36A0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/>
                <w:sz w:val="24"/>
                <w:szCs w:val="24"/>
              </w:rPr>
              <w:t>Знания, умения</w:t>
            </w:r>
          </w:p>
        </w:tc>
      </w:tr>
      <w:tr w:rsidR="00BA36A0" w:rsidRPr="00923DA6" w:rsidTr="00CF32A9">
        <w:tc>
          <w:tcPr>
            <w:tcW w:w="1101" w:type="dxa"/>
            <w:vMerge w:val="restart"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30742401"/>
            <w:r w:rsidRPr="00923DA6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2409" w:type="dxa"/>
            <w:vMerge w:val="restart"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 01.01</w:t>
            </w:r>
          </w:p>
        </w:tc>
        <w:tc>
          <w:tcPr>
            <w:tcW w:w="4849" w:type="dxa"/>
            <w:vAlign w:val="center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  <w:r w:rsidRPr="00923DA6">
              <w:rPr>
                <w:rFonts w:ascii="Times New Roman" w:hAnsi="Times New Roman"/>
                <w:sz w:val="24"/>
                <w:szCs w:val="24"/>
              </w:rPr>
              <w:t xml:space="preserve">распознавать задачу и/или проблему </w:t>
            </w:r>
            <w:r w:rsidRPr="00923DA6">
              <w:rPr>
                <w:rFonts w:ascii="Times New Roman" w:hAnsi="Times New Roman"/>
                <w:sz w:val="24"/>
                <w:szCs w:val="24"/>
              </w:rPr>
              <w:br/>
              <w:t>в профессиональном и/или социальном контексте;</w:t>
            </w:r>
          </w:p>
        </w:tc>
      </w:tr>
      <w:bookmarkEnd w:id="1"/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 01.02</w:t>
            </w:r>
          </w:p>
        </w:tc>
        <w:tc>
          <w:tcPr>
            <w:tcW w:w="4849" w:type="dxa"/>
            <w:vAlign w:val="center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 xml:space="preserve">анализировать задачу и/или проблему и выделять её составные части; 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 01.03</w:t>
            </w:r>
          </w:p>
        </w:tc>
        <w:tc>
          <w:tcPr>
            <w:tcW w:w="4849" w:type="dxa"/>
            <w:vAlign w:val="center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определять этапы решения задачи;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 01.04</w:t>
            </w:r>
          </w:p>
        </w:tc>
        <w:tc>
          <w:tcPr>
            <w:tcW w:w="4849" w:type="dxa"/>
            <w:vAlign w:val="center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 01.05</w:t>
            </w:r>
          </w:p>
        </w:tc>
        <w:tc>
          <w:tcPr>
            <w:tcW w:w="4849" w:type="dxa"/>
            <w:vAlign w:val="center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 xml:space="preserve">составлять план действия; 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 01.06</w:t>
            </w:r>
          </w:p>
        </w:tc>
        <w:tc>
          <w:tcPr>
            <w:tcW w:w="4849" w:type="dxa"/>
            <w:vAlign w:val="center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определять необходимые ресурсы;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 01.07</w:t>
            </w:r>
          </w:p>
        </w:tc>
        <w:tc>
          <w:tcPr>
            <w:tcW w:w="4849" w:type="dxa"/>
            <w:vAlign w:val="center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 xml:space="preserve">владеть актуальными методами работы </w:t>
            </w:r>
            <w:r w:rsidRPr="00923DA6">
              <w:rPr>
                <w:rFonts w:ascii="Times New Roman" w:hAnsi="Times New Roman"/>
                <w:sz w:val="24"/>
                <w:szCs w:val="24"/>
              </w:rPr>
              <w:br/>
              <w:t>в профессиональной и смежных сферах;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 01.08</w:t>
            </w:r>
          </w:p>
        </w:tc>
        <w:tc>
          <w:tcPr>
            <w:tcW w:w="4849" w:type="dxa"/>
            <w:vAlign w:val="center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реализовывать составленный план;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 01.09</w:t>
            </w:r>
          </w:p>
        </w:tc>
        <w:tc>
          <w:tcPr>
            <w:tcW w:w="4849" w:type="dxa"/>
            <w:vAlign w:val="center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Зо 01.01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  <w:r w:rsidRPr="00923DA6">
              <w:rPr>
                <w:rFonts w:ascii="Times New Roman" w:hAnsi="Times New Roman"/>
                <w:sz w:val="24"/>
                <w:szCs w:val="24"/>
              </w:rPr>
              <w:t>а</w:t>
            </w: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ктуальный профессиональный </w:t>
            </w: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и социальный контекст, в котором приходится работать и жить; 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Зо 01.02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источники информации </w:t>
            </w: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и ресурсы для решения задач и проблем </w:t>
            </w: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br/>
              <w:t>в профессиональном и/или социальном контексте;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Зо 01.03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алгоритмы выполнения работ в профессиональной </w:t>
            </w: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и смежных областях; 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Зо 01.04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методы работы в профессиональной и смежных сферах;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Зо 01.05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структуру плана для решения задач; 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Зо 01.06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 xml:space="preserve">порядок оценки результатов решения задач </w:t>
            </w: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профессиональной деятельности</w:t>
            </w:r>
          </w:p>
        </w:tc>
      </w:tr>
      <w:tr w:rsidR="00BA36A0" w:rsidRPr="00923DA6" w:rsidTr="00CF32A9">
        <w:tc>
          <w:tcPr>
            <w:tcW w:w="1101" w:type="dxa"/>
            <w:vMerge w:val="restart"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</w:tc>
        <w:tc>
          <w:tcPr>
            <w:tcW w:w="2409" w:type="dxa"/>
            <w:vMerge w:val="restart"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bookmarkStart w:id="2" w:name="_Hlk130742436"/>
            <w:r w:rsidRPr="00923DA6">
              <w:rPr>
                <w:rFonts w:ascii="Times New Roman" w:hAnsi="Times New Roman"/>
                <w:sz w:val="24"/>
                <w:szCs w:val="24"/>
              </w:rPr>
              <w:t xml:space="preserve">Использовать современные средства поиска, анализа </w:t>
            </w:r>
          </w:p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 xml:space="preserve">и интерпретации информации, </w:t>
            </w:r>
          </w:p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и информационные технологии для выполнения задач профессиональной деятельности</w:t>
            </w:r>
            <w:bookmarkEnd w:id="2"/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 02.01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  <w:r w:rsidRPr="00923DA6">
              <w:rPr>
                <w:rFonts w:ascii="Times New Roman" w:hAnsi="Times New Roman"/>
                <w:sz w:val="24"/>
                <w:szCs w:val="24"/>
              </w:rPr>
              <w:t xml:space="preserve">определять задачи для поиска информации; 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 02.02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определять необходимые источники информации;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 02.03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 xml:space="preserve">планировать процесс поиска; структурировать получаемую информацию; 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 02.04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 xml:space="preserve">выделять наиболее значимое в перечне информации; 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 02.05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оценивать практическую значимость результатов поиска;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 02.06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 02.07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использовать современное программное обеспечение;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Уо 02.08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Зо 02.01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  <w:r w:rsidRPr="00923DA6">
              <w:rPr>
                <w:rFonts w:ascii="Times New Roman" w:hAnsi="Times New Roman"/>
                <w:sz w:val="24"/>
                <w:szCs w:val="24"/>
              </w:rPr>
              <w:t xml:space="preserve">номенклатура информационных источников, применяемых в профессиональной деятельности; 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Зо 02.02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 xml:space="preserve">приемы структурирования информации; 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Зо 02.03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 xml:space="preserve">формат оформления результатов поиска информации, </w:t>
            </w: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современные средства и устройства информатизации;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Зо 02.04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Cs/>
                <w:sz w:val="24"/>
                <w:szCs w:val="24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  <w:tr w:rsidR="00BA36A0" w:rsidRPr="00923DA6" w:rsidTr="00CF32A9"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ОК 07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" w:name="_Hlk130742455"/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bookmarkEnd w:id="3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Уо 07.01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6A0" w:rsidRPr="00923DA6" w:rsidRDefault="00BA36A0" w:rsidP="00BA36A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D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Умения:</w:t>
            </w:r>
          </w:p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соблюдать нормы экологической безопасности</w:t>
            </w:r>
          </w:p>
        </w:tc>
      </w:tr>
      <w:tr w:rsidR="00BA36A0" w:rsidRPr="00923DA6" w:rsidTr="00CF32A9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Уо 07.02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направления ресурсосбережения в рамках профессиональной деятельности по специальности 13.02.07 Электроснабжение (по отраслям), осуществлять работу с соблюдением принципов бережливого производства</w:t>
            </w:r>
          </w:p>
        </w:tc>
      </w:tr>
      <w:tr w:rsidR="00BA36A0" w:rsidRPr="00923DA6" w:rsidTr="00CF32A9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Уо 07.03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</w:tr>
      <w:tr w:rsidR="00BA36A0" w:rsidRPr="00923DA6" w:rsidTr="00CF32A9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Зо 07.01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6A0" w:rsidRPr="00923DA6" w:rsidRDefault="00BA36A0" w:rsidP="00BA36A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3D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Знания:</w:t>
            </w:r>
          </w:p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правила экологической безопасности при ведении профессиональной деятельности</w:t>
            </w:r>
          </w:p>
        </w:tc>
      </w:tr>
      <w:tr w:rsidR="00BA36A0" w:rsidRPr="00923DA6" w:rsidTr="00CF32A9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Зо 07.02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ресурсы, задействованные в профессиональной деятельности</w:t>
            </w:r>
          </w:p>
        </w:tc>
      </w:tr>
      <w:tr w:rsidR="00BA36A0" w:rsidRPr="00923DA6" w:rsidTr="00CF32A9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Зо 07.03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пути обеспечения ресурсосбережения</w:t>
            </w:r>
          </w:p>
        </w:tc>
      </w:tr>
      <w:tr w:rsidR="00BA36A0" w:rsidRPr="00923DA6" w:rsidTr="00CF32A9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Зо 07.04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принципы бережливого производства</w:t>
            </w:r>
          </w:p>
        </w:tc>
      </w:tr>
      <w:tr w:rsidR="00BA36A0" w:rsidRPr="00923DA6" w:rsidTr="00CF32A9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Зо 07.05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6A0" w:rsidRPr="00923DA6" w:rsidRDefault="00BA36A0" w:rsidP="00BA36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DA6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направления изменения климатических условий региона</w:t>
            </w:r>
          </w:p>
        </w:tc>
      </w:tr>
      <w:tr w:rsidR="00DC3F25" w:rsidRPr="00923DA6" w:rsidTr="00CF32A9">
        <w:tc>
          <w:tcPr>
            <w:tcW w:w="1101" w:type="dxa"/>
            <w:vMerge w:val="restart"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ПК. 2.1</w:t>
            </w:r>
          </w:p>
        </w:tc>
        <w:tc>
          <w:tcPr>
            <w:tcW w:w="2409" w:type="dxa"/>
            <w:vMerge w:val="restart"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Читать и составлять </w:t>
            </w:r>
            <w:r w:rsidRPr="00923D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электрические схемы электрических подстанций и сетей</w:t>
            </w:r>
          </w:p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</w:t>
            </w:r>
            <w:r w:rsidRPr="00923DA6">
              <w:rPr>
                <w:rFonts w:ascii="Times New Roman" w:hAnsi="Times New Roman"/>
                <w:sz w:val="24"/>
                <w:szCs w:val="24"/>
              </w:rPr>
              <w:lastRenderedPageBreak/>
              <w:t>2.1.01</w:t>
            </w:r>
          </w:p>
        </w:tc>
        <w:tc>
          <w:tcPr>
            <w:tcW w:w="4849" w:type="dxa"/>
          </w:tcPr>
          <w:p w:rsidR="00DC3F25" w:rsidRPr="00923DA6" w:rsidRDefault="00DC3F25" w:rsidP="00BA36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</w:t>
            </w:r>
          </w:p>
        </w:tc>
      </w:tr>
      <w:tr w:rsidR="00DC3F25" w:rsidRPr="00923DA6" w:rsidTr="00CF32A9">
        <w:tc>
          <w:tcPr>
            <w:tcW w:w="1101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9" w:type="dxa"/>
            <w:shd w:val="clear" w:color="auto" w:fill="auto"/>
          </w:tcPr>
          <w:p w:rsidR="00DC3F25" w:rsidRPr="00923DA6" w:rsidRDefault="00DC3F25" w:rsidP="00BA36A0">
            <w:pPr>
              <w:pStyle w:val="ConsPlusNormal"/>
              <w:jc w:val="both"/>
              <w:rPr>
                <w:b/>
              </w:rPr>
            </w:pPr>
            <w:r w:rsidRPr="00923DA6">
              <w:t>составлении электрических схем устройств электрических подстанций и сетей</w:t>
            </w:r>
          </w:p>
        </w:tc>
      </w:tr>
      <w:tr w:rsidR="00DC3F25" w:rsidRPr="00923DA6" w:rsidTr="00CF32A9">
        <w:tc>
          <w:tcPr>
            <w:tcW w:w="1101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ПО 2.1.02</w:t>
            </w:r>
          </w:p>
        </w:tc>
        <w:tc>
          <w:tcPr>
            <w:tcW w:w="4849" w:type="dxa"/>
          </w:tcPr>
          <w:p w:rsidR="00DC3F25" w:rsidRPr="00923DA6" w:rsidRDefault="00DC3F25" w:rsidP="00BA36A0">
            <w:pPr>
              <w:pStyle w:val="ConsPlusNormal"/>
              <w:jc w:val="both"/>
              <w:rPr>
                <w:b/>
              </w:rPr>
            </w:pPr>
            <w:r w:rsidRPr="00923DA6">
              <w:t>модернизации схем электрических устройств подстанций</w:t>
            </w:r>
          </w:p>
        </w:tc>
      </w:tr>
      <w:tr w:rsidR="00DC3F25" w:rsidRPr="00923DA6" w:rsidTr="00CF32A9">
        <w:tc>
          <w:tcPr>
            <w:tcW w:w="1101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3F25" w:rsidRPr="00923DA6" w:rsidRDefault="00DC3F25" w:rsidP="00BA36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У 2.1.01</w:t>
            </w:r>
          </w:p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3F25" w:rsidRPr="00923DA6" w:rsidRDefault="00DC3F25" w:rsidP="00BA36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У 2.1.02</w:t>
            </w:r>
          </w:p>
        </w:tc>
        <w:tc>
          <w:tcPr>
            <w:tcW w:w="4849" w:type="dxa"/>
          </w:tcPr>
          <w:p w:rsidR="00DC3F25" w:rsidRPr="00923DA6" w:rsidRDefault="00DC3F25" w:rsidP="00BA36A0">
            <w:pPr>
              <w:pStyle w:val="ConsPlusNormal"/>
              <w:jc w:val="both"/>
              <w:rPr>
                <w:b/>
              </w:rPr>
            </w:pPr>
            <w:r w:rsidRPr="00923DA6">
              <w:rPr>
                <w:b/>
              </w:rPr>
              <w:t>Умения:</w:t>
            </w:r>
          </w:p>
        </w:tc>
      </w:tr>
      <w:tr w:rsidR="00DC3F25" w:rsidRPr="00923DA6" w:rsidTr="00CF32A9">
        <w:tc>
          <w:tcPr>
            <w:tcW w:w="1101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DC3F25" w:rsidRPr="00923DA6" w:rsidRDefault="00DC3F25" w:rsidP="00BA36A0">
            <w:pPr>
              <w:pStyle w:val="ConsPlusNormal"/>
              <w:jc w:val="both"/>
              <w:rPr>
                <w:b/>
              </w:rPr>
            </w:pPr>
            <w:r w:rsidRPr="00923DA6">
              <w:t>уметь: разрабатывать электрические схемы устройств электрических подстанций и сетей</w:t>
            </w:r>
          </w:p>
        </w:tc>
      </w:tr>
      <w:tr w:rsidR="00DC3F25" w:rsidRPr="00923DA6" w:rsidTr="00CF32A9">
        <w:tc>
          <w:tcPr>
            <w:tcW w:w="1101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DC3F25" w:rsidRPr="00923DA6" w:rsidRDefault="00DC3F25" w:rsidP="00BA36A0">
            <w:pPr>
              <w:pStyle w:val="ConsPlusNormal"/>
              <w:jc w:val="both"/>
            </w:pPr>
            <w:r w:rsidRPr="00923DA6">
              <w:t>вносить изменения в принципиальные схемы при замене приборов аппаратуры распределительных устройств</w:t>
            </w:r>
          </w:p>
        </w:tc>
      </w:tr>
      <w:tr w:rsidR="00DC3F25" w:rsidRPr="00923DA6" w:rsidTr="00CF32A9">
        <w:tc>
          <w:tcPr>
            <w:tcW w:w="1101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З 2.1.01</w:t>
            </w:r>
          </w:p>
        </w:tc>
        <w:tc>
          <w:tcPr>
            <w:tcW w:w="4849" w:type="dxa"/>
            <w:shd w:val="clear" w:color="auto" w:fill="auto"/>
          </w:tcPr>
          <w:p w:rsidR="00DC3F25" w:rsidRPr="00923DA6" w:rsidRDefault="00DC3F25" w:rsidP="00BA36A0">
            <w:pPr>
              <w:pStyle w:val="ConsPlusNormal"/>
              <w:jc w:val="both"/>
              <w:rPr>
                <w:b/>
              </w:rPr>
            </w:pPr>
            <w:r w:rsidRPr="00923DA6">
              <w:rPr>
                <w:b/>
              </w:rPr>
              <w:t>Знания:</w:t>
            </w:r>
          </w:p>
        </w:tc>
      </w:tr>
      <w:tr w:rsidR="00DC3F25" w:rsidRPr="00923DA6" w:rsidTr="00CF32A9">
        <w:tc>
          <w:tcPr>
            <w:tcW w:w="1101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DC3F25" w:rsidRPr="00923DA6" w:rsidRDefault="00DC3F25" w:rsidP="00BA36A0">
            <w:pPr>
              <w:pStyle w:val="ConsPlusNormal"/>
              <w:jc w:val="both"/>
            </w:pPr>
            <w:r w:rsidRPr="00923DA6">
              <w:t>устройство оборудования электроустановок;</w:t>
            </w:r>
          </w:p>
        </w:tc>
      </w:tr>
      <w:tr w:rsidR="00DC3F25" w:rsidRPr="00923DA6" w:rsidTr="00CF32A9">
        <w:tc>
          <w:tcPr>
            <w:tcW w:w="1101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З 2.1.02</w:t>
            </w:r>
          </w:p>
        </w:tc>
        <w:tc>
          <w:tcPr>
            <w:tcW w:w="4849" w:type="dxa"/>
            <w:shd w:val="clear" w:color="auto" w:fill="auto"/>
          </w:tcPr>
          <w:p w:rsidR="00DC3F25" w:rsidRPr="00923DA6" w:rsidRDefault="00DC3F25" w:rsidP="00BA36A0">
            <w:pPr>
              <w:pStyle w:val="ConsPlusNormal"/>
              <w:jc w:val="both"/>
            </w:pPr>
            <w:r w:rsidRPr="00923DA6">
              <w:t>условные графические обозначения элементов электрических схем</w:t>
            </w:r>
          </w:p>
        </w:tc>
      </w:tr>
      <w:tr w:rsidR="00DC3F25" w:rsidRPr="00923DA6" w:rsidTr="00CF32A9">
        <w:tc>
          <w:tcPr>
            <w:tcW w:w="1101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3F25" w:rsidRPr="00923DA6" w:rsidRDefault="00DC3F25" w:rsidP="00BA36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З 2.1.03</w:t>
            </w:r>
          </w:p>
        </w:tc>
        <w:tc>
          <w:tcPr>
            <w:tcW w:w="4849" w:type="dxa"/>
            <w:shd w:val="clear" w:color="auto" w:fill="auto"/>
          </w:tcPr>
          <w:p w:rsidR="00DC3F25" w:rsidRPr="00923DA6" w:rsidRDefault="00DC3F25" w:rsidP="00BA36A0">
            <w:pPr>
              <w:pStyle w:val="ConsPlusNormal"/>
              <w:jc w:val="both"/>
              <w:rPr>
                <w:b/>
                <w:color w:val="FF0000"/>
              </w:rPr>
            </w:pPr>
            <w:r w:rsidRPr="00923DA6">
              <w:t>логику построения схем, типовые схемные решения, принципиальные схемы эксплуатируемых электроустановок</w:t>
            </w:r>
          </w:p>
        </w:tc>
      </w:tr>
      <w:tr w:rsidR="00BA36A0" w:rsidRPr="00923DA6" w:rsidTr="00CF32A9">
        <w:tc>
          <w:tcPr>
            <w:tcW w:w="1101" w:type="dxa"/>
            <w:vMerge w:val="restart"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ПК. 2.4</w:t>
            </w:r>
          </w:p>
        </w:tc>
        <w:tc>
          <w:tcPr>
            <w:tcW w:w="2409" w:type="dxa"/>
            <w:vMerge w:val="restart"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основные виды работ по обслуживанию воздушных и кабельных линий электроснабжения</w:t>
            </w:r>
          </w:p>
        </w:tc>
        <w:tc>
          <w:tcPr>
            <w:tcW w:w="1134" w:type="dxa"/>
            <w:vMerge w:val="restart"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ПО 2.4.01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3DA6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BA36A0" w:rsidRPr="00923DA6" w:rsidRDefault="00BA36A0" w:rsidP="00BA36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эксплуатации воздушных и кабельных линий электропередачи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У 2.4.01</w:t>
            </w:r>
          </w:p>
        </w:tc>
        <w:tc>
          <w:tcPr>
            <w:tcW w:w="4849" w:type="dxa"/>
          </w:tcPr>
          <w:p w:rsidR="00BA36A0" w:rsidRPr="00923DA6" w:rsidRDefault="00BA36A0" w:rsidP="00BA36A0">
            <w:pPr>
              <w:pStyle w:val="ConsPlusNormal"/>
              <w:jc w:val="both"/>
            </w:pPr>
            <w:r w:rsidRPr="00923DA6">
              <w:t>контролировать состояние воздушных и кабельных линий, организовывать и проводить работы по их техническому обслуживанию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BA36A0" w:rsidRPr="00923DA6" w:rsidRDefault="00BA36A0" w:rsidP="00BA36A0">
            <w:pPr>
              <w:pStyle w:val="ConsPlusNormal"/>
              <w:jc w:val="both"/>
              <w:rPr>
                <w:b/>
              </w:rPr>
            </w:pPr>
            <w:r w:rsidRPr="00923DA6">
              <w:rPr>
                <w:b/>
              </w:rPr>
              <w:t>Знания: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A6">
              <w:rPr>
                <w:rFonts w:ascii="Times New Roman" w:hAnsi="Times New Roman"/>
                <w:sz w:val="24"/>
                <w:szCs w:val="24"/>
              </w:rPr>
              <w:t>З 2.4.01</w:t>
            </w:r>
          </w:p>
        </w:tc>
        <w:tc>
          <w:tcPr>
            <w:tcW w:w="4849" w:type="dxa"/>
            <w:shd w:val="clear" w:color="auto" w:fill="auto"/>
          </w:tcPr>
          <w:p w:rsidR="00BA36A0" w:rsidRPr="00923DA6" w:rsidRDefault="00BA36A0" w:rsidP="00BA36A0">
            <w:pPr>
              <w:pStyle w:val="ConsPlusNormal"/>
              <w:jc w:val="both"/>
            </w:pPr>
            <w:r w:rsidRPr="00923DA6">
              <w:t>эксплуатационно-технические основы линий электропередачи, виды и технологии работ по их обслуживанию</w:t>
            </w:r>
          </w:p>
        </w:tc>
      </w:tr>
      <w:tr w:rsidR="00BA36A0" w:rsidRPr="00923DA6" w:rsidTr="00CF32A9">
        <w:tc>
          <w:tcPr>
            <w:tcW w:w="1101" w:type="dxa"/>
            <w:vMerge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36A0" w:rsidRPr="00923DA6" w:rsidRDefault="00BA36A0" w:rsidP="00BA36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BA36A0" w:rsidRPr="00923DA6" w:rsidRDefault="00BA36A0" w:rsidP="00BA36A0">
            <w:pPr>
              <w:pStyle w:val="ConsPlusNormal"/>
              <w:jc w:val="both"/>
            </w:pPr>
          </w:p>
        </w:tc>
      </w:tr>
    </w:tbl>
    <w:bookmarkEnd w:id="0"/>
    <w:p w:rsidR="006E41F4" w:rsidRPr="009D63CF" w:rsidRDefault="009D63CF" w:rsidP="009D63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3CF">
        <w:rPr>
          <w:rFonts w:ascii="Times New Roman" w:hAnsi="Times New Roman"/>
          <w:sz w:val="28"/>
          <w:szCs w:val="28"/>
        </w:rPr>
        <w:t xml:space="preserve">ЛР 14 </w:t>
      </w:r>
      <w:r w:rsidRPr="009D63CF">
        <w:rPr>
          <w:rFonts w:ascii="Times New Roman" w:hAnsi="Times New Roman"/>
          <w:sz w:val="28"/>
          <w:szCs w:val="28"/>
          <w:lang w:eastAsia="ru-RU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</w:r>
      <w:r w:rsidR="00923DA6">
        <w:rPr>
          <w:rFonts w:ascii="Times New Roman" w:hAnsi="Times New Roman"/>
          <w:sz w:val="28"/>
          <w:szCs w:val="28"/>
          <w:lang w:eastAsia="ru-RU"/>
        </w:rPr>
        <w:t>.</w:t>
      </w:r>
    </w:p>
    <w:p w:rsidR="009D63CF" w:rsidRDefault="006E41F4" w:rsidP="009D63C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3CF">
        <w:rPr>
          <w:rFonts w:ascii="Times New Roman" w:hAnsi="Times New Roman"/>
          <w:sz w:val="28"/>
          <w:szCs w:val="28"/>
        </w:rPr>
        <w:t>Л</w:t>
      </w:r>
      <w:r w:rsidR="009D63CF" w:rsidRPr="009D63CF">
        <w:rPr>
          <w:rFonts w:ascii="Times New Roman" w:hAnsi="Times New Roman"/>
          <w:sz w:val="28"/>
          <w:szCs w:val="28"/>
        </w:rPr>
        <w:t>Р 15</w:t>
      </w:r>
      <w:r w:rsidR="009D63CF" w:rsidRPr="009D63C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Ответственное отношение к созданию семьи на основе осознанного принятия ценностей семейной жизни</w:t>
      </w:r>
      <w:r w:rsidR="00923DA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9D63CF" w:rsidRPr="009D63CF" w:rsidRDefault="009D63CF" w:rsidP="009D63C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D63CF">
        <w:rPr>
          <w:rFonts w:ascii="Times New Roman" w:hAnsi="Times New Roman"/>
          <w:sz w:val="28"/>
          <w:szCs w:val="28"/>
        </w:rPr>
        <w:t>ЛР 16</w:t>
      </w:r>
      <w:r w:rsidRPr="009D63CF">
        <w:rPr>
          <w:rFonts w:ascii="Times New Roman" w:eastAsia="Calibri" w:hAnsi="Times New Roman"/>
          <w:sz w:val="28"/>
          <w:szCs w:val="28"/>
        </w:rPr>
        <w:t xml:space="preserve"> Осуществлят</w:t>
      </w:r>
      <w:r>
        <w:rPr>
          <w:rFonts w:ascii="Times New Roman" w:eastAsia="Calibri" w:hAnsi="Times New Roman"/>
          <w:sz w:val="28"/>
          <w:szCs w:val="28"/>
        </w:rPr>
        <w:t>ь поиск, анализ и интерпретацию информации, необходимой для выполнения задач профессиональной деятельности</w:t>
      </w:r>
      <w:r w:rsidR="00923DA6">
        <w:rPr>
          <w:rFonts w:ascii="Times New Roman" w:eastAsia="Calibri" w:hAnsi="Times New Roman"/>
          <w:sz w:val="28"/>
          <w:szCs w:val="28"/>
        </w:rPr>
        <w:t>.</w:t>
      </w:r>
    </w:p>
    <w:p w:rsidR="009D63CF" w:rsidRPr="009D63CF" w:rsidRDefault="009D63CF" w:rsidP="009D63CF">
      <w:pPr>
        <w:widowControl w:val="0"/>
        <w:tabs>
          <w:tab w:val="left" w:pos="1812"/>
          <w:tab w:val="left" w:pos="2716"/>
          <w:tab w:val="left" w:pos="3644"/>
          <w:tab w:val="left" w:pos="4013"/>
          <w:tab w:val="left" w:pos="5845"/>
        </w:tabs>
        <w:autoSpaceDE w:val="0"/>
        <w:autoSpaceDN w:val="0"/>
        <w:spacing w:after="0" w:line="262" w:lineRule="exact"/>
        <w:ind w:left="137" w:right="147"/>
        <w:jc w:val="both"/>
        <w:rPr>
          <w:rFonts w:ascii="Times New Roman" w:eastAsia="Calibri" w:hAnsi="Times New Roman"/>
          <w:sz w:val="28"/>
          <w:szCs w:val="28"/>
        </w:rPr>
      </w:pPr>
    </w:p>
    <w:p w:rsidR="006E41F4" w:rsidRDefault="006E41F4" w:rsidP="006E41F4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Формой аттестации по учебной дисциплине является </w:t>
      </w:r>
      <w:r w:rsidR="002D67C1">
        <w:rPr>
          <w:rFonts w:ascii="Times New Roman" w:hAnsi="Times New Roman"/>
          <w:sz w:val="28"/>
        </w:rPr>
        <w:t>дифференцированный зачет</w:t>
      </w:r>
      <w:r w:rsidR="00A3338B">
        <w:rPr>
          <w:rFonts w:ascii="Times New Roman" w:hAnsi="Times New Roman"/>
          <w:sz w:val="28"/>
        </w:rPr>
        <w:t>.</w:t>
      </w: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6E41F4" w:rsidRDefault="006E41F4" w:rsidP="006E41F4">
      <w:pPr>
        <w:spacing w:after="0"/>
        <w:ind w:left="-284" w:hanging="76"/>
        <w:jc w:val="center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6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4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bookmarkEnd w:id="4"/>
    <w:p w:rsidR="006E41F4" w:rsidRPr="002965CB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07"/>
        <w:gridCol w:w="2864"/>
        <w:gridCol w:w="2830"/>
      </w:tblGrid>
      <w:tr w:rsidR="006E41F4" w:rsidTr="00CF32A9">
        <w:trPr>
          <w:trHeight w:val="81"/>
        </w:trPr>
        <w:tc>
          <w:tcPr>
            <w:tcW w:w="3407" w:type="dxa"/>
          </w:tcPr>
          <w:p w:rsidR="006E41F4" w:rsidRPr="002965CB" w:rsidRDefault="006E41F4" w:rsidP="0021026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Результаты обучения: умения, знания и общие компетенции </w:t>
            </w:r>
          </w:p>
        </w:tc>
        <w:tc>
          <w:tcPr>
            <w:tcW w:w="2864" w:type="dxa"/>
          </w:tcPr>
          <w:p w:rsidR="006E41F4" w:rsidRPr="002965CB" w:rsidRDefault="006E41F4" w:rsidP="0021026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Показатели оценки результата. </w:t>
            </w:r>
          </w:p>
        </w:tc>
        <w:tc>
          <w:tcPr>
            <w:tcW w:w="2830" w:type="dxa"/>
          </w:tcPr>
          <w:p w:rsidR="006E41F4" w:rsidRPr="002965CB" w:rsidRDefault="006E41F4" w:rsidP="0021026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Форма контроля и оценивания. </w:t>
            </w:r>
          </w:p>
        </w:tc>
      </w:tr>
    </w:tbl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2977"/>
        <w:gridCol w:w="2977"/>
      </w:tblGrid>
      <w:tr w:rsidR="0021026F" w:rsidRPr="00A9112B" w:rsidTr="0021026F">
        <w:trPr>
          <w:trHeight w:val="161"/>
        </w:trPr>
        <w:tc>
          <w:tcPr>
            <w:tcW w:w="1818" w:type="pct"/>
          </w:tcPr>
          <w:p w:rsidR="0021026F" w:rsidRPr="0060574B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0574B">
              <w:rPr>
                <w:rFonts w:ascii="Times New Roman" w:hAnsi="Times New Roman"/>
                <w:b/>
              </w:rPr>
              <w:t>Знания:</w:t>
            </w:r>
          </w:p>
        </w:tc>
        <w:tc>
          <w:tcPr>
            <w:tcW w:w="1591" w:type="pct"/>
          </w:tcPr>
          <w:p w:rsidR="0021026F" w:rsidRPr="0060574B" w:rsidRDefault="0021026F" w:rsidP="0021026F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60574B">
              <w:rPr>
                <w:rFonts w:ascii="Times New Roman" w:hAnsi="Times New Roman"/>
                <w:bCs/>
                <w:i/>
              </w:rPr>
              <w:t>Знать:</w:t>
            </w:r>
          </w:p>
        </w:tc>
        <w:tc>
          <w:tcPr>
            <w:tcW w:w="1591" w:type="pct"/>
          </w:tcPr>
          <w:p w:rsidR="0021026F" w:rsidRPr="0060574B" w:rsidRDefault="0021026F" w:rsidP="0021026F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21026F" w:rsidRPr="00A9112B" w:rsidTr="0021026F">
        <w:trPr>
          <w:trHeight w:val="896"/>
        </w:trPr>
        <w:tc>
          <w:tcPr>
            <w:tcW w:w="1818" w:type="pct"/>
          </w:tcPr>
          <w:p w:rsidR="0021026F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574B">
              <w:rPr>
                <w:rFonts w:ascii="Times New Roman" w:hAnsi="Times New Roman"/>
              </w:rPr>
              <w:t>- особенности обеспечения безопасных условий труда в сфере профессиональной деятельности, правовые, нормативные и организационные основы охраны труда; - правила безопасности при производстве работ</w:t>
            </w:r>
          </w:p>
          <w:p w:rsidR="0021026F" w:rsidRPr="0060574B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ОК01, ОК02, ОК07, ПК2.1, ПК2.4, ЛР14, ЛР15, ЛР16</w:t>
            </w:r>
          </w:p>
        </w:tc>
        <w:tc>
          <w:tcPr>
            <w:tcW w:w="1591" w:type="pct"/>
          </w:tcPr>
          <w:p w:rsidR="0021026F" w:rsidRPr="0060574B" w:rsidRDefault="0021026F" w:rsidP="0021026F">
            <w:pPr>
              <w:spacing w:after="0" w:line="240" w:lineRule="auto"/>
              <w:rPr>
                <w:rFonts w:ascii="Times New Roman" w:hAnsi="Times New Roman"/>
              </w:rPr>
            </w:pPr>
            <w:r w:rsidRPr="0060574B">
              <w:rPr>
                <w:rFonts w:ascii="Times New Roman" w:hAnsi="Times New Roman"/>
              </w:rPr>
              <w:t>обучающийся демонстрирует знание и понимание принципов обеспечения безопасных условий труда в сфере профессиональной деятельности; правовых, нормативных и организационных основ охраны труда в организации;</w:t>
            </w:r>
          </w:p>
          <w:p w:rsidR="0021026F" w:rsidRPr="0060574B" w:rsidRDefault="0021026F" w:rsidP="0021026F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60574B">
              <w:rPr>
                <w:rFonts w:ascii="Times New Roman" w:hAnsi="Times New Roman"/>
              </w:rPr>
              <w:t xml:space="preserve"> - демонстрирует знание и понимание правил безопасности при производстве работ </w:t>
            </w:r>
          </w:p>
        </w:tc>
        <w:tc>
          <w:tcPr>
            <w:tcW w:w="1591" w:type="pct"/>
          </w:tcPr>
          <w:p w:rsidR="0021026F" w:rsidRPr="0060574B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60574B">
              <w:rPr>
                <w:rFonts w:ascii="Times New Roman" w:hAnsi="Times New Roman"/>
              </w:rPr>
              <w:t>различные виды устного и письменного опроса, экспертное наблюдение и оценка выполнения практических заданий</w:t>
            </w:r>
          </w:p>
        </w:tc>
      </w:tr>
      <w:tr w:rsidR="0021026F" w:rsidRPr="00A9112B" w:rsidTr="0021026F">
        <w:trPr>
          <w:trHeight w:val="266"/>
        </w:trPr>
        <w:tc>
          <w:tcPr>
            <w:tcW w:w="1818" w:type="pct"/>
          </w:tcPr>
          <w:p w:rsidR="0021026F" w:rsidRPr="0060574B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0574B">
              <w:rPr>
                <w:rFonts w:ascii="Times New Roman" w:hAnsi="Times New Roman"/>
                <w:b/>
              </w:rPr>
              <w:t>Умение:</w:t>
            </w:r>
          </w:p>
        </w:tc>
        <w:tc>
          <w:tcPr>
            <w:tcW w:w="1591" w:type="pct"/>
          </w:tcPr>
          <w:p w:rsidR="0021026F" w:rsidRPr="0060574B" w:rsidRDefault="0021026F" w:rsidP="0021026F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60574B">
              <w:rPr>
                <w:rFonts w:ascii="Times New Roman" w:hAnsi="Times New Roman"/>
                <w:bCs/>
                <w:i/>
              </w:rPr>
              <w:t>Уметь:</w:t>
            </w:r>
          </w:p>
        </w:tc>
        <w:tc>
          <w:tcPr>
            <w:tcW w:w="1591" w:type="pct"/>
          </w:tcPr>
          <w:p w:rsidR="0021026F" w:rsidRPr="0060574B" w:rsidRDefault="0021026F" w:rsidP="0021026F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21026F" w:rsidRPr="00A9112B" w:rsidTr="0021026F">
        <w:trPr>
          <w:trHeight w:val="896"/>
        </w:trPr>
        <w:tc>
          <w:tcPr>
            <w:tcW w:w="1818" w:type="pct"/>
          </w:tcPr>
          <w:p w:rsidR="0021026F" w:rsidRPr="0060574B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574B">
              <w:rPr>
                <w:rFonts w:ascii="Times New Roman" w:hAnsi="Times New Roman"/>
              </w:rPr>
              <w:t xml:space="preserve">-проводить идентификацию производственных факторов в сфере профессиональной деятельности; </w:t>
            </w:r>
          </w:p>
          <w:p w:rsidR="0021026F" w:rsidRPr="0060574B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574B">
              <w:rPr>
                <w:rFonts w:ascii="Times New Roman" w:hAnsi="Times New Roman"/>
              </w:rPr>
              <w:t xml:space="preserve">-использовать экобиозащитную технику; </w:t>
            </w:r>
          </w:p>
          <w:p w:rsidR="0021026F" w:rsidRPr="0060574B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574B">
              <w:rPr>
                <w:rFonts w:ascii="Times New Roman" w:hAnsi="Times New Roman"/>
              </w:rPr>
              <w:t xml:space="preserve">- принимать меры для исключения производственного травматизма; </w:t>
            </w:r>
          </w:p>
          <w:p w:rsidR="0021026F" w:rsidRPr="0060574B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574B">
              <w:rPr>
                <w:rFonts w:ascii="Times New Roman" w:hAnsi="Times New Roman"/>
              </w:rPr>
              <w:t>- применять средства индивидуальной защиты;</w:t>
            </w:r>
          </w:p>
          <w:p w:rsidR="0021026F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574B">
              <w:rPr>
                <w:rFonts w:ascii="Times New Roman" w:hAnsi="Times New Roman"/>
              </w:rPr>
              <w:t xml:space="preserve"> - применять безопасные методы выполнения работ</w:t>
            </w:r>
          </w:p>
          <w:p w:rsidR="0021026F" w:rsidRPr="0060574B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ОК01, ОК02, ОК07, ПК2.1, ПК2.4, ЛР14, ЛР15, ЛР16</w:t>
            </w:r>
          </w:p>
        </w:tc>
        <w:tc>
          <w:tcPr>
            <w:tcW w:w="1591" w:type="pct"/>
          </w:tcPr>
          <w:p w:rsidR="0021026F" w:rsidRPr="0060574B" w:rsidRDefault="0021026F" w:rsidP="0021026F">
            <w:pPr>
              <w:spacing w:after="0" w:line="240" w:lineRule="auto"/>
              <w:rPr>
                <w:rFonts w:ascii="Times New Roman" w:hAnsi="Times New Roman"/>
              </w:rPr>
            </w:pPr>
            <w:r w:rsidRPr="0060574B">
              <w:rPr>
                <w:rFonts w:ascii="Times New Roman" w:hAnsi="Times New Roman"/>
              </w:rPr>
              <w:t xml:space="preserve">- обучающийся идентифицирует производственные факторы в сфере профессиональной деятельности; </w:t>
            </w:r>
          </w:p>
          <w:p w:rsidR="0021026F" w:rsidRPr="0060574B" w:rsidRDefault="0021026F" w:rsidP="0021026F">
            <w:pPr>
              <w:spacing w:after="0" w:line="240" w:lineRule="auto"/>
              <w:rPr>
                <w:rFonts w:ascii="Times New Roman" w:hAnsi="Times New Roman"/>
              </w:rPr>
            </w:pPr>
            <w:r w:rsidRPr="0060574B">
              <w:rPr>
                <w:rFonts w:ascii="Times New Roman" w:hAnsi="Times New Roman"/>
              </w:rPr>
              <w:t>- демонстрирует правильный порядок использования экобиозащитной техники;</w:t>
            </w:r>
          </w:p>
          <w:p w:rsidR="0021026F" w:rsidRPr="0060574B" w:rsidRDefault="0021026F" w:rsidP="0021026F">
            <w:pPr>
              <w:spacing w:after="0" w:line="240" w:lineRule="auto"/>
              <w:rPr>
                <w:rFonts w:ascii="Times New Roman" w:hAnsi="Times New Roman"/>
              </w:rPr>
            </w:pPr>
            <w:r w:rsidRPr="0060574B">
              <w:rPr>
                <w:rFonts w:ascii="Times New Roman" w:hAnsi="Times New Roman"/>
              </w:rPr>
              <w:t xml:space="preserve"> - своевремен</w:t>
            </w:r>
            <w:r w:rsidR="00CF32A9">
              <w:rPr>
                <w:rFonts w:ascii="Times New Roman" w:hAnsi="Times New Roman"/>
              </w:rPr>
              <w:t>н</w:t>
            </w:r>
            <w:r w:rsidRPr="0060574B">
              <w:rPr>
                <w:rFonts w:ascii="Times New Roman" w:hAnsi="Times New Roman"/>
              </w:rPr>
              <w:t>о принимает меры для исключения производственного травматизма,</w:t>
            </w:r>
          </w:p>
          <w:p w:rsidR="0021026F" w:rsidRPr="0060574B" w:rsidRDefault="0021026F" w:rsidP="0021026F">
            <w:pPr>
              <w:spacing w:after="0" w:line="240" w:lineRule="auto"/>
              <w:rPr>
                <w:rFonts w:ascii="Times New Roman" w:hAnsi="Times New Roman"/>
              </w:rPr>
            </w:pPr>
            <w:r w:rsidRPr="0060574B">
              <w:rPr>
                <w:rFonts w:ascii="Times New Roman" w:hAnsi="Times New Roman"/>
              </w:rPr>
              <w:t xml:space="preserve"> - грамотно применяет средства индивидуальной защиты; </w:t>
            </w:r>
          </w:p>
          <w:p w:rsidR="0021026F" w:rsidRPr="0060574B" w:rsidRDefault="0021026F" w:rsidP="0021026F">
            <w:pPr>
              <w:spacing w:after="0" w:line="240" w:lineRule="auto"/>
              <w:rPr>
                <w:rFonts w:ascii="Times New Roman" w:hAnsi="Times New Roman"/>
              </w:rPr>
            </w:pPr>
            <w:r w:rsidRPr="0060574B">
              <w:rPr>
                <w:rFonts w:ascii="Times New Roman" w:hAnsi="Times New Roman"/>
              </w:rPr>
              <w:t>- выбирает и применяет безопасные методы выполнения работ</w:t>
            </w:r>
          </w:p>
        </w:tc>
        <w:tc>
          <w:tcPr>
            <w:tcW w:w="1591" w:type="pct"/>
          </w:tcPr>
          <w:p w:rsidR="0021026F" w:rsidRPr="0060574B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60574B">
              <w:rPr>
                <w:rFonts w:ascii="Times New Roman" w:hAnsi="Times New Roman"/>
              </w:rPr>
              <w:t>экспертное наблюдение и оценка выполнения практических занятий, решения зада</w:t>
            </w:r>
          </w:p>
        </w:tc>
      </w:tr>
    </w:tbl>
    <w:p w:rsidR="006E41F4" w:rsidRDefault="006E41F4" w:rsidP="006E41F4">
      <w:pPr>
        <w:rPr>
          <w:rFonts w:ascii="Times New Roman" w:hAnsi="Times New Roman"/>
          <w:sz w:val="28"/>
        </w:rPr>
      </w:pPr>
    </w:p>
    <w:p w:rsidR="00CE5833" w:rsidRDefault="00CE5833" w:rsidP="006E41F4">
      <w:pPr>
        <w:rPr>
          <w:rFonts w:ascii="Times New Roman" w:hAnsi="Times New Roman"/>
          <w:sz w:val="28"/>
        </w:rPr>
      </w:pPr>
    </w:p>
    <w:p w:rsidR="006E41F4" w:rsidRDefault="006E41F4" w:rsidP="006E41F4">
      <w:pPr>
        <w:pStyle w:val="a6"/>
        <w:numPr>
          <w:ilvl w:val="0"/>
          <w:numId w:val="12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Оценка освоения учебной дисциплины:</w:t>
      </w:r>
    </w:p>
    <w:p w:rsidR="006E41F4" w:rsidRDefault="006E41F4" w:rsidP="006E41F4">
      <w:pPr>
        <w:pStyle w:val="a6"/>
        <w:spacing w:after="0"/>
        <w:ind w:left="-284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6"/>
        <w:numPr>
          <w:ilvl w:val="1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контроля.</w:t>
      </w:r>
    </w:p>
    <w:p w:rsidR="006E41F4" w:rsidRPr="001E63C2" w:rsidRDefault="006E41F4" w:rsidP="006E41F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Предметом оценки служат умения и знания, предусмотренные ФГОС по дисциплине</w:t>
      </w:r>
      <w:r w:rsidR="00094117">
        <w:rPr>
          <w:rFonts w:ascii="Times New Roman" w:hAnsi="Times New Roman"/>
          <w:sz w:val="28"/>
        </w:rPr>
        <w:t>ОП.07</w:t>
      </w:r>
      <w:bookmarkStart w:id="5" w:name="_GoBack"/>
      <w:bookmarkEnd w:id="5"/>
      <w:r w:rsidR="009D63CF" w:rsidRPr="00BF506D">
        <w:rPr>
          <w:rFonts w:ascii="Times New Roman" w:hAnsi="Times New Roman"/>
          <w:sz w:val="28"/>
        </w:rPr>
        <w:t xml:space="preserve"> Охрана труда</w:t>
      </w:r>
      <w:r w:rsidRPr="00341374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A92D39" w:rsidRDefault="00A92D39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A39" w:rsidRDefault="00680A39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38E" w:rsidRDefault="00B1138E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76016D">
          <w:headerReference w:type="default" r:id="rId8"/>
          <w:footerReference w:type="default" r:id="rId9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6" w:name="_Hlk100002503"/>
      <w:r w:rsidRPr="009E2D3F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84"/>
        <w:gridCol w:w="2178"/>
        <w:gridCol w:w="1985"/>
        <w:gridCol w:w="1875"/>
        <w:gridCol w:w="1985"/>
        <w:gridCol w:w="1768"/>
        <w:gridCol w:w="1985"/>
      </w:tblGrid>
      <w:tr w:rsidR="006E41F4" w:rsidRPr="00123138" w:rsidTr="004074FA">
        <w:tc>
          <w:tcPr>
            <w:tcW w:w="2784" w:type="dxa"/>
            <w:vMerge w:val="restart"/>
          </w:tcPr>
          <w:p w:rsidR="006E41F4" w:rsidRPr="00123138" w:rsidRDefault="006E41F4" w:rsidP="00617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Элемент УД</w:t>
            </w:r>
          </w:p>
        </w:tc>
        <w:tc>
          <w:tcPr>
            <w:tcW w:w="11776" w:type="dxa"/>
            <w:gridSpan w:val="6"/>
          </w:tcPr>
          <w:p w:rsidR="006E41F4" w:rsidRPr="00123138" w:rsidRDefault="006E41F4" w:rsidP="00AE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Формы и методы контроля</w:t>
            </w:r>
          </w:p>
        </w:tc>
      </w:tr>
      <w:tr w:rsidR="006E41F4" w:rsidRPr="00123138" w:rsidTr="004074FA">
        <w:tc>
          <w:tcPr>
            <w:tcW w:w="2784" w:type="dxa"/>
            <w:vMerge/>
          </w:tcPr>
          <w:p w:rsidR="006E41F4" w:rsidRPr="00123138" w:rsidRDefault="006E41F4" w:rsidP="00617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</w:tcPr>
          <w:p w:rsidR="006E41F4" w:rsidRPr="00123138" w:rsidRDefault="006E41F4" w:rsidP="00AE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860" w:type="dxa"/>
            <w:gridSpan w:val="2"/>
          </w:tcPr>
          <w:p w:rsidR="006E41F4" w:rsidRPr="00123138" w:rsidRDefault="006E41F4" w:rsidP="00AE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3753" w:type="dxa"/>
            <w:gridSpan w:val="2"/>
          </w:tcPr>
          <w:p w:rsidR="006E41F4" w:rsidRPr="00123138" w:rsidRDefault="006E41F4" w:rsidP="00AE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9D63CF" w:rsidRPr="00123138" w:rsidTr="004074FA">
        <w:tc>
          <w:tcPr>
            <w:tcW w:w="2784" w:type="dxa"/>
            <w:vMerge/>
          </w:tcPr>
          <w:p w:rsidR="006E41F4" w:rsidRPr="00123138" w:rsidRDefault="006E41F4" w:rsidP="00617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6E41F4" w:rsidRPr="00123138" w:rsidRDefault="006E41F4" w:rsidP="00AE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85" w:type="dxa"/>
          </w:tcPr>
          <w:p w:rsidR="006E41F4" w:rsidRPr="00123138" w:rsidRDefault="006E41F4" w:rsidP="00AE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Проверяемые ОК,ПК, У, З,ЛР</w:t>
            </w:r>
          </w:p>
        </w:tc>
        <w:tc>
          <w:tcPr>
            <w:tcW w:w="1875" w:type="dxa"/>
          </w:tcPr>
          <w:p w:rsidR="006E41F4" w:rsidRPr="00123138" w:rsidRDefault="006E41F4" w:rsidP="00AE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85" w:type="dxa"/>
          </w:tcPr>
          <w:p w:rsidR="006E41F4" w:rsidRPr="00123138" w:rsidRDefault="006E41F4" w:rsidP="00AE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Проверяемые ОК,ПК, У, З,ЛР</w:t>
            </w:r>
          </w:p>
        </w:tc>
        <w:tc>
          <w:tcPr>
            <w:tcW w:w="1768" w:type="dxa"/>
          </w:tcPr>
          <w:p w:rsidR="006E41F4" w:rsidRPr="00123138" w:rsidRDefault="006E41F4" w:rsidP="00AE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985" w:type="dxa"/>
          </w:tcPr>
          <w:p w:rsidR="006E41F4" w:rsidRPr="00123138" w:rsidRDefault="006E41F4" w:rsidP="00AE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Проверяемые ОК,ПК, У, З,ЛР</w:t>
            </w:r>
          </w:p>
        </w:tc>
      </w:tr>
      <w:tr w:rsidR="004074FA" w:rsidRPr="00123138" w:rsidTr="004074FA">
        <w:tc>
          <w:tcPr>
            <w:tcW w:w="2784" w:type="dxa"/>
          </w:tcPr>
          <w:p w:rsidR="004074FA" w:rsidRPr="00123138" w:rsidRDefault="004074FA" w:rsidP="004074FA">
            <w:pPr>
              <w:tabs>
                <w:tab w:val="center" w:pos="4677"/>
                <w:tab w:val="right" w:pos="9355"/>
              </w:tabs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Раздел 1</w:t>
            </w:r>
            <w:r w:rsidR="001231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Правовые и организационные основы охраны труда</w:t>
            </w:r>
          </w:p>
        </w:tc>
        <w:tc>
          <w:tcPr>
            <w:tcW w:w="217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4074FA" w:rsidRPr="00123138" w:rsidRDefault="004074FA" w:rsidP="004074F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</w:p>
          <w:p w:rsidR="00CF32A9" w:rsidRPr="00123138" w:rsidRDefault="004074FA" w:rsidP="004074F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ПР № 1</w:t>
            </w:r>
            <w:r w:rsidR="00102F12" w:rsidRPr="0012313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074FA" w:rsidRPr="00123138" w:rsidRDefault="00102F12" w:rsidP="004074F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ОК 01, Уо 01-</w:t>
            </w:r>
            <w:r w:rsidR="00123138" w:rsidRPr="00123138">
              <w:rPr>
                <w:rFonts w:ascii="Times New Roman" w:hAnsi="Times New Roman"/>
                <w:sz w:val="24"/>
                <w:szCs w:val="24"/>
              </w:rPr>
              <w:t>01.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>09, Зо 01</w:t>
            </w:r>
            <w:r w:rsidR="00123138" w:rsidRPr="00123138">
              <w:rPr>
                <w:rFonts w:ascii="Times New Roman" w:hAnsi="Times New Roman"/>
                <w:sz w:val="24"/>
                <w:szCs w:val="24"/>
              </w:rPr>
              <w:t>.01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>-</w:t>
            </w:r>
            <w:r w:rsidR="00123138" w:rsidRPr="00123138">
              <w:rPr>
                <w:rFonts w:ascii="Times New Roman" w:hAnsi="Times New Roman"/>
                <w:sz w:val="24"/>
                <w:szCs w:val="24"/>
              </w:rPr>
              <w:t>01.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>06, ОК 02, Уо</w:t>
            </w:r>
            <w:r w:rsidR="00123138" w:rsidRPr="00123138">
              <w:rPr>
                <w:rFonts w:ascii="Times New Roman" w:hAnsi="Times New Roman"/>
                <w:sz w:val="24"/>
                <w:szCs w:val="24"/>
              </w:rPr>
              <w:t>02.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>01-</w:t>
            </w:r>
            <w:r w:rsidR="00123138" w:rsidRPr="00123138">
              <w:rPr>
                <w:rFonts w:ascii="Times New Roman" w:hAnsi="Times New Roman"/>
                <w:sz w:val="24"/>
                <w:szCs w:val="24"/>
              </w:rPr>
              <w:t>02.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>08, Зо</w:t>
            </w:r>
            <w:r w:rsidR="00123138" w:rsidRPr="00123138">
              <w:rPr>
                <w:rFonts w:ascii="Times New Roman" w:hAnsi="Times New Roman"/>
                <w:sz w:val="24"/>
                <w:szCs w:val="24"/>
              </w:rPr>
              <w:t>02.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>01-</w:t>
            </w:r>
            <w:r w:rsidR="00123138" w:rsidRPr="00123138">
              <w:rPr>
                <w:rFonts w:ascii="Times New Roman" w:hAnsi="Times New Roman"/>
                <w:sz w:val="24"/>
                <w:szCs w:val="24"/>
              </w:rPr>
              <w:t>02.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>04, ОК 07, Уо</w:t>
            </w:r>
            <w:r w:rsidR="00123138" w:rsidRPr="00123138">
              <w:rPr>
                <w:rFonts w:ascii="Times New Roman" w:hAnsi="Times New Roman"/>
                <w:sz w:val="24"/>
                <w:szCs w:val="24"/>
              </w:rPr>
              <w:t>07.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>01-</w:t>
            </w:r>
            <w:r w:rsidR="00123138" w:rsidRPr="00123138">
              <w:rPr>
                <w:rFonts w:ascii="Times New Roman" w:hAnsi="Times New Roman"/>
                <w:sz w:val="24"/>
                <w:szCs w:val="24"/>
              </w:rPr>
              <w:t>07.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>03, Зо</w:t>
            </w:r>
            <w:r w:rsidR="00123138" w:rsidRPr="00123138">
              <w:rPr>
                <w:rFonts w:ascii="Times New Roman" w:hAnsi="Times New Roman"/>
                <w:sz w:val="24"/>
                <w:szCs w:val="24"/>
              </w:rPr>
              <w:t>07.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>01-</w:t>
            </w:r>
            <w:r w:rsidR="00123138" w:rsidRPr="00123138">
              <w:rPr>
                <w:rFonts w:ascii="Times New Roman" w:hAnsi="Times New Roman"/>
                <w:sz w:val="24"/>
                <w:szCs w:val="24"/>
              </w:rPr>
              <w:t>07.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 xml:space="preserve">05, ПК </w:t>
            </w:r>
            <w:r w:rsidR="00123138" w:rsidRPr="00123138">
              <w:rPr>
                <w:rFonts w:ascii="Times New Roman" w:hAnsi="Times New Roman"/>
                <w:sz w:val="24"/>
                <w:szCs w:val="24"/>
              </w:rPr>
              <w:t>2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 xml:space="preserve">.1, </w:t>
            </w:r>
            <w:r w:rsidR="00123138" w:rsidRPr="00123138">
              <w:rPr>
                <w:rFonts w:ascii="Times New Roman" w:hAnsi="Times New Roman"/>
                <w:sz w:val="24"/>
                <w:szCs w:val="24"/>
              </w:rPr>
              <w:t xml:space="preserve">У 2.1.01-2.1.02, З.2.1.01-2.1.03, 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123138" w:rsidRPr="00123138">
              <w:rPr>
                <w:rFonts w:ascii="Times New Roman" w:hAnsi="Times New Roman"/>
                <w:sz w:val="24"/>
                <w:szCs w:val="24"/>
              </w:rPr>
              <w:t>2.4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>,</w:t>
            </w:r>
            <w:r w:rsidR="00123138" w:rsidRPr="00123138">
              <w:rPr>
                <w:rFonts w:ascii="Times New Roman" w:hAnsi="Times New Roman"/>
                <w:sz w:val="24"/>
                <w:szCs w:val="24"/>
              </w:rPr>
              <w:t xml:space="preserve"> У2.4.01, З 2.4.01,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 xml:space="preserve"> ЛР 14, ЛР 15, ЛР 16</w:t>
            </w:r>
          </w:p>
        </w:tc>
        <w:tc>
          <w:tcPr>
            <w:tcW w:w="176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  <w:tc>
          <w:tcPr>
            <w:tcW w:w="1985" w:type="dxa"/>
          </w:tcPr>
          <w:p w:rsidR="004074FA" w:rsidRPr="00123138" w:rsidRDefault="00123138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ОК 01, Уо 01-01.09, Зо 01.01-01.06, ОК 02, Уо 02.01-02.08, Зо 02.01-02.04, ОК 07, Уо 07.01-07.03, Зо 07.01-07.05, ПК 2.1, У 2.1.01-2.1.02, З.2.1.01-2.1.03, ПК 2.4, У2.4.01, З 2.4.01, ЛР 14, ЛР 15, ЛР 16</w:t>
            </w:r>
          </w:p>
        </w:tc>
      </w:tr>
      <w:tr w:rsidR="004074FA" w:rsidRPr="00123138" w:rsidTr="004074FA">
        <w:tc>
          <w:tcPr>
            <w:tcW w:w="2784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Тема 1.1.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Правовые основы охраны труда</w:t>
            </w:r>
          </w:p>
        </w:tc>
        <w:tc>
          <w:tcPr>
            <w:tcW w:w="217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УО, Т,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1985" w:type="dxa"/>
          </w:tcPr>
          <w:p w:rsidR="004074FA" w:rsidRPr="00123138" w:rsidRDefault="00123138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ОК 01, Уо 01-01.09, Зо 01.01-01.06, ОК 02, Уо 02.01-02.08, Зо 02.01-02.04, ОК 07, Уо 07.01-07.03, Зо 07.01-07.05, ПК 2.1, У 2.1.01-2.1.02, З.2.1.01-2.1.03, ПК 2.4, У2.4.01, </w:t>
            </w: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>З 2.4.01, ЛР 14, ЛР 15, ЛР 16</w:t>
            </w:r>
          </w:p>
        </w:tc>
        <w:tc>
          <w:tcPr>
            <w:tcW w:w="187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FA" w:rsidRPr="00123138" w:rsidTr="004074FA">
        <w:tc>
          <w:tcPr>
            <w:tcW w:w="2784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>Тема 1.2.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Организация работы по охране труда на предприятиях</w:t>
            </w:r>
          </w:p>
        </w:tc>
        <w:tc>
          <w:tcPr>
            <w:tcW w:w="217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УО, Т,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1985" w:type="dxa"/>
          </w:tcPr>
          <w:p w:rsidR="004074FA" w:rsidRPr="00123138" w:rsidRDefault="00123138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ОК 01, Уо 01-01.09, Зо 01.01-01.06, ОК 02, Уо 02.01-02.08, Зо 02.01-02.04, ОК 07, Уо 07.01-07.03, Зо 07.01-07.05, ПК 2.1, У 2.1.01-2.1.02, З.2.1.01-2.1.03, ПК 2.4, У2.4.01, З 2.4.01, ЛР 14, ЛР 15, ЛР 16</w:t>
            </w:r>
          </w:p>
        </w:tc>
        <w:tc>
          <w:tcPr>
            <w:tcW w:w="187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FA" w:rsidRPr="00123138" w:rsidTr="004074FA">
        <w:tc>
          <w:tcPr>
            <w:tcW w:w="2784" w:type="dxa"/>
          </w:tcPr>
          <w:p w:rsidR="004074FA" w:rsidRPr="00123138" w:rsidRDefault="004074FA" w:rsidP="004074F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bCs/>
                <w:sz w:val="24"/>
                <w:szCs w:val="24"/>
              </w:rPr>
              <w:t>Тема 1.3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Производственный травматизм и профессиональные заболевания</w:t>
            </w:r>
          </w:p>
        </w:tc>
        <w:tc>
          <w:tcPr>
            <w:tcW w:w="217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УО, Т,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СР, 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ПР №1</w:t>
            </w:r>
          </w:p>
        </w:tc>
        <w:tc>
          <w:tcPr>
            <w:tcW w:w="1985" w:type="dxa"/>
          </w:tcPr>
          <w:p w:rsidR="004074FA" w:rsidRPr="00123138" w:rsidRDefault="00123138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ОК 01, Уо 01-01.09, Зо 01.01-01.06, ОК 02, Уо 02.01-02.08, Зо 02.01-02.04, ОК 07, Уо 07.01-07.03, Зо 07.01-07.05, ПК 2.1, У 2.1.01-2.1.02, З.2.1.01-2.1.03, ПК 2.4, У2.4.01, З 2.4.01, ЛР 14, ЛР 15, ЛР 16</w:t>
            </w:r>
          </w:p>
        </w:tc>
        <w:tc>
          <w:tcPr>
            <w:tcW w:w="187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FA" w:rsidRPr="00123138" w:rsidTr="004074FA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4FA" w:rsidRPr="00123138" w:rsidRDefault="004074FA" w:rsidP="0040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Раздел 2</w:t>
            </w:r>
            <w:r w:rsidR="001231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74FA" w:rsidRPr="00123138" w:rsidRDefault="004074FA" w:rsidP="004074F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Взаимодействие человека с окружающей средой. Факторы </w:t>
            </w: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производственной среды</w:t>
            </w:r>
          </w:p>
        </w:tc>
        <w:tc>
          <w:tcPr>
            <w:tcW w:w="217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4074FA" w:rsidRPr="00123138" w:rsidRDefault="004074FA" w:rsidP="004074F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</w:p>
          <w:p w:rsidR="004074FA" w:rsidRPr="00123138" w:rsidRDefault="004074FA" w:rsidP="004074F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ПР № 2,</w:t>
            </w:r>
            <w:r w:rsidR="0021026F" w:rsidRPr="00123138">
              <w:rPr>
                <w:rFonts w:ascii="Times New Roman" w:hAnsi="Times New Roman"/>
                <w:sz w:val="24"/>
                <w:szCs w:val="24"/>
              </w:rPr>
              <w:t xml:space="preserve"> Т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123138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01, Уо 01-01.09, Зо 01.01-01.06, ОК 02, Уо 02.01-02.08, </w:t>
            </w: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>Зо02.01-02.04, ОК 07, Уо 07.01-07.03, Зо 07.01-07.05, ПК 2.1, У 2.1.01-2.1.02, З.2.1.01-2.1.03, ПК 2.4, У2.4.01, З 2.4.01, ЛР 14, ЛР 15, ЛР 16</w:t>
            </w:r>
          </w:p>
        </w:tc>
        <w:tc>
          <w:tcPr>
            <w:tcW w:w="176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>ДЗ</w:t>
            </w:r>
          </w:p>
        </w:tc>
        <w:tc>
          <w:tcPr>
            <w:tcW w:w="1985" w:type="dxa"/>
          </w:tcPr>
          <w:p w:rsidR="004074FA" w:rsidRPr="00123138" w:rsidRDefault="00123138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ОК 01, Уо 01-01.09, Зо 01.01-01.06, ОК 02, Уо 02.01-02.08, </w:t>
            </w: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>Зо02.01-02.04, ОК 07, Уо 07.01-07.03, Зо 07.01-07.05, ПК 2.1, У 2.1.01-2.1.02, З.2.1.01-2.1.03, ПК 2.4, У2.4.01, З 2.4.01, ЛР 14, ЛР 15, ЛР 16</w:t>
            </w:r>
          </w:p>
        </w:tc>
      </w:tr>
      <w:tr w:rsidR="004074FA" w:rsidRPr="00123138" w:rsidTr="004074FA">
        <w:tc>
          <w:tcPr>
            <w:tcW w:w="2784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>Тема 2.1. Производственная среда. Классификация основных форм трудовой деятельности и оценка условий труда</w:t>
            </w:r>
          </w:p>
        </w:tc>
        <w:tc>
          <w:tcPr>
            <w:tcW w:w="217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УО, Т,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1985" w:type="dxa"/>
          </w:tcPr>
          <w:p w:rsidR="004074FA" w:rsidRPr="00123138" w:rsidRDefault="00123138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ОК 01, Уо 01-01.09, Зо 01.01-01.06, ОК 02, Уо 02.01-02.08, Зо 02.01-02.04, ОК 07, Уо 07.01-07.03, Зо 07.01-07.05, ПК 2.1, У 2.1.01-2.1.02, З.2.1.01-2.1.03, ПК 2.4, У2.4.01, З 2.4.01, ЛР 14, ЛР 15, ЛР 16</w:t>
            </w:r>
          </w:p>
        </w:tc>
        <w:tc>
          <w:tcPr>
            <w:tcW w:w="187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FA" w:rsidRPr="00123138" w:rsidTr="004074FA">
        <w:tc>
          <w:tcPr>
            <w:tcW w:w="2784" w:type="dxa"/>
          </w:tcPr>
          <w:p w:rsidR="004074FA" w:rsidRPr="00123138" w:rsidRDefault="004074FA" w:rsidP="0040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bCs/>
                <w:sz w:val="24"/>
                <w:szCs w:val="24"/>
              </w:rPr>
              <w:t>Тема 2.2</w:t>
            </w:r>
            <w:r w:rsidR="0012313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Факторы производственной среды</w:t>
            </w:r>
          </w:p>
        </w:tc>
        <w:tc>
          <w:tcPr>
            <w:tcW w:w="217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УО, Т,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1985" w:type="dxa"/>
          </w:tcPr>
          <w:p w:rsidR="004074FA" w:rsidRPr="00123138" w:rsidRDefault="00123138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ОК 01, Уо 01-01.09, Зо 01.01-01.06, ОК 02, Уо 02.01-02.08, Зо 02.01-02.04, ОК 07, Уо 07.01-07.03, Зо 07.01-07.05, ПК 2.1, У 2.1.01-2.1.02, З.2.1.01-2.1.03, </w:t>
            </w: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>ПК 2.4, У2.4.01, З 2.4.01, ЛР 14, ЛР 15, ЛР 16</w:t>
            </w:r>
          </w:p>
        </w:tc>
        <w:tc>
          <w:tcPr>
            <w:tcW w:w="187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FA" w:rsidRPr="00123138" w:rsidTr="004074FA">
        <w:tc>
          <w:tcPr>
            <w:tcW w:w="2784" w:type="dxa"/>
          </w:tcPr>
          <w:p w:rsidR="004074FA" w:rsidRPr="00123138" w:rsidRDefault="004074FA" w:rsidP="0040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2.3</w:t>
            </w:r>
            <w:r w:rsidR="0012313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Специальная оценка условий труда</w:t>
            </w:r>
          </w:p>
        </w:tc>
        <w:tc>
          <w:tcPr>
            <w:tcW w:w="217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УО, Т,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СР,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 ПР №2</w:t>
            </w:r>
          </w:p>
        </w:tc>
        <w:tc>
          <w:tcPr>
            <w:tcW w:w="1985" w:type="dxa"/>
          </w:tcPr>
          <w:p w:rsidR="004074FA" w:rsidRPr="00123138" w:rsidRDefault="00123138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ОК 01, Уо 01-01.09, Зо 01.01-01.06, ОК 02, Уо 02.01-02.08, Зо 02.01-02.04, ОК 07, Уо 07.01-07.03, Зо 07.01-07.05, ПК 2.1, У 2.1.01-2.1.02, З.2.1.01-2.1.03, ПК 2.4, У2.4.01, З 2.4.01, ЛР 14, ЛР 15, ЛР 16</w:t>
            </w:r>
          </w:p>
        </w:tc>
        <w:tc>
          <w:tcPr>
            <w:tcW w:w="187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920" w:rsidRPr="00123138" w:rsidTr="004074FA">
        <w:tc>
          <w:tcPr>
            <w:tcW w:w="2784" w:type="dxa"/>
          </w:tcPr>
          <w:p w:rsidR="00060920" w:rsidRPr="00123138" w:rsidRDefault="00060920" w:rsidP="00060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 Раздел 3</w:t>
            </w:r>
            <w:r w:rsidR="001231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2178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  <w:tc>
          <w:tcPr>
            <w:tcW w:w="1985" w:type="dxa"/>
          </w:tcPr>
          <w:p w:rsidR="00060920" w:rsidRPr="00123138" w:rsidRDefault="00123138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ОК 01, Уо 01-01.09, Зо 01.01-01.06, ОК 02, Уо 02.01-02.08, Зо 02.01-02.04, ОК 07, Уо 07.01-07.03, Зо 07.01-07.05, ПК 2.1, У 2.1.01-2.1.02, З.2.1.01-2.1.03, ПК 2.4, У2.4.01, З 2.4.01, ЛР 14, ЛР 15, ЛР 16</w:t>
            </w:r>
          </w:p>
        </w:tc>
      </w:tr>
      <w:tr w:rsidR="00060920" w:rsidRPr="00123138" w:rsidTr="004074FA">
        <w:tc>
          <w:tcPr>
            <w:tcW w:w="2784" w:type="dxa"/>
          </w:tcPr>
          <w:p w:rsidR="00060920" w:rsidRPr="00123138" w:rsidRDefault="00060920" w:rsidP="00060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bCs/>
                <w:sz w:val="24"/>
                <w:szCs w:val="24"/>
              </w:rPr>
              <w:t>Тема 3.1</w:t>
            </w:r>
            <w:r w:rsidR="0012313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Пожарная безопасность на объектах </w:t>
            </w: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>железнодорожного транспорта</w:t>
            </w:r>
          </w:p>
        </w:tc>
        <w:tc>
          <w:tcPr>
            <w:tcW w:w="2178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>УО, Т,</w:t>
            </w:r>
          </w:p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1985" w:type="dxa"/>
          </w:tcPr>
          <w:p w:rsidR="00060920" w:rsidRPr="00123138" w:rsidRDefault="00123138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ОК 01, Уо 01-01.09, Зо 01.01-01.06, ОК 02, </w:t>
            </w: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>Уо02.01-02.08, Зо 02.01-02.04, ОК 07, Уо 07.01-07.03, Зо 07.01-07.05, ПК 2.1, У 2.1.01-2.1.02, З.2.1.01-2.1.03, ПК 2.4, У2.4.01, З 2.4.01, ЛР 14, ЛР 15, ЛР 16</w:t>
            </w:r>
          </w:p>
        </w:tc>
        <w:tc>
          <w:tcPr>
            <w:tcW w:w="187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920" w:rsidRPr="00123138" w:rsidTr="004074FA">
        <w:tc>
          <w:tcPr>
            <w:tcW w:w="2784" w:type="dxa"/>
          </w:tcPr>
          <w:p w:rsidR="00060920" w:rsidRPr="00123138" w:rsidRDefault="00060920" w:rsidP="00060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>Раздел  4</w:t>
            </w:r>
            <w:r w:rsidR="001231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Обеспечение безопасных условий труда</w:t>
            </w:r>
          </w:p>
        </w:tc>
        <w:tc>
          <w:tcPr>
            <w:tcW w:w="2178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060920" w:rsidRPr="00123138" w:rsidRDefault="00060920" w:rsidP="00060920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</w:p>
          <w:p w:rsidR="00060920" w:rsidRPr="00123138" w:rsidRDefault="00060920" w:rsidP="00060920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ПР № 3, ПР№4, ПР№5, ПР№6</w:t>
            </w:r>
            <w:r w:rsidR="0021026F" w:rsidRPr="00123138">
              <w:rPr>
                <w:rFonts w:ascii="Times New Roman" w:hAnsi="Times New Roman"/>
                <w:sz w:val="24"/>
                <w:szCs w:val="24"/>
              </w:rPr>
              <w:t>, Т</w:t>
            </w:r>
          </w:p>
        </w:tc>
        <w:tc>
          <w:tcPr>
            <w:tcW w:w="1985" w:type="dxa"/>
          </w:tcPr>
          <w:p w:rsidR="00060920" w:rsidRPr="00123138" w:rsidRDefault="00123138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ОК 01, Уо 01-01.09, Зо 01.01-01.06, ОК 02, Уо 02.01-02.08, Зо 02.01-02.04, ОК 07, Уо 07.01-07.03, Зо 07.01-07.05, ПК 2.1, У 2.1.01-2.1.02, З.2.1.01-2.1.03, ПК 2.4, У2.4.01, З 2.4.01, ЛР 14, ЛР 15, ЛР 16</w:t>
            </w:r>
          </w:p>
        </w:tc>
        <w:tc>
          <w:tcPr>
            <w:tcW w:w="1768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  <w:tc>
          <w:tcPr>
            <w:tcW w:w="1985" w:type="dxa"/>
          </w:tcPr>
          <w:p w:rsidR="00060920" w:rsidRPr="00123138" w:rsidRDefault="00123138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ОК 01, Уо 01-01.09, Зо 01.01-01.06, ОК 02, Уо 02.01-02.08, Зо 02.01-02.04, ОК 07, Уо 07.01-07.03, Зо 07.01-07.05, ПК 2.1, У 2.1.01-2.1.02, З.2.1.01-2.1.03, ПК 2.4, У2.4.01, З 2.4.01, ЛР 14, ЛР 15, ЛР 16</w:t>
            </w:r>
          </w:p>
        </w:tc>
      </w:tr>
      <w:tr w:rsidR="00060920" w:rsidRPr="00123138" w:rsidTr="004074FA">
        <w:tc>
          <w:tcPr>
            <w:tcW w:w="2784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Тема 4.1. Основы безопасности работников железнодорожного транспорта при нахождении на путях</w:t>
            </w:r>
          </w:p>
        </w:tc>
        <w:tc>
          <w:tcPr>
            <w:tcW w:w="2178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УО, Т,</w:t>
            </w:r>
          </w:p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1985" w:type="dxa"/>
          </w:tcPr>
          <w:p w:rsidR="00060920" w:rsidRPr="00123138" w:rsidRDefault="00123138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ОК 01, Уо 01-01.09, Зо 01.01-01.06, ОК 02, Уо 02.01-02.08, Зо 02.01-02.04, ОК 07, Уо 07.01-07.03, Зо 07.01-07.05, ПК 2.1, У 2.1.01-2.1.02, </w:t>
            </w: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>З.2.1.01-2.1.03, ПК 2.4, У2.4.01, З 2.4.01, ЛР 14, ЛР 15, ЛР 16</w:t>
            </w:r>
          </w:p>
        </w:tc>
        <w:tc>
          <w:tcPr>
            <w:tcW w:w="187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920" w:rsidRPr="00123138" w:rsidTr="004074FA">
        <w:tc>
          <w:tcPr>
            <w:tcW w:w="2784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>Тема 4.2. Электробезопасность</w:t>
            </w:r>
          </w:p>
        </w:tc>
        <w:tc>
          <w:tcPr>
            <w:tcW w:w="2178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УО, Т,</w:t>
            </w:r>
          </w:p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СР, </w:t>
            </w:r>
          </w:p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ПР№3, ПР№4, ПР№5, ПР№6</w:t>
            </w:r>
          </w:p>
        </w:tc>
        <w:tc>
          <w:tcPr>
            <w:tcW w:w="1985" w:type="dxa"/>
          </w:tcPr>
          <w:p w:rsidR="00060920" w:rsidRPr="00123138" w:rsidRDefault="00123138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ОК 01, Уо 01-01.09, Зо 01.01-01.06, ОК 02, Уо 02.01-02.08, Зо 02.01-02.04, ОК 07, Уо 07.01-07.03, Зо 07.01-07.05, ПК 2.1, У 2.1.01-2.1.02, З.2.1.01-2.1.03, ПК 2.4, У2.4.01, З 2.4.01, ЛР 14, ЛР 15, ЛР 16</w:t>
            </w:r>
          </w:p>
        </w:tc>
        <w:tc>
          <w:tcPr>
            <w:tcW w:w="187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920" w:rsidRPr="00123138" w:rsidTr="004074FA">
        <w:tc>
          <w:tcPr>
            <w:tcW w:w="2784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Тема 4.3. </w:t>
            </w:r>
          </w:p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Требования безопасности и безопасные приѐмы работ по специальности</w:t>
            </w:r>
          </w:p>
        </w:tc>
        <w:tc>
          <w:tcPr>
            <w:tcW w:w="2178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1985" w:type="dxa"/>
          </w:tcPr>
          <w:p w:rsidR="00060920" w:rsidRPr="00123138" w:rsidRDefault="00123138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ОК 01, Уо 01-01.09, Зо 01.01-01.06, ОК 02, Уо 02.01-02.08, Зо 02.01-02.04, ОК 07, Уо 07.01-07.03, Зо 07.01-07.05, ПК 2.1, У 2.1.01-2.1.02, З.2.1.01-2.1.03, ПК 2.4, У2.4.01, З 2.4.01, ЛР 14, ЛР 15, ЛР 16</w:t>
            </w:r>
          </w:p>
        </w:tc>
        <w:tc>
          <w:tcPr>
            <w:tcW w:w="187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6"/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5A51" w:rsidRDefault="00895A5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95A51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Ind w:w="649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895A51" w:rsidTr="0021026F">
        <w:tc>
          <w:tcPr>
            <w:tcW w:w="4785" w:type="dxa"/>
          </w:tcPr>
          <w:p w:rsidR="00895A51" w:rsidRPr="00671098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Pr="00321C92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321C92">
              <w:rPr>
                <w:rFonts w:ascii="Times New Roman" w:hAnsi="Times New Roman"/>
                <w:sz w:val="28"/>
              </w:rPr>
              <w:t>ПР №</w:t>
            </w:r>
            <w:r w:rsidRPr="00321C92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Pr="006D4449" w:rsidRDefault="006D4449" w:rsidP="006D4449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="00AE3ED1" w:rsidRPr="006D4449">
        <w:rPr>
          <w:rFonts w:ascii="Times New Roman" w:hAnsi="Times New Roman"/>
          <w:b/>
          <w:sz w:val="28"/>
          <w:szCs w:val="28"/>
        </w:rPr>
        <w:t>Задания для оценки освоения дисциплины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21526">
        <w:rPr>
          <w:rFonts w:ascii="Times New Roman" w:hAnsi="Times New Roman"/>
          <w:b/>
          <w:bCs/>
          <w:sz w:val="28"/>
          <w:szCs w:val="28"/>
        </w:rPr>
        <w:t>Темы рефератов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spacing w:after="0" w:line="240" w:lineRule="auto"/>
        <w:ind w:right="525" w:firstLine="567"/>
        <w:rPr>
          <w:rFonts w:ascii="Times New Roman" w:hAnsi="Times New Roman"/>
          <w:color w:val="424242"/>
          <w:sz w:val="28"/>
          <w:szCs w:val="28"/>
          <w:lang w:eastAsia="ru-RU"/>
        </w:rPr>
      </w:pPr>
      <w:r w:rsidRPr="00921526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921526">
        <w:rPr>
          <w:rFonts w:ascii="Times New Roman" w:hAnsi="Times New Roman"/>
          <w:color w:val="424242"/>
          <w:sz w:val="28"/>
          <w:szCs w:val="28"/>
          <w:lang w:eastAsia="ru-RU"/>
        </w:rPr>
        <w:t>Вредные вещества и их классификация. Воздействие вредных веществ на человека.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1526">
        <w:rPr>
          <w:rFonts w:ascii="Times New Roman" w:hAnsi="Times New Roman"/>
          <w:sz w:val="28"/>
          <w:szCs w:val="28"/>
        </w:rPr>
        <w:t xml:space="preserve">2. </w:t>
      </w:r>
      <w:r w:rsidRPr="00921526">
        <w:rPr>
          <w:rFonts w:ascii="Times New Roman" w:hAnsi="Times New Roman"/>
          <w:color w:val="424242"/>
          <w:sz w:val="28"/>
          <w:szCs w:val="28"/>
        </w:rPr>
        <w:t>Влияние шума и вибраций на человека и защита от их воздействия.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1526">
        <w:rPr>
          <w:rFonts w:ascii="Times New Roman" w:hAnsi="Times New Roman"/>
          <w:sz w:val="28"/>
          <w:szCs w:val="28"/>
        </w:rPr>
        <w:t xml:space="preserve">3. </w:t>
      </w:r>
      <w:r w:rsidRPr="00921526">
        <w:rPr>
          <w:rFonts w:ascii="Times New Roman" w:hAnsi="Times New Roman"/>
          <w:color w:val="424242"/>
          <w:sz w:val="28"/>
          <w:szCs w:val="28"/>
        </w:rPr>
        <w:t>Влияние освещения на безопасность труда. Требования предъявляемые к освещению.</w:t>
      </w:r>
    </w:p>
    <w:p w:rsidR="00921526" w:rsidRPr="00921526" w:rsidRDefault="00921526" w:rsidP="00921526">
      <w:pPr>
        <w:spacing w:after="0" w:line="240" w:lineRule="auto"/>
        <w:ind w:right="525" w:firstLine="567"/>
        <w:rPr>
          <w:rFonts w:ascii="Times New Roman" w:hAnsi="Times New Roman"/>
          <w:color w:val="424242"/>
          <w:sz w:val="28"/>
          <w:szCs w:val="28"/>
          <w:lang w:eastAsia="ru-RU"/>
        </w:rPr>
      </w:pPr>
      <w:r w:rsidRPr="00921526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921526">
        <w:rPr>
          <w:rFonts w:ascii="Times New Roman" w:hAnsi="Times New Roman"/>
          <w:color w:val="424242"/>
          <w:sz w:val="28"/>
          <w:szCs w:val="28"/>
          <w:lang w:eastAsia="ru-RU"/>
        </w:rPr>
        <w:t>Защита от поражения электрическим током при эксплуатации электроустановок.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B30645" w:rsidRDefault="00921526" w:rsidP="00B3064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1526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</w:p>
    <w:p w:rsidR="00B30645" w:rsidRPr="00923DA6" w:rsidRDefault="00B30645" w:rsidP="00B30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DA6">
        <w:rPr>
          <w:rFonts w:ascii="Times New Roman" w:hAnsi="Times New Roman"/>
          <w:sz w:val="28"/>
          <w:szCs w:val="28"/>
        </w:rPr>
        <w:t>ОК1 Выбирать способы решения задач профессиональной деятельности, применительно к различным контекстам</w:t>
      </w:r>
      <w:r>
        <w:rPr>
          <w:rFonts w:ascii="Times New Roman" w:hAnsi="Times New Roman"/>
          <w:sz w:val="28"/>
          <w:szCs w:val="28"/>
        </w:rPr>
        <w:t>.</w:t>
      </w:r>
    </w:p>
    <w:p w:rsidR="00B30645" w:rsidRPr="00923DA6" w:rsidRDefault="00B30645" w:rsidP="00B3064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DA6">
        <w:rPr>
          <w:rFonts w:ascii="Times New Roman" w:hAnsi="Times New Roman"/>
          <w:sz w:val="28"/>
          <w:szCs w:val="28"/>
        </w:rPr>
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B30645" w:rsidRPr="00923DA6" w:rsidRDefault="00B30645" w:rsidP="00B30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DA6">
        <w:rPr>
          <w:rFonts w:ascii="Times New Roman" w:hAnsi="Times New Roman"/>
          <w:sz w:val="28"/>
          <w:szCs w:val="28"/>
        </w:rPr>
        <w:t xml:space="preserve">ОК 07 </w:t>
      </w:r>
      <w:r w:rsidRPr="00923DA6">
        <w:rPr>
          <w:rFonts w:ascii="Times New Roman" w:hAnsi="Times New Roman"/>
          <w:sz w:val="28"/>
          <w:szCs w:val="28"/>
          <w:lang w:eastAsia="ru-RU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30645" w:rsidRPr="00923DA6" w:rsidRDefault="00B30645" w:rsidP="00B306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DA6">
        <w:rPr>
          <w:rFonts w:ascii="Times New Roman" w:hAnsi="Times New Roman"/>
          <w:sz w:val="28"/>
          <w:szCs w:val="28"/>
        </w:rPr>
        <w:t>ПК 2.1</w:t>
      </w:r>
      <w:r w:rsidRPr="00923DA6">
        <w:rPr>
          <w:rFonts w:ascii="Times New Roman" w:hAnsi="Times New Roman"/>
          <w:color w:val="000000"/>
          <w:sz w:val="28"/>
          <w:szCs w:val="28"/>
        </w:rPr>
        <w:t xml:space="preserve"> Читать и составлять электрические схемы электрических подстанций и сетей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30645" w:rsidRPr="00923DA6" w:rsidRDefault="00B30645" w:rsidP="00B30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DA6">
        <w:rPr>
          <w:rFonts w:ascii="Times New Roman" w:hAnsi="Times New Roman"/>
          <w:sz w:val="28"/>
          <w:szCs w:val="28"/>
        </w:rPr>
        <w:t xml:space="preserve">ПК 2.4 </w:t>
      </w:r>
      <w:r w:rsidRPr="00923DA6">
        <w:rPr>
          <w:rFonts w:ascii="Times New Roman" w:hAnsi="Times New Roman"/>
          <w:color w:val="000000"/>
          <w:sz w:val="28"/>
          <w:szCs w:val="28"/>
        </w:rPr>
        <w:t>Выполнять основные виды работ по обслуживанию воздушных и кабельных линий электроснабжения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30645" w:rsidRPr="00921526" w:rsidRDefault="00B30645" w:rsidP="00921526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1526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526">
        <w:rPr>
          <w:rFonts w:ascii="Times New Roman" w:hAnsi="Times New Roman"/>
          <w:sz w:val="28"/>
          <w:szCs w:val="28"/>
        </w:rPr>
        <w:t>– «2» балла выставляется обучающемуся, если верных ответов менее 50%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526">
        <w:rPr>
          <w:rFonts w:ascii="Times New Roman" w:hAnsi="Times New Roman"/>
          <w:sz w:val="28"/>
          <w:szCs w:val="28"/>
        </w:rPr>
        <w:t>– «3» балла выставляется обучающемуся, если верных ответов от 50 до 69%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526">
        <w:rPr>
          <w:rFonts w:ascii="Times New Roman" w:hAnsi="Times New Roman"/>
          <w:sz w:val="28"/>
          <w:szCs w:val="28"/>
        </w:rPr>
        <w:t>– «4» балла выставляется обучающемуся, если верных ответов от 70 до 85%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1526">
        <w:rPr>
          <w:rFonts w:ascii="Times New Roman" w:hAnsi="Times New Roman"/>
          <w:sz w:val="28"/>
          <w:szCs w:val="28"/>
        </w:rPr>
        <w:t>– «5» баллов выставляется обучающемуся, если верных ответов от 85 до 100%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0AA5" w:rsidRPr="00AE3ED1" w:rsidRDefault="00B10AA5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F3C" w:rsidRPr="00AE3ED1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F3C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645" w:rsidRDefault="00B30645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645" w:rsidRDefault="00B30645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645" w:rsidRDefault="00B30645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21526">
        <w:rPr>
          <w:rFonts w:ascii="Times New Roman" w:hAnsi="Times New Roman"/>
          <w:b/>
          <w:bCs/>
          <w:sz w:val="28"/>
          <w:szCs w:val="28"/>
        </w:rPr>
        <w:lastRenderedPageBreak/>
        <w:t>Ситуационные задачи</w:t>
      </w:r>
    </w:p>
    <w:p w:rsidR="00921526" w:rsidRPr="00921526" w:rsidRDefault="00921526" w:rsidP="00921526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526">
        <w:rPr>
          <w:rFonts w:ascii="Times New Roman" w:hAnsi="Times New Roman"/>
          <w:b/>
          <w:sz w:val="28"/>
          <w:szCs w:val="28"/>
          <w:lang w:eastAsia="ru-RU"/>
        </w:rPr>
        <w:t>Задача 1</w:t>
      </w:r>
      <w:r w:rsidRPr="00921526">
        <w:rPr>
          <w:rFonts w:ascii="Times New Roman" w:hAnsi="Times New Roman"/>
          <w:sz w:val="28"/>
          <w:szCs w:val="28"/>
          <w:lang w:eastAsia="ru-RU"/>
        </w:rPr>
        <w:t>. Гражданка Нечаева пришла устраиваться на работу сторожем в организацию.</w:t>
      </w:r>
    </w:p>
    <w:p w:rsidR="00921526" w:rsidRPr="00921526" w:rsidRDefault="00921526" w:rsidP="00921526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526">
        <w:rPr>
          <w:rFonts w:ascii="Times New Roman" w:hAnsi="Times New Roman"/>
          <w:bCs/>
          <w:sz w:val="28"/>
          <w:szCs w:val="28"/>
          <w:lang w:eastAsia="ru-RU"/>
        </w:rPr>
        <w:t>Вопрос: Какие виды инструктажей необходимо провести Нечаевой? Каков допуск к самостоятельной работе?</w:t>
      </w:r>
    </w:p>
    <w:p w:rsidR="00921526" w:rsidRPr="00921526" w:rsidRDefault="00921526" w:rsidP="00921526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526">
        <w:rPr>
          <w:rFonts w:ascii="Times New Roman" w:hAnsi="Times New Roman"/>
          <w:b/>
          <w:bCs/>
          <w:sz w:val="28"/>
          <w:szCs w:val="28"/>
          <w:lang w:eastAsia="ru-RU"/>
        </w:rPr>
        <w:t>Задача 2</w:t>
      </w:r>
      <w:r w:rsidRPr="00921526">
        <w:rPr>
          <w:rFonts w:ascii="Times New Roman" w:hAnsi="Times New Roman"/>
          <w:sz w:val="28"/>
          <w:szCs w:val="28"/>
          <w:lang w:eastAsia="ru-RU"/>
        </w:rPr>
        <w:t xml:space="preserve">: Токарь Петров, вернувшись после очередного отпуска на свое рабочее место, обнаружил, что заземление на станке отсутствует, деревянный настил пропал. Об этом он доложил мастеру и сказал, что на станке работать не будет, так как это опасно для жизни. В ответ мастер потребовал, чтобы Агеев все-таки проработал на станке до конца смены (иначе будет сорвано производственное задание), и пообещал привлечь его к </w:t>
      </w:r>
      <w:hyperlink r:id="rId10" w:tooltip="Дисциплинарная ответственность" w:history="1">
        <w:r w:rsidRPr="00921526">
          <w:rPr>
            <w:rFonts w:ascii="Times New Roman" w:hAnsi="Times New Roman"/>
            <w:sz w:val="28"/>
            <w:szCs w:val="28"/>
            <w:lang w:eastAsia="ru-RU"/>
          </w:rPr>
          <w:t>дисциплинарной ответственности</w:t>
        </w:r>
      </w:hyperlink>
      <w:r w:rsidRPr="00921526">
        <w:rPr>
          <w:rFonts w:ascii="Times New Roman" w:hAnsi="Times New Roman"/>
          <w:sz w:val="28"/>
          <w:szCs w:val="28"/>
          <w:lang w:eastAsia="ru-RU"/>
        </w:rPr>
        <w:t xml:space="preserve"> в случае, если тот откажется.</w:t>
      </w:r>
    </w:p>
    <w:p w:rsidR="00921526" w:rsidRPr="00921526" w:rsidRDefault="00921526" w:rsidP="00921526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52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Вопрос: </w:t>
      </w:r>
      <w:r w:rsidRPr="00921526">
        <w:rPr>
          <w:rFonts w:ascii="Times New Roman" w:hAnsi="Times New Roman"/>
          <w:bCs/>
          <w:sz w:val="28"/>
          <w:szCs w:val="28"/>
          <w:lang w:eastAsia="ru-RU"/>
        </w:rPr>
        <w:t>Правомерно ли требование мастера? Какие существуют гарантии права работника на труд в условиях, соответствующих требованиям охраны труда? Дайте развернутые ответы на поставленные вопросы.</w:t>
      </w:r>
    </w:p>
    <w:p w:rsidR="00921526" w:rsidRPr="00921526" w:rsidRDefault="00921526" w:rsidP="00921526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52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Задача 3. </w:t>
      </w:r>
      <w:r w:rsidRPr="00921526">
        <w:rPr>
          <w:rFonts w:ascii="Times New Roman" w:hAnsi="Times New Roman"/>
          <w:sz w:val="28"/>
          <w:szCs w:val="28"/>
          <w:lang w:eastAsia="ru-RU"/>
        </w:rPr>
        <w:t>На строительной площадке, каменщик находился в состоянии алкогольного опьянения. Проходя по территории стройплощадки, не обратив внимания на временное ограждение, он упал в котлован. получил увечье, повлекшее за собой потерю трудоспособности более 60 дней.</w:t>
      </w:r>
    </w:p>
    <w:p w:rsidR="00921526" w:rsidRPr="00921526" w:rsidRDefault="00921526" w:rsidP="00921526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52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Вопрос: </w:t>
      </w:r>
      <w:r w:rsidRPr="00921526">
        <w:rPr>
          <w:rFonts w:ascii="Times New Roman" w:hAnsi="Times New Roman"/>
          <w:bCs/>
          <w:sz w:val="28"/>
          <w:szCs w:val="28"/>
          <w:lang w:eastAsia="ru-RU"/>
        </w:rPr>
        <w:t>Подлежит ли расследованию данный несчастный случай? Будет ли данный несчастный случай учитываться как несчастный случай, связанный с производством?</w:t>
      </w:r>
    </w:p>
    <w:p w:rsidR="00921526" w:rsidRPr="00921526" w:rsidRDefault="00921526" w:rsidP="00921526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52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Задача 4. </w:t>
      </w:r>
      <w:r w:rsidRPr="00921526">
        <w:rPr>
          <w:rFonts w:ascii="Times New Roman" w:hAnsi="Times New Roman"/>
          <w:sz w:val="28"/>
          <w:szCs w:val="28"/>
          <w:lang w:eastAsia="ru-RU"/>
        </w:rPr>
        <w:t>Машинист конвейера следовал на работу на автобусе предприятия. Произошло ДТП, в результате которого Конев получил стойкую утрату трудоспособности.</w:t>
      </w:r>
    </w:p>
    <w:p w:rsidR="00921526" w:rsidRPr="00921526" w:rsidRDefault="00921526" w:rsidP="00921526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2152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Вопрос: </w:t>
      </w:r>
      <w:r w:rsidRPr="00921526">
        <w:rPr>
          <w:rFonts w:ascii="Times New Roman" w:hAnsi="Times New Roman"/>
          <w:bCs/>
          <w:sz w:val="28"/>
          <w:szCs w:val="28"/>
          <w:lang w:eastAsia="ru-RU"/>
        </w:rPr>
        <w:t>Относится ли данный случай к несчастному случаю на производстве? Как классифицируется данный случай по степени тяжести? Каков порядок расследования данного несчастного случая? Обоснуйте ответ.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1526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</w:p>
    <w:p w:rsidR="00B30645" w:rsidRPr="00923DA6" w:rsidRDefault="00921526" w:rsidP="00B30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526">
        <w:rPr>
          <w:rFonts w:ascii="Times New Roman" w:hAnsi="Times New Roman"/>
          <w:sz w:val="28"/>
          <w:szCs w:val="28"/>
        </w:rPr>
        <w:tab/>
      </w:r>
      <w:r w:rsidR="00B30645" w:rsidRPr="00923DA6">
        <w:rPr>
          <w:rFonts w:ascii="Times New Roman" w:hAnsi="Times New Roman"/>
          <w:sz w:val="28"/>
          <w:szCs w:val="28"/>
        </w:rPr>
        <w:t>ОК1 Выбирать способы решения задач профессиональной деятельности, применительно к различным контекстам</w:t>
      </w:r>
      <w:r w:rsidR="00B30645">
        <w:rPr>
          <w:rFonts w:ascii="Times New Roman" w:hAnsi="Times New Roman"/>
          <w:sz w:val="28"/>
          <w:szCs w:val="28"/>
        </w:rPr>
        <w:t>.</w:t>
      </w:r>
    </w:p>
    <w:p w:rsidR="00B30645" w:rsidRPr="00923DA6" w:rsidRDefault="00B30645" w:rsidP="00B3064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DA6">
        <w:rPr>
          <w:rFonts w:ascii="Times New Roman" w:hAnsi="Times New Roman"/>
          <w:sz w:val="28"/>
          <w:szCs w:val="28"/>
        </w:rPr>
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B30645" w:rsidRPr="00923DA6" w:rsidRDefault="00B30645" w:rsidP="00B30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DA6">
        <w:rPr>
          <w:rFonts w:ascii="Times New Roman" w:hAnsi="Times New Roman"/>
          <w:sz w:val="28"/>
          <w:szCs w:val="28"/>
        </w:rPr>
        <w:t xml:space="preserve">ОК 07 </w:t>
      </w:r>
      <w:r w:rsidRPr="00923DA6">
        <w:rPr>
          <w:rFonts w:ascii="Times New Roman" w:hAnsi="Times New Roman"/>
          <w:sz w:val="28"/>
          <w:szCs w:val="28"/>
          <w:lang w:eastAsia="ru-RU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30645" w:rsidRPr="00923DA6" w:rsidRDefault="00B30645" w:rsidP="00B306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923DA6">
        <w:rPr>
          <w:rFonts w:ascii="Times New Roman" w:hAnsi="Times New Roman"/>
          <w:sz w:val="28"/>
          <w:szCs w:val="28"/>
        </w:rPr>
        <w:t>ПК 2.1</w:t>
      </w:r>
      <w:r w:rsidRPr="00923DA6">
        <w:rPr>
          <w:rFonts w:ascii="Times New Roman" w:hAnsi="Times New Roman"/>
          <w:color w:val="000000"/>
          <w:sz w:val="28"/>
          <w:szCs w:val="28"/>
        </w:rPr>
        <w:t xml:space="preserve"> Читать и составлять электрические схемы электрических подстанций и сетей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30645" w:rsidRPr="00923DA6" w:rsidRDefault="00B30645" w:rsidP="00B30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DA6">
        <w:rPr>
          <w:rFonts w:ascii="Times New Roman" w:hAnsi="Times New Roman"/>
          <w:sz w:val="28"/>
          <w:szCs w:val="28"/>
        </w:rPr>
        <w:t xml:space="preserve">ПК 2.4 </w:t>
      </w:r>
      <w:r w:rsidRPr="00923DA6">
        <w:rPr>
          <w:rFonts w:ascii="Times New Roman" w:hAnsi="Times New Roman"/>
          <w:color w:val="000000"/>
          <w:sz w:val="28"/>
          <w:szCs w:val="28"/>
        </w:rPr>
        <w:t>Выполнять основные виды работ по обслуживанию воздушных и кабельных линий электроснабжения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21526" w:rsidRPr="00921526" w:rsidRDefault="00921526" w:rsidP="00B30645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1526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526">
        <w:rPr>
          <w:rFonts w:ascii="Times New Roman" w:hAnsi="Times New Roman"/>
          <w:sz w:val="28"/>
          <w:szCs w:val="28"/>
        </w:rPr>
        <w:t>– «2» балла выставляется обучающемуся, если верных ответов менее 50%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526">
        <w:rPr>
          <w:rFonts w:ascii="Times New Roman" w:hAnsi="Times New Roman"/>
          <w:sz w:val="28"/>
          <w:szCs w:val="28"/>
        </w:rPr>
        <w:t>– «3» балла выставляется обучающемуся, если верных ответов от 50 до 69%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526">
        <w:rPr>
          <w:rFonts w:ascii="Times New Roman" w:hAnsi="Times New Roman"/>
          <w:sz w:val="28"/>
          <w:szCs w:val="28"/>
        </w:rPr>
        <w:t>– «4» балла выставляется обучающемуся, если верных ответов от 70 до 85%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1526">
        <w:rPr>
          <w:rFonts w:ascii="Times New Roman" w:hAnsi="Times New Roman"/>
          <w:sz w:val="28"/>
          <w:szCs w:val="28"/>
        </w:rPr>
        <w:t>– «5» баллов выставляется обучающемуся, если верных ответов от 85 до 100%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6D65" w:rsidRDefault="00656D65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3ED1" w:rsidRDefault="00AE3ED1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3ED1" w:rsidRDefault="00AE3ED1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3ED1" w:rsidRDefault="00AE3ED1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Default="00FE3F3C">
      <w:pPr>
        <w:rPr>
          <w:rFonts w:ascii="Times New Roman" w:hAnsi="Times New Roman"/>
          <w:sz w:val="24"/>
          <w:szCs w:val="24"/>
        </w:rPr>
      </w:pPr>
    </w:p>
    <w:p w:rsidR="00C77E23" w:rsidRDefault="00C77E23">
      <w:pPr>
        <w:rPr>
          <w:rFonts w:ascii="Times New Roman" w:hAnsi="Times New Roman"/>
          <w:sz w:val="24"/>
          <w:szCs w:val="24"/>
        </w:rPr>
      </w:pPr>
    </w:p>
    <w:p w:rsidR="00C77E23" w:rsidRDefault="00C77E23">
      <w:pPr>
        <w:rPr>
          <w:rFonts w:ascii="Times New Roman" w:hAnsi="Times New Roman"/>
          <w:sz w:val="24"/>
          <w:szCs w:val="24"/>
        </w:rPr>
      </w:pPr>
    </w:p>
    <w:p w:rsidR="00C77E23" w:rsidRDefault="00C77E23">
      <w:pPr>
        <w:rPr>
          <w:rFonts w:ascii="Times New Roman" w:hAnsi="Times New Roman"/>
          <w:sz w:val="24"/>
          <w:szCs w:val="24"/>
        </w:rPr>
      </w:pPr>
    </w:p>
    <w:p w:rsidR="00C77E23" w:rsidRDefault="00C77E23">
      <w:pPr>
        <w:rPr>
          <w:rFonts w:ascii="Times New Roman" w:hAnsi="Times New Roman"/>
          <w:sz w:val="24"/>
          <w:szCs w:val="24"/>
        </w:rPr>
      </w:pPr>
    </w:p>
    <w:p w:rsidR="00C77E23" w:rsidRDefault="00C77E23">
      <w:pPr>
        <w:rPr>
          <w:rFonts w:ascii="Times New Roman" w:hAnsi="Times New Roman"/>
          <w:sz w:val="24"/>
          <w:szCs w:val="24"/>
        </w:rPr>
      </w:pPr>
    </w:p>
    <w:p w:rsidR="00DC3F25" w:rsidRDefault="00DC3F25">
      <w:pPr>
        <w:rPr>
          <w:rFonts w:ascii="Times New Roman" w:hAnsi="Times New Roman"/>
          <w:sz w:val="24"/>
          <w:szCs w:val="24"/>
        </w:rPr>
      </w:pPr>
    </w:p>
    <w:p w:rsidR="008C15D5" w:rsidRPr="00E43044" w:rsidRDefault="008C15D5" w:rsidP="008C15D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t>Тестовые задания</w:t>
      </w:r>
    </w:p>
    <w:p w:rsidR="008C15D5" w:rsidRDefault="008C15D5" w:rsidP="008C15D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</w:p>
    <w:p w:rsidR="00C77E23" w:rsidRPr="00C77E23" w:rsidRDefault="00C77E23" w:rsidP="00C77E23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>Тестовое задание к Теме 1.1</w:t>
      </w:r>
    </w:p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205" w:type="dxa"/>
        <w:tblLayout w:type="fixed"/>
        <w:tblLook w:val="04A0" w:firstRow="1" w:lastRow="0" w:firstColumn="1" w:lastColumn="0" w:noHBand="0" w:noVBand="1"/>
      </w:tblPr>
      <w:tblGrid>
        <w:gridCol w:w="671"/>
        <w:gridCol w:w="15"/>
        <w:gridCol w:w="4150"/>
        <w:gridCol w:w="30"/>
        <w:gridCol w:w="4797"/>
      </w:tblGrid>
      <w:tr w:rsidR="00C77E23" w:rsidRPr="00C77E23" w:rsidTr="00C77E23"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C77E23" w:rsidRPr="00C77E23" w:rsidTr="00C77E23"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77E23" w:rsidRPr="00C77E23" w:rsidTr="00C77E23"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Каковы обязанности работодателя в области охраны труда?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-обеспечить соответствующие требованиям охраны труда условия труда на каждом рабочем месте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-принятие мер по предотвращению аварийных ситуаций на предприятии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-правильно применять средства индивидуальной и коллективной защиты</w:t>
            </w:r>
          </w:p>
        </w:tc>
      </w:tr>
      <w:tr w:rsidR="00C77E23" w:rsidRPr="00C77E23" w:rsidTr="00C77E2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Какова нормальная продолжительность рабочего времени в неделю?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-32 часа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-40 часов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-60 часов</w:t>
            </w:r>
          </w:p>
        </w:tc>
      </w:tr>
      <w:tr w:rsidR="00C77E23" w:rsidRPr="00C77E23" w:rsidTr="00C77E2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 каком законодательном акте устанавливается право на труд, отвечающим требованиям безопасности?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-Конституция РФ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-Семейный кодекс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-Административный кодекс</w:t>
            </w:r>
          </w:p>
        </w:tc>
      </w:tr>
      <w:tr w:rsidR="00C77E23" w:rsidRPr="00C77E23" w:rsidTr="00C77E2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contextualSpacing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 какой статье Конституции РФ запрещается принудительный труд?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-ст.15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-ст.28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-ст.37</w:t>
            </w:r>
          </w:p>
        </w:tc>
      </w:tr>
      <w:tr w:rsidR="00C77E23" w:rsidRPr="00C77E23" w:rsidTr="00C77E2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На какой срок заключается срочный трудовой договор?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-до 1 года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-до 5 лет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-на неопределенный срок</w:t>
            </w:r>
          </w:p>
        </w:tc>
      </w:tr>
    </w:tbl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77E23" w:rsidRPr="00C77E23" w:rsidRDefault="00C77E23" w:rsidP="00C77E23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>Тестовое задание к Теме 1.2</w:t>
      </w:r>
    </w:p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205" w:type="dxa"/>
        <w:tblLayout w:type="fixed"/>
        <w:tblLook w:val="0000" w:firstRow="0" w:lastRow="0" w:firstColumn="0" w:lastColumn="0" w:noHBand="0" w:noVBand="0"/>
      </w:tblPr>
      <w:tblGrid>
        <w:gridCol w:w="671"/>
        <w:gridCol w:w="13"/>
        <w:gridCol w:w="4168"/>
        <w:gridCol w:w="14"/>
        <w:gridCol w:w="4797"/>
      </w:tblGrid>
      <w:tr w:rsidR="00C77E23" w:rsidRPr="00C77E23" w:rsidTr="00C77E23"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C77E23" w:rsidRPr="00C77E23" w:rsidTr="00C77E23"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77E23" w:rsidRPr="00C77E23" w:rsidTr="00C77E23"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Кто проводит вводный инструктаж по охране труда с работниками при поступлении на работу?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-руководитель подразделения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-работник, на которого приказом возложены эти обязанности, или специалист по охране труда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-специалист по управлению персоналом</w:t>
            </w:r>
          </w:p>
        </w:tc>
      </w:tr>
      <w:tr w:rsidR="00C77E23" w:rsidRPr="00C77E23" w:rsidTr="00C77E23"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Кто проводит целевой 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инструктаж с работниками при выполнении разовых работ, не связанных с основной деятельностью и должностными обязанностями рабочих?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-специалист по охране труда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-инженер по охране труда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непосредственный руководитель работ</w:t>
            </w:r>
          </w:p>
        </w:tc>
      </w:tr>
      <w:tr w:rsidR="00C77E23" w:rsidRPr="00C77E23" w:rsidTr="00C77E2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 какой срок работник, не прошедший проверку знаний требований охраны труда при обучении, обязан пройти повторную проверку знаний?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-не позднее трех месяцев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-не ранее одного месяца и не позднее трех месяцев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-на усмотрение руководителя</w:t>
            </w:r>
          </w:p>
        </w:tc>
      </w:tr>
      <w:tr w:rsidR="00C77E23" w:rsidRPr="00C77E23" w:rsidTr="00C77E2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За счет каких средств работники проходят обязательные предварительные и периодические медицинские осмотры?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-за свой счет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-предварительный – за свой счет, периодический – за счет работодателя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-за счет средств работодателя</w:t>
            </w:r>
          </w:p>
        </w:tc>
      </w:tr>
      <w:tr w:rsidR="00C77E23" w:rsidRPr="00C77E23" w:rsidTr="00C77E2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Какой инструктаж проводится в случае отсутствия работника на рабочем месте более 30 дней?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-целевой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-вводный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-внеплановый</w:t>
            </w:r>
          </w:p>
        </w:tc>
      </w:tr>
      <w:tr w:rsidR="00C77E23" w:rsidRPr="00C77E23" w:rsidTr="00C77E2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Какой инструктаж проводят в случаях выполнения работы вне должностных обязанностей, также при выполнении работ в опасных и вредных условиях?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-первичный 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-целевой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-внеплановый</w:t>
            </w:r>
          </w:p>
        </w:tc>
      </w:tr>
      <w:tr w:rsidR="00C77E23" w:rsidRPr="00C77E23" w:rsidTr="00C77E2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Действия инструктирующего работника после проведения инструктажа по охране труда…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-провести проверку навыков безопасных приемов работы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-зарегистрировать проведение инструктажа в журнале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-провести устную проверку приобретенных знаний и навыков безопасных приемов работы и зарегистрировать проведение инструктажа в журнале</w:t>
            </w:r>
          </w:p>
        </w:tc>
      </w:tr>
      <w:tr w:rsidR="00C77E23" w:rsidRPr="00C77E23" w:rsidTr="00C77E2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С какой периодичностью проводятся повторные инструктажи по охране труда?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-один раз в квартал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-не реже одного раза в шесть месяцев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-не реже одного раза в год</w:t>
            </w:r>
          </w:p>
        </w:tc>
      </w:tr>
      <w:tr w:rsidR="00C77E23" w:rsidRPr="00C77E23" w:rsidTr="00C77E2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Какой вид инструктажа по охране труда проводится после расследования несчастного случая?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-целевой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-внеплановый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-повторный</w:t>
            </w:r>
          </w:p>
        </w:tc>
      </w:tr>
      <w:tr w:rsidR="00C77E23" w:rsidRPr="00C77E23" w:rsidTr="00C77E2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Когда проводятся целевые инструктажи по охране труда?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-при выполнении разовых работ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-при ликвидации стихийных бедствий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-при выполнении разовых работ, при ликвидации стихийных 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бедствий, а также при производстве работ по наряду-допуску</w:t>
            </w:r>
          </w:p>
        </w:tc>
      </w:tr>
    </w:tbl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77E23" w:rsidRPr="00C77E23" w:rsidRDefault="00C77E23" w:rsidP="00C77E23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>Тестовое задание к Теме 1.3</w:t>
      </w:r>
    </w:p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960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4930"/>
        <w:gridCol w:w="4107"/>
      </w:tblGrid>
      <w:tr w:rsidR="00C77E23" w:rsidRPr="00C77E23" w:rsidTr="00C77E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</w:pPr>
            <w:bookmarkStart w:id="7" w:name="_Hlk130739656"/>
            <w:r w:rsidRPr="00C77E2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Вопрос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Варианты ответов</w:t>
            </w:r>
          </w:p>
        </w:tc>
      </w:tr>
      <w:tr w:rsidR="00C77E23" w:rsidRPr="00C77E23" w:rsidTr="00C77E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Какой срок хранения материалов расследования несчастных случаев у работодателя?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- 10 лет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- 25 лет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b/>
                <w:sz w:val="28"/>
                <w:szCs w:val="28"/>
              </w:rPr>
              <w:t>- 45 лет</w:t>
            </w:r>
          </w:p>
        </w:tc>
      </w:tr>
      <w:tr w:rsidR="00C77E23" w:rsidRPr="00C77E23" w:rsidTr="00C77E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Какой срок хранения материалов расследования профессионального заболевания у работодателя?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- 10 лет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- 45 лет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b/>
                <w:sz w:val="28"/>
                <w:szCs w:val="28"/>
              </w:rPr>
              <w:t>- 75 лет</w:t>
            </w:r>
          </w:p>
        </w:tc>
      </w:tr>
      <w:tr w:rsidR="00C77E23" w:rsidRPr="00C77E23" w:rsidTr="00C77E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Кто производит обязательное социальное страхование работников от несчастных случаев на производстве и профессиональных заболеваний?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b/>
                <w:sz w:val="28"/>
                <w:szCs w:val="28"/>
              </w:rPr>
              <w:t>- работодатель</w:t>
            </w:r>
            <w:r w:rsidRPr="00C77E23">
              <w:rPr>
                <w:rFonts w:ascii="Times New Roman" w:hAnsi="Times New Roman"/>
                <w:sz w:val="28"/>
                <w:szCs w:val="28"/>
              </w:rPr>
              <w:t xml:space="preserve"> - профессиональные союзы работников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- работники за счет собственных средств</w:t>
            </w:r>
          </w:p>
        </w:tc>
      </w:tr>
      <w:tr w:rsidR="00C77E23" w:rsidRPr="00C77E23" w:rsidTr="00C77E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Что из нижеперечисленного относится к средствам коллективной защиты?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- костюмы изолирующие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b/>
                <w:sz w:val="28"/>
                <w:szCs w:val="28"/>
              </w:rPr>
              <w:t>- устройства защитного заземления, системы вентиляции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- средства от падения с высоты и предохранительные пояса</w:t>
            </w:r>
          </w:p>
        </w:tc>
      </w:tr>
      <w:tr w:rsidR="00C77E23" w:rsidRPr="00C77E23" w:rsidTr="00C77E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Какова периодичность проведения медицинских осмотров?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b/>
                <w:sz w:val="28"/>
                <w:szCs w:val="28"/>
              </w:rPr>
              <w:t>- определяется органами Роспотребнадзора совместно с работодателем, но не реже одного раза в два года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- определяется работодателем, но не реже одного раза в год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- определяется работодателем и утверждается профсоюзом, но не реже одного раза в три года</w:t>
            </w:r>
          </w:p>
        </w:tc>
      </w:tr>
      <w:bookmarkEnd w:id="7"/>
    </w:tbl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77E23" w:rsidRPr="00C77E23" w:rsidRDefault="00C77E23" w:rsidP="00C77E23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>Тестовое задание к Теме 2.2</w:t>
      </w:r>
    </w:p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960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4930"/>
        <w:gridCol w:w="4107"/>
      </w:tblGrid>
      <w:tr w:rsidR="00C77E23" w:rsidRPr="00C77E23" w:rsidTr="00C77E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</w:rPr>
              <w:t>Вопрос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</w:rPr>
              <w:t>Варианты ответов</w:t>
            </w:r>
          </w:p>
        </w:tc>
      </w:tr>
      <w:tr w:rsidR="00C77E23" w:rsidRPr="00C77E23" w:rsidTr="00C77E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33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Самое распространённое профессиональное заболевание при работе в шумных цехах, кузнице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-тугоухость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-аллергия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-астма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</w:rPr>
              <w:lastRenderedPageBreak/>
              <w:t>-гипертония</w:t>
            </w:r>
          </w:p>
        </w:tc>
      </w:tr>
      <w:tr w:rsidR="00C77E23" w:rsidRPr="00C77E23" w:rsidTr="00C77E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Опасные (экстремальные) условия труда характеризуются …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уровнем производственных факторов, вызывающих максимальное напряжение организма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уровнем факторов среды, приводящих к функциональным изменениям состояния организма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-уровнем производственных факторов, создающих угрозу для жизни</w:t>
            </w:r>
          </w:p>
        </w:tc>
      </w:tr>
      <w:tr w:rsidR="00C77E23" w:rsidRPr="00C77E23" w:rsidTr="00C77E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Факторы производственной среды и трудового процесса, которые могут быть причиной острого заболевания, внезапного резкого ухудшения здоровья или смерти называются …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отдельные производственные факторы</w:t>
            </w:r>
          </w:p>
          <w:p w:rsidR="00C77E23" w:rsidRPr="00C77E23" w:rsidRDefault="00C77E23" w:rsidP="00C77E2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вредные производственные факторы</w:t>
            </w:r>
          </w:p>
          <w:p w:rsidR="00C77E23" w:rsidRPr="00C77E23" w:rsidRDefault="00C77E23" w:rsidP="00C77E2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-опасными производственными факторами</w:t>
            </w:r>
          </w:p>
          <w:p w:rsidR="00C77E23" w:rsidRPr="00C77E23" w:rsidRDefault="00C77E23" w:rsidP="00C77E2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неблагоприятные факторы производственной среды</w:t>
            </w:r>
          </w:p>
          <w:p w:rsidR="00C77E23" w:rsidRPr="00C77E23" w:rsidRDefault="00C77E23" w:rsidP="00C77E2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неблагоприятными факторами рабочего места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77E23" w:rsidRPr="00C77E23" w:rsidTr="00C77E23">
        <w:trPr>
          <w:trHeight w:val="17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Факторы, положительно влияющие на здоровье человека:</w:t>
            </w: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соблюдение режима дня;</w:t>
            </w: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умеренное курение элитных сортов табака</w:t>
            </w: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употребление алкоголя</w:t>
            </w: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малоподвижный образ жизни.</w:t>
            </w:r>
          </w:p>
        </w:tc>
      </w:tr>
    </w:tbl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77E23" w:rsidRPr="00C77E23" w:rsidRDefault="00C77E23" w:rsidP="00C77E23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>Тестовое задание к Теме 3.1</w:t>
      </w:r>
    </w:p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4145"/>
        <w:gridCol w:w="4827"/>
      </w:tblGrid>
      <w:tr w:rsidR="00C77E23" w:rsidRPr="00C77E23" w:rsidTr="00C77E23">
        <w:tc>
          <w:tcPr>
            <w:tcW w:w="691" w:type="dxa"/>
            <w:shd w:val="clear" w:color="auto" w:fill="auto"/>
          </w:tcPr>
          <w:p w:rsidR="00C77E23" w:rsidRPr="00C77E23" w:rsidRDefault="00C77E23" w:rsidP="00C77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</w:tcPr>
          <w:p w:rsidR="00C77E23" w:rsidRPr="00C77E23" w:rsidRDefault="00C77E23" w:rsidP="00C77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 поступить, если на вас загорелась одежда?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-побежите и постараетесь сорвать одежду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-остановитесь, упадете и покатитесь, сбивая пламя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-завернетесь в одеяло или обмотаетесь плотной тканью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Какова основная задача пожарной охраны? 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-подготовка пожарных и инспекторов пожарной охраны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-обучение населения правилам пожарной безопасности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-подготовка необходимого пожарного оборудования и организация тушения пожаров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При сильном задымлении помещения необходимо __________.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приложить к органам дыхания ткань и дыша через ткань, опуститься на колени и передвигаться к выходу 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-оставаться на месте, спрятавшись в шкаф или закрытое помещение 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-открыть окна и проветривать помещение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Какие данные необходимо сообщить при звонке в пожарную часть?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-адрес возгорания, количество пострадавших, количество первичных средств пожаротушения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-фамилию позвонившего, адрес объекта пожара, место возникновения пожара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-адрес возгорания, количество пострадавших, фамилию позвонившего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Для приведения в действие огнетушителя необходимо ________.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-сорвать пломбу, выдернуть чеку, направить раструб на пламя и нажать на рычаг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-нажать на рычаг, взяться за раструб рукой, направить на пламя и придерживать до прекращения горения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-прочистить раструб, нажать на рычаг и направить на пламя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Чем всегда сопровождается взрыв?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-большим количеством выделяемой энергии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-резким повышением температуры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-незначительным дробящим действием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Назвать вторичные поражающие факторы пожара.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-поражения электрическим током, взрыв газа, разрушение зданий и сооружений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-задымление помещений, нехватка кислорода, световое излучение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-паника, хаотические действия людей на пожаре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hd w:val="clear" w:color="auto" w:fill="FFFFFF"/>
              <w:spacing w:before="153" w:after="153" w:line="276" w:lineRule="atLeast"/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 огнетушащим веществам относятся</w:t>
            </w:r>
          </w:p>
          <w:p w:rsidR="00C77E23" w:rsidRPr="00C77E23" w:rsidRDefault="00C77E23" w:rsidP="00C77E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7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-бензин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вода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-нефть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Чем сопровождается пожар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дымом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-дождем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-громом</w:t>
            </w:r>
          </w:p>
        </w:tc>
      </w:tr>
    </w:tbl>
    <w:p w:rsidR="00C77E23" w:rsidRPr="00C77E23" w:rsidRDefault="00C77E23" w:rsidP="00C77E23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C77E23" w:rsidRPr="00C77E23" w:rsidRDefault="00C77E23" w:rsidP="00C77E23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>Тестовое задание к Теме 4.1</w:t>
      </w:r>
    </w:p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4145"/>
        <w:gridCol w:w="4827"/>
      </w:tblGrid>
      <w:tr w:rsidR="00C77E23" w:rsidRPr="00C77E23" w:rsidTr="00C77E23">
        <w:tc>
          <w:tcPr>
            <w:tcW w:w="691" w:type="dxa"/>
            <w:shd w:val="clear" w:color="auto" w:fill="auto"/>
          </w:tcPr>
          <w:p w:rsidR="00C77E23" w:rsidRPr="00C77E23" w:rsidRDefault="00C77E23" w:rsidP="00C77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</w:tcPr>
          <w:p w:rsidR="00C77E23" w:rsidRPr="00C77E23" w:rsidRDefault="00C77E23" w:rsidP="00C77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Каким образом можно переходить ж.д. пути?</w:t>
            </w:r>
          </w:p>
        </w:tc>
        <w:tc>
          <w:tcPr>
            <w:tcW w:w="4827" w:type="dxa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-под прямым углом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-наступать на рельсы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-в районе стрелочных переводов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Каким образом следует идти рабочим на двухпутном участке?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навстречу движению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-спиной к движению поезда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-разницы нет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Какие действия категорически запрещается делать, находясь на железнодорожных путях?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-подлезать под вагоны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переходить по автосцепкам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-по служебным проходам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Каким цветом наносят предупреждающую окраску на сооружения и устройства, расположенные в зоне ж.д. путей?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-красно-желтый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-желто-черный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-красно-черный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 каком расстоянии от ближайшего рельса должны идти работники вдоль путей?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-не менее 2,5м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-не менее 2м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-не менее 5,5м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Если вы оказались между движущимися по соседним путям поездами, необходимо _________.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-сесть на землю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-лечь на землю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-продолжать двигаться дальше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Что считают опасным фактором на железной дороге?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-загрязнение воздуха рабочей зоны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-общая вибрация на локомотиве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-движущийся подвижной состав</w:t>
            </w:r>
          </w:p>
        </w:tc>
      </w:tr>
      <w:tr w:rsidR="00C77E23" w:rsidRPr="00C77E23" w:rsidTr="00C77E23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Когда следует проявлять особую осторожность при работе на путях?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-в темное время суток</w:t>
            </w:r>
          </w:p>
          <w:p w:rsidR="00C77E23" w:rsidRPr="00C77E23" w:rsidRDefault="00C77E23" w:rsidP="00C77E23">
            <w:pPr>
              <w:tabs>
                <w:tab w:val="right" w:pos="3592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-при сильном тумане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-при ярком солнце</w:t>
            </w:r>
          </w:p>
        </w:tc>
      </w:tr>
    </w:tbl>
    <w:p w:rsid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30645" w:rsidRDefault="00B30645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30645" w:rsidRPr="00C77E23" w:rsidRDefault="00B30645" w:rsidP="00B30645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 xml:space="preserve">Тестовое задание к Теме </w:t>
      </w:r>
      <w:r>
        <w:rPr>
          <w:rFonts w:ascii="Times New Roman" w:hAnsi="Times New Roman"/>
          <w:b/>
          <w:sz w:val="28"/>
          <w:szCs w:val="28"/>
        </w:rPr>
        <w:t>4</w:t>
      </w:r>
      <w:r w:rsidRPr="00C77E23">
        <w:rPr>
          <w:rFonts w:ascii="Times New Roman" w:hAnsi="Times New Roman"/>
          <w:b/>
          <w:sz w:val="28"/>
          <w:szCs w:val="28"/>
        </w:rPr>
        <w:t>.2</w:t>
      </w:r>
    </w:p>
    <w:p w:rsidR="00B30645" w:rsidRPr="00C77E23" w:rsidRDefault="00B30645" w:rsidP="00B3064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4145"/>
        <w:gridCol w:w="4827"/>
      </w:tblGrid>
      <w:tr w:rsidR="00B30645" w:rsidRPr="00C77E23" w:rsidTr="00BA36A0">
        <w:tc>
          <w:tcPr>
            <w:tcW w:w="691" w:type="dxa"/>
            <w:shd w:val="clear" w:color="auto" w:fill="auto"/>
          </w:tcPr>
          <w:p w:rsidR="00B30645" w:rsidRPr="00C77E23" w:rsidRDefault="00B30645" w:rsidP="00BA3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B30645" w:rsidRPr="00C77E23" w:rsidRDefault="00B30645" w:rsidP="00BA3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B30645" w:rsidRPr="00C77E23" w:rsidRDefault="00B30645" w:rsidP="00BA3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B30645" w:rsidRPr="00C77E23" w:rsidTr="00BA36A0">
        <w:tc>
          <w:tcPr>
            <w:tcW w:w="691" w:type="dxa"/>
            <w:shd w:val="clear" w:color="auto" w:fill="auto"/>
          </w:tcPr>
          <w:p w:rsidR="00B30645" w:rsidRPr="00C77E23" w:rsidRDefault="00B30645" w:rsidP="00BA3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B30645" w:rsidRPr="00C77E23" w:rsidRDefault="00B30645" w:rsidP="00BA3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B30645" w:rsidRPr="00C77E23" w:rsidRDefault="00B30645" w:rsidP="00BA3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B30645" w:rsidRPr="00C77E23" w:rsidTr="00BA36A0">
        <w:tc>
          <w:tcPr>
            <w:tcW w:w="691" w:type="dxa"/>
            <w:shd w:val="clear" w:color="auto" w:fill="auto"/>
            <w:vAlign w:val="center"/>
          </w:tcPr>
          <w:p w:rsidR="00B30645" w:rsidRPr="00C77E23" w:rsidRDefault="00B30645" w:rsidP="00BA36A0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Местные поражения (ожоги, электрические знаки, металлизация кожи, механические повреждения, электроофтальмия) –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-электроудары</w:t>
            </w:r>
          </w:p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электротравмы</w:t>
            </w:r>
          </w:p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-электроожоги</w:t>
            </w:r>
          </w:p>
        </w:tc>
      </w:tr>
      <w:tr w:rsidR="00B30645" w:rsidRPr="00C77E23" w:rsidTr="00BA36A0">
        <w:tc>
          <w:tcPr>
            <w:tcW w:w="691" w:type="dxa"/>
            <w:shd w:val="clear" w:color="auto" w:fill="auto"/>
            <w:vAlign w:val="center"/>
          </w:tcPr>
          <w:p w:rsidR="00B30645" w:rsidRPr="00C77E23" w:rsidRDefault="00B30645" w:rsidP="00BA36A0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Внедрение в верхние слои кожи мельчайших частиц металла, расплавившегося под действием электрической дуги или заряженных частиц электролита из электролизных ванн –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-электрознаки</w:t>
            </w:r>
          </w:p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-электроофтальмия</w:t>
            </w:r>
          </w:p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-металлизация кожи</w:t>
            </w:r>
          </w:p>
        </w:tc>
      </w:tr>
      <w:tr w:rsidR="00B30645" w:rsidRPr="00C77E23" w:rsidTr="00BA36A0">
        <w:tc>
          <w:tcPr>
            <w:tcW w:w="691" w:type="dxa"/>
            <w:shd w:val="clear" w:color="auto" w:fill="auto"/>
            <w:vAlign w:val="center"/>
          </w:tcPr>
          <w:p w:rsidR="00B30645" w:rsidRPr="00C77E23" w:rsidRDefault="00B30645" w:rsidP="00BA36A0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Какие показатели снижают общее сопротивление организма человека?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-психические</w:t>
            </w:r>
          </w:p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-психологические</w:t>
            </w:r>
          </w:p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-физиологические</w:t>
            </w:r>
          </w:p>
        </w:tc>
      </w:tr>
      <w:tr w:rsidR="00B30645" w:rsidRPr="00C77E23" w:rsidTr="00BA36A0">
        <w:tc>
          <w:tcPr>
            <w:tcW w:w="691" w:type="dxa"/>
            <w:shd w:val="clear" w:color="auto" w:fill="auto"/>
            <w:vAlign w:val="center"/>
          </w:tcPr>
          <w:p w:rsidR="00B30645" w:rsidRPr="00C77E23" w:rsidRDefault="00B30645" w:rsidP="00BA36A0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Какой орган или слой имеет самое большое сопротивление в организме человека?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-верхний роговой слой кожи</w:t>
            </w:r>
          </w:p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-кровеносные сосуды</w:t>
            </w:r>
          </w:p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-желудок</w:t>
            </w:r>
          </w:p>
        </w:tc>
      </w:tr>
      <w:tr w:rsidR="00B30645" w:rsidRPr="00C77E23" w:rsidTr="00BA36A0">
        <w:tc>
          <w:tcPr>
            <w:tcW w:w="691" w:type="dxa"/>
            <w:shd w:val="clear" w:color="auto" w:fill="auto"/>
            <w:vAlign w:val="center"/>
          </w:tcPr>
          <w:p w:rsidR="00B30645" w:rsidRPr="00C77E23" w:rsidRDefault="00B30645" w:rsidP="00BA36A0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Напряжение, образующееся за счет разности потенциалов между двумя точками поверхности земли, отстоящими друг от друга в радиальном направлении на расстоянии шага (0,8м) -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</w:t>
            </w: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напряжение прикосновения</w:t>
            </w:r>
          </w:p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-напряжение замыкания</w:t>
            </w:r>
          </w:p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шаговое напряжение</w:t>
            </w:r>
          </w:p>
        </w:tc>
      </w:tr>
      <w:tr w:rsidR="00B30645" w:rsidRPr="00C77E23" w:rsidTr="00BA36A0">
        <w:tc>
          <w:tcPr>
            <w:tcW w:w="691" w:type="dxa"/>
            <w:shd w:val="clear" w:color="auto" w:fill="auto"/>
            <w:vAlign w:val="center"/>
          </w:tcPr>
          <w:p w:rsidR="00B30645" w:rsidRPr="00C77E23" w:rsidRDefault="00B30645" w:rsidP="00BA36A0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Если человек прикасается к корпусу оборудования при повреждении изоляции и пробое фазы на корпус, он попадает под __________.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-напряжение прикосновения</w:t>
            </w:r>
          </w:p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-напряжение замыкания</w:t>
            </w:r>
          </w:p>
          <w:p w:rsidR="00B30645" w:rsidRPr="00C77E23" w:rsidRDefault="00B30645" w:rsidP="00BA36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-шаговое напряжение</w:t>
            </w:r>
          </w:p>
        </w:tc>
      </w:tr>
    </w:tbl>
    <w:p w:rsidR="00A3338B" w:rsidRPr="00C77E23" w:rsidRDefault="00A3338B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</w:p>
    <w:p w:rsidR="00B30645" w:rsidRPr="00923DA6" w:rsidRDefault="00C77E23" w:rsidP="00B30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ab/>
      </w:r>
      <w:r w:rsidR="00B30645" w:rsidRPr="00923DA6">
        <w:rPr>
          <w:rFonts w:ascii="Times New Roman" w:hAnsi="Times New Roman"/>
          <w:sz w:val="28"/>
          <w:szCs w:val="28"/>
        </w:rPr>
        <w:t>ОК1 Выбирать способы решения задач профессиональной деятельности, применительно к различным контекстам</w:t>
      </w:r>
      <w:r w:rsidR="00B30645">
        <w:rPr>
          <w:rFonts w:ascii="Times New Roman" w:hAnsi="Times New Roman"/>
          <w:sz w:val="28"/>
          <w:szCs w:val="28"/>
        </w:rPr>
        <w:t>.</w:t>
      </w:r>
    </w:p>
    <w:p w:rsidR="00B30645" w:rsidRPr="00923DA6" w:rsidRDefault="00B30645" w:rsidP="00B3064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923DA6">
        <w:rPr>
          <w:rFonts w:ascii="Times New Roman" w:hAnsi="Times New Roman"/>
          <w:sz w:val="28"/>
          <w:szCs w:val="28"/>
        </w:rPr>
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B30645" w:rsidRPr="00923DA6" w:rsidRDefault="00B30645" w:rsidP="00B30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DA6">
        <w:rPr>
          <w:rFonts w:ascii="Times New Roman" w:hAnsi="Times New Roman"/>
          <w:sz w:val="28"/>
          <w:szCs w:val="28"/>
        </w:rPr>
        <w:t xml:space="preserve">ОК 07 </w:t>
      </w:r>
      <w:r w:rsidRPr="00923DA6">
        <w:rPr>
          <w:rFonts w:ascii="Times New Roman" w:hAnsi="Times New Roman"/>
          <w:sz w:val="28"/>
          <w:szCs w:val="28"/>
          <w:lang w:eastAsia="ru-RU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30645" w:rsidRPr="00923DA6" w:rsidRDefault="00B30645" w:rsidP="00B306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DA6">
        <w:rPr>
          <w:rFonts w:ascii="Times New Roman" w:hAnsi="Times New Roman"/>
          <w:sz w:val="28"/>
          <w:szCs w:val="28"/>
        </w:rPr>
        <w:t>ПК 2.1</w:t>
      </w:r>
      <w:r w:rsidRPr="00923DA6">
        <w:rPr>
          <w:rFonts w:ascii="Times New Roman" w:hAnsi="Times New Roman"/>
          <w:color w:val="000000"/>
          <w:sz w:val="28"/>
          <w:szCs w:val="28"/>
        </w:rPr>
        <w:t xml:space="preserve"> Читать и составлять электрические схемы электрических подстанций и сетей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30645" w:rsidRPr="00923DA6" w:rsidRDefault="00B30645" w:rsidP="00B30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DA6">
        <w:rPr>
          <w:rFonts w:ascii="Times New Roman" w:hAnsi="Times New Roman"/>
          <w:sz w:val="28"/>
          <w:szCs w:val="28"/>
        </w:rPr>
        <w:t xml:space="preserve">ПК 2.4 </w:t>
      </w:r>
      <w:r w:rsidRPr="00923DA6">
        <w:rPr>
          <w:rFonts w:ascii="Times New Roman" w:hAnsi="Times New Roman"/>
          <w:color w:val="000000"/>
          <w:sz w:val="28"/>
          <w:szCs w:val="28"/>
        </w:rPr>
        <w:t>Выполнять основные виды работ по обслуживанию воздушных и кабельных линий электроснабжения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77E23" w:rsidRPr="00C77E23" w:rsidRDefault="00C77E23" w:rsidP="00B30645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– «2» балла выставляется обучающемуся, если верных ответов менее 50%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– «3» балла выставляется обучающемуся, если верных ответов от 50 до 69%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– «4» балла выставляется обучающемуся, если верных ответов от 70 до 85%</w:t>
      </w:r>
    </w:p>
    <w:p w:rsidR="00C77E23" w:rsidRPr="00B30645" w:rsidRDefault="00C77E23" w:rsidP="00B3064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E23">
        <w:rPr>
          <w:rFonts w:ascii="Times New Roman" w:hAnsi="Times New Roman"/>
          <w:sz w:val="28"/>
          <w:szCs w:val="28"/>
        </w:rPr>
        <w:t>– «5» баллов выставляется обучающемуся, если верных ответов от 85 до 100%</w:t>
      </w:r>
    </w:p>
    <w:p w:rsidR="00C77E23" w:rsidRPr="00C77E23" w:rsidRDefault="00C77E23" w:rsidP="00C77E23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C77E23" w:rsidRPr="00C77E23" w:rsidRDefault="00C77E23" w:rsidP="00C77E23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  <w:r w:rsidRPr="00C77E23">
        <w:rPr>
          <w:rFonts w:ascii="Times New Roman" w:hAnsi="Times New Roman"/>
          <w:b/>
          <w:iCs/>
          <w:sz w:val="28"/>
          <w:szCs w:val="28"/>
          <w:u w:val="single"/>
        </w:rPr>
        <w:t>Ключи к тестам:</w:t>
      </w:r>
    </w:p>
    <w:p w:rsidR="00C77E23" w:rsidRPr="00C77E23" w:rsidRDefault="00C77E23" w:rsidP="00C77E23">
      <w:pPr>
        <w:spacing w:before="200"/>
        <w:ind w:firstLine="720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Тема 1.1</w:t>
      </w:r>
    </w:p>
    <w:tbl>
      <w:tblPr>
        <w:tblW w:w="61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896"/>
        <w:gridCol w:w="896"/>
        <w:gridCol w:w="896"/>
        <w:gridCol w:w="896"/>
        <w:gridCol w:w="896"/>
      </w:tblGrid>
      <w:tr w:rsidR="00C77E23" w:rsidRPr="00C77E23" w:rsidTr="00C77E23">
        <w:trPr>
          <w:cantSplit/>
          <w:trHeight w:val="604"/>
        </w:trPr>
        <w:tc>
          <w:tcPr>
            <w:tcW w:w="1650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3.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4.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5.</w:t>
            </w:r>
          </w:p>
        </w:tc>
      </w:tr>
      <w:tr w:rsidR="00C77E23" w:rsidRPr="00C77E23" w:rsidTr="00C77E23">
        <w:trPr>
          <w:cantSplit/>
          <w:trHeight w:val="709"/>
        </w:trPr>
        <w:tc>
          <w:tcPr>
            <w:tcW w:w="1650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C77E23" w:rsidRPr="00C77E23" w:rsidRDefault="00C77E23" w:rsidP="00C77E2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Тема 1.2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675"/>
        <w:gridCol w:w="674"/>
        <w:gridCol w:w="674"/>
        <w:gridCol w:w="674"/>
        <w:gridCol w:w="674"/>
        <w:gridCol w:w="674"/>
        <w:gridCol w:w="674"/>
        <w:gridCol w:w="674"/>
        <w:gridCol w:w="896"/>
        <w:gridCol w:w="794"/>
      </w:tblGrid>
      <w:tr w:rsidR="00C77E23" w:rsidRPr="00C77E23" w:rsidTr="00C77E23">
        <w:trPr>
          <w:cantSplit/>
          <w:trHeight w:val="604"/>
        </w:trPr>
        <w:tc>
          <w:tcPr>
            <w:tcW w:w="170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bookmarkStart w:id="8" w:name="_Hlk130742988"/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75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3.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4.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5.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6.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7.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8.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9.</w:t>
            </w:r>
          </w:p>
        </w:tc>
        <w:tc>
          <w:tcPr>
            <w:tcW w:w="79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10.</w:t>
            </w:r>
          </w:p>
        </w:tc>
      </w:tr>
      <w:tr w:rsidR="00C77E23" w:rsidRPr="00C77E23" w:rsidTr="00C77E23">
        <w:trPr>
          <w:cantSplit/>
          <w:trHeight w:val="709"/>
        </w:trPr>
        <w:tc>
          <w:tcPr>
            <w:tcW w:w="170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75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</w:tr>
    </w:tbl>
    <w:bookmarkEnd w:id="8"/>
    <w:p w:rsidR="00C77E23" w:rsidRPr="00C77E23" w:rsidRDefault="00C77E23" w:rsidP="00C77E2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Тема 1.3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61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896"/>
        <w:gridCol w:w="896"/>
        <w:gridCol w:w="896"/>
        <w:gridCol w:w="896"/>
        <w:gridCol w:w="896"/>
      </w:tblGrid>
      <w:tr w:rsidR="00C77E23" w:rsidRPr="00C77E23" w:rsidTr="00C77E23">
        <w:trPr>
          <w:cantSplit/>
          <w:trHeight w:val="604"/>
        </w:trPr>
        <w:tc>
          <w:tcPr>
            <w:tcW w:w="1650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3.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4.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5.</w:t>
            </w:r>
          </w:p>
        </w:tc>
      </w:tr>
      <w:tr w:rsidR="00C77E23" w:rsidRPr="00C77E23" w:rsidTr="00C77E23">
        <w:trPr>
          <w:cantSplit/>
          <w:trHeight w:val="709"/>
        </w:trPr>
        <w:tc>
          <w:tcPr>
            <w:tcW w:w="1650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C77E23" w:rsidRPr="00C77E23" w:rsidRDefault="00C77E23" w:rsidP="00C77E2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Тема 2.2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4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696"/>
        <w:gridCol w:w="696"/>
        <w:gridCol w:w="696"/>
        <w:gridCol w:w="696"/>
      </w:tblGrid>
      <w:tr w:rsidR="00C77E23" w:rsidRPr="00C77E23" w:rsidTr="00C77E23">
        <w:trPr>
          <w:cantSplit/>
          <w:trHeight w:val="604"/>
        </w:trPr>
        <w:tc>
          <w:tcPr>
            <w:tcW w:w="1709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4.</w:t>
            </w:r>
          </w:p>
        </w:tc>
      </w:tr>
      <w:tr w:rsidR="00C77E23" w:rsidRPr="00C77E23" w:rsidTr="00C77E23">
        <w:trPr>
          <w:cantSplit/>
          <w:trHeight w:val="709"/>
        </w:trPr>
        <w:tc>
          <w:tcPr>
            <w:tcW w:w="1709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Правильный ответ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C77E23" w:rsidRPr="00C77E23" w:rsidRDefault="00C77E23" w:rsidP="00C77E2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Тема3.1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79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C77E23" w:rsidRPr="00C77E23" w:rsidTr="00C77E23">
        <w:trPr>
          <w:cantSplit/>
          <w:trHeight w:val="604"/>
        </w:trPr>
        <w:tc>
          <w:tcPr>
            <w:tcW w:w="1709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4.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5.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6.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7.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8.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9.</w:t>
            </w:r>
          </w:p>
        </w:tc>
      </w:tr>
      <w:tr w:rsidR="00C77E23" w:rsidRPr="00C77E23" w:rsidTr="00C77E23">
        <w:trPr>
          <w:cantSplit/>
          <w:trHeight w:val="709"/>
        </w:trPr>
        <w:tc>
          <w:tcPr>
            <w:tcW w:w="1709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C77E23" w:rsidRPr="00C77E23" w:rsidRDefault="00C77E23" w:rsidP="00C77E2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Тема 4.1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72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C77E23" w:rsidRPr="00C77E23" w:rsidTr="00C77E23">
        <w:trPr>
          <w:cantSplit/>
          <w:trHeight w:val="604"/>
        </w:trPr>
        <w:tc>
          <w:tcPr>
            <w:tcW w:w="1709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4.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5.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6.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7.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8.</w:t>
            </w:r>
          </w:p>
        </w:tc>
      </w:tr>
      <w:tr w:rsidR="00C77E23" w:rsidRPr="00C77E23" w:rsidTr="00C77E23">
        <w:trPr>
          <w:cantSplit/>
          <w:trHeight w:val="709"/>
        </w:trPr>
        <w:tc>
          <w:tcPr>
            <w:tcW w:w="1709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1,2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1,2</w:t>
            </w:r>
          </w:p>
        </w:tc>
      </w:tr>
    </w:tbl>
    <w:p w:rsid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645" w:rsidRPr="00C77E23" w:rsidRDefault="00B30645" w:rsidP="00B30645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 xml:space="preserve">Тема </w:t>
      </w:r>
      <w:r>
        <w:rPr>
          <w:rFonts w:ascii="Times New Roman" w:hAnsi="Times New Roman"/>
          <w:sz w:val="28"/>
          <w:szCs w:val="28"/>
        </w:rPr>
        <w:t>4</w:t>
      </w:r>
      <w:r w:rsidRPr="00C77E23">
        <w:rPr>
          <w:rFonts w:ascii="Times New Roman" w:hAnsi="Times New Roman"/>
          <w:sz w:val="28"/>
          <w:szCs w:val="28"/>
        </w:rPr>
        <w:t>.2</w:t>
      </w:r>
    </w:p>
    <w:p w:rsidR="00B30645" w:rsidRPr="00C77E23" w:rsidRDefault="00B30645" w:rsidP="00B3064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696"/>
        <w:gridCol w:w="696"/>
        <w:gridCol w:w="696"/>
        <w:gridCol w:w="696"/>
        <w:gridCol w:w="696"/>
        <w:gridCol w:w="696"/>
      </w:tblGrid>
      <w:tr w:rsidR="00B30645" w:rsidRPr="00C77E23" w:rsidTr="00BA36A0">
        <w:trPr>
          <w:cantSplit/>
          <w:trHeight w:val="604"/>
        </w:trPr>
        <w:tc>
          <w:tcPr>
            <w:tcW w:w="1709" w:type="dxa"/>
            <w:vAlign w:val="center"/>
          </w:tcPr>
          <w:p w:rsidR="00B30645" w:rsidRPr="00C77E23" w:rsidRDefault="00B30645" w:rsidP="00BA36A0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B30645" w:rsidRPr="00C77E23" w:rsidRDefault="00B30645" w:rsidP="00BA36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696" w:type="dxa"/>
            <w:vAlign w:val="center"/>
          </w:tcPr>
          <w:p w:rsidR="00B30645" w:rsidRPr="00C77E23" w:rsidRDefault="00B30645" w:rsidP="00BA36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696" w:type="dxa"/>
            <w:vAlign w:val="center"/>
          </w:tcPr>
          <w:p w:rsidR="00B30645" w:rsidRPr="00C77E23" w:rsidRDefault="00B30645" w:rsidP="00BA36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3.</w:t>
            </w:r>
          </w:p>
        </w:tc>
        <w:tc>
          <w:tcPr>
            <w:tcW w:w="696" w:type="dxa"/>
            <w:vAlign w:val="center"/>
          </w:tcPr>
          <w:p w:rsidR="00B30645" w:rsidRPr="00C77E23" w:rsidRDefault="00B30645" w:rsidP="00BA36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4.</w:t>
            </w:r>
          </w:p>
        </w:tc>
        <w:tc>
          <w:tcPr>
            <w:tcW w:w="696" w:type="dxa"/>
            <w:vAlign w:val="center"/>
          </w:tcPr>
          <w:p w:rsidR="00B30645" w:rsidRPr="00C77E23" w:rsidRDefault="00B30645" w:rsidP="00BA36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5.</w:t>
            </w:r>
          </w:p>
        </w:tc>
        <w:tc>
          <w:tcPr>
            <w:tcW w:w="696" w:type="dxa"/>
            <w:vAlign w:val="center"/>
          </w:tcPr>
          <w:p w:rsidR="00B30645" w:rsidRPr="00C77E23" w:rsidRDefault="00B30645" w:rsidP="00BA36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6.</w:t>
            </w:r>
          </w:p>
        </w:tc>
      </w:tr>
      <w:tr w:rsidR="00B30645" w:rsidRPr="00C77E23" w:rsidTr="00BA36A0">
        <w:trPr>
          <w:cantSplit/>
          <w:trHeight w:val="709"/>
        </w:trPr>
        <w:tc>
          <w:tcPr>
            <w:tcW w:w="1709" w:type="dxa"/>
            <w:vAlign w:val="center"/>
          </w:tcPr>
          <w:p w:rsidR="00B30645" w:rsidRPr="00C77E23" w:rsidRDefault="00B30645" w:rsidP="00BA36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B30645" w:rsidRPr="00C77E23" w:rsidRDefault="00B30645" w:rsidP="00BA36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B30645" w:rsidRPr="00C77E23" w:rsidRDefault="00B30645" w:rsidP="00BA36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:rsidR="00B30645" w:rsidRPr="00C77E23" w:rsidRDefault="00B30645" w:rsidP="00BA36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2,3</w:t>
            </w:r>
          </w:p>
        </w:tc>
        <w:tc>
          <w:tcPr>
            <w:tcW w:w="696" w:type="dxa"/>
            <w:vAlign w:val="center"/>
          </w:tcPr>
          <w:p w:rsidR="00B30645" w:rsidRPr="00C77E23" w:rsidRDefault="00B30645" w:rsidP="00BA36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B30645" w:rsidRPr="00C77E23" w:rsidRDefault="00B30645" w:rsidP="00BA36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:rsidR="00B30645" w:rsidRPr="00C77E23" w:rsidRDefault="00B30645" w:rsidP="00BA36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B30645" w:rsidRPr="00C77E23" w:rsidRDefault="00B30645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>Итоговый тест</w:t>
      </w:r>
      <w:bookmarkStart w:id="9" w:name="_Hlk114338124"/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3"/>
        <w:tblW w:w="10586" w:type="dxa"/>
        <w:tblInd w:w="-147" w:type="dxa"/>
        <w:tblLook w:val="04A0" w:firstRow="1" w:lastRow="0" w:firstColumn="1" w:lastColumn="0" w:noHBand="0" w:noVBand="1"/>
      </w:tblPr>
      <w:tblGrid>
        <w:gridCol w:w="851"/>
        <w:gridCol w:w="4113"/>
        <w:gridCol w:w="5622"/>
      </w:tblGrid>
      <w:tr w:rsidR="00C77E23" w:rsidRPr="00C77E23" w:rsidTr="00C77E23">
        <w:tc>
          <w:tcPr>
            <w:tcW w:w="851" w:type="dxa"/>
            <w:shd w:val="clear" w:color="auto" w:fill="auto"/>
          </w:tcPr>
          <w:p w:rsidR="00C77E23" w:rsidRPr="00C77E23" w:rsidRDefault="00C77E23" w:rsidP="00C77E2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C77E23" w:rsidRPr="00C77E23" w:rsidRDefault="00C77E23" w:rsidP="00C77E2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C77E23" w:rsidRPr="00C77E23" w:rsidRDefault="00C77E23" w:rsidP="00C77E2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C77E23" w:rsidRPr="00C77E23" w:rsidTr="00C77E23">
        <w:tc>
          <w:tcPr>
            <w:tcW w:w="851" w:type="dxa"/>
            <w:shd w:val="clear" w:color="auto" w:fill="auto"/>
          </w:tcPr>
          <w:p w:rsidR="00C77E23" w:rsidRPr="00C77E23" w:rsidRDefault="00C77E23" w:rsidP="00C77E2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C77E23" w:rsidRPr="00C77E23" w:rsidRDefault="00C77E23" w:rsidP="00C77E2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C77E23" w:rsidRPr="00C77E23" w:rsidRDefault="00C77E23" w:rsidP="00C77E2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171" w:right="-82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Обязательными для включения в </w:t>
            </w:r>
            <w:hyperlink r:id="rId11" w:tooltip="Трудовые договора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трудовой договор</w:t>
              </w:r>
            </w:hyperlink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являются следующие условия:</w:t>
            </w:r>
          </w:p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hanging="32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Условия </w:t>
            </w:r>
            <w:hyperlink r:id="rId12" w:tooltip="Оплата труда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оплаты труда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, компенсации за работу с вредными условиями труда, условия, определяющие характер работы.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right="-99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Место работы, трудовая функция, режим </w:t>
            </w:r>
            <w:hyperlink r:id="rId13" w:tooltip="Время рабочее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рабочего времени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и отдыха.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Условия об обязательном </w:t>
            </w:r>
            <w:hyperlink r:id="rId14" w:tooltip="Социальное страхование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социальном страховании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работника.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Все вышеперечисленные положения являются обязательными условиями трудового договора.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Срочный трудовой договор заключается на срок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Не более 6 месяцев.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Не более трех лет.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В.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Не более пяти лет.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Не более семи лет.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Срок испытания при приеме на работу для работников не может превышать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1-го месяца.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2-х месяцев.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3-х месяцев.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1 года.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Работник имеет право расторгнуть трудовой договор, предупредив об этом работодателя в письменной форме не позднее, чем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За 1 день.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За неделю.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За 2 недели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За 1 месяц.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Допускается ли расторжение трудового договора по инициативе работодателя в период отпуска или </w:t>
            </w:r>
            <w:hyperlink r:id="rId15" w:tooltip="Временная нетрудоспособность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временной нетрудоспособности</w:t>
              </w:r>
            </w:hyperlink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работника?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Допускается при сокращении численности или штата работников организации </w:t>
            </w:r>
            <w:hyperlink r:id="rId16" w:tooltip="Индивидуальное предпринимательство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индивидуального предпринимателя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 допускается, за исключением случаев ликвидации организации, либо прекращения деятельности индивидуальным предпринимателем.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Не допускается, за исключением случая смены собственника имущества организации.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Нормальная продолжительность рабочего времени не может превышать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30 часов в неделю.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40 часов в неделю.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45 часов в неделю.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36 часов в неделю.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Продолжительность ежегодного основного оплачиваемого отпуска работников составляет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18 календарных дней.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24 календарных дня.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28 календарных дней.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Какое определение понятия «</w:t>
            </w:r>
            <w:hyperlink r:id="rId17" w:tooltip="Охрана труда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охрана труда</w:t>
              </w:r>
            </w:hyperlink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» будет верным?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Охрана труда – система сохранения жизни и здоровья работников в процессе трудовой деятельности, включающая в себя правовые, социально - экономические, организационно-технические, санитарно-гигиенические, лечебно-профилактические, реабилитационные и иные мероприятия.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Охрана труда – совокупность </w:t>
            </w:r>
            <w:hyperlink r:id="rId18" w:tooltip="Факторы производства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факторов производственной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среды и трудового 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процесса, оказывающих влияние на работоспособность и здоровье людей.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Охрана труда – это </w:t>
            </w:r>
            <w:hyperlink r:id="rId19" w:tooltip="Техника безопасности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техника безопасности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и гигиена труда.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Обязанности по обеспечению безопасных условий труда и охраны труда в организации возлагаются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На службу охраны труда в организации.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 работодателя.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Кто производит обязательное </w:t>
            </w:r>
            <w:hyperlink r:id="rId20" w:tooltip="Социальное страхование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социальное страхование</w:t>
              </w:r>
            </w:hyperlink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работающих от </w:t>
            </w:r>
            <w:hyperlink r:id="rId21" w:tooltip="Несчастный случай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несчастных случаев</w:t>
              </w:r>
            </w:hyperlink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на производстве и профессиональных заболеваний?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Профессиональные союзы.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Работники</w:t>
            </w: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з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а </w:t>
            </w:r>
            <w:hyperlink r:id="rId22" w:tooltip="Счет ноу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счет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собственных средств в виде отчислений в Фонд социального страхования.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Обязательное социальное страхование работников производится работодателем.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Обязан ли работодатель информировать работников о полагающихся им компенсациях за работы с вредными условиями труда?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Нет.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Да.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Обязан в случае, если работник не достиг возраста 18 лет.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За </w:t>
            </w:r>
            <w:hyperlink r:id="rId23" w:tooltip="Счет ноу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счет</w:t>
              </w:r>
            </w:hyperlink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чьих средств проводятся обязательные предварительные при поступлении на работу и периодические медицинские осмотры (обследования)?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За счет средств работника.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В. За счет средств работодателя.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Кем утверждается акт о </w:t>
            </w:r>
            <w:hyperlink r:id="rId24" w:tooltip="Несчастный случай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несчастном случае</w:t>
              </w:r>
            </w:hyperlink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на производстве после завершения расследования?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Председателем комиссии, производившей расследование.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Руководителем службы охраны труда организации, где произошел несчастный случай.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Работодателем (его представителем).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Обязанности работника в области охраны труда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Соблюдать требования охраны труда, правильно применять средства индивидуальной и коллективной защиты, проходить обязательные предварительные при поступлении на работу и периодические медицинские осмотры.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Проходить обучение безопасным методам и приемам </w:t>
            </w:r>
            <w:hyperlink r:id="rId25" w:tooltip="Выполнение работ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выполнения работ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и оказанию </w:t>
            </w:r>
            <w:hyperlink r:id="rId26" w:tooltip="Первая помощь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первой помощи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пострадавшим на производстве, инструктаж по охране 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труда, стажировку на рабочем месте, проверку знаний требований охраны труда.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Извещать руководителя о несчастных случаях на производстве или ситуации, угрожающей жизни и здоровью работающих.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Все ответы «А» - «В» верны.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Кто обязан проходить обучение по охране труда и проверку знаний требований охраны труда?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организаций и специалисты, отвечающие за безопасность проведения работ на рабочих местах.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Руководители, специалисты и работодатели - индивидуальные предприниматели.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Все работники, в том числе руководители организаций, а также работодатели - индивидуальные предприниматели.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какие сроки руководители и специалисты организаций проходят специальное обучение по охране труда в объеме должностных обязанностей? (п. 2.3.1 Порядка обучения по охране труда и проверки знаний требований охраны труда работников организаций, утв. постановлением Минтруда РФ и Минобразования РФ /29)</w:t>
            </w:r>
          </w:p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 поступлении на работу в течение первого месяца, далее – по мере необходимости, но не реже одного раза в три года.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При поступлении на работу в течение первого месяца, далее – по мере необходимости, но не реже одного раза в пять лет.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При поступлении на работу, далее - ежегодно.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какие сроки руководители и специалисты организаций проходят очередную проверку знаний требований охраны труда?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Не реже одного раза в пять лет.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При поступлении на работу, далее - ежегодно.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 реже одного раза в три года.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Какие виды инструктажей по охране труда должны проводиться в организации?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Вводный инструктаж по охране труда, первичный инструктаж на рабочем месте, повторный, внеплановый, целевой инструктажи.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Вводный инструктаж по охране труда, первичный, повторный и внеплановый инструктажи на рабочем месте.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В.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Первичный инструктаж на рабочем месте, повторный, внеплановый, целевой инструктажи.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Кто проводит вводный инструктаж по охране труда?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Непосредственный руководитель работ, прошедший в установленном порядке обучение по охране труда и проверку знаний требований охраны труда.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Специалист по охране труда или работник, на которого приказом работодателя возложены обязанности по охране труда.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(член) комитета по охране труда предприятия.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Кто проводит первичный инструктаж по охране труда на рабочем месте?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Непосредственный руководитель работ, прошедший в установленном порядке обучение по охране труда и проверку знаний требований охраны труда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 по охране труда или работник, на которого приказом работодателя возложены обязанности по охране труда.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(член) комитета по охране труда предприятия.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Кто проводит внеплановый и целевой инструктажи по охране труда?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Непосредственный руководитель работ, прошедший в установленном порядке обучение по охране труда и проверку знаний требований охраны труда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 по охране труда или работник, на которого приказом работодателя возложены обязанности по охране труда.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(член) комитета по охране труда предприятия.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Работодатель обязан обеспечить приобретение и выдачу СИЗ, прошедших в установленном порядке сертификацию или декларирование соответствия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Работникам, занятым на работах с вредными и (или) опасными условиями труда.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Всем работникам, участвующим в производственном процессе.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В.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Кем обеспечиваются приобретение, хранение и уход за средствами индивидуальной защиты?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Приобретение, хранение и уход за средствами индивидуальной защиты обеспечиваются работниками организации, использующими их при работе.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Приобретение, хранение и уход за средствами индивидуальной защиты обеспечиваются работодателем.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Приобретение, хранение и уход за средствами индивидуальной защиты обеспечиваются </w:t>
            </w:r>
            <w:hyperlink r:id="rId27" w:tooltip="Профсоюзные комитеты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профсоюзным комитетом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организации.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Имеет ли право работник, занятый на работах с вредными и (или) опасными условиями труда, а также с особыми температурными условиями или связанными с загрязнением, отказаться от выполнения трудовых обязанностей в случае не обеспечения СИЗ?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Отказ влечет за собой привлечение работника к </w:t>
            </w:r>
            <w:hyperlink r:id="rId28" w:tooltip="Дисциплинарная ответственность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дисциплинарной ответственности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</w:t>
            </w: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Имеет право. Отказ не влечет за собой привлечения его к дисциплинарной ответственности.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Работник должен сообщить о факте не обеспечения СИЗ в комиссию (комитет) по охране труда организации, а затем исполнить трудовые обязанности.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За счет каких средств проводятся обязательные предварительные при поступлении на работу и периодические медицинские осмотры (обследования)?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За счет средств лечебно-профилактического учреждения.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За счет средств работника.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За счет средств работодателя.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Что такое «Допустимый уровень шума»?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Уровень шума, который не вызывает у человека значительного беспокойства.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Уровень шума, который не вызывает у человека значительного беспокойства и существенных изменений показателей функционального состояния систем и анализаторов, чувствительных к шуму.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В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Уровень шума, который не оказывает отрицательного воздействия на организм человека.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Какие организационные мероприятия обеспечивают безопасность работ в электроустановках?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Оформление работ нарядом, распоряжением или перечнем работ, выполняемых в порядке текшей эксплуатации.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Допуск к работе, надзор во время работы.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Оформление перерыва в работе, перевод на другое место, окончание работы.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Все мероприятия, перечисленные в пунктах «А»-«В».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Возможен ли допуск к работе в электроустановках по наряду-допуску или распоряжению без проведения целевого инструктажа?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Да.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Нет.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Какой из указанных несчастных случаев относится к производственному?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При следовании к месту </w:t>
            </w:r>
            <w:hyperlink r:id="rId29" w:tooltip="Командировка служебная" w:history="1">
              <w:r w:rsidRPr="00C77E23">
                <w:rPr>
                  <w:rFonts w:ascii="Times New Roman" w:hAnsi="Times New Roman"/>
                  <w:b/>
                  <w:sz w:val="28"/>
                  <w:szCs w:val="28"/>
                </w:rPr>
                <w:t>служебной командировки</w:t>
              </w:r>
            </w:hyperlink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и обратно по распоряжению работодателя.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По пути с работы или на работу пешком, на </w:t>
            </w:r>
            <w:hyperlink r:id="rId30" w:tooltip="Общественный транспорт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общественном транспорте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При посещении городского административного учреждения в личных целях с согласия руководителя организации.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Какое из перечисленных мероприятий при несчастном случае на производстве обязан обеспечить работодатель в первую очередь?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Организовать комиссию по расследованию несчастного случая.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Сообщить о происшедшем несчастном случае в государственную инспекцию труда и другие органы.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Немедленно организовать оказание пострадавшему первой медицинской помощи и, при необходимости, доставить его в медицинскую организацию.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какие сроки расследуются несчастные случаи, о которых не было своевременно сообщено работодателю?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В течение 15 дней со дня поступления заявления от пострадавшего.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 В течение одного месяца со дня поступления заявления от 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пострадавшего.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В течение 1 года со дня поступления заявления от пострадавшего.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какие сроки расследуются групповые несчастные случаи, в результате которых несколько пострадавших получили тяжелые повреждения здоровья?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В течение 7 дней со дня происшествия несчастного случая.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 течение 15 дней со дня происшествия несчастного случая.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В течение 1 месяца со дня происшествия несчастного случая.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какие сроки должно быть проведено расследование легкого несчастного случая на производстве?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В течение суток.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 течение 3-х дней.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В течение двух недель.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течение какого времени материалы расследования несчастного случая хранятся у работодателя?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75 лет.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течение 45 лет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25 лет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Что понимается под острым профессиональным заболеванием?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Заболевание, являющееся последствием внезапного отравления работника агрессивной жидкостью, повлекшее временную или стойкую утрату трудоспособности.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Заболевание, являющееся последствием однократного воздействия на работника (в течение одной смены) вредного производственного фактора, повлекшее временную или стойкую утрату трудоспособности.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Заболевание, являющееся последствием длительное воздействия на работника вредного производственного фактора, повлекшее стойкую утрату трудоспособности.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Что понимается под хроническим профессиональным заболеванием?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Заболевание, являющееся результатом длительного воздействия на работника вредного производственного фактора (факторов), повлекшее временную или стойкую утрату профессиональной трудоспособности.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Заболевание, являющееся 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последствием внезапного отравления работника агрессивной жидкостью, повлекшее временную или стойкую утрату трудоспособности.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Заболевание, являющееся последствием однократного воздействия на работника (в течение одной смены) вредного производственного фактора, повлекшее временную или стойкую утрату трудоспособности.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ind w:firstLine="35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Что такое пожар?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А. Контролируемое горение вне специального очага.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Б. Неконтролируемое горение вне специального очага.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В. Контролируемое горение в специальном очаге.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Г. Реакция окисления, сопровождающая свечением.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ind w:firstLine="35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Какие средства применяются для борьбы с начинающими пожарами?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А. Огнетушители.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Б. Пожарные машины.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В. Пожарные поезда.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Г. Спасательные устройства.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ind w:firstLine="35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Назначение пожарного щита?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А. Место сбора расчёта при пожаре.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Б. Размещение пожарного инвентаря и инструментария.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В. Размещение наглядной агитации.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Г. Размещение шлангов для тушения водой.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ind w:firstLine="35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Какое огнетушительное вещество нельзя применять при тушении действующих ЭУ?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А. Вода.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В. Порошок.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В. Углекислый снег.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ind w:firstLine="35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Какой государственный орган осуществляет надзор за пожарной безопасностью?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А. Госэнергонадзор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Б. Госсаннадзор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В. Госпожарнадзор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ind w:firstLine="35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За какое нарушение трудовой дисциплины работодатель имеет право уволить работника по ст. 81 п. 6 ТК РФ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А. Однократное опоздание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Б. Не выход на работу по болезни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В. Появление на работе в состоянии алкогольного опьянения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</w:rPr>
              <w:t>Г. Уход с работы до окончания смены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ind w:firstLine="35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Самое распространённое профессиональное заболевание при длительной работе с виброинструментом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А. Виброболезнь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Б. Аллергия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В. Астма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</w:rPr>
              <w:t>Г. Гипертония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ind w:firstLine="35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Какой инструктаж проводится с работником, если он отсутствовал на рабочем месте более 30 дней?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А. Первичный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Б. Повторный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В. Вводный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Г. Внеплановый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ind w:firstLine="35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Кто является ответственным за состоянием противопожарной безопасности на предприятии?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А. Работодатель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Б. Главный инженер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В. Работники предприятия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</w:rPr>
              <w:t>Г. Инспектор пожарного надзора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ind w:firstLine="35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Самое распространённое профессиональное заболевание при работе в шумных цехах, кузнице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  <w:shd w:val="clear" w:color="auto" w:fill="auto"/>
          </w:tcPr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А. Тугоухость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Б. Аллергия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В. Астма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Г. Гипертония</w:t>
            </w:r>
          </w:p>
        </w:tc>
      </w:tr>
      <w:bookmarkEnd w:id="9"/>
    </w:tbl>
    <w:p w:rsidR="00C77E23" w:rsidRPr="00C77E23" w:rsidRDefault="00C77E23" w:rsidP="00C77E2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686"/>
        <w:gridCol w:w="70"/>
        <w:gridCol w:w="4891"/>
        <w:gridCol w:w="844"/>
        <w:gridCol w:w="6"/>
      </w:tblGrid>
      <w:tr w:rsidR="00C77E23" w:rsidRPr="00C77E23" w:rsidTr="00C77E23">
        <w:trPr>
          <w:gridAfter w:val="1"/>
          <w:wAfter w:w="6" w:type="dxa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6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47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Установите соответствие между понятием и определением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77E23" w:rsidRPr="00C77E23" w:rsidTr="00C77E23">
        <w:trPr>
          <w:gridAfter w:val="1"/>
          <w:wAfter w:w="6" w:type="dxa"/>
          <w:trHeight w:val="902"/>
        </w:trPr>
        <w:tc>
          <w:tcPr>
            <w:tcW w:w="851" w:type="dxa"/>
            <w:vMerge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6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756" w:type="dxa"/>
            <w:gridSpan w:val="2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Столбец 1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1. Понятия бытовой травмы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2. Понятия травмы связанной с производством</w:t>
            </w:r>
          </w:p>
        </w:tc>
        <w:tc>
          <w:tcPr>
            <w:tcW w:w="48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Столбец 2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А.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 Это травма, которая возникла на территории предприятия в рабочее время при выполнении трудовых обязанностей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Б.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 Это травма, которая возникла вне территории предприятия и в свободное от работы время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В. 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>Это травма, которая произошла во время командировки работника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77E23" w:rsidRPr="00C77E23" w:rsidTr="00C77E23">
        <w:tc>
          <w:tcPr>
            <w:tcW w:w="851" w:type="dxa"/>
            <w:vMerge w:val="restart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3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48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Установите соответствие между понятием и определением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77E23" w:rsidRPr="00C77E23" w:rsidTr="00C77E23">
        <w:trPr>
          <w:trHeight w:val="902"/>
        </w:trPr>
        <w:tc>
          <w:tcPr>
            <w:tcW w:w="851" w:type="dxa"/>
            <w:vMerge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3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Столбец 1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1. Опасный производственный фактор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2. Вредный производственный фактор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Столбец 2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А.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 Производственный фактор, воздействие которого на работника может привести к его заболеванию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Б.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 Производственный фактор, воздействие которого на работника может привести его к травме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В.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 Производственный фактор, воздействие которого на работника оказывает благоприятное влияние</w:t>
            </w: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77E23" w:rsidRPr="00C77E23" w:rsidTr="00C77E23">
        <w:tc>
          <w:tcPr>
            <w:tcW w:w="851" w:type="dxa"/>
            <w:vMerge w:val="restart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3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49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Установите соответствие между понятием и определением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77E23" w:rsidRPr="00C77E23" w:rsidTr="00C77E23">
        <w:trPr>
          <w:trHeight w:val="883"/>
        </w:trPr>
        <w:tc>
          <w:tcPr>
            <w:tcW w:w="851" w:type="dxa"/>
            <w:vMerge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3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Столбец 1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1. Рабочее время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2. Время отдыха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Столбец 2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А.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 Время, в течении которого работник должен исполнять трудовые обязанности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Б).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Время, в течении которого работник свободен от исполнения трудовых обязанностей и которое он может использовать по своему усмотрению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В).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Время следования по пути на работу и с работы</w:t>
            </w: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77E23" w:rsidRPr="00C77E23" w:rsidTr="00C77E23">
        <w:tc>
          <w:tcPr>
            <w:tcW w:w="851" w:type="dxa"/>
            <w:vMerge w:val="restart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3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50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Установите соответствие между понятием и определением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77E23" w:rsidRPr="00C77E23" w:rsidTr="00C77E23">
        <w:trPr>
          <w:trHeight w:val="883"/>
        </w:trPr>
        <w:tc>
          <w:tcPr>
            <w:tcW w:w="851" w:type="dxa"/>
            <w:vMerge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3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Столбец 1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1. Понятие травмы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2. Понятие электротравмы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Столбец 2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А.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 Это травма, вызванная воздействием электрического тока, электрической дуги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Б.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 Это внезапное, резкое расстройство здоровья и потеря трудоспособности под воздействием опасного фактора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В.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 Это инфекционное заболевание, которое вызвано контактом с другим лицом, имеющим данное заболевание</w:t>
            </w: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C77E23" w:rsidRPr="00C77E23" w:rsidRDefault="00C77E23" w:rsidP="00C77E2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– «2» балла выставляется обучающемуся, если верных ответов менее 50%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– «3» балла выставляется обучающемуся, если верных ответов от 50 до 69%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– «4» балла выставляется обучающемуся, если верных ответов от 70 до 85%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E23">
        <w:rPr>
          <w:rFonts w:ascii="Times New Roman" w:hAnsi="Times New Roman"/>
          <w:sz w:val="28"/>
          <w:szCs w:val="28"/>
        </w:rPr>
        <w:t>– «5» баллов выставляется обучающемуся, если верных ответов от 85 до 100%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7E23" w:rsidRPr="00C77E23" w:rsidRDefault="00C77E23" w:rsidP="00C77E2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C77E23" w:rsidRPr="00C77E23" w:rsidSect="00A3338B">
          <w:pgSz w:w="11906" w:h="16838"/>
          <w:pgMar w:top="1134" w:right="567" w:bottom="1134" w:left="1134" w:header="709" w:footer="709" w:gutter="0"/>
          <w:pgNumType w:start="18"/>
          <w:cols w:space="720"/>
          <w:docGrid w:linePitch="299"/>
        </w:sectPr>
      </w:pPr>
    </w:p>
    <w:p w:rsidR="00C77E23" w:rsidRPr="00C77E23" w:rsidRDefault="00C77E23" w:rsidP="00C77E23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C77E23">
        <w:rPr>
          <w:rFonts w:ascii="Times New Roman" w:hAnsi="Times New Roman"/>
          <w:b/>
          <w:sz w:val="24"/>
          <w:szCs w:val="24"/>
        </w:rPr>
        <w:lastRenderedPageBreak/>
        <w:t>Таблица 3 - Форма информационной карты банка тестовых заданий</w:t>
      </w:r>
    </w:p>
    <w:p w:rsidR="00C77E23" w:rsidRPr="00C77E23" w:rsidRDefault="00C77E23" w:rsidP="00C77E2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3"/>
        <w:tblW w:w="12848" w:type="dxa"/>
        <w:tblInd w:w="250" w:type="dxa"/>
        <w:tblLook w:val="04A0" w:firstRow="1" w:lastRow="0" w:firstColumn="1" w:lastColumn="0" w:noHBand="0" w:noVBand="1"/>
      </w:tblPr>
      <w:tblGrid>
        <w:gridCol w:w="2958"/>
        <w:gridCol w:w="907"/>
        <w:gridCol w:w="1522"/>
        <w:gridCol w:w="1462"/>
        <w:gridCol w:w="1775"/>
        <w:gridCol w:w="1945"/>
        <w:gridCol w:w="2279"/>
      </w:tblGrid>
      <w:tr w:rsidR="00C77E23" w:rsidRPr="00C77E23" w:rsidTr="00C77E23">
        <w:tc>
          <w:tcPr>
            <w:tcW w:w="2958" w:type="dxa"/>
            <w:vMerge w:val="restart"/>
          </w:tcPr>
          <w:p w:rsidR="00C77E23" w:rsidRPr="00C77E23" w:rsidRDefault="00C77E23" w:rsidP="00C77E23">
            <w:pPr>
              <w:widowControl w:val="0"/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907" w:type="dxa"/>
            <w:vMerge w:val="restart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6704" w:type="dxa"/>
            <w:gridSpan w:val="4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Количество форм ТЗ</w:t>
            </w:r>
          </w:p>
        </w:tc>
        <w:tc>
          <w:tcPr>
            <w:tcW w:w="2279" w:type="dxa"/>
            <w:vMerge w:val="restart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Контролируемые</w:t>
            </w:r>
          </w:p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</w:tr>
      <w:tr w:rsidR="00C77E23" w:rsidRPr="00C77E23" w:rsidTr="00C77E23">
        <w:tc>
          <w:tcPr>
            <w:tcW w:w="2958" w:type="dxa"/>
            <w:vMerge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462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  <w:tc>
          <w:tcPr>
            <w:tcW w:w="1775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На соответствие</w:t>
            </w:r>
          </w:p>
        </w:tc>
        <w:tc>
          <w:tcPr>
            <w:tcW w:w="1945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Упорядочение</w:t>
            </w:r>
          </w:p>
        </w:tc>
        <w:tc>
          <w:tcPr>
            <w:tcW w:w="2279" w:type="dxa"/>
            <w:vMerge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E23" w:rsidRPr="00C77E23" w:rsidTr="00C77E23">
        <w:tc>
          <w:tcPr>
            <w:tcW w:w="2958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Раздел 1. Правовые основы охраны труда</w:t>
            </w:r>
          </w:p>
        </w:tc>
        <w:tc>
          <w:tcPr>
            <w:tcW w:w="907" w:type="dxa"/>
          </w:tcPr>
          <w:p w:rsidR="00C77E23" w:rsidRPr="00C77E23" w:rsidRDefault="00A3338B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22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:rsidR="00C77E23" w:rsidRPr="00C77E23" w:rsidRDefault="00A3338B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75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79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ОК 01, ОК 02, ОК 07, ПК 2.1, ПК 2.4</w:t>
            </w:r>
          </w:p>
        </w:tc>
      </w:tr>
      <w:tr w:rsidR="00C77E23" w:rsidRPr="00C77E23" w:rsidTr="00C77E23">
        <w:tc>
          <w:tcPr>
            <w:tcW w:w="2958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Раздел 2. Взаимодействие человека с производственной средой. Факторы производственной среды</w:t>
            </w:r>
          </w:p>
        </w:tc>
        <w:tc>
          <w:tcPr>
            <w:tcW w:w="907" w:type="dxa"/>
          </w:tcPr>
          <w:p w:rsidR="00C77E23" w:rsidRPr="00C77E23" w:rsidRDefault="00A3338B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2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:rsidR="00C77E23" w:rsidRPr="00C77E23" w:rsidRDefault="00A3338B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79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ОК 01, ОК 02, ОК 07, ПК 2.1, ПК 2.4</w:t>
            </w:r>
          </w:p>
        </w:tc>
      </w:tr>
      <w:tr w:rsidR="00C77E23" w:rsidRPr="00C77E23" w:rsidTr="00C77E23">
        <w:tc>
          <w:tcPr>
            <w:tcW w:w="2958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Раздел 3. Основы пожарной безопасности</w:t>
            </w:r>
          </w:p>
        </w:tc>
        <w:tc>
          <w:tcPr>
            <w:tcW w:w="907" w:type="dxa"/>
          </w:tcPr>
          <w:p w:rsidR="00C77E23" w:rsidRPr="00C77E23" w:rsidRDefault="00A3338B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22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:rsidR="00C77E23" w:rsidRPr="00C77E23" w:rsidRDefault="00A3338B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5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79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ОК 01, ОК 02, ОК 07, ПК 2.1, ПК 2.4</w:t>
            </w:r>
          </w:p>
        </w:tc>
      </w:tr>
      <w:tr w:rsidR="00C77E23" w:rsidRPr="00C77E23" w:rsidTr="00C77E23">
        <w:tc>
          <w:tcPr>
            <w:tcW w:w="2958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Раздел 4.</w:t>
            </w:r>
            <w:r w:rsidR="00AE4287">
              <w:rPr>
                <w:rFonts w:ascii="Times New Roman" w:hAnsi="Times New Roman"/>
                <w:sz w:val="24"/>
                <w:szCs w:val="24"/>
              </w:rPr>
              <w:t xml:space="preserve"> Обеспечение безопасных условий труда</w:t>
            </w:r>
          </w:p>
        </w:tc>
        <w:tc>
          <w:tcPr>
            <w:tcW w:w="907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1</w:t>
            </w:r>
            <w:r w:rsidR="00A333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2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1</w:t>
            </w:r>
            <w:r w:rsidR="00A333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79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ОК 01, ОК 02, ОК 07, ПК 2.1, ПК 2.4</w:t>
            </w:r>
          </w:p>
        </w:tc>
      </w:tr>
    </w:tbl>
    <w:p w:rsidR="00C77E23" w:rsidRPr="00C77E23" w:rsidRDefault="00C77E23" w:rsidP="00C77E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C77E23" w:rsidRPr="00C77E23" w:rsidSect="00513437">
          <w:pgSz w:w="16838" w:h="11906" w:orient="landscape"/>
          <w:pgMar w:top="993" w:right="1134" w:bottom="850" w:left="1134" w:header="709" w:footer="709" w:gutter="0"/>
          <w:cols w:space="720"/>
          <w:docGrid w:linePitch="299"/>
        </w:sectPr>
      </w:pPr>
    </w:p>
    <w:p w:rsidR="00E43044" w:rsidRDefault="00E43044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E4287" w:rsidRPr="00AE4287" w:rsidRDefault="00AE4287" w:rsidP="00AE4287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>Практические работы</w:t>
      </w:r>
    </w:p>
    <w:p w:rsidR="00AE4287" w:rsidRPr="00AE4287" w:rsidRDefault="00AE4287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4287" w:rsidRPr="00AE4287" w:rsidRDefault="00AE4287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AE4287" w:rsidRDefault="00AE4287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>Тема: «Оформление акта формы Н-1 о несчастном случае на производстве»</w:t>
      </w:r>
    </w:p>
    <w:p w:rsidR="005A147A" w:rsidRPr="00AE4287" w:rsidRDefault="005A147A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E4287" w:rsidRPr="00AE4287" w:rsidRDefault="00AE4287" w:rsidP="00AE42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E4287">
        <w:rPr>
          <w:rFonts w:ascii="Times New Roman" w:hAnsi="Times New Roman"/>
          <w:b/>
          <w:sz w:val="28"/>
          <w:szCs w:val="28"/>
          <w:lang w:eastAsia="ru-RU"/>
        </w:rPr>
        <w:t>Цель занятия: научиться расследовать и правильно оформлять акты несчастных случаев.</w:t>
      </w:r>
    </w:p>
    <w:p w:rsidR="00AE4287" w:rsidRPr="00AE4287" w:rsidRDefault="00AE4287" w:rsidP="00AE42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E4287" w:rsidRPr="00AE4287" w:rsidRDefault="00AE4287" w:rsidP="00AE428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>Порядок выполнения</w:t>
      </w:r>
    </w:p>
    <w:p w:rsidR="00AE4287" w:rsidRPr="00AE4287" w:rsidRDefault="00AE4287" w:rsidP="00AE4287">
      <w:pPr>
        <w:widowControl w:val="0"/>
        <w:numPr>
          <w:ilvl w:val="0"/>
          <w:numId w:val="22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23"/>
          <w:sz w:val="28"/>
          <w:szCs w:val="28"/>
        </w:rPr>
      </w:pPr>
      <w:r w:rsidRPr="00AE4287">
        <w:rPr>
          <w:rFonts w:ascii="Times New Roman" w:hAnsi="Times New Roman"/>
          <w:color w:val="000000"/>
          <w:spacing w:val="-3"/>
          <w:sz w:val="28"/>
          <w:szCs w:val="28"/>
        </w:rPr>
        <w:t>Сформировать комиссию по расследованию несчастного случая.</w:t>
      </w:r>
    </w:p>
    <w:p w:rsidR="00AE4287" w:rsidRPr="00AE4287" w:rsidRDefault="00AE4287" w:rsidP="00AE4287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2. Провести анализ обстоятельств несчастного случая.</w:t>
      </w:r>
    </w:p>
    <w:p w:rsidR="00AE4287" w:rsidRPr="00AE4287" w:rsidRDefault="00AE4287" w:rsidP="00AE4287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3. Квалифицировать вид несчастного случая (производственный, групповой или со смертельным исходом).</w:t>
      </w:r>
    </w:p>
    <w:p w:rsidR="00AE4287" w:rsidRPr="00AE4287" w:rsidRDefault="00AE4287" w:rsidP="00AE4287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4.Составить акт о несчастном случае на производстве по форме Н-1.</w:t>
      </w:r>
    </w:p>
    <w:p w:rsidR="00AE4287" w:rsidRPr="00AE4287" w:rsidRDefault="00AE4287" w:rsidP="00AE4287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8"/>
          <w:szCs w:val="28"/>
        </w:rPr>
      </w:pPr>
      <w:r w:rsidRPr="00AE4287">
        <w:rPr>
          <w:rFonts w:ascii="Times New Roman" w:hAnsi="Times New Roman"/>
          <w:color w:val="000000"/>
          <w:spacing w:val="-5"/>
          <w:sz w:val="28"/>
          <w:szCs w:val="28"/>
        </w:rPr>
        <w:t xml:space="preserve">5. Ответить на </w:t>
      </w:r>
      <w:r w:rsidRPr="00AE4287">
        <w:rPr>
          <w:rFonts w:ascii="Times New Roman" w:hAnsi="Times New Roman"/>
          <w:b/>
          <w:color w:val="000000"/>
          <w:spacing w:val="-5"/>
          <w:sz w:val="28"/>
          <w:szCs w:val="28"/>
        </w:rPr>
        <w:t>контрольные вопросы</w:t>
      </w:r>
      <w:r w:rsidRPr="00AE4287">
        <w:rPr>
          <w:rFonts w:ascii="Times New Roman" w:hAnsi="Times New Roman"/>
          <w:b/>
          <w:sz w:val="28"/>
          <w:szCs w:val="28"/>
        </w:rPr>
        <w:t>:</w:t>
      </w:r>
    </w:p>
    <w:p w:rsidR="00AE4287" w:rsidRPr="00AE4287" w:rsidRDefault="00AE4287" w:rsidP="00AE4287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- ч</w:t>
      </w:r>
      <w:r w:rsidRPr="00AE4287">
        <w:rPr>
          <w:rFonts w:ascii="Times New Roman" w:hAnsi="Times New Roman"/>
          <w:color w:val="000000"/>
          <w:spacing w:val="-3"/>
          <w:sz w:val="28"/>
          <w:szCs w:val="28"/>
        </w:rPr>
        <w:t>то называется травмой?</w:t>
      </w:r>
    </w:p>
    <w:p w:rsidR="00AE4287" w:rsidRPr="00AE4287" w:rsidRDefault="00AE4287" w:rsidP="00AE4287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- к</w:t>
      </w:r>
      <w:r w:rsidRPr="00AE4287">
        <w:rPr>
          <w:rFonts w:ascii="Times New Roman" w:hAnsi="Times New Roman"/>
          <w:color w:val="000000"/>
          <w:spacing w:val="-3"/>
          <w:sz w:val="28"/>
          <w:szCs w:val="28"/>
        </w:rPr>
        <w:t>лассификация травм по тяжести случаев.</w:t>
      </w:r>
    </w:p>
    <w:p w:rsidR="00AE4287" w:rsidRPr="00AE4287" w:rsidRDefault="00AE4287" w:rsidP="00AE4287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- к</w:t>
      </w:r>
      <w:r w:rsidRPr="00AE4287">
        <w:rPr>
          <w:rFonts w:ascii="Times New Roman" w:hAnsi="Times New Roman"/>
          <w:color w:val="000000"/>
          <w:spacing w:val="-3"/>
          <w:sz w:val="28"/>
          <w:szCs w:val="28"/>
        </w:rPr>
        <w:t>акие факторы устанавливают связь с производством?</w:t>
      </w:r>
    </w:p>
    <w:p w:rsidR="00AE4287" w:rsidRPr="00AE4287" w:rsidRDefault="00AE4287" w:rsidP="00AE4287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- п</w:t>
      </w:r>
      <w:r w:rsidRPr="00AE4287">
        <w:rPr>
          <w:rFonts w:ascii="Times New Roman" w:hAnsi="Times New Roman"/>
          <w:color w:val="000000"/>
          <w:spacing w:val="-3"/>
          <w:sz w:val="28"/>
          <w:szCs w:val="28"/>
        </w:rPr>
        <w:t>орядок расследования несчастного случая на производстве.</w:t>
      </w:r>
    </w:p>
    <w:p w:rsidR="00AE4287" w:rsidRPr="00AE4287" w:rsidRDefault="00AE4287" w:rsidP="00AE4287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E4287">
        <w:rPr>
          <w:rFonts w:ascii="Times New Roman" w:hAnsi="Times New Roman"/>
          <w:color w:val="000000"/>
          <w:spacing w:val="-3"/>
          <w:sz w:val="28"/>
          <w:szCs w:val="28"/>
        </w:rPr>
        <w:t>на основании какого документа проводится расследование?</w:t>
      </w:r>
    </w:p>
    <w:p w:rsidR="00AE4287" w:rsidRPr="00AE4287" w:rsidRDefault="00AE4287" w:rsidP="00AE4287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- с</w:t>
      </w:r>
      <w:r w:rsidRPr="00AE4287">
        <w:rPr>
          <w:rFonts w:ascii="Times New Roman" w:hAnsi="Times New Roman"/>
          <w:color w:val="000000"/>
          <w:spacing w:val="-3"/>
          <w:sz w:val="28"/>
          <w:szCs w:val="28"/>
        </w:rPr>
        <w:t>колько человек входит в состав комиссии?</w:t>
      </w:r>
    </w:p>
    <w:p w:rsidR="00AE4287" w:rsidRPr="00AE4287" w:rsidRDefault="00AE4287" w:rsidP="00AE4287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- с</w:t>
      </w:r>
      <w:r w:rsidRPr="00AE4287">
        <w:rPr>
          <w:rFonts w:ascii="Times New Roman" w:hAnsi="Times New Roman"/>
          <w:color w:val="000000"/>
          <w:spacing w:val="-3"/>
          <w:sz w:val="28"/>
          <w:szCs w:val="28"/>
        </w:rPr>
        <w:t>колько суток длится расследование?</w:t>
      </w:r>
    </w:p>
    <w:p w:rsidR="00AE4287" w:rsidRPr="00AE4287" w:rsidRDefault="00AE4287" w:rsidP="00AE4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- действия работодателя при возникновении несчастного случая на производстве?</w:t>
      </w:r>
    </w:p>
    <w:p w:rsidR="00AE4287" w:rsidRDefault="00AE4287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6. Сделать вывод.</w:t>
      </w:r>
    </w:p>
    <w:p w:rsidR="00AE4287" w:rsidRPr="00AE4287" w:rsidRDefault="00AE4287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4287" w:rsidRPr="00AE4287" w:rsidRDefault="00AE4287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 w:rsidRPr="005A147A">
        <w:rPr>
          <w:rFonts w:ascii="Times New Roman" w:hAnsi="Times New Roman"/>
          <w:b/>
          <w:sz w:val="28"/>
          <w:szCs w:val="28"/>
        </w:rPr>
        <w:t>2</w:t>
      </w:r>
    </w:p>
    <w:p w:rsidR="005A147A" w:rsidRDefault="00AE4287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A147A">
        <w:rPr>
          <w:rFonts w:ascii="Times New Roman" w:hAnsi="Times New Roman"/>
          <w:b/>
          <w:sz w:val="28"/>
          <w:szCs w:val="28"/>
        </w:rPr>
        <w:t>«Изучение первичных средств пожаротушения. Разработка противопожарных мероприятий. Составление плана эвакуации в случае пожара»</w:t>
      </w:r>
    </w:p>
    <w:p w:rsidR="005A147A" w:rsidRPr="005A147A" w:rsidRDefault="005A147A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A147A" w:rsidRDefault="005A147A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A147A">
        <w:rPr>
          <w:rFonts w:ascii="Times New Roman" w:hAnsi="Times New Roman"/>
          <w:b/>
          <w:sz w:val="28"/>
          <w:szCs w:val="28"/>
        </w:rPr>
        <w:t>Цель работы</w:t>
      </w:r>
      <w:r w:rsidRPr="005A147A">
        <w:rPr>
          <w:rFonts w:ascii="Times New Roman" w:hAnsi="Times New Roman"/>
          <w:sz w:val="28"/>
          <w:szCs w:val="28"/>
        </w:rPr>
        <w:t xml:space="preserve">: Изучить первичные средства пожаротушения. Разработать противопожарные мероприятия. </w:t>
      </w:r>
    </w:p>
    <w:p w:rsidR="005A147A" w:rsidRPr="005A147A" w:rsidRDefault="005A147A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47A" w:rsidRPr="005A147A" w:rsidRDefault="00586108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A147A">
        <w:rPr>
          <w:rFonts w:ascii="Times New Roman" w:hAnsi="Times New Roman"/>
          <w:b/>
          <w:sz w:val="28"/>
          <w:szCs w:val="28"/>
        </w:rPr>
        <w:t xml:space="preserve">Порядок выполнения работы. </w:t>
      </w:r>
    </w:p>
    <w:p w:rsidR="005A147A" w:rsidRPr="005A147A" w:rsidRDefault="00586108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A147A">
        <w:rPr>
          <w:rFonts w:ascii="Times New Roman" w:hAnsi="Times New Roman"/>
          <w:sz w:val="28"/>
          <w:szCs w:val="28"/>
        </w:rPr>
        <w:t>1. Изуч</w:t>
      </w:r>
      <w:r w:rsidR="005A147A" w:rsidRPr="005A147A">
        <w:rPr>
          <w:rFonts w:ascii="Times New Roman" w:hAnsi="Times New Roman"/>
          <w:sz w:val="28"/>
          <w:szCs w:val="28"/>
        </w:rPr>
        <w:t>ить</w:t>
      </w:r>
      <w:r w:rsidRPr="005A147A">
        <w:rPr>
          <w:rFonts w:ascii="Times New Roman" w:hAnsi="Times New Roman"/>
          <w:sz w:val="28"/>
          <w:szCs w:val="28"/>
        </w:rPr>
        <w:t xml:space="preserve"> основн</w:t>
      </w:r>
      <w:r w:rsidR="005A147A" w:rsidRPr="005A147A">
        <w:rPr>
          <w:rFonts w:ascii="Times New Roman" w:hAnsi="Times New Roman"/>
          <w:sz w:val="28"/>
          <w:szCs w:val="28"/>
        </w:rPr>
        <w:t xml:space="preserve">ые </w:t>
      </w:r>
      <w:r w:rsidRPr="005A147A">
        <w:rPr>
          <w:rFonts w:ascii="Times New Roman" w:hAnsi="Times New Roman"/>
          <w:sz w:val="28"/>
          <w:szCs w:val="28"/>
        </w:rPr>
        <w:t>способ</w:t>
      </w:r>
      <w:r w:rsidR="005A147A" w:rsidRPr="005A147A">
        <w:rPr>
          <w:rFonts w:ascii="Times New Roman" w:hAnsi="Times New Roman"/>
          <w:sz w:val="28"/>
          <w:szCs w:val="28"/>
        </w:rPr>
        <w:t>ы</w:t>
      </w:r>
      <w:r w:rsidRPr="005A147A">
        <w:rPr>
          <w:rFonts w:ascii="Times New Roman" w:hAnsi="Times New Roman"/>
          <w:sz w:val="28"/>
          <w:szCs w:val="28"/>
        </w:rPr>
        <w:t xml:space="preserve"> пожаротушения и различных видов огнегасящих веществ.</w:t>
      </w:r>
    </w:p>
    <w:p w:rsidR="005A147A" w:rsidRPr="005A147A" w:rsidRDefault="00586108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A147A">
        <w:rPr>
          <w:rFonts w:ascii="Times New Roman" w:hAnsi="Times New Roman"/>
          <w:sz w:val="28"/>
          <w:szCs w:val="28"/>
        </w:rPr>
        <w:t xml:space="preserve">2. Начертить схемы воздушно-пенного, порошкового, углекислотного огнетушителей с указанием их тактико-технических характеристик. </w:t>
      </w:r>
    </w:p>
    <w:p w:rsidR="005A147A" w:rsidRPr="005A147A" w:rsidRDefault="00586108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A147A">
        <w:rPr>
          <w:rFonts w:ascii="Times New Roman" w:hAnsi="Times New Roman"/>
          <w:sz w:val="28"/>
          <w:szCs w:val="28"/>
        </w:rPr>
        <w:t xml:space="preserve">3. Указать порядок применения огнетушителей. </w:t>
      </w:r>
    </w:p>
    <w:p w:rsidR="005A147A" w:rsidRPr="005A147A" w:rsidRDefault="00586108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A147A">
        <w:rPr>
          <w:rFonts w:ascii="Times New Roman" w:hAnsi="Times New Roman"/>
          <w:sz w:val="28"/>
          <w:szCs w:val="28"/>
        </w:rPr>
        <w:t xml:space="preserve">4. Разработать комплекс противопожарных мероприятий. </w:t>
      </w:r>
    </w:p>
    <w:p w:rsidR="00586108" w:rsidRPr="005A147A" w:rsidRDefault="00586108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A147A">
        <w:rPr>
          <w:rFonts w:ascii="Times New Roman" w:hAnsi="Times New Roman"/>
          <w:sz w:val="28"/>
          <w:szCs w:val="28"/>
        </w:rPr>
        <w:t xml:space="preserve">5. Разработать порядок действий при пожаре. </w:t>
      </w:r>
    </w:p>
    <w:p w:rsidR="005A147A" w:rsidRPr="005A147A" w:rsidRDefault="005A147A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A147A">
        <w:rPr>
          <w:rFonts w:ascii="Times New Roman" w:hAnsi="Times New Roman"/>
          <w:sz w:val="28"/>
          <w:szCs w:val="28"/>
        </w:rPr>
        <w:lastRenderedPageBreak/>
        <w:t xml:space="preserve">6. Ответить на </w:t>
      </w:r>
      <w:r w:rsidRPr="005A147A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5A147A" w:rsidRPr="005A147A" w:rsidRDefault="005A147A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A147A">
        <w:rPr>
          <w:rFonts w:ascii="Times New Roman" w:hAnsi="Times New Roman"/>
          <w:sz w:val="28"/>
          <w:szCs w:val="28"/>
        </w:rPr>
        <w:t>-д</w:t>
      </w:r>
      <w:r w:rsidR="00586108" w:rsidRPr="005A147A">
        <w:rPr>
          <w:rFonts w:ascii="Times New Roman" w:hAnsi="Times New Roman"/>
          <w:sz w:val="28"/>
          <w:szCs w:val="28"/>
        </w:rPr>
        <w:t xml:space="preserve">ать определение терминам: "пожар", "возгорание", "источник зажигания", "огнетушитель", "огнетушащее вещество", "горение", "пожарная опасность". </w:t>
      </w:r>
      <w:r w:rsidRPr="005A147A">
        <w:rPr>
          <w:rFonts w:ascii="Times New Roman" w:hAnsi="Times New Roman"/>
          <w:sz w:val="28"/>
          <w:szCs w:val="28"/>
        </w:rPr>
        <w:t>- н</w:t>
      </w:r>
      <w:r w:rsidR="00586108" w:rsidRPr="005A147A">
        <w:rPr>
          <w:rFonts w:ascii="Times New Roman" w:hAnsi="Times New Roman"/>
          <w:sz w:val="28"/>
          <w:szCs w:val="28"/>
        </w:rPr>
        <w:t>азовите основную причину пожаров на объектах железнодорожного транспорта</w:t>
      </w:r>
      <w:r w:rsidRPr="005A147A">
        <w:rPr>
          <w:rFonts w:ascii="Times New Roman" w:hAnsi="Times New Roman"/>
          <w:sz w:val="28"/>
          <w:szCs w:val="28"/>
        </w:rPr>
        <w:t>;</w:t>
      </w:r>
    </w:p>
    <w:p w:rsidR="005A147A" w:rsidRPr="005A147A" w:rsidRDefault="005A147A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A147A">
        <w:rPr>
          <w:rFonts w:ascii="Times New Roman" w:hAnsi="Times New Roman"/>
          <w:sz w:val="28"/>
          <w:szCs w:val="28"/>
        </w:rPr>
        <w:t xml:space="preserve">-в </w:t>
      </w:r>
      <w:r w:rsidR="00586108" w:rsidRPr="005A147A">
        <w:rPr>
          <w:rFonts w:ascii="Times New Roman" w:hAnsi="Times New Roman"/>
          <w:sz w:val="28"/>
          <w:szCs w:val="28"/>
        </w:rPr>
        <w:t>каких случаях воду для тушения пожара использовать нельзя</w:t>
      </w:r>
      <w:r w:rsidRPr="005A147A">
        <w:rPr>
          <w:rFonts w:ascii="Times New Roman" w:hAnsi="Times New Roman"/>
          <w:sz w:val="28"/>
          <w:szCs w:val="28"/>
        </w:rPr>
        <w:t>;</w:t>
      </w:r>
    </w:p>
    <w:p w:rsidR="005A147A" w:rsidRPr="005A147A" w:rsidRDefault="005A147A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A147A">
        <w:rPr>
          <w:rFonts w:ascii="Times New Roman" w:hAnsi="Times New Roman"/>
          <w:sz w:val="28"/>
          <w:szCs w:val="28"/>
        </w:rPr>
        <w:t>-н</w:t>
      </w:r>
      <w:r w:rsidR="00586108" w:rsidRPr="005A147A">
        <w:rPr>
          <w:rFonts w:ascii="Times New Roman" w:hAnsi="Times New Roman"/>
          <w:sz w:val="28"/>
          <w:szCs w:val="28"/>
        </w:rPr>
        <w:t>азовите основные правила тушения пожаров при помощи огнетушителей</w:t>
      </w:r>
      <w:r w:rsidRPr="005A147A">
        <w:rPr>
          <w:rFonts w:ascii="Times New Roman" w:hAnsi="Times New Roman"/>
          <w:sz w:val="28"/>
          <w:szCs w:val="28"/>
        </w:rPr>
        <w:t>;</w:t>
      </w:r>
    </w:p>
    <w:p w:rsidR="00586108" w:rsidRPr="005A147A" w:rsidRDefault="005A147A" w:rsidP="005A147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A147A">
        <w:rPr>
          <w:rFonts w:ascii="Times New Roman" w:hAnsi="Times New Roman"/>
          <w:sz w:val="28"/>
          <w:szCs w:val="28"/>
        </w:rPr>
        <w:t>-п</w:t>
      </w:r>
      <w:r w:rsidR="00586108" w:rsidRPr="005A147A">
        <w:rPr>
          <w:rFonts w:ascii="Times New Roman" w:hAnsi="Times New Roman"/>
          <w:sz w:val="28"/>
          <w:szCs w:val="28"/>
        </w:rPr>
        <w:t xml:space="preserve">еречислите классы пожаров и кратко их охарактеризуйте. </w:t>
      </w:r>
    </w:p>
    <w:p w:rsidR="00586108" w:rsidRPr="005A147A" w:rsidRDefault="005A147A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A147A">
        <w:rPr>
          <w:rFonts w:ascii="Times New Roman" w:hAnsi="Times New Roman"/>
          <w:sz w:val="28"/>
          <w:szCs w:val="28"/>
        </w:rPr>
        <w:t>7. Сделать вывод.</w:t>
      </w:r>
    </w:p>
    <w:p w:rsidR="00586108" w:rsidRPr="00AE4287" w:rsidRDefault="00586108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86108" w:rsidRPr="00AE4287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586108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 xml:space="preserve">Тема:  </w:t>
      </w:r>
      <w:r w:rsidRPr="00586108">
        <w:rPr>
          <w:rFonts w:ascii="Times New Roman" w:hAnsi="Times New Roman"/>
          <w:b/>
          <w:sz w:val="28"/>
          <w:szCs w:val="28"/>
        </w:rPr>
        <w:t>«Оказание первой (доврачебной) помощи пострадавшему от электрического тока»</w:t>
      </w:r>
    </w:p>
    <w:p w:rsidR="00586108" w:rsidRPr="00AE4287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86108" w:rsidRPr="00AE4287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E4287">
        <w:rPr>
          <w:rFonts w:ascii="Times New Roman" w:hAnsi="Times New Roman"/>
          <w:b/>
          <w:bCs/>
          <w:sz w:val="28"/>
          <w:szCs w:val="28"/>
        </w:rPr>
        <w:t xml:space="preserve">Цель работы: </w:t>
      </w:r>
      <w:r w:rsidRPr="00AE4287">
        <w:rPr>
          <w:rFonts w:ascii="Times New Roman" w:hAnsi="Times New Roman"/>
          <w:bCs/>
          <w:sz w:val="28"/>
          <w:szCs w:val="28"/>
        </w:rPr>
        <w:t>Обучение студентов приемам оказания первой доврачебной помощи пострадавшему от действия электрического тока на тренажере.</w:t>
      </w:r>
    </w:p>
    <w:p w:rsidR="00586108" w:rsidRPr="00AE4287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86108" w:rsidRPr="00AE4287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E4287">
        <w:rPr>
          <w:rFonts w:ascii="Times New Roman" w:hAnsi="Times New Roman"/>
          <w:b/>
          <w:bCs/>
          <w:sz w:val="28"/>
          <w:szCs w:val="28"/>
        </w:rPr>
        <w:t xml:space="preserve">Порядок выполнения: </w:t>
      </w:r>
    </w:p>
    <w:p w:rsidR="00586108" w:rsidRPr="00AE4287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E4287">
        <w:rPr>
          <w:rFonts w:ascii="Times New Roman" w:hAnsi="Times New Roman"/>
          <w:bCs/>
          <w:sz w:val="28"/>
          <w:szCs w:val="28"/>
        </w:rPr>
        <w:t>1. Изучить основные теоретические сведения по освобождению пострадавшего от электрического тока, соблюдая при этом технику безопасности.</w:t>
      </w:r>
    </w:p>
    <w:p w:rsidR="00586108" w:rsidRPr="00AE4287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E4287">
        <w:rPr>
          <w:rFonts w:ascii="Times New Roman" w:hAnsi="Times New Roman"/>
          <w:bCs/>
          <w:sz w:val="28"/>
          <w:szCs w:val="28"/>
        </w:rPr>
        <w:t>2. Описать приемы освобождения человека от действия тока.</w:t>
      </w:r>
    </w:p>
    <w:p w:rsidR="00586108" w:rsidRPr="00AE4287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E4287">
        <w:rPr>
          <w:rFonts w:ascii="Times New Roman" w:hAnsi="Times New Roman"/>
          <w:bCs/>
          <w:sz w:val="28"/>
          <w:szCs w:val="28"/>
        </w:rPr>
        <w:t>3. Освоение навыков по оказанию доврачебной помощи на тренажере.</w:t>
      </w:r>
    </w:p>
    <w:p w:rsidR="00586108" w:rsidRPr="00AE4287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E4287">
        <w:rPr>
          <w:rFonts w:ascii="Times New Roman" w:hAnsi="Times New Roman"/>
          <w:bCs/>
          <w:sz w:val="28"/>
          <w:szCs w:val="28"/>
        </w:rPr>
        <w:t xml:space="preserve">4. Ответить на </w:t>
      </w:r>
      <w:r w:rsidRPr="00AE4287">
        <w:rPr>
          <w:rFonts w:ascii="Times New Roman" w:hAnsi="Times New Roman"/>
          <w:b/>
          <w:bCs/>
          <w:sz w:val="28"/>
          <w:szCs w:val="28"/>
        </w:rPr>
        <w:t>контрольные вопросы:</w:t>
      </w:r>
    </w:p>
    <w:p w:rsidR="00586108" w:rsidRPr="00AE4287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E4287">
        <w:rPr>
          <w:rFonts w:ascii="Times New Roman" w:hAnsi="Times New Roman"/>
          <w:bCs/>
          <w:sz w:val="28"/>
          <w:szCs w:val="28"/>
        </w:rPr>
        <w:t>-назовите этапы оказания первой доврачебной помощи человеку, пострадавшему от воздействия электрического тока;</w:t>
      </w:r>
    </w:p>
    <w:p w:rsidR="00586108" w:rsidRPr="00AE4287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E4287">
        <w:rPr>
          <w:rFonts w:ascii="Times New Roman" w:hAnsi="Times New Roman"/>
          <w:bCs/>
          <w:sz w:val="28"/>
          <w:szCs w:val="28"/>
        </w:rPr>
        <w:t>-правила выполнения искусственного дыхания;</w:t>
      </w:r>
    </w:p>
    <w:p w:rsidR="00586108" w:rsidRPr="00AE4287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E4287">
        <w:rPr>
          <w:rFonts w:ascii="Times New Roman" w:hAnsi="Times New Roman"/>
          <w:bCs/>
          <w:sz w:val="28"/>
          <w:szCs w:val="28"/>
        </w:rPr>
        <w:t>- правила выполнения непрямого массажа сердца.</w:t>
      </w:r>
    </w:p>
    <w:p w:rsidR="00586108" w:rsidRPr="00AE4287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E4287">
        <w:rPr>
          <w:rFonts w:ascii="Times New Roman" w:hAnsi="Times New Roman"/>
          <w:bCs/>
          <w:sz w:val="28"/>
          <w:szCs w:val="28"/>
        </w:rPr>
        <w:t>5. Сделать вывод.</w:t>
      </w:r>
    </w:p>
    <w:p w:rsidR="00AE4287" w:rsidRDefault="00AE4287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6108" w:rsidRPr="00AE4287" w:rsidRDefault="00586108" w:rsidP="00586108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 w:rsidRPr="00167C54">
        <w:rPr>
          <w:rFonts w:ascii="Times New Roman" w:hAnsi="Times New Roman"/>
          <w:b/>
          <w:sz w:val="28"/>
          <w:szCs w:val="28"/>
        </w:rPr>
        <w:t>4</w:t>
      </w:r>
    </w:p>
    <w:p w:rsidR="00AE4287" w:rsidRDefault="00586108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 xml:space="preserve">Тема:  </w:t>
      </w:r>
      <w:r w:rsidRPr="00167C54">
        <w:rPr>
          <w:rFonts w:ascii="Times New Roman" w:hAnsi="Times New Roman"/>
          <w:b/>
          <w:sz w:val="28"/>
          <w:szCs w:val="28"/>
        </w:rPr>
        <w:t>«</w:t>
      </w:r>
      <w:r w:rsidR="00167C54" w:rsidRPr="00167C54">
        <w:rPr>
          <w:rFonts w:ascii="Times New Roman" w:hAnsi="Times New Roman"/>
          <w:b/>
          <w:sz w:val="28"/>
          <w:szCs w:val="28"/>
        </w:rPr>
        <w:t>Расчет</w:t>
      </w:r>
      <w:r w:rsidRPr="00167C54">
        <w:rPr>
          <w:rFonts w:ascii="Times New Roman" w:hAnsi="Times New Roman"/>
          <w:b/>
          <w:sz w:val="28"/>
          <w:szCs w:val="28"/>
        </w:rPr>
        <w:t xml:space="preserve"> заземления в сетях переменного тока с напряжением до 1000 В»</w:t>
      </w:r>
    </w:p>
    <w:p w:rsidR="00D4157E" w:rsidRPr="00167C54" w:rsidRDefault="00D4157E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86108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67C54">
        <w:rPr>
          <w:rFonts w:ascii="Times New Roman" w:hAnsi="Times New Roman"/>
          <w:b/>
          <w:sz w:val="28"/>
          <w:szCs w:val="28"/>
        </w:rPr>
        <w:t>Цель работы:</w:t>
      </w:r>
      <w:r>
        <w:rPr>
          <w:rFonts w:ascii="Times New Roman" w:hAnsi="Times New Roman"/>
          <w:sz w:val="28"/>
          <w:szCs w:val="28"/>
        </w:rPr>
        <w:t>«</w:t>
      </w:r>
      <w:r w:rsidRPr="00167C54">
        <w:rPr>
          <w:rFonts w:ascii="Times New Roman" w:hAnsi="Times New Roman"/>
          <w:sz w:val="28"/>
          <w:szCs w:val="28"/>
        </w:rPr>
        <w:t>Изучить принцип действия защитного заземления и методики расчета сопротивления заземляющих устройств</w:t>
      </w:r>
      <w:r>
        <w:rPr>
          <w:rFonts w:ascii="Times New Roman" w:hAnsi="Times New Roman"/>
          <w:sz w:val="28"/>
          <w:szCs w:val="28"/>
        </w:rPr>
        <w:t>»</w:t>
      </w:r>
    </w:p>
    <w:p w:rsidR="00167C54" w:rsidRPr="00167C54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167C54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67C54">
        <w:rPr>
          <w:rFonts w:ascii="Times New Roman" w:hAnsi="Times New Roman"/>
          <w:b/>
          <w:sz w:val="28"/>
          <w:szCs w:val="28"/>
        </w:rPr>
        <w:t>Порядок выполнения работы</w:t>
      </w:r>
      <w:r>
        <w:rPr>
          <w:rFonts w:ascii="Times New Roman" w:hAnsi="Times New Roman"/>
          <w:sz w:val="28"/>
          <w:szCs w:val="28"/>
        </w:rPr>
        <w:t>:</w:t>
      </w:r>
    </w:p>
    <w:p w:rsidR="00167C54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67C54">
        <w:rPr>
          <w:rFonts w:ascii="Times New Roman" w:hAnsi="Times New Roman"/>
          <w:sz w:val="28"/>
          <w:szCs w:val="28"/>
        </w:rPr>
        <w:t xml:space="preserve">1. Получить задание преподавателя и необходимые исходные данные для расчета. Недостающие исходные данные принять самостоятельно. </w:t>
      </w:r>
    </w:p>
    <w:p w:rsidR="00167C54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67C54">
        <w:rPr>
          <w:rFonts w:ascii="Times New Roman" w:hAnsi="Times New Roman"/>
          <w:sz w:val="28"/>
          <w:szCs w:val="28"/>
        </w:rPr>
        <w:t xml:space="preserve">2. Познакомиться с принципом действия, порядком расчета защитного заземления. </w:t>
      </w:r>
    </w:p>
    <w:p w:rsidR="00167C54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67C54">
        <w:rPr>
          <w:rFonts w:ascii="Times New Roman" w:hAnsi="Times New Roman"/>
          <w:sz w:val="28"/>
          <w:szCs w:val="28"/>
        </w:rPr>
        <w:t xml:space="preserve">3. Выполнить расчет защитного заземления. </w:t>
      </w:r>
    </w:p>
    <w:p w:rsidR="00167C54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67C54">
        <w:rPr>
          <w:rFonts w:ascii="Times New Roman" w:hAnsi="Times New Roman"/>
          <w:sz w:val="28"/>
          <w:szCs w:val="28"/>
        </w:rPr>
        <w:t xml:space="preserve">4. Привести схему размещения заземлителей. </w:t>
      </w:r>
    </w:p>
    <w:p w:rsidR="00167C54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167C54">
        <w:rPr>
          <w:rFonts w:ascii="Times New Roman" w:hAnsi="Times New Roman"/>
          <w:sz w:val="28"/>
          <w:szCs w:val="28"/>
        </w:rPr>
        <w:t xml:space="preserve">. Ответить на </w:t>
      </w:r>
      <w:r w:rsidRPr="00167C54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167C54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</w:t>
      </w:r>
      <w:r w:rsidRPr="00167C54">
        <w:rPr>
          <w:rFonts w:ascii="Times New Roman" w:hAnsi="Times New Roman"/>
          <w:sz w:val="28"/>
          <w:szCs w:val="28"/>
        </w:rPr>
        <w:t xml:space="preserve">о такое защитное заземление? </w:t>
      </w:r>
    </w:p>
    <w:p w:rsidR="00167C54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Pr="00167C54">
        <w:rPr>
          <w:rFonts w:ascii="Times New Roman" w:hAnsi="Times New Roman"/>
          <w:sz w:val="28"/>
          <w:szCs w:val="28"/>
        </w:rPr>
        <w:t>азначение, область применения защитного заземления</w:t>
      </w:r>
      <w:r>
        <w:rPr>
          <w:rFonts w:ascii="Times New Roman" w:hAnsi="Times New Roman"/>
          <w:sz w:val="28"/>
          <w:szCs w:val="28"/>
        </w:rPr>
        <w:t>;</w:t>
      </w:r>
    </w:p>
    <w:p w:rsidR="00167C54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167C54">
        <w:rPr>
          <w:rFonts w:ascii="Times New Roman" w:hAnsi="Times New Roman"/>
          <w:sz w:val="28"/>
          <w:szCs w:val="28"/>
        </w:rPr>
        <w:t>ринцип действия защитного заземления</w:t>
      </w:r>
      <w:r>
        <w:rPr>
          <w:rFonts w:ascii="Times New Roman" w:hAnsi="Times New Roman"/>
          <w:sz w:val="28"/>
          <w:szCs w:val="28"/>
        </w:rPr>
        <w:t>;</w:t>
      </w:r>
    </w:p>
    <w:p w:rsidR="00167C54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</w:t>
      </w:r>
      <w:r w:rsidRPr="00167C54">
        <w:rPr>
          <w:rFonts w:ascii="Times New Roman" w:hAnsi="Times New Roman"/>
          <w:sz w:val="28"/>
          <w:szCs w:val="28"/>
        </w:rPr>
        <w:t>то собой представляет заземляющее устройство</w:t>
      </w:r>
      <w:r>
        <w:rPr>
          <w:rFonts w:ascii="Times New Roman" w:hAnsi="Times New Roman"/>
          <w:sz w:val="28"/>
          <w:szCs w:val="28"/>
        </w:rPr>
        <w:t>?</w:t>
      </w:r>
    </w:p>
    <w:p w:rsidR="00167C54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167C54">
        <w:rPr>
          <w:rFonts w:ascii="Times New Roman" w:hAnsi="Times New Roman"/>
          <w:sz w:val="28"/>
          <w:szCs w:val="28"/>
        </w:rPr>
        <w:t>еречислите типы заземляющих устройств</w:t>
      </w:r>
      <w:r>
        <w:rPr>
          <w:rFonts w:ascii="Times New Roman" w:hAnsi="Times New Roman"/>
          <w:sz w:val="28"/>
          <w:szCs w:val="28"/>
        </w:rPr>
        <w:t>;</w:t>
      </w:r>
    </w:p>
    <w:p w:rsidR="00167C54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167C54">
        <w:rPr>
          <w:rFonts w:ascii="Times New Roman" w:hAnsi="Times New Roman"/>
          <w:sz w:val="28"/>
          <w:szCs w:val="28"/>
        </w:rPr>
        <w:t>аков порядок расчета защитного заземления?</w:t>
      </w:r>
    </w:p>
    <w:p w:rsidR="00167C54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Pr="00167C54">
        <w:rPr>
          <w:rFonts w:ascii="Times New Roman" w:hAnsi="Times New Roman"/>
          <w:sz w:val="28"/>
          <w:szCs w:val="28"/>
        </w:rPr>
        <w:t>каком случае заземление является эффективным?</w:t>
      </w:r>
    </w:p>
    <w:p w:rsidR="00167C54" w:rsidRPr="00AE4287" w:rsidRDefault="00167C54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Сделать вывод.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AE4287" w:rsidRPr="00AE4287" w:rsidRDefault="00AE4287" w:rsidP="00AE428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 w:rsidR="00586108">
        <w:rPr>
          <w:rFonts w:ascii="Times New Roman" w:hAnsi="Times New Roman"/>
          <w:b/>
          <w:sz w:val="28"/>
          <w:szCs w:val="28"/>
        </w:rPr>
        <w:t>5</w:t>
      </w:r>
    </w:p>
    <w:p w:rsidR="00586108" w:rsidRDefault="00AE4287" w:rsidP="00AE428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 xml:space="preserve">Тема: </w:t>
      </w:r>
      <w:r w:rsidR="00586108" w:rsidRPr="00586108">
        <w:rPr>
          <w:rFonts w:ascii="Times New Roman" w:hAnsi="Times New Roman"/>
          <w:b/>
          <w:sz w:val="28"/>
          <w:szCs w:val="28"/>
        </w:rPr>
        <w:t>«Анализ электробезопасности в трѐхфазных цепях переменного тока напряжением до 1000 В»</w:t>
      </w:r>
    </w:p>
    <w:p w:rsidR="00586108" w:rsidRPr="00AE4287" w:rsidRDefault="00586108" w:rsidP="00AE428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E4287" w:rsidRPr="00AE4287" w:rsidRDefault="00AE4287" w:rsidP="00AE42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4287">
        <w:rPr>
          <w:rFonts w:ascii="Times New Roman" w:hAnsi="Times New Roman"/>
          <w:b/>
          <w:color w:val="000000" w:themeColor="text1"/>
          <w:sz w:val="28"/>
          <w:szCs w:val="28"/>
        </w:rPr>
        <w:t>Цель работы</w:t>
      </w:r>
      <w:r w:rsidRPr="00AE4287">
        <w:rPr>
          <w:rFonts w:ascii="Times New Roman" w:hAnsi="Times New Roman"/>
          <w:color w:val="000000" w:themeColor="text1"/>
          <w:sz w:val="28"/>
          <w:szCs w:val="28"/>
        </w:rPr>
        <w:t>: изучение электробезопасности в сетях трёхфазного тока с изолированной и глухозаземлённой нейтралью, определение влияния сопротивления изоляции фаз, тела человека, величины сопротивления защитного заземления, а также зануления на величину тока, протекающего через человека.</w:t>
      </w:r>
    </w:p>
    <w:p w:rsidR="00AE4287" w:rsidRPr="00AE4287" w:rsidRDefault="00AE4287" w:rsidP="00AE42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AE4287" w:rsidRPr="00AE4287" w:rsidRDefault="00AE4287" w:rsidP="00AE42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E4287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Порядок выполнения работы.</w:t>
      </w:r>
    </w:p>
    <w:p w:rsidR="00AE4287" w:rsidRPr="00AE4287" w:rsidRDefault="00AE4287" w:rsidP="00AE42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E4287">
        <w:rPr>
          <w:rFonts w:ascii="Times New Roman" w:hAnsi="Times New Roman"/>
          <w:color w:val="000000" w:themeColor="text1"/>
          <w:sz w:val="28"/>
          <w:szCs w:val="28"/>
        </w:rPr>
        <w:t>1. Вычертить схему однополюсного касания в трехфазной цепи с изолированной нейтралью.</w:t>
      </w:r>
    </w:p>
    <w:p w:rsidR="00AE4287" w:rsidRPr="00AE4287" w:rsidRDefault="00AE4287" w:rsidP="00AE42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E4287">
        <w:rPr>
          <w:rFonts w:ascii="Times New Roman" w:hAnsi="Times New Roman"/>
          <w:color w:val="000000" w:themeColor="text1"/>
          <w:sz w:val="28"/>
          <w:szCs w:val="28"/>
        </w:rPr>
        <w:t xml:space="preserve">2. Подсчитать силу тока протекающего через человека, воспользовавшись (Ф1). Подсчитать силу тока, учитывая сопротивление деревянного пола </w:t>
      </w:r>
    </w:p>
    <w:p w:rsidR="00AE4287" w:rsidRPr="00AE4287" w:rsidRDefault="00AE4287" w:rsidP="00AE42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E4287">
        <w:rPr>
          <w:rFonts w:ascii="Times New Roman" w:hAnsi="Times New Roman"/>
          <w:color w:val="000000" w:themeColor="text1"/>
          <w:sz w:val="28"/>
          <w:szCs w:val="28"/>
        </w:rPr>
        <w:t>(30000 Ом) и сухой кожаной обуви (100000 Ом).</w:t>
      </w:r>
    </w:p>
    <w:p w:rsidR="00AE4287" w:rsidRPr="00AE4287" w:rsidRDefault="00AE4287" w:rsidP="00AE42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E4287">
        <w:rPr>
          <w:rFonts w:ascii="Times New Roman" w:hAnsi="Times New Roman"/>
          <w:color w:val="000000" w:themeColor="text1"/>
          <w:sz w:val="28"/>
          <w:szCs w:val="28"/>
        </w:rPr>
        <w:t>3. Сделать выводы.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86108" w:rsidRPr="00AE4287" w:rsidRDefault="00586108" w:rsidP="00D4157E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 w:rsidRPr="00D4157E">
        <w:rPr>
          <w:rFonts w:ascii="Times New Roman" w:hAnsi="Times New Roman"/>
          <w:b/>
          <w:sz w:val="28"/>
          <w:szCs w:val="28"/>
        </w:rPr>
        <w:t>6</w:t>
      </w:r>
    </w:p>
    <w:p w:rsidR="00D4157E" w:rsidRDefault="00586108" w:rsidP="00D4157E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 xml:space="preserve">Тема: </w:t>
      </w:r>
      <w:r w:rsidRPr="00D4157E">
        <w:rPr>
          <w:rFonts w:ascii="Times New Roman" w:hAnsi="Times New Roman"/>
          <w:b/>
          <w:sz w:val="28"/>
          <w:szCs w:val="28"/>
        </w:rPr>
        <w:t>«Испытание защитных средств. Оформление протокола испытания»</w:t>
      </w:r>
    </w:p>
    <w:p w:rsidR="00D4157E" w:rsidRDefault="00D4157E" w:rsidP="00D4157E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4157E" w:rsidRDefault="00D4157E" w:rsidP="00D4157E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4157E">
        <w:rPr>
          <w:rFonts w:ascii="Times New Roman" w:hAnsi="Times New Roman"/>
          <w:b/>
          <w:sz w:val="28"/>
          <w:szCs w:val="28"/>
        </w:rPr>
        <w:t>Цель</w:t>
      </w:r>
      <w:r w:rsidRPr="00D4157E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color w:val="181818"/>
          <w:sz w:val="28"/>
          <w:szCs w:val="28"/>
          <w:lang w:eastAsia="ru-RU"/>
        </w:rPr>
        <w:t>И</w:t>
      </w:r>
      <w:r w:rsidRPr="00D4157E">
        <w:rPr>
          <w:rFonts w:ascii="Times New Roman" w:hAnsi="Times New Roman"/>
          <w:color w:val="181818"/>
          <w:sz w:val="28"/>
          <w:szCs w:val="28"/>
          <w:lang w:eastAsia="ru-RU"/>
        </w:rPr>
        <w:t>зучить классификацию СИЗ, их назначение и конструкцию, </w:t>
      </w:r>
      <w:r w:rsidRPr="00D4157E">
        <w:rPr>
          <w:rFonts w:ascii="Times New Roman" w:hAnsi="Times New Roman"/>
          <w:color w:val="000000"/>
          <w:sz w:val="28"/>
          <w:szCs w:val="28"/>
          <w:lang w:eastAsia="ru-RU"/>
        </w:rPr>
        <w:t>правила эксплуатации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D4157E">
        <w:rPr>
          <w:rFonts w:ascii="Times New Roman" w:hAnsi="Times New Roman"/>
          <w:sz w:val="28"/>
          <w:szCs w:val="28"/>
        </w:rPr>
        <w:t>ыработать умение пользоваться электрозащитными средствами, применяемыми в электроустановках до 1000 В.</w:t>
      </w:r>
    </w:p>
    <w:p w:rsidR="00D4157E" w:rsidRDefault="00D4157E" w:rsidP="00D4157E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4157E" w:rsidRPr="00D4157E" w:rsidRDefault="00D4157E" w:rsidP="00D4157E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4157E">
        <w:rPr>
          <w:rFonts w:ascii="Times New Roman" w:hAnsi="Times New Roman"/>
          <w:b/>
          <w:sz w:val="28"/>
          <w:szCs w:val="28"/>
        </w:rPr>
        <w:t>Порядок выполнения работы</w:t>
      </w:r>
    </w:p>
    <w:p w:rsidR="00D4157E" w:rsidRPr="00D4157E" w:rsidRDefault="00D4157E" w:rsidP="00D415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157E">
        <w:rPr>
          <w:rFonts w:ascii="Times New Roman" w:hAnsi="Times New Roman"/>
          <w:sz w:val="28"/>
          <w:szCs w:val="28"/>
        </w:rPr>
        <w:t>1.Изучить натурные образцы электрозащитных средств.</w:t>
      </w:r>
    </w:p>
    <w:p w:rsidR="00D4157E" w:rsidRPr="00D4157E" w:rsidRDefault="00D4157E" w:rsidP="00D415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157E">
        <w:rPr>
          <w:rFonts w:ascii="Times New Roman" w:hAnsi="Times New Roman"/>
          <w:sz w:val="28"/>
          <w:szCs w:val="28"/>
        </w:rPr>
        <w:t>2. Дать описание указанных средств защиты по форме, приведенной таблице</w:t>
      </w:r>
      <w:r>
        <w:rPr>
          <w:rFonts w:ascii="Times New Roman" w:hAnsi="Times New Roman"/>
          <w:sz w:val="28"/>
          <w:szCs w:val="28"/>
        </w:rPr>
        <w:t>.</w:t>
      </w:r>
    </w:p>
    <w:p w:rsidR="00D4157E" w:rsidRPr="00D4157E" w:rsidRDefault="00D4157E" w:rsidP="00D415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4157E">
        <w:rPr>
          <w:rFonts w:ascii="Times New Roman" w:hAnsi="Times New Roman"/>
          <w:sz w:val="28"/>
          <w:szCs w:val="28"/>
        </w:rPr>
        <w:t xml:space="preserve">. Ответить на </w:t>
      </w:r>
      <w:r w:rsidRPr="00D4157E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D4157E" w:rsidRPr="00D4157E" w:rsidRDefault="00D4157E" w:rsidP="00D41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D4157E">
        <w:rPr>
          <w:rFonts w:ascii="Times New Roman" w:hAnsi="Times New Roman"/>
          <w:sz w:val="28"/>
          <w:szCs w:val="28"/>
        </w:rPr>
        <w:t>кажите классификацию электрозащитных средств</w:t>
      </w:r>
      <w:r>
        <w:rPr>
          <w:rFonts w:ascii="Times New Roman" w:hAnsi="Times New Roman"/>
          <w:sz w:val="28"/>
          <w:szCs w:val="28"/>
        </w:rPr>
        <w:t>;</w:t>
      </w:r>
    </w:p>
    <w:p w:rsidR="00D4157E" w:rsidRPr="00D4157E" w:rsidRDefault="00D4157E" w:rsidP="00D41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D4157E">
        <w:rPr>
          <w:rFonts w:ascii="Times New Roman" w:hAnsi="Times New Roman"/>
          <w:sz w:val="28"/>
          <w:szCs w:val="28"/>
        </w:rPr>
        <w:t>риведите примеры основных и дополнительных средств защиты в электроустановках напряжением до 1000 В.</w:t>
      </w:r>
    </w:p>
    <w:p w:rsidR="00D4157E" w:rsidRPr="00D4157E" w:rsidRDefault="00D4157E" w:rsidP="00D415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4157E">
        <w:rPr>
          <w:rFonts w:ascii="Times New Roman" w:hAnsi="Times New Roman"/>
          <w:sz w:val="28"/>
          <w:szCs w:val="28"/>
        </w:rPr>
        <w:t>.Сделать вывод по практической работе.</w:t>
      </w:r>
    </w:p>
    <w:p w:rsidR="00586108" w:rsidRPr="00586108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586108" w:rsidRPr="00AE4287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10" w:name="_Hlk130742697"/>
      <w:r w:rsidRPr="00AE4287">
        <w:rPr>
          <w:rFonts w:ascii="Times New Roman" w:hAnsi="Times New Roman"/>
          <w:b/>
          <w:sz w:val="28"/>
          <w:szCs w:val="28"/>
        </w:rPr>
        <w:t xml:space="preserve">Контролируемые компетенции: </w:t>
      </w:r>
    </w:p>
    <w:p w:rsidR="00AE4287" w:rsidRPr="00AE4287" w:rsidRDefault="00AE4287" w:rsidP="00AE4287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ab/>
        <w:t>ОК 01 Выбирать способы решения задач профессиональной деятельности, применительно к различным контекстам</w:t>
      </w:r>
    </w:p>
    <w:p w:rsidR="00AE4287" w:rsidRPr="00AE4287" w:rsidRDefault="00AE4287" w:rsidP="00AE4287">
      <w:pPr>
        <w:suppressAutoHyphens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ab/>
        <w:t xml:space="preserve">ОК 02 Использовать современные средства поиска, анализа и интерпретации информации, </w:t>
      </w:r>
    </w:p>
    <w:p w:rsidR="00AE4287" w:rsidRPr="00AE4287" w:rsidRDefault="00AE4287" w:rsidP="00AE4287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и информационные технологии для выполнения задач профессиональной деятельности</w:t>
      </w:r>
    </w:p>
    <w:p w:rsidR="00AE4287" w:rsidRPr="00AE4287" w:rsidRDefault="00AE4287" w:rsidP="00AE4287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ab/>
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AE4287" w:rsidRPr="00AE4287" w:rsidRDefault="00AE4287" w:rsidP="00AE4287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ab/>
        <w:t>ПК 2.1 Обеспечивать техническое обслуживание устройств систем сигнализации, централизации и блокировки железнодорожной автоматики и телемеханики</w:t>
      </w:r>
    </w:p>
    <w:p w:rsidR="00AE4287" w:rsidRPr="00AE4287" w:rsidRDefault="00AE4287" w:rsidP="00AE4287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ab/>
        <w:t>ПК 2.4 Организовывать работу по обслуживанию, монтажу и наладке систем железнодорожной автоматики</w:t>
      </w:r>
    </w:p>
    <w:p w:rsidR="00A3338B" w:rsidRDefault="00A3338B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– «2» балла выставляется обучающемуся, если верных ответов менее 50%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– «3» балла выставляется обучающемуся, если верных ответов от 50 до 69%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– «4» балла выставляется обучающемуся, если верных ответов от 70 до 85%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4287">
        <w:rPr>
          <w:rFonts w:ascii="Times New Roman" w:hAnsi="Times New Roman"/>
          <w:sz w:val="28"/>
          <w:szCs w:val="28"/>
        </w:rPr>
        <w:t>– «5» баллов выставляется обучающемуся, если верных ответов от 85 до 100%</w:t>
      </w:r>
      <w:bookmarkEnd w:id="10"/>
    </w:p>
    <w:p w:rsidR="00AE4287" w:rsidRPr="00AE4287" w:rsidRDefault="00AE4287" w:rsidP="00AE4287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3F25" w:rsidRDefault="00DC3F25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4287">
        <w:rPr>
          <w:rFonts w:ascii="Times New Roman" w:hAnsi="Times New Roman"/>
          <w:b/>
          <w:bCs/>
          <w:sz w:val="28"/>
          <w:szCs w:val="28"/>
        </w:rPr>
        <w:t xml:space="preserve">Перечень вопросов 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4287">
        <w:rPr>
          <w:rFonts w:ascii="Times New Roman" w:hAnsi="Times New Roman"/>
          <w:b/>
          <w:bCs/>
          <w:sz w:val="28"/>
          <w:szCs w:val="28"/>
        </w:rPr>
        <w:t>для промежуточной аттестации (</w:t>
      </w:r>
      <w:r w:rsidR="00D4157E">
        <w:rPr>
          <w:rFonts w:ascii="Times New Roman" w:hAnsi="Times New Roman"/>
          <w:b/>
          <w:bCs/>
          <w:sz w:val="28"/>
          <w:szCs w:val="28"/>
        </w:rPr>
        <w:t>дифференцированный зачет</w:t>
      </w:r>
      <w:r w:rsidRPr="00AE4287">
        <w:rPr>
          <w:rFonts w:ascii="Times New Roman" w:hAnsi="Times New Roman"/>
          <w:b/>
          <w:bCs/>
          <w:sz w:val="28"/>
          <w:szCs w:val="28"/>
        </w:rPr>
        <w:t>)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1. Охрана труда: определение, мероприятия входящие в систему охраны труда.</w:t>
      </w:r>
    </w:p>
    <w:p w:rsidR="00AE4287" w:rsidRPr="00AE4287" w:rsidRDefault="00AE4287" w:rsidP="00AE4287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AE4287">
        <w:rPr>
          <w:rFonts w:ascii="Times New Roman" w:hAnsi="Times New Roman"/>
          <w:snapToGrid w:val="0"/>
          <w:sz w:val="28"/>
          <w:szCs w:val="28"/>
          <w:lang w:eastAsia="ru-RU"/>
        </w:rPr>
        <w:t>2. Управление охраной труда на железнодорожном транспорте.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3. Опасные и вредные производственные факторы. Классификация.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4. Вибрация. Способы защиты.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5. Производственный шум. Способы защиты.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6. Порядок обеспечения работников средствами индивидуальной защиты.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7. Права и гарантии права работников на труд в условиях, соответствующих требованиям охраны труда.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8. Государственный надзор и контроль за соблюдением законодательства об охране труда.</w:t>
      </w:r>
    </w:p>
    <w:p w:rsidR="00AE4287" w:rsidRPr="00AE4287" w:rsidRDefault="00AE4287" w:rsidP="00AE428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9. Защита трудовых прав работников.</w:t>
      </w:r>
    </w:p>
    <w:p w:rsidR="00AE4287" w:rsidRPr="00AE4287" w:rsidRDefault="00AE4287" w:rsidP="00AE4287">
      <w:pPr>
        <w:tabs>
          <w:tab w:val="left" w:pos="342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10. Рабочее место, его безопасная организация.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11.Причины производственного травматизма.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12. Правовые основы охраны труда. Конституция РФ. Трудовой кодекс РФ.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13. Конституция РФ по вопросам охраны труда.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14. Обязанности работодателя по обеспечению безопасных условий и охраны труда.</w:t>
      </w:r>
    </w:p>
    <w:p w:rsidR="00AE4287" w:rsidRPr="00AE4287" w:rsidRDefault="00AE4287" w:rsidP="00AE428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15. Основные требования по технике безопасности при нахождении на путях.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16. Обязанности работника в области охраны труда.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17. Виды ответственности за нарушение требований охраны труда.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18. Внеочередная проверка знаний по охране труда руководителей и специалистов предприятий.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19. Обучение работников рабочих профессий.  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20. Порядок проведения и оформления первичного инструктажа на рабочем месте и допуск к самостоятельной работе рабочих.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21. Вводный инструктаж по безопасности труда. Порядок проведения и оформления.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22. Повторный инструктаж. Порядок проведения и оформления.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23. Внеплановый инструктаж. Необходимость его проведения.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24. Рабочее время. Время отдыха. Дисциплина труда.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25.Действие электрического тока на организм человека. Критерии электробезопасности.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26. Правовые нормы охраны труда в РФ.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27. Безопасность труда при проведении погрузочно-разгрузочных работ.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28. Классификация помещений по опасности поражения людей электрическим током.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29. Требования безопасности при работе с электроинструментом.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30. Особенности и виды поражения электрическим током.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lastRenderedPageBreak/>
        <w:t>31. Требования безопасности при производстве работ на участках пути движения поездов.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32. Целевой инструктаж. Причины проведения и порядок оформления.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33. В какие сроки и с кем проводится стажировка на рабочем месте. Допуск к самостоятельной работе.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34. Порядок проведения аттестации рабочих мест (специальная оценка условий труда) по условиям труда.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35. Несчастные случаи, которые подлежат расследованию и учету как несчастные случаи на производстве.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36. Обязанности работодателя по организации расследования несчастных случаев на производстве.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37. Организационные мероприятия, обеспечивающие безопасность работ.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38. Первоочередные меры, принимаемые в связи с несчастным случаем на производстве.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39. Порядок оформления акта по форме Н-1 о несчастном случае на производстве.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40. Виды выплат пострадавшему (застрахованному) лицу в связи с несчастным случаем на производстве или профессиональным заболеванием.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41. Основные понятия о травматизме. Классификация травматизма.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42. Основные меры по предупреждению травматизма и профессиональных заболеваний.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43. Порядок организации и выполнения работ повышенной опасности.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44. Цвета сигнальные и знаки безопасности.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45. Обязанности лица, ответственного за эксплуатацию электроустановок потребителей.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46. Требования к работникам, осуществляющим оперативные обслуживание электроустановок.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47. Квалификационные группы по электробезопасности, порядок их присвоения.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48. Организация и проведение предварительных и периодических медицинских осмотров.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49. Средства индивидуальной защиты от поражения электрическим током.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50. Основные и дополнительные защитные средства, применяемые в электроустановках.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51.  Первая помощь пострадавшему от электрического тока.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52.  Пожар. Причины возникновения пожаров.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53. Порядок действий при пожаре.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54.  Профилактика пожаров.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55. Воздушная среда на производстве. Меры по ее оздоровлению. Вентиляция производственных помещений.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56. Вредные вещества и их источники, классы опасных вредных веществ и меры защиты от них.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57. Трудовой договор. Время отдыха. Рабочее время.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58. Углекислотные огнетушители.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lastRenderedPageBreak/>
        <w:t>59. Первичные средства пожаротушения.</w:t>
      </w:r>
    </w:p>
    <w:p w:rsidR="00AE4287" w:rsidRPr="00AE4287" w:rsidRDefault="00AE4287" w:rsidP="00AE428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60. Система управления охраной труда на предприятии.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 xml:space="preserve">Контролируемые компетенции: </w:t>
      </w:r>
    </w:p>
    <w:p w:rsidR="00AE4287" w:rsidRPr="00AE4287" w:rsidRDefault="00AE4287" w:rsidP="00AE4287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ab/>
        <w:t>ОК 01 Выбирать способы решения задач профессиональной деятельности, применительно к различным контекстам</w:t>
      </w:r>
    </w:p>
    <w:p w:rsidR="00AE4287" w:rsidRPr="00AE4287" w:rsidRDefault="00AE4287" w:rsidP="00AE4287">
      <w:pPr>
        <w:suppressAutoHyphens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ab/>
        <w:t xml:space="preserve">ОК 02 Использовать современные средства поиска, анализа и интерпретации информации, </w:t>
      </w:r>
    </w:p>
    <w:p w:rsidR="00AE4287" w:rsidRPr="00AE4287" w:rsidRDefault="00AE4287" w:rsidP="00AE4287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и информационные технологии для выполнения задач профессиональной деятельности</w:t>
      </w:r>
    </w:p>
    <w:p w:rsidR="00AE4287" w:rsidRPr="00AE4287" w:rsidRDefault="00AE4287" w:rsidP="00AE4287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ab/>
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AE4287" w:rsidRPr="00AE4287" w:rsidRDefault="00AE4287" w:rsidP="00AE4287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ab/>
        <w:t>ПК 2.1 Обеспечивать техническое обслуживание устройств систем сигнализации, централизации и блокировки железнодорожной автоматики и телемеханики</w:t>
      </w:r>
    </w:p>
    <w:p w:rsidR="00AE4287" w:rsidRPr="00AE4287" w:rsidRDefault="00AE4287" w:rsidP="00AE4287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ab/>
        <w:t>ПК 2.4 Организовывать работу по обслуживанию, монтажу и наладке систем железнодорожной автоматики</w:t>
      </w:r>
    </w:p>
    <w:p w:rsidR="00A3338B" w:rsidRDefault="00A3338B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– «2» балла выставляется обучающемуся, если верных ответов менее 50%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– «3» балла выставляется обучающемуся, если верных ответов от 50 до 69%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– «4» балла выставляется обучающемуся, если верных ответов от 70 до 85%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4287">
        <w:rPr>
          <w:rFonts w:ascii="Times New Roman" w:hAnsi="Times New Roman"/>
          <w:sz w:val="28"/>
          <w:szCs w:val="28"/>
        </w:rPr>
        <w:t>– «5» баллов выставляется обучающемуся, если верных ответов от 85 до 100%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E4287" w:rsidRPr="00AE4287" w:rsidRDefault="00AE4287" w:rsidP="00AE428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E4287" w:rsidRPr="00AE4287" w:rsidRDefault="00AE4287" w:rsidP="00AE428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AE4287" w:rsidRPr="00AE4287" w:rsidRDefault="00AE4287" w:rsidP="00AE428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E43044" w:rsidRPr="00AE4287" w:rsidRDefault="00E43044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E43044" w:rsidRPr="00AE4287" w:rsidRDefault="00E43044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E43044" w:rsidRPr="00AE4287" w:rsidRDefault="00E43044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E43044" w:rsidRPr="00E43044" w:rsidRDefault="00E43044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3044" w:rsidRPr="00E43044" w:rsidRDefault="00E43044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3044" w:rsidRPr="00E43044" w:rsidRDefault="00E43044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3044" w:rsidRPr="00E43044" w:rsidRDefault="00E43044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3044" w:rsidRPr="00E43044" w:rsidRDefault="00E43044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6D65" w:rsidRDefault="00656D65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28756F" w:rsidRDefault="0028756F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sectPr w:rsidR="0028756F" w:rsidSect="0078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8C5" w:rsidRDefault="00BD68C5">
      <w:pPr>
        <w:spacing w:after="0" w:line="240" w:lineRule="auto"/>
      </w:pPr>
      <w:r>
        <w:separator/>
      </w:r>
    </w:p>
  </w:endnote>
  <w:endnote w:type="continuationSeparator" w:id="0">
    <w:p w:rsidR="00BD68C5" w:rsidRDefault="00BD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2A9" w:rsidRDefault="00BD68C5">
    <w:pPr>
      <w:pStyle w:val="af"/>
      <w:spacing w:line="12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49" type="#_x0000_t202" style="position:absolute;left:0;text-align:left;margin-left:309.95pt;margin-top:778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" filled="f" stroked="f">
          <v:textbox inset="0,0,0,0">
            <w:txbxContent>
              <w:p w:rsidR="00CF32A9" w:rsidRDefault="003B21DB">
                <w:pPr>
                  <w:pStyle w:val="af"/>
                  <w:spacing w:before="10"/>
                  <w:ind w:left="60"/>
                </w:pPr>
                <w:r>
                  <w:fldChar w:fldCharType="begin"/>
                </w:r>
                <w:r w:rsidR="00CF32A9">
                  <w:instrText>PAGE</w:instrText>
                </w:r>
                <w:r>
                  <w:fldChar w:fldCharType="separate"/>
                </w:r>
                <w:r w:rsidR="00094117">
                  <w:rPr>
                    <w:noProof/>
                  </w:rPr>
                  <w:t>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8C5" w:rsidRDefault="00BD68C5">
      <w:pPr>
        <w:spacing w:after="0" w:line="240" w:lineRule="auto"/>
      </w:pPr>
      <w:r>
        <w:separator/>
      </w:r>
    </w:p>
  </w:footnote>
  <w:footnote w:type="continuationSeparator" w:id="0">
    <w:p w:rsidR="00BD68C5" w:rsidRDefault="00BD6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4871475"/>
    </w:sdtPr>
    <w:sdtEndPr/>
    <w:sdtContent>
      <w:p w:rsidR="00CF32A9" w:rsidRDefault="003B21DB">
        <w:pPr>
          <w:pStyle w:val="a4"/>
          <w:jc w:val="center"/>
        </w:pPr>
        <w:r>
          <w:fldChar w:fldCharType="begin"/>
        </w:r>
        <w:r w:rsidR="00CF32A9">
          <w:instrText>PAGE   \* MERGEFORMAT</w:instrText>
        </w:r>
        <w:r>
          <w:fldChar w:fldCharType="separate"/>
        </w:r>
        <w:r w:rsidR="0009411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F32A9" w:rsidRDefault="00CF32A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1">
    <w:nsid w:val="0CA01AA8"/>
    <w:multiLevelType w:val="singleLevel"/>
    <w:tmpl w:val="8482E5A4"/>
    <w:lvl w:ilvl="0">
      <w:start w:val="4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10745BB3"/>
    <w:multiLevelType w:val="multilevel"/>
    <w:tmpl w:val="4AEE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840EC9"/>
    <w:multiLevelType w:val="hybridMultilevel"/>
    <w:tmpl w:val="8BFEF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6">
    <w:nsid w:val="1AE5733D"/>
    <w:multiLevelType w:val="hybridMultilevel"/>
    <w:tmpl w:val="5EC8A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8">
    <w:nsid w:val="1EF73142"/>
    <w:multiLevelType w:val="multilevel"/>
    <w:tmpl w:val="B9B038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eastAsia="Calibri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eastAsia="Calibri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eastAsia="Calibri"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eastAsia="Calibri"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eastAsia="Calibri"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eastAsia="Calibri"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eastAsia="Calibri"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eastAsia="Calibri" w:hint="default"/>
        <w:b w:val="0"/>
        <w:color w:val="auto"/>
      </w:rPr>
    </w:lvl>
  </w:abstractNum>
  <w:abstractNum w:abstractNumId="9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10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1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12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3">
    <w:nsid w:val="36481CEE"/>
    <w:multiLevelType w:val="singleLevel"/>
    <w:tmpl w:val="024A223E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4">
    <w:nsid w:val="3DD4414C"/>
    <w:multiLevelType w:val="multilevel"/>
    <w:tmpl w:val="8616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6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7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18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19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20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1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22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3">
    <w:nsid w:val="70937518"/>
    <w:multiLevelType w:val="multilevel"/>
    <w:tmpl w:val="D3064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17"/>
  </w:num>
  <w:num w:numId="5">
    <w:abstractNumId w:val="19"/>
  </w:num>
  <w:num w:numId="6">
    <w:abstractNumId w:val="16"/>
  </w:num>
  <w:num w:numId="7">
    <w:abstractNumId w:val="5"/>
  </w:num>
  <w:num w:numId="8">
    <w:abstractNumId w:val="15"/>
  </w:num>
  <w:num w:numId="9">
    <w:abstractNumId w:val="0"/>
  </w:num>
  <w:num w:numId="10">
    <w:abstractNumId w:val="4"/>
  </w:num>
  <w:num w:numId="11">
    <w:abstractNumId w:val="20"/>
  </w:num>
  <w:num w:numId="12">
    <w:abstractNumId w:val="22"/>
  </w:num>
  <w:num w:numId="13">
    <w:abstractNumId w:val="7"/>
  </w:num>
  <w:num w:numId="14">
    <w:abstractNumId w:val="21"/>
  </w:num>
  <w:num w:numId="15">
    <w:abstractNumId w:val="12"/>
  </w:num>
  <w:num w:numId="16">
    <w:abstractNumId w:val="10"/>
  </w:num>
  <w:num w:numId="17">
    <w:abstractNumId w:val="2"/>
  </w:num>
  <w:num w:numId="18">
    <w:abstractNumId w:val="23"/>
  </w:num>
  <w:num w:numId="19">
    <w:abstractNumId w:val="14"/>
  </w:num>
  <w:num w:numId="20">
    <w:abstractNumId w:val="8"/>
  </w:num>
  <w:num w:numId="21">
    <w:abstractNumId w:val="3"/>
  </w:num>
  <w:num w:numId="22">
    <w:abstractNumId w:val="13"/>
  </w:num>
  <w:num w:numId="23">
    <w:abstractNumId w:val="1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0618A"/>
    <w:rsid w:val="00016036"/>
    <w:rsid w:val="000166F2"/>
    <w:rsid w:val="00016C00"/>
    <w:rsid w:val="00017F53"/>
    <w:rsid w:val="00023247"/>
    <w:rsid w:val="00025687"/>
    <w:rsid w:val="00026E2E"/>
    <w:rsid w:val="00026F29"/>
    <w:rsid w:val="00027747"/>
    <w:rsid w:val="00032B15"/>
    <w:rsid w:val="00032CDC"/>
    <w:rsid w:val="000332A6"/>
    <w:rsid w:val="0003385B"/>
    <w:rsid w:val="0003473C"/>
    <w:rsid w:val="000453D7"/>
    <w:rsid w:val="00046EEF"/>
    <w:rsid w:val="00047397"/>
    <w:rsid w:val="00051EDD"/>
    <w:rsid w:val="000550B6"/>
    <w:rsid w:val="00055FC3"/>
    <w:rsid w:val="00060920"/>
    <w:rsid w:val="000622AA"/>
    <w:rsid w:val="00063E3D"/>
    <w:rsid w:val="00067AC9"/>
    <w:rsid w:val="00067FF2"/>
    <w:rsid w:val="00082E48"/>
    <w:rsid w:val="00084F93"/>
    <w:rsid w:val="00086ED3"/>
    <w:rsid w:val="00086FCE"/>
    <w:rsid w:val="000924D5"/>
    <w:rsid w:val="00093C9A"/>
    <w:rsid w:val="00094117"/>
    <w:rsid w:val="00097153"/>
    <w:rsid w:val="000A2E4B"/>
    <w:rsid w:val="000A7E2D"/>
    <w:rsid w:val="000B0927"/>
    <w:rsid w:val="000B1A82"/>
    <w:rsid w:val="000B4329"/>
    <w:rsid w:val="000B51C9"/>
    <w:rsid w:val="000C035A"/>
    <w:rsid w:val="000C2FB5"/>
    <w:rsid w:val="000C4BEB"/>
    <w:rsid w:val="000C6108"/>
    <w:rsid w:val="000C7EB2"/>
    <w:rsid w:val="000C7F49"/>
    <w:rsid w:val="000D14C8"/>
    <w:rsid w:val="000D617F"/>
    <w:rsid w:val="000D66CB"/>
    <w:rsid w:val="000D730C"/>
    <w:rsid w:val="000E30E1"/>
    <w:rsid w:val="000E3CAF"/>
    <w:rsid w:val="000F0CE2"/>
    <w:rsid w:val="000F2CC8"/>
    <w:rsid w:val="000F4AAF"/>
    <w:rsid w:val="000F64F2"/>
    <w:rsid w:val="000F6FFE"/>
    <w:rsid w:val="000F7DF3"/>
    <w:rsid w:val="00101874"/>
    <w:rsid w:val="00102A39"/>
    <w:rsid w:val="00102F12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138"/>
    <w:rsid w:val="00123D3F"/>
    <w:rsid w:val="00125D52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61AA0"/>
    <w:rsid w:val="001621B5"/>
    <w:rsid w:val="00162E7D"/>
    <w:rsid w:val="00165712"/>
    <w:rsid w:val="00167C54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F22"/>
    <w:rsid w:val="001E29F2"/>
    <w:rsid w:val="001E63C2"/>
    <w:rsid w:val="001F4135"/>
    <w:rsid w:val="001F7900"/>
    <w:rsid w:val="00204774"/>
    <w:rsid w:val="00207836"/>
    <w:rsid w:val="0021026F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7FD2"/>
    <w:rsid w:val="00242034"/>
    <w:rsid w:val="00243EC7"/>
    <w:rsid w:val="00250646"/>
    <w:rsid w:val="00253957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7F"/>
    <w:rsid w:val="00283E5E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D67C1"/>
    <w:rsid w:val="002E284B"/>
    <w:rsid w:val="002E5AF8"/>
    <w:rsid w:val="002E64E0"/>
    <w:rsid w:val="002F2312"/>
    <w:rsid w:val="002F33C0"/>
    <w:rsid w:val="002F35DA"/>
    <w:rsid w:val="002F50E5"/>
    <w:rsid w:val="002F69C2"/>
    <w:rsid w:val="003004C6"/>
    <w:rsid w:val="003053CD"/>
    <w:rsid w:val="00306942"/>
    <w:rsid w:val="00307CF4"/>
    <w:rsid w:val="003103C3"/>
    <w:rsid w:val="00317F20"/>
    <w:rsid w:val="003217C2"/>
    <w:rsid w:val="00321C92"/>
    <w:rsid w:val="00323660"/>
    <w:rsid w:val="00327F85"/>
    <w:rsid w:val="00330375"/>
    <w:rsid w:val="00333848"/>
    <w:rsid w:val="00341374"/>
    <w:rsid w:val="00341D7A"/>
    <w:rsid w:val="003426CC"/>
    <w:rsid w:val="00342DD1"/>
    <w:rsid w:val="0034564A"/>
    <w:rsid w:val="00346CFF"/>
    <w:rsid w:val="0035090D"/>
    <w:rsid w:val="00351034"/>
    <w:rsid w:val="00351F96"/>
    <w:rsid w:val="00352031"/>
    <w:rsid w:val="00352908"/>
    <w:rsid w:val="00354AA2"/>
    <w:rsid w:val="0035748D"/>
    <w:rsid w:val="0035777C"/>
    <w:rsid w:val="00357FFC"/>
    <w:rsid w:val="00363022"/>
    <w:rsid w:val="00363D80"/>
    <w:rsid w:val="00372D83"/>
    <w:rsid w:val="0037407D"/>
    <w:rsid w:val="00380AD0"/>
    <w:rsid w:val="003876AB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21DB"/>
    <w:rsid w:val="003B57A1"/>
    <w:rsid w:val="003B71F3"/>
    <w:rsid w:val="003B7547"/>
    <w:rsid w:val="003C1095"/>
    <w:rsid w:val="003C3708"/>
    <w:rsid w:val="003C42B3"/>
    <w:rsid w:val="003C4674"/>
    <w:rsid w:val="003C7060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56DD"/>
    <w:rsid w:val="004074FA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26AB4"/>
    <w:rsid w:val="0043099B"/>
    <w:rsid w:val="0043183B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D165F"/>
    <w:rsid w:val="004D26F2"/>
    <w:rsid w:val="004D335D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63C79"/>
    <w:rsid w:val="00566C99"/>
    <w:rsid w:val="0058068C"/>
    <w:rsid w:val="00586108"/>
    <w:rsid w:val="00587F3C"/>
    <w:rsid w:val="00592191"/>
    <w:rsid w:val="005922A8"/>
    <w:rsid w:val="0059483A"/>
    <w:rsid w:val="00594E10"/>
    <w:rsid w:val="005956DA"/>
    <w:rsid w:val="005969B2"/>
    <w:rsid w:val="00596C73"/>
    <w:rsid w:val="00597726"/>
    <w:rsid w:val="00597A2B"/>
    <w:rsid w:val="005A147A"/>
    <w:rsid w:val="005A2F52"/>
    <w:rsid w:val="005A6C20"/>
    <w:rsid w:val="005A7325"/>
    <w:rsid w:val="005B4886"/>
    <w:rsid w:val="005C1A36"/>
    <w:rsid w:val="005C4E43"/>
    <w:rsid w:val="005C589C"/>
    <w:rsid w:val="005C686D"/>
    <w:rsid w:val="005D3E70"/>
    <w:rsid w:val="005D682C"/>
    <w:rsid w:val="005D6E72"/>
    <w:rsid w:val="005E155C"/>
    <w:rsid w:val="005E1E3E"/>
    <w:rsid w:val="005E7FB2"/>
    <w:rsid w:val="005F5716"/>
    <w:rsid w:val="005F6386"/>
    <w:rsid w:val="0060046B"/>
    <w:rsid w:val="00602552"/>
    <w:rsid w:val="006027DC"/>
    <w:rsid w:val="00605291"/>
    <w:rsid w:val="00607579"/>
    <w:rsid w:val="0061295E"/>
    <w:rsid w:val="00614758"/>
    <w:rsid w:val="006172FC"/>
    <w:rsid w:val="00620CA1"/>
    <w:rsid w:val="00621800"/>
    <w:rsid w:val="00622B85"/>
    <w:rsid w:val="0063023E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D65"/>
    <w:rsid w:val="00657EB1"/>
    <w:rsid w:val="006616BA"/>
    <w:rsid w:val="00671098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94923"/>
    <w:rsid w:val="006A127E"/>
    <w:rsid w:val="006A419D"/>
    <w:rsid w:val="006A6C0B"/>
    <w:rsid w:val="006A75DF"/>
    <w:rsid w:val="006B1251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41F4"/>
    <w:rsid w:val="006F73BD"/>
    <w:rsid w:val="00700DF2"/>
    <w:rsid w:val="0070163E"/>
    <w:rsid w:val="00702937"/>
    <w:rsid w:val="0071467C"/>
    <w:rsid w:val="00716D7B"/>
    <w:rsid w:val="007179F7"/>
    <w:rsid w:val="007205BB"/>
    <w:rsid w:val="00720D55"/>
    <w:rsid w:val="00720E69"/>
    <w:rsid w:val="007327AF"/>
    <w:rsid w:val="007368C4"/>
    <w:rsid w:val="00736C29"/>
    <w:rsid w:val="007405AA"/>
    <w:rsid w:val="007434EB"/>
    <w:rsid w:val="00745E0A"/>
    <w:rsid w:val="007465D3"/>
    <w:rsid w:val="00751A21"/>
    <w:rsid w:val="00757B13"/>
    <w:rsid w:val="0076016D"/>
    <w:rsid w:val="0076496A"/>
    <w:rsid w:val="00770055"/>
    <w:rsid w:val="00772BDA"/>
    <w:rsid w:val="00774BC9"/>
    <w:rsid w:val="00774E69"/>
    <w:rsid w:val="00777BB4"/>
    <w:rsid w:val="007866D1"/>
    <w:rsid w:val="00786884"/>
    <w:rsid w:val="00791577"/>
    <w:rsid w:val="0079451C"/>
    <w:rsid w:val="00797569"/>
    <w:rsid w:val="00797571"/>
    <w:rsid w:val="00797D5D"/>
    <w:rsid w:val="007A01E7"/>
    <w:rsid w:val="007A67E2"/>
    <w:rsid w:val="007C0DB6"/>
    <w:rsid w:val="007C2082"/>
    <w:rsid w:val="007C21FD"/>
    <w:rsid w:val="007C32B9"/>
    <w:rsid w:val="007C567F"/>
    <w:rsid w:val="007C5DE3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2506"/>
    <w:rsid w:val="00825039"/>
    <w:rsid w:val="00825B70"/>
    <w:rsid w:val="00826DCC"/>
    <w:rsid w:val="00841A94"/>
    <w:rsid w:val="00841E22"/>
    <w:rsid w:val="00843613"/>
    <w:rsid w:val="0084433D"/>
    <w:rsid w:val="00845324"/>
    <w:rsid w:val="0084588C"/>
    <w:rsid w:val="00845C50"/>
    <w:rsid w:val="00850CC8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822C6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51D7"/>
    <w:rsid w:val="008B0624"/>
    <w:rsid w:val="008B07CD"/>
    <w:rsid w:val="008B1338"/>
    <w:rsid w:val="008B1F0F"/>
    <w:rsid w:val="008B5FE0"/>
    <w:rsid w:val="008C075A"/>
    <w:rsid w:val="008C0A3A"/>
    <w:rsid w:val="008C15D5"/>
    <w:rsid w:val="008C5682"/>
    <w:rsid w:val="008D1647"/>
    <w:rsid w:val="008D3290"/>
    <w:rsid w:val="008D47FD"/>
    <w:rsid w:val="008D6897"/>
    <w:rsid w:val="008D72DB"/>
    <w:rsid w:val="008D7CD4"/>
    <w:rsid w:val="008E07B8"/>
    <w:rsid w:val="008E17BE"/>
    <w:rsid w:val="008E48E8"/>
    <w:rsid w:val="008E5272"/>
    <w:rsid w:val="008E55EB"/>
    <w:rsid w:val="008E7686"/>
    <w:rsid w:val="008F2551"/>
    <w:rsid w:val="008F6C62"/>
    <w:rsid w:val="008F6D70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1526"/>
    <w:rsid w:val="009234AD"/>
    <w:rsid w:val="00923DA6"/>
    <w:rsid w:val="00927BA2"/>
    <w:rsid w:val="0093068B"/>
    <w:rsid w:val="00930F50"/>
    <w:rsid w:val="009338F6"/>
    <w:rsid w:val="00936387"/>
    <w:rsid w:val="0094025A"/>
    <w:rsid w:val="00951682"/>
    <w:rsid w:val="009651FF"/>
    <w:rsid w:val="00967E78"/>
    <w:rsid w:val="00970616"/>
    <w:rsid w:val="009721C3"/>
    <w:rsid w:val="00972604"/>
    <w:rsid w:val="009743FA"/>
    <w:rsid w:val="00976ED1"/>
    <w:rsid w:val="009828B8"/>
    <w:rsid w:val="0098415F"/>
    <w:rsid w:val="0098461C"/>
    <w:rsid w:val="00986921"/>
    <w:rsid w:val="00990AB0"/>
    <w:rsid w:val="0099188B"/>
    <w:rsid w:val="00992537"/>
    <w:rsid w:val="009925C7"/>
    <w:rsid w:val="00996DC4"/>
    <w:rsid w:val="00997447"/>
    <w:rsid w:val="009A0EDE"/>
    <w:rsid w:val="009A196E"/>
    <w:rsid w:val="009A1C2A"/>
    <w:rsid w:val="009B325D"/>
    <w:rsid w:val="009B5F89"/>
    <w:rsid w:val="009B74BB"/>
    <w:rsid w:val="009B79FB"/>
    <w:rsid w:val="009C437F"/>
    <w:rsid w:val="009C7843"/>
    <w:rsid w:val="009C7941"/>
    <w:rsid w:val="009D0574"/>
    <w:rsid w:val="009D087E"/>
    <w:rsid w:val="009D1437"/>
    <w:rsid w:val="009D63CF"/>
    <w:rsid w:val="009E2D3F"/>
    <w:rsid w:val="009E3A23"/>
    <w:rsid w:val="009E4393"/>
    <w:rsid w:val="009E451E"/>
    <w:rsid w:val="009F4CCF"/>
    <w:rsid w:val="009F582A"/>
    <w:rsid w:val="009F5BBD"/>
    <w:rsid w:val="009F731A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4120"/>
    <w:rsid w:val="00A25FE7"/>
    <w:rsid w:val="00A2726D"/>
    <w:rsid w:val="00A276C5"/>
    <w:rsid w:val="00A3338B"/>
    <w:rsid w:val="00A370E9"/>
    <w:rsid w:val="00A43AF0"/>
    <w:rsid w:val="00A51E09"/>
    <w:rsid w:val="00A55CE3"/>
    <w:rsid w:val="00A62715"/>
    <w:rsid w:val="00A633A3"/>
    <w:rsid w:val="00A76D50"/>
    <w:rsid w:val="00A80E44"/>
    <w:rsid w:val="00A87984"/>
    <w:rsid w:val="00A9072C"/>
    <w:rsid w:val="00A91A93"/>
    <w:rsid w:val="00A92D39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768E"/>
    <w:rsid w:val="00AE0DAD"/>
    <w:rsid w:val="00AE1A28"/>
    <w:rsid w:val="00AE3ED1"/>
    <w:rsid w:val="00AE4287"/>
    <w:rsid w:val="00AE63C7"/>
    <w:rsid w:val="00AE6DEC"/>
    <w:rsid w:val="00AF2970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22BCC"/>
    <w:rsid w:val="00B233CF"/>
    <w:rsid w:val="00B27BD8"/>
    <w:rsid w:val="00B30645"/>
    <w:rsid w:val="00B3247B"/>
    <w:rsid w:val="00B4028C"/>
    <w:rsid w:val="00B4085D"/>
    <w:rsid w:val="00B4510D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4D69"/>
    <w:rsid w:val="00B96139"/>
    <w:rsid w:val="00B97FD7"/>
    <w:rsid w:val="00BA3131"/>
    <w:rsid w:val="00BA36A0"/>
    <w:rsid w:val="00BA3BCA"/>
    <w:rsid w:val="00BA436D"/>
    <w:rsid w:val="00BA5EB2"/>
    <w:rsid w:val="00BA63B7"/>
    <w:rsid w:val="00BA7049"/>
    <w:rsid w:val="00BB2333"/>
    <w:rsid w:val="00BC1940"/>
    <w:rsid w:val="00BC242E"/>
    <w:rsid w:val="00BC485B"/>
    <w:rsid w:val="00BD050A"/>
    <w:rsid w:val="00BD124C"/>
    <w:rsid w:val="00BD46C9"/>
    <w:rsid w:val="00BD68C5"/>
    <w:rsid w:val="00BD6A79"/>
    <w:rsid w:val="00BE0C76"/>
    <w:rsid w:val="00BE3DC0"/>
    <w:rsid w:val="00BE41F4"/>
    <w:rsid w:val="00BE628B"/>
    <w:rsid w:val="00BE7841"/>
    <w:rsid w:val="00BF2AFF"/>
    <w:rsid w:val="00BF506D"/>
    <w:rsid w:val="00C005DA"/>
    <w:rsid w:val="00C02CFA"/>
    <w:rsid w:val="00C0776F"/>
    <w:rsid w:val="00C07EF9"/>
    <w:rsid w:val="00C1470F"/>
    <w:rsid w:val="00C15BCF"/>
    <w:rsid w:val="00C22E74"/>
    <w:rsid w:val="00C23739"/>
    <w:rsid w:val="00C24B86"/>
    <w:rsid w:val="00C24D06"/>
    <w:rsid w:val="00C32FBA"/>
    <w:rsid w:val="00C332AD"/>
    <w:rsid w:val="00C43A01"/>
    <w:rsid w:val="00C44EE0"/>
    <w:rsid w:val="00C46394"/>
    <w:rsid w:val="00C47A3B"/>
    <w:rsid w:val="00C51A33"/>
    <w:rsid w:val="00C569F8"/>
    <w:rsid w:val="00C65203"/>
    <w:rsid w:val="00C77E23"/>
    <w:rsid w:val="00C800C6"/>
    <w:rsid w:val="00C85AC8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3A01"/>
    <w:rsid w:val="00CE4385"/>
    <w:rsid w:val="00CE5833"/>
    <w:rsid w:val="00CE7562"/>
    <w:rsid w:val="00CF115A"/>
    <w:rsid w:val="00CF1364"/>
    <w:rsid w:val="00CF32A9"/>
    <w:rsid w:val="00CF3DE8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5A96"/>
    <w:rsid w:val="00D30EB1"/>
    <w:rsid w:val="00D34DC0"/>
    <w:rsid w:val="00D4157E"/>
    <w:rsid w:val="00D420C1"/>
    <w:rsid w:val="00D42CBF"/>
    <w:rsid w:val="00D43D6D"/>
    <w:rsid w:val="00D469B3"/>
    <w:rsid w:val="00D50207"/>
    <w:rsid w:val="00D503E5"/>
    <w:rsid w:val="00D50BA2"/>
    <w:rsid w:val="00D53C5A"/>
    <w:rsid w:val="00D54424"/>
    <w:rsid w:val="00D56C4B"/>
    <w:rsid w:val="00D56EF9"/>
    <w:rsid w:val="00D627D8"/>
    <w:rsid w:val="00D64712"/>
    <w:rsid w:val="00D64F47"/>
    <w:rsid w:val="00D66C98"/>
    <w:rsid w:val="00D67F2E"/>
    <w:rsid w:val="00D72EEC"/>
    <w:rsid w:val="00D778A4"/>
    <w:rsid w:val="00D850E0"/>
    <w:rsid w:val="00D9201F"/>
    <w:rsid w:val="00D92512"/>
    <w:rsid w:val="00D94CBB"/>
    <w:rsid w:val="00DA04DC"/>
    <w:rsid w:val="00DA0718"/>
    <w:rsid w:val="00DA0C1B"/>
    <w:rsid w:val="00DA1885"/>
    <w:rsid w:val="00DA3EBD"/>
    <w:rsid w:val="00DA6050"/>
    <w:rsid w:val="00DB2208"/>
    <w:rsid w:val="00DB3308"/>
    <w:rsid w:val="00DB5F6C"/>
    <w:rsid w:val="00DB7668"/>
    <w:rsid w:val="00DC1A0E"/>
    <w:rsid w:val="00DC33C4"/>
    <w:rsid w:val="00DC388E"/>
    <w:rsid w:val="00DC3F25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7B4D"/>
    <w:rsid w:val="00E9371E"/>
    <w:rsid w:val="00E94350"/>
    <w:rsid w:val="00E9663E"/>
    <w:rsid w:val="00E96E7F"/>
    <w:rsid w:val="00E973D0"/>
    <w:rsid w:val="00EA1C7D"/>
    <w:rsid w:val="00EA541E"/>
    <w:rsid w:val="00EA6672"/>
    <w:rsid w:val="00EA7E1E"/>
    <w:rsid w:val="00EB1CC7"/>
    <w:rsid w:val="00EB1CE1"/>
    <w:rsid w:val="00EB4235"/>
    <w:rsid w:val="00EB4CD3"/>
    <w:rsid w:val="00EB759D"/>
    <w:rsid w:val="00EC0681"/>
    <w:rsid w:val="00EC1D66"/>
    <w:rsid w:val="00EC2CE6"/>
    <w:rsid w:val="00ED00F8"/>
    <w:rsid w:val="00ED0DA8"/>
    <w:rsid w:val="00ED57B0"/>
    <w:rsid w:val="00ED5F58"/>
    <w:rsid w:val="00EE445B"/>
    <w:rsid w:val="00EE4D4A"/>
    <w:rsid w:val="00EE60E0"/>
    <w:rsid w:val="00EE7558"/>
    <w:rsid w:val="00EF12EB"/>
    <w:rsid w:val="00EF4561"/>
    <w:rsid w:val="00EF5BA8"/>
    <w:rsid w:val="00EF6362"/>
    <w:rsid w:val="00EF7B48"/>
    <w:rsid w:val="00F012B8"/>
    <w:rsid w:val="00F16423"/>
    <w:rsid w:val="00F176EF"/>
    <w:rsid w:val="00F209F6"/>
    <w:rsid w:val="00F22AB6"/>
    <w:rsid w:val="00F26910"/>
    <w:rsid w:val="00F36BC6"/>
    <w:rsid w:val="00F3795B"/>
    <w:rsid w:val="00F43BFE"/>
    <w:rsid w:val="00F44B18"/>
    <w:rsid w:val="00F45570"/>
    <w:rsid w:val="00F4689B"/>
    <w:rsid w:val="00F53E90"/>
    <w:rsid w:val="00F561A2"/>
    <w:rsid w:val="00F563CA"/>
    <w:rsid w:val="00F56A50"/>
    <w:rsid w:val="00F624AC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5FED"/>
    <w:rsid w:val="00FB01B8"/>
    <w:rsid w:val="00FB1255"/>
    <w:rsid w:val="00FC3594"/>
    <w:rsid w:val="00FC4854"/>
    <w:rsid w:val="00FC5AC2"/>
    <w:rsid w:val="00FC7FCE"/>
    <w:rsid w:val="00FD15D0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894685C1-9E45-45C1-983D-01D616FC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link w:val="a7"/>
    <w:uiPriority w:val="34"/>
    <w:qFormat/>
    <w:rsid w:val="009E3A23"/>
    <w:pPr>
      <w:ind w:left="720"/>
      <w:contextualSpacing/>
    </w:pPr>
  </w:style>
  <w:style w:type="table" w:styleId="a8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qFormat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e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e">
    <w:name w:val="Перечень Знак"/>
    <w:link w:val="a"/>
    <w:locked/>
    <w:rsid w:val="00587F3C"/>
    <w:rPr>
      <w:rFonts w:ascii="Times New Roman" w:hAnsi="Times New Roman"/>
      <w:sz w:val="28"/>
      <w:u w:color="000000"/>
      <w:lang w:eastAsia="ru-RU"/>
    </w:rPr>
  </w:style>
  <w:style w:type="paragraph" w:styleId="af">
    <w:name w:val="Body Text"/>
    <w:basedOn w:val="a0"/>
    <w:link w:val="af0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0">
    <w:name w:val="Основной текст Знак"/>
    <w:basedOn w:val="a1"/>
    <w:link w:val="af"/>
    <w:uiPriority w:val="99"/>
    <w:locked/>
    <w:rsid w:val="00B722CB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1">
    <w:name w:val="Цветовое выделение"/>
    <w:uiPriority w:val="99"/>
    <w:rsid w:val="003E7245"/>
    <w:rPr>
      <w:b/>
      <w:color w:val="26282F"/>
    </w:rPr>
  </w:style>
  <w:style w:type="character" w:customStyle="1" w:styleId="af2">
    <w:name w:val="Гипертекстовая ссылка"/>
    <w:basedOn w:val="af1"/>
    <w:uiPriority w:val="99"/>
    <w:rsid w:val="003E7245"/>
    <w:rPr>
      <w:rFonts w:cs="Times New Roman"/>
      <w:b/>
      <w:color w:val="106BBE"/>
    </w:rPr>
  </w:style>
  <w:style w:type="paragraph" w:customStyle="1" w:styleId="af3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4">
    <w:name w:val="Информация о версии"/>
    <w:basedOn w:val="af3"/>
    <w:next w:val="a0"/>
    <w:uiPriority w:val="99"/>
    <w:rsid w:val="003E7245"/>
    <w:rPr>
      <w:i/>
      <w:iCs/>
    </w:rPr>
  </w:style>
  <w:style w:type="paragraph" w:customStyle="1" w:styleId="af5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7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9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a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a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b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c">
    <w:name w:val="footnote text"/>
    <w:basedOn w:val="a0"/>
    <w:link w:val="afd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d">
    <w:name w:val="Текст сноски Знак"/>
    <w:basedOn w:val="a1"/>
    <w:link w:val="afc"/>
    <w:uiPriority w:val="99"/>
    <w:locked/>
    <w:rsid w:val="00F855F9"/>
    <w:rPr>
      <w:rFonts w:ascii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numbering" w:customStyle="1" w:styleId="12">
    <w:name w:val="Нет списка1"/>
    <w:next w:val="a3"/>
    <w:uiPriority w:val="99"/>
    <w:semiHidden/>
    <w:unhideWhenUsed/>
    <w:rsid w:val="00C77E23"/>
  </w:style>
  <w:style w:type="table" w:customStyle="1" w:styleId="13">
    <w:name w:val="Сетка таблицы1"/>
    <w:basedOn w:val="a2"/>
    <w:next w:val="a8"/>
    <w:uiPriority w:val="59"/>
    <w:rsid w:val="00C77E23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77E23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No Spacing"/>
    <w:uiPriority w:val="1"/>
    <w:qFormat/>
    <w:rsid w:val="00C77E2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locked/>
    <w:rsid w:val="00C77E23"/>
    <w:rPr>
      <w:rFonts w:cs="Times New Roman"/>
    </w:rPr>
  </w:style>
  <w:style w:type="paragraph" w:styleId="aff0">
    <w:name w:val="Subtitle"/>
    <w:aliases w:val=" Знак Знак"/>
    <w:basedOn w:val="a0"/>
    <w:link w:val="aff1"/>
    <w:qFormat/>
    <w:rsid w:val="00C77E23"/>
    <w:pPr>
      <w:spacing w:after="0" w:line="240" w:lineRule="auto"/>
      <w:ind w:left="-851"/>
      <w:jc w:val="both"/>
    </w:pPr>
    <w:rPr>
      <w:rFonts w:ascii="Times New Roman" w:hAnsi="Times New Roman"/>
      <w:sz w:val="32"/>
      <w:szCs w:val="20"/>
      <w:lang w:eastAsia="ru-RU"/>
    </w:rPr>
  </w:style>
  <w:style w:type="character" w:customStyle="1" w:styleId="aff1">
    <w:name w:val="Подзаголовок Знак"/>
    <w:aliases w:val=" Знак Знак Знак"/>
    <w:basedOn w:val="a1"/>
    <w:link w:val="aff0"/>
    <w:rsid w:val="00C77E23"/>
    <w:rPr>
      <w:rFonts w:ascii="Times New Roman" w:hAnsi="Times New Roman" w:cs="Times New Roman"/>
      <w:sz w:val="32"/>
      <w:szCs w:val="20"/>
      <w:lang w:eastAsia="ru-RU"/>
    </w:rPr>
  </w:style>
  <w:style w:type="paragraph" w:customStyle="1" w:styleId="aff2">
    <w:name w:val="Без интервала Знак"/>
    <w:link w:val="aff3"/>
    <w:qFormat/>
    <w:rsid w:val="00C77E23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3">
    <w:name w:val="Без интервала Знак Знак"/>
    <w:link w:val="aff2"/>
    <w:locked/>
    <w:rsid w:val="00C77E23"/>
    <w:rPr>
      <w:rFonts w:ascii="Calibri" w:hAnsi="Calibri" w:cs="Times New Roman"/>
      <w:lang w:eastAsia="ru-RU"/>
    </w:rPr>
  </w:style>
  <w:style w:type="paragraph" w:customStyle="1" w:styleId="14">
    <w:name w:val="Обычный1"/>
    <w:rsid w:val="00C77E23"/>
    <w:pPr>
      <w:widowControl w:val="0"/>
      <w:spacing w:before="400" w:after="100" w:line="240" w:lineRule="auto"/>
      <w:jc w:val="center"/>
    </w:pPr>
    <w:rPr>
      <w:rFonts w:ascii="Times New Roman" w:hAnsi="Times New Roman" w:cs="Times New Roman"/>
      <w:snapToGrid w:val="0"/>
      <w:sz w:val="16"/>
      <w:szCs w:val="20"/>
      <w:lang w:eastAsia="ru-RU"/>
    </w:rPr>
  </w:style>
  <w:style w:type="character" w:styleId="aff4">
    <w:name w:val="annotation reference"/>
    <w:basedOn w:val="a1"/>
    <w:uiPriority w:val="99"/>
    <w:semiHidden/>
    <w:unhideWhenUsed/>
    <w:rsid w:val="00C77E23"/>
    <w:rPr>
      <w:sz w:val="16"/>
      <w:szCs w:val="16"/>
    </w:rPr>
  </w:style>
  <w:style w:type="paragraph" w:styleId="aff5">
    <w:name w:val="annotation text"/>
    <w:basedOn w:val="a0"/>
    <w:link w:val="aff6"/>
    <w:uiPriority w:val="99"/>
    <w:semiHidden/>
    <w:unhideWhenUsed/>
    <w:rsid w:val="00C77E23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C77E23"/>
    <w:rPr>
      <w:rFonts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C77E23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C77E23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andia.ru/text/category/vremya_rabochee/" TargetMode="External"/><Relationship Id="rId18" Type="http://schemas.openxmlformats.org/officeDocument/2006/relationships/hyperlink" Target="https://pandia.ru/text/category/faktori_proizvodstva/" TargetMode="External"/><Relationship Id="rId26" Type="http://schemas.openxmlformats.org/officeDocument/2006/relationships/hyperlink" Target="https://pandia.ru/text/category/pervaya_pomoshmz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andia.ru/text/category/neschastnij_sluchaj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oplata_truda/" TargetMode="External"/><Relationship Id="rId17" Type="http://schemas.openxmlformats.org/officeDocument/2006/relationships/hyperlink" Target="https://pandia.ru/text/category/ohrana_truda/" TargetMode="External"/><Relationship Id="rId25" Type="http://schemas.openxmlformats.org/officeDocument/2006/relationships/hyperlink" Target="https://pandia.ru/text/category/vipolnenie_rabo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individualmznoe_predprinimatelmzstvo/" TargetMode="External"/><Relationship Id="rId20" Type="http://schemas.openxmlformats.org/officeDocument/2006/relationships/hyperlink" Target="https://pandia.ru/text/category/sotcialmznoe_strahovanie/" TargetMode="External"/><Relationship Id="rId29" Type="http://schemas.openxmlformats.org/officeDocument/2006/relationships/hyperlink" Target="https://pandia.ru/text/category/komandirovka_sluzhebnay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trudovie_dogovora/" TargetMode="External"/><Relationship Id="rId24" Type="http://schemas.openxmlformats.org/officeDocument/2006/relationships/hyperlink" Target="https://pandia.ru/text/category/neschastnij_sluchaj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vremennaya_netrudosposobnostmz/" TargetMode="External"/><Relationship Id="rId23" Type="http://schemas.openxmlformats.org/officeDocument/2006/relationships/hyperlink" Target="https://pandia.ru/text/category/schet_nou/" TargetMode="External"/><Relationship Id="rId28" Type="http://schemas.openxmlformats.org/officeDocument/2006/relationships/hyperlink" Target="https://pandia.ru/text/category/distciplinarnaya_otvetstvennostmz/" TargetMode="External"/><Relationship Id="rId10" Type="http://schemas.openxmlformats.org/officeDocument/2006/relationships/hyperlink" Target="https://pandia.ru/text/category/distciplinarnaya_otvetstvennostmz/" TargetMode="External"/><Relationship Id="rId19" Type="http://schemas.openxmlformats.org/officeDocument/2006/relationships/hyperlink" Target="https://pandia.ru/text/category/tehnika_bezopasnosti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andia.ru/text/category/sotcialmznoe_strahovanie/" TargetMode="External"/><Relationship Id="rId22" Type="http://schemas.openxmlformats.org/officeDocument/2006/relationships/hyperlink" Target="https://pandia.ru/text/category/schet_nou/" TargetMode="External"/><Relationship Id="rId27" Type="http://schemas.openxmlformats.org/officeDocument/2006/relationships/hyperlink" Target="https://pandia.ru/text/category/profsoyuznie_komiteti/" TargetMode="External"/><Relationship Id="rId30" Type="http://schemas.openxmlformats.org/officeDocument/2006/relationships/hyperlink" Target="https://pandia.ru/text/category/obshestvennij_transpo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6BC8B-109B-4239-B50F-4CAA2D3E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8712</Words>
  <Characters>49661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306-1</cp:lastModifiedBy>
  <cp:revision>4</cp:revision>
  <cp:lastPrinted>2020-10-02T00:21:00Z</cp:lastPrinted>
  <dcterms:created xsi:type="dcterms:W3CDTF">2023-04-01T19:45:00Z</dcterms:created>
  <dcterms:modified xsi:type="dcterms:W3CDTF">2025-03-12T10:06:00Z</dcterms:modified>
</cp:coreProperties>
</file>