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Приложение 1</w:t>
      </w:r>
    </w:p>
    <w:p w:rsidR="00CC1E26" w:rsidRPr="007E07AC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7E07AC">
        <w:rPr>
          <w:rFonts w:ascii="Times New Roman" w:hAnsi="Times New Roman" w:cs="Times New Roman"/>
          <w:sz w:val="24"/>
        </w:rPr>
        <w:t>Приложение 9.3.</w:t>
      </w:r>
      <w:r w:rsidR="00571E68">
        <w:rPr>
          <w:rFonts w:ascii="Times New Roman" w:hAnsi="Times New Roman" w:cs="Times New Roman"/>
          <w:sz w:val="24"/>
        </w:rPr>
        <w:t>32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>ПРАВОВОЕ ОБЕСПЕЧЕНИЕ ПРОФЕССИОНАЛЬНОЙ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837D0">
        <w:rPr>
          <w:rFonts w:ascii="Times New Roman" w:hAnsi="Times New Roman"/>
          <w:b/>
          <w:i/>
          <w:sz w:val="24"/>
        </w:rPr>
        <w:t>3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A48AF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A48AF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A48AF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11A1D">
        <w:rPr>
          <w:rFonts w:ascii="Times New Roman" w:hAnsi="Times New Roman" w:cs="Times New Roman"/>
          <w:sz w:val="24"/>
          <w:szCs w:val="24"/>
        </w:rPr>
        <w:t>бщепрофессиональная дисциплина профессионального цикла.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защищать свои права в соответствии с трудовым законодательством.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 права и обязанности работников в сфере профессиональной деятельности;</w:t>
      </w:r>
    </w:p>
    <w:p w:rsidR="00911A1D" w:rsidRP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Выбирать способы решения задач профессиональной деятельности применительно к различным контекстам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05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06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8852A4" w:rsidRP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ОК 09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  <w:t>Пользоваться профессиональной документацией на государственном и иностранном языках</w:t>
      </w:r>
      <w:r>
        <w:rPr>
          <w:bCs/>
          <w:sz w:val="24"/>
        </w:rPr>
        <w:t>.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ПК.</w:t>
      </w:r>
      <w:r w:rsidRPr="00911A1D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ab/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ПК.</w:t>
      </w:r>
      <w:r w:rsidRPr="00911A1D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ab/>
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ПК.</w:t>
      </w:r>
      <w:r w:rsidRPr="00911A1D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ab/>
        <w:t>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:rsidR="008553A5" w:rsidRDefault="008553A5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53A5">
        <w:rPr>
          <w:rFonts w:ascii="Times New Roman" w:hAnsi="Times New Roman" w:cs="Times New Roman"/>
          <w:b/>
          <w:sz w:val="24"/>
          <w:szCs w:val="24"/>
        </w:rPr>
        <w:t>1.3.3.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ЛР 3.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окружающих;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мыслящий;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ЛР 15.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911A1D" w:rsidRPr="00911A1D" w:rsidRDefault="00911A1D" w:rsidP="0088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ЛР 28. Принимающий и исполняющий стандарты антикоррупционного поведения.</w:t>
      </w:r>
    </w:p>
    <w:p w:rsidR="00CC1E26" w:rsidRPr="002837D0" w:rsidRDefault="00CC1E26" w:rsidP="008852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E663EE" w:rsidTr="008852A4">
        <w:tc>
          <w:tcPr>
            <w:tcW w:w="7690" w:type="dxa"/>
          </w:tcPr>
          <w:p w:rsidR="00CC1E26" w:rsidRPr="00E663EE" w:rsidRDefault="00DF51A7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2233" w:type="dxa"/>
          </w:tcPr>
          <w:p w:rsidR="00CC1E26" w:rsidRPr="00E663EE" w:rsidRDefault="00D868B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</w:tr>
      <w:tr w:rsidR="00CC1E26" w:rsidRPr="00E663EE" w:rsidTr="008852A4">
        <w:tc>
          <w:tcPr>
            <w:tcW w:w="7690" w:type="dxa"/>
          </w:tcPr>
          <w:p w:rsidR="00CC1E26" w:rsidRPr="00E663EE" w:rsidRDefault="00DF51A7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E663E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CC1E26" w:rsidRPr="00E663EE" w:rsidRDefault="00D868B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</w:tr>
      <w:tr w:rsidR="00CC1E26" w:rsidRPr="00E663EE" w:rsidTr="008852A4">
        <w:tc>
          <w:tcPr>
            <w:tcW w:w="7690" w:type="dxa"/>
          </w:tcPr>
          <w:p w:rsidR="00CC1E26" w:rsidRPr="00E663EE" w:rsidRDefault="00DF51A7" w:rsidP="00E663EE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рефератов</w:t>
            </w:r>
            <w:r w:rsidR="00E663EE"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и</w:t>
            </w:r>
            <w:r w:rsidRPr="00E663E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презентаций </w:t>
            </w:r>
          </w:p>
        </w:tc>
        <w:tc>
          <w:tcPr>
            <w:tcW w:w="2233" w:type="dxa"/>
          </w:tcPr>
          <w:p w:rsidR="00CC1E26" w:rsidRPr="00E663EE" w:rsidRDefault="00D868B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663E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6(8)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9F0F0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9F0F0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9F0F0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9F0F0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B443AD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</w:tr>
      <w:tr w:rsidR="00CC1E26" w:rsidRPr="005A6B34" w:rsidTr="009F0F0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курс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A40833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211C5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A40833" w:rsidRDefault="00EA30F5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603D10" w:rsidRDefault="00603D10" w:rsidP="00211C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3D1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 (8) семестр</w:t>
            </w:r>
          </w:p>
        </w:tc>
        <w:tc>
          <w:tcPr>
            <w:tcW w:w="975" w:type="dxa"/>
            <w:vAlign w:val="center"/>
          </w:tcPr>
          <w:p w:rsidR="00EA30F5" w:rsidRPr="0033343E" w:rsidRDefault="00603D10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43E"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94167" w:rsidRDefault="00EA30F5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EA30F5" w:rsidRPr="00D94167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94167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Закон РФ «О защите прав потребителей»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A40833" w:rsidRDefault="00EA30F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30F5" w:rsidRPr="00A40833" w:rsidRDefault="00EA30F5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A40833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</w:t>
            </w:r>
            <w:r w:rsidR="00E7629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76298" w:rsidRPr="00E76298" w:rsidRDefault="00E76298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  <w:p w:rsidR="00EA30F5" w:rsidRPr="00A40833" w:rsidRDefault="00E76298" w:rsidP="00211C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30F5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94167" w:rsidRDefault="00EA30F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E76298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EA30F5" w:rsidRPr="00D94167" w:rsidRDefault="00EA30F5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94167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30F5" w:rsidRPr="00A40833" w:rsidRDefault="00EA30F5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E76298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793B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Общие положения договора перевозки грузов (содержание, форма и роль договора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перевозки).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Перевозочные документы.</w:t>
            </w:r>
          </w:p>
          <w:p w:rsidR="00EA48AF" w:rsidRPr="00A40833" w:rsidRDefault="00EA48AF" w:rsidP="00211C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E76298" w:rsidRPr="00A40833" w:rsidRDefault="00E76298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76298" w:rsidRPr="00E76298" w:rsidRDefault="00E76298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E76298" w:rsidRPr="009D702A" w:rsidRDefault="00E76298" w:rsidP="00211C55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A40833" w:rsidRDefault="00E76298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76298" w:rsidRPr="00A40833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E76298" w:rsidRPr="00A40833" w:rsidRDefault="00E76298" w:rsidP="00211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Определение размера ответственности за ущерб, причинённый при перевозке груза, </w:t>
            </w: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к практическим занятиям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FD4470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362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Договоры на перевозку пассажира, багажа и грузобагажа, их общие и отличительные стороны. Права и обязанности сторон по договору перевозки пассажиров, багажа и грузобагажа в соответствии с действующим законодательством, содержание, форма и роль договора перевозки пассажиров, багажа и грузобагажа. Перевозочные документы. Ответственность, права и обязанности сторон по договорам перевозки пассажиров, багажа и грузобагажа.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 перевозки пасса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жиров, багажа и грузобагажа </w:t>
            </w: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на железнодорожном транспорте»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76298" w:rsidRPr="00A40833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FD44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FD4470" w:rsidRPr="00FD4470" w:rsidRDefault="00FD4470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76298" w:rsidRPr="00A40833" w:rsidRDefault="00FD4470" w:rsidP="00211C55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6298" w:rsidRPr="00A40833" w:rsidRDefault="00E76298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76298" w:rsidRPr="00A40833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FD447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FD4470" w:rsidRPr="00FD4470" w:rsidRDefault="00FD4470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E76298" w:rsidRPr="00A40833" w:rsidRDefault="00FD4470" w:rsidP="00211C55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975" w:type="dxa"/>
          </w:tcPr>
          <w:p w:rsidR="00E76298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76298" w:rsidRPr="00A40833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6298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76298" w:rsidRPr="00D94167" w:rsidRDefault="00211C55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FD4470"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E76298" w:rsidRPr="00D94167" w:rsidRDefault="00E76298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76298" w:rsidRPr="00D94167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1859" w:type="dxa"/>
            <w:shd w:val="clear" w:color="auto" w:fill="D9D9D9"/>
          </w:tcPr>
          <w:p w:rsidR="00E76298" w:rsidRPr="00D94167" w:rsidRDefault="00E76298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Особенности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регулирования труда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EA48AF" w:rsidRPr="00FD4470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работников железнодорожного транспорта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EA48AF" w:rsidRPr="00A40833" w:rsidRDefault="00EA48AF" w:rsidP="00211C55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Дисциплинарная и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материальная ответственность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EA48AF" w:rsidRPr="00A40833" w:rsidRDefault="00EA48AF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EA48AF" w:rsidRPr="00A40833" w:rsidRDefault="00EA48AF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A48AF" w:rsidRDefault="00EA48AF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A48A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FD4470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FD4470" w:rsidRPr="00A40833" w:rsidRDefault="00FD4470" w:rsidP="00211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470" w:rsidRPr="00A40833" w:rsidRDefault="00FD4470" w:rsidP="00211C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D4470" w:rsidRPr="00A40833" w:rsidRDefault="00FD4470" w:rsidP="00211C5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772B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FD4470" w:rsidRPr="00A40833" w:rsidRDefault="00E772B1" w:rsidP="00211C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теме «Возложение ответственности на должностное лицо, виновное в увольнении работника»</w:t>
            </w:r>
          </w:p>
        </w:tc>
        <w:tc>
          <w:tcPr>
            <w:tcW w:w="975" w:type="dxa"/>
          </w:tcPr>
          <w:p w:rsidR="00FD4470" w:rsidRPr="00A40833" w:rsidRDefault="0033343E" w:rsidP="00211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FD4470" w:rsidRPr="00A40833" w:rsidRDefault="00FD4470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6C23" w:rsidRPr="00A4083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C23" w:rsidRPr="00A40833" w:rsidRDefault="00146C23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146C23" w:rsidRPr="00D94167" w:rsidRDefault="00146C23" w:rsidP="00211C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146C23" w:rsidRPr="00A40833" w:rsidRDefault="00146C23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6C23" w:rsidRPr="00146C23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C23" w:rsidRPr="00146C23" w:rsidRDefault="00146C23" w:rsidP="00005D7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46C2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146C23" w:rsidRPr="00146C23" w:rsidRDefault="00146C23" w:rsidP="00005D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6C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81</w:t>
            </w:r>
          </w:p>
        </w:tc>
        <w:tc>
          <w:tcPr>
            <w:tcW w:w="1859" w:type="dxa"/>
            <w:shd w:val="clear" w:color="auto" w:fill="D9D9D9"/>
          </w:tcPr>
          <w:p w:rsidR="00146C23" w:rsidRPr="00146C23" w:rsidRDefault="00146C23" w:rsidP="00211C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11C55" w:rsidRDefault="00211C55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0604C" w:rsidRPr="00A0604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05D7B" w:rsidRDefault="00005D7B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167" w:rsidRDefault="00D941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7E1096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7E1096" w:rsidRPr="00A40833" w:rsidTr="00146C23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A40833" w:rsidRDefault="007E1096" w:rsidP="00146C2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E1096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7E1096" w:rsidRPr="00A40833" w:rsidRDefault="007E1096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E1096" w:rsidRPr="00603D10" w:rsidRDefault="007E1096" w:rsidP="00146C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7E1096" w:rsidRPr="0033343E" w:rsidRDefault="007E1096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343E">
              <w:rPr>
                <w:rFonts w:ascii="Times New Roman" w:hAnsi="Times New Roman"/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7E1096" w:rsidRPr="00A40833" w:rsidRDefault="007E1096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E1096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E1096" w:rsidRPr="00D94167" w:rsidRDefault="007E1096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9211" w:type="dxa"/>
          </w:tcPr>
          <w:p w:rsidR="007E1096" w:rsidRPr="00D94167" w:rsidRDefault="007E1096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7E1096" w:rsidRPr="00D94167" w:rsidRDefault="007E1096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25</w:t>
            </w:r>
          </w:p>
        </w:tc>
        <w:tc>
          <w:tcPr>
            <w:tcW w:w="1859" w:type="dxa"/>
            <w:shd w:val="clear" w:color="auto" w:fill="D9D9D9"/>
          </w:tcPr>
          <w:p w:rsidR="007E1096" w:rsidRPr="00A40833" w:rsidRDefault="007E1096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Железнодорожный транспорт - основа транспортной системы Российской Федерации.  Управление транспортом.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Организационно-правовые формы предпринимательской деятельности в Российской Федерации.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положение субъектов предпринимательской (хозяйственной) деятельности.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железнодорожного транспорта.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Федерации,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Гражданский Кодекс Российской Федерации,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железнодорожном транспорте».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Основные требования, предъявляемые законом к участникам перевозочного процесса.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«Устав железнодорожного транспорта»,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ФЗ «Об особенностях управления и распоряжения имуществом железнодорожного транспорта»,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Устав ОАО «РЖД»,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ФЗ «О естественных монополиях»,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Земельный кодекс РФ, 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Закон РФ «О защите прав потребителей»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</w:t>
            </w:r>
            <w:r w:rsidRPr="00E76298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Правовые вопросы обеспечения безопасной работы на железнодорожном транспорте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обеспечения безопасности движения и эксплуатации транспортных средств. 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Выполнение индивидуальных заданий (презентаций, сообщений)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48AF" w:rsidRPr="00D94167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Правовое регулирование перевозок на железнодорожном транспорте</w:t>
            </w:r>
          </w:p>
        </w:tc>
        <w:tc>
          <w:tcPr>
            <w:tcW w:w="9211" w:type="dxa"/>
          </w:tcPr>
          <w:p w:rsidR="00EA48AF" w:rsidRPr="00D94167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E76298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B34C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6298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E76298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1 </w:t>
            </w:r>
          </w:p>
          <w:p w:rsidR="00EA48AF" w:rsidRPr="009D702A" w:rsidRDefault="00EA48AF" w:rsidP="00146C23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перевозки грузов на железнодорожном транспорте»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6298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груза, 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EA48AF" w:rsidRPr="00FD4470" w:rsidRDefault="00EA48AF" w:rsidP="00EA4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2.2. 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Правовое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AD3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25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362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Договоры на перевозку пассажира, багажа и грузобагажа, их общие и отличительные стороны. Права и обязанности сторон по договору перевозки пассажиров, багажа и грузобагажа в соответствии с действующим законодательством, содержание, форма и роль договора перевозки пассажиров, багажа и грузобагажа. Перевозочные документы. Ответственность, права и обязанности сторон по договорам перевозки пассажиров, багажа и грузобагажа.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ЛР 3,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13, ЛР 15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</w:t>
            </w: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 «Договор  перевозки пассажиров, багажа и грузобагажа  на железнодорожном транспорте»</w:t>
            </w:r>
          </w:p>
        </w:tc>
        <w:tc>
          <w:tcPr>
            <w:tcW w:w="975" w:type="dxa"/>
          </w:tcPr>
          <w:p w:rsidR="00EA48AF" w:rsidRPr="00A40833" w:rsidRDefault="00AD3851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EA48AF" w:rsidRPr="00A40833" w:rsidRDefault="00EA48AF" w:rsidP="00146C23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AD3851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рассмотрения споров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Понятие претензии и иска, порядок досудебного и судебного рассмотрения споров. Нормативные документы, определяющие порядок предъявления претензий и исков.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3.</w:t>
            </w:r>
          </w:p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претензий и исков к перевозчику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EA48AF" w:rsidRPr="00A40833" w:rsidRDefault="00EA48AF" w:rsidP="00146C23">
            <w:pPr>
              <w:spacing w:after="0" w:line="240" w:lineRule="auto"/>
              <w:ind w:left="618" w:hanging="5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D94167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3.  Правовое регулирование трудовых правоотношений на железнодорожном транспорте</w:t>
            </w:r>
          </w:p>
        </w:tc>
        <w:tc>
          <w:tcPr>
            <w:tcW w:w="9211" w:type="dxa"/>
          </w:tcPr>
          <w:p w:rsidR="00EA48AF" w:rsidRPr="00D94167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1859" w:type="dxa"/>
            <w:shd w:val="clear" w:color="auto" w:fill="D9D9D9"/>
          </w:tcPr>
          <w:p w:rsidR="00EA48AF" w:rsidRPr="00D94167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регулирования труда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Гражданско-правовые договоры в сфере труда и их отличие от трудовых договоров. 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железнодорожного транспорта.</w:t>
            </w:r>
            <w:r w:rsidRPr="009D702A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4 </w:t>
            </w:r>
          </w:p>
          <w:p w:rsidR="00EA48AF" w:rsidRPr="00FD4470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 с работником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FD4470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447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изменения трудового договора. Основания и порядок расторжения трудового договора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  работников железнодорожного транспорта.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 железнодорожного транспорта, непосредственно связанных с движением поездов. Гарантийные и компенсационные выплаты работникам железнодорожного транспорта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EA48AF" w:rsidRPr="00A40833" w:rsidRDefault="00EA48AF" w:rsidP="00146C23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3.4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 </w:t>
            </w:r>
            <w:r w:rsidRPr="00E772B1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железнодорожного транспорта</w:t>
            </w: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 работников железнодорожного транспорта.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5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«Дисциплинарная и материальная ответственность работников железнодорожного транспорта»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A40833" w:rsidRDefault="00EA48AF" w:rsidP="00EA48A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практическим занятиям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3.5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. </w:t>
            </w:r>
          </w:p>
          <w:p w:rsidR="00EA48AF" w:rsidRPr="00A40833" w:rsidRDefault="00EA48AF" w:rsidP="00EA48AF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Трудовые споры на железнодорожном транспорте</w:t>
            </w: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A48AF" w:rsidRPr="00E772B1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48AF">
              <w:rPr>
                <w:rFonts w:ascii="Times New Roman" w:hAnsi="Times New Roman"/>
                <w:sz w:val="24"/>
                <w:szCs w:val="24"/>
              </w:rPr>
              <w:t>ОК 01, ОК 05, ОК 06,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3.2, ПК 3.3, ЛР 3, </w:t>
            </w:r>
          </w:p>
          <w:p w:rsidR="00EA48AF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EA48AF" w:rsidRPr="00A40833" w:rsidRDefault="00EA48AF" w:rsidP="00EC017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A40833" w:rsidRDefault="00EA48AF" w:rsidP="00146C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EA48AF" w:rsidRPr="00A40833" w:rsidRDefault="00EA48AF" w:rsidP="00146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2B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теме «Возложение ответственности на должностное лицо, виновное в увольнении работника»</w:t>
            </w:r>
          </w:p>
        </w:tc>
        <w:tc>
          <w:tcPr>
            <w:tcW w:w="975" w:type="dxa"/>
          </w:tcPr>
          <w:p w:rsidR="00EA48AF" w:rsidRPr="00A40833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EA48AF" w:rsidRPr="00D94167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4167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A40833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</w:tcBorders>
          </w:tcPr>
          <w:p w:rsidR="00EA48AF" w:rsidRPr="00A40833" w:rsidRDefault="00EA48AF" w:rsidP="00146C2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A408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94167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EA48AF" w:rsidRDefault="00EA48AF" w:rsidP="0014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EA48AF" w:rsidRPr="00A40833" w:rsidRDefault="00EA48AF" w:rsidP="00146C2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94167" w:rsidRDefault="00D94167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0604C" w:rsidRPr="00A0604C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05D7B" w:rsidRDefault="00005D7B" w:rsidP="0047135B"/>
              </w:txbxContent>
            </v:textbox>
            <w10:wrap type="topAndBottom" anchorx="page" anchory="page"/>
          </v:shape>
        </w:pict>
      </w:r>
    </w:p>
    <w:p w:rsidR="0047135B" w:rsidRPr="0063720A" w:rsidRDefault="0047135B" w:rsidP="0047135B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>, Яндекс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59769B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07AC" w:rsidRPr="0059769B" w:rsidRDefault="007E07AC" w:rsidP="007E07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7E07AC" w:rsidRDefault="007E07AC" w:rsidP="007E07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7AC" w:rsidRPr="0059769B" w:rsidRDefault="007E07AC" w:rsidP="007E07A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7E07AC" w:rsidRPr="0059769B" w:rsidRDefault="007E07AC" w:rsidP="007E07A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 : учебник / М. В. Клепикова. — Москва : ФГБУ ДПО «Учебно-методический центр по образованию на железнодорожном транспорте», 2019. — 448 с. — 978-5-907055-45-2. — Текст :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7E07AC" w:rsidRDefault="007E07AC" w:rsidP="007E07A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7AC" w:rsidRPr="0059769B" w:rsidRDefault="007E07AC" w:rsidP="007E07A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7E07AC" w:rsidRPr="0059769B" w:rsidRDefault="007E07AC" w:rsidP="007E07AC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 : монография / В. Н. Гречуха. — Москва : Юстиция, 2021. — 243 с. — ISBN 978-5-4365-7393-9. — URL: https://book.ru/book/940341. — Текст : электронный.</w:t>
      </w:r>
    </w:p>
    <w:p w:rsidR="007E07AC" w:rsidRPr="0059769B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Конституция Российской Федерации </w:t>
      </w:r>
      <w:r w:rsidRPr="0059769B">
        <w:rPr>
          <w:rFonts w:ascii="Times New Roman" w:hAnsi="Times New Roman" w:cs="Times New Roman"/>
          <w:sz w:val="24"/>
          <w:szCs w:val="24"/>
        </w:rPr>
        <w:t xml:space="preserve">: </w:t>
      </w: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принята всенародным голосованием 12.12.1993 с изменениями, одобренными в ходе общероссийского голосования 01.07.2020. – Текст : электронный // КонсультантПлюс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(часть вторая) : ФЗ РФ от 26.01.1996 № 14-ФЗ (ред. от 13.12.2024). </w:t>
      </w:r>
      <w:r w:rsidRPr="0089546A">
        <w:rPr>
          <w:rFonts w:ascii="Times New Roman" w:hAnsi="Times New Roman" w:cs="Times New Roman"/>
          <w:bCs/>
          <w:sz w:val="24"/>
          <w:szCs w:val="24"/>
        </w:rPr>
        <w:t xml:space="preserve">– Текст : электронный // КонсультантПлюс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Трудовой кодекс Российской Федерации : ФЗ РФ от 30.12.2001 № 197-ФЗ (ред. от 28.12.2024).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 xml:space="preserve">Арбитражный процессуальный кодекс Российской Федерации от 24.07.2002 № 95-ФЗ (ред. от 28.12.2024). – Текст : электронный // СПС КонсультантПлюс.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>О железнодорожном транспорте в Российской Федерации : ФЗ РФ от 10.01.2003 № 17-ФЗ (ред. от 25.12.2023).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07AC" w:rsidRPr="0089546A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Устав железнодорожного транспорта Российской Федерации : ФЗ РФ от 10.01.2003 № 18-ФЗ (ред. от 19.10.2023).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транспортной безопасности :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от 09.02.2007 № 16-ФЗ (ред. от 08.08.2024). – Текст : электронный // СПС КонсультантПлюс.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естественных монополиях : ФЗ РФ от 17.08.1995 № 147-ФЗ (ред. от 08.08.2024). – Текст : электронный // СПС КонсультантПлюс.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Об особенностях управления и распоряжения имуществом железнодорожного транспорта : ФЗ РФ от 27.02.2003 № 29-ФЗ (ред. от 26.12.2024). – Текст : электронный // СПС КонсультантПлюс.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транспортно-экспедиционной деятельности : ФЗ РФ от 30.06.2003 № 87-ФЗ (ред. от 18.03.2020). – Текст : электронный // СПС КонсультантПлюс. </w:t>
      </w:r>
    </w:p>
    <w:p w:rsidR="007E07AC" w:rsidRPr="00DE2409" w:rsidRDefault="007E07AC" w:rsidP="007E07AC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создании комплексной системы обеспечения безопасности населения на транспорте : утв. Указом Президента РФ № 403 от 31.03.2010. – Текст : электронный // СПС КонсультантПлюс. </w:t>
      </w:r>
    </w:p>
    <w:p w:rsidR="007E07AC" w:rsidRDefault="007E07AC" w:rsidP="007E07A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7E07AC" w:rsidRDefault="007E07AC" w:rsidP="007E07A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7AC" w:rsidRPr="00DE2409" w:rsidRDefault="007E07AC" w:rsidP="007E07AC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7E07AC" w:rsidRPr="00DE2409" w:rsidRDefault="007E07AC" w:rsidP="007E07AC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Кулакова, Н.Г. ОП 06 Правовое обеспечение профессиональной деятельности : методическое пособие / Н. Г. Кулакова. — Москва : ФГБУ ДПО «Учебно методический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центр по образованию на железнодорожном транспорте», 2021. — 148 с. — Текст :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7E07AC" w:rsidRDefault="007E07AC" w:rsidP="007E07A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07AC" w:rsidRPr="0059769B" w:rsidRDefault="007E07AC" w:rsidP="007E07AC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 : информационно - правовой портал. – URL  : https://www.garant.ru/ 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http://www.kodeks.ru/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Министерство транспорта Российской Федерации : официальный сайт. – Москва, 2010-2023. – URL  :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Федеральное агентство железнодорожного транспорта : официальный сайт. – Москва, 2009-2023. – URL  :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7E07AC" w:rsidRPr="0059769B" w:rsidRDefault="007E07AC" w:rsidP="007E07AC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СЦБИСТ : сайт железнодорожников № 1. – URL  : </w:t>
      </w:r>
      <w:hyperlink r:id="rId2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CC1E26" w:rsidRPr="0059769B" w:rsidRDefault="00CC1E26" w:rsidP="005976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59769B" w:rsidRDefault="00CC1E26" w:rsidP="005976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60D3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60D3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8751B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обучающимися индивидуальных заданий (подготовки </w:t>
      </w:r>
      <w:r w:rsidR="008D2953">
        <w:rPr>
          <w:rFonts w:ascii="Times New Roman" w:hAnsi="Times New Roman"/>
          <w:sz w:val="24"/>
          <w:szCs w:val="24"/>
        </w:rPr>
        <w:t>рефератов</w:t>
      </w:r>
      <w:r w:rsidRPr="00F861FA">
        <w:rPr>
          <w:rFonts w:ascii="Times New Roman" w:hAnsi="Times New Roman"/>
          <w:sz w:val="24"/>
          <w:szCs w:val="24"/>
        </w:rPr>
        <w:t xml:space="preserve"> и презентаций).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5DCA" w:rsidRDefault="00CC1E26" w:rsidP="00B65D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C1E26" w:rsidRPr="00F078D7" w:rsidRDefault="00CC1E26" w:rsidP="00B65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B65DCA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ПК 3.3, </w:t>
            </w:r>
          </w:p>
          <w:p w:rsidR="00384974" w:rsidRPr="00FF55D3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384974" w:rsidRPr="00C40802" w:rsidRDefault="00384974" w:rsidP="00EC017C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41861" w:rsidRDefault="00005D7B" w:rsidP="00005D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016F20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74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384974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</w:t>
            </w:r>
          </w:p>
          <w:p w:rsidR="00384974" w:rsidRPr="00FF55D3" w:rsidRDefault="00384974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BC6E96" w:rsidRDefault="00384974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166F5C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384974" w:rsidRPr="00C40802" w:rsidRDefault="00384974" w:rsidP="00EC01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384974" w:rsidRPr="00C40802" w:rsidRDefault="00384974" w:rsidP="00EC017C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005D7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72A22" w:rsidRDefault="00172A22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05, ОК 06, ОК 09</w:t>
            </w:r>
            <w:r w:rsidR="00005D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05D7B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 3.2, ПК 3.3, </w:t>
            </w:r>
          </w:p>
          <w:p w:rsidR="00005D7B" w:rsidRPr="00FF55D3" w:rsidRDefault="00005D7B" w:rsidP="00005D7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BC6E96" w:rsidRDefault="00005D7B" w:rsidP="00BC6E96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5D7B" w:rsidRPr="009E070C" w:rsidRDefault="00005D7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383" w:rsidRPr="004C712E" w:rsidRDefault="00D653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D65383" w:rsidRPr="004C712E" w:rsidRDefault="00D653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Pr="008852A4" w:rsidRDefault="00A0604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="00005D7B"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571E68">
      <w:rPr>
        <w:rStyle w:val="af1"/>
        <w:rFonts w:ascii="Times New Roman" w:hAnsi="Times New Roman"/>
        <w:noProof/>
      </w:rPr>
      <w:t>5</w:t>
    </w:r>
    <w:r w:rsidRPr="008852A4">
      <w:rPr>
        <w:rStyle w:val="af1"/>
        <w:rFonts w:ascii="Times New Roman" w:hAnsi="Times New Roman"/>
      </w:rPr>
      <w:fldChar w:fldCharType="end"/>
    </w:r>
  </w:p>
  <w:p w:rsidR="00005D7B" w:rsidRPr="008852A4" w:rsidRDefault="00005D7B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Pr="00DE327C" w:rsidRDefault="00A0604C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="00005D7B"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571E68">
      <w:rPr>
        <w:rFonts w:ascii="Times New Roman" w:hAnsi="Times New Roman"/>
        <w:noProof/>
      </w:rPr>
      <w:t>15</w:t>
    </w:r>
    <w:r w:rsidRPr="00DE327C">
      <w:rPr>
        <w:rFonts w:ascii="Times New Roman" w:hAnsi="Times New Roman"/>
      </w:rPr>
      <w:fldChar w:fldCharType="end"/>
    </w:r>
  </w:p>
  <w:p w:rsidR="00005D7B" w:rsidRDefault="00005D7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Default="00A0604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05D7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05D7B">
      <w:rPr>
        <w:rStyle w:val="af1"/>
        <w:noProof/>
      </w:rPr>
      <w:t>3</w:t>
    </w:r>
    <w:r>
      <w:rPr>
        <w:rStyle w:val="af1"/>
      </w:rPr>
      <w:fldChar w:fldCharType="end"/>
    </w:r>
  </w:p>
  <w:p w:rsidR="00005D7B" w:rsidRDefault="00005D7B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Pr="001842A7" w:rsidRDefault="00A0604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="00005D7B"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571E68">
      <w:rPr>
        <w:rStyle w:val="af1"/>
        <w:rFonts w:ascii="Times New Roman" w:hAnsi="Times New Roman"/>
        <w:noProof/>
      </w:rPr>
      <w:t>21</w:t>
    </w:r>
    <w:r w:rsidRPr="001842A7">
      <w:rPr>
        <w:rStyle w:val="af1"/>
        <w:rFonts w:ascii="Times New Roman" w:hAnsi="Times New Roman"/>
      </w:rPr>
      <w:fldChar w:fldCharType="end"/>
    </w:r>
  </w:p>
  <w:p w:rsidR="00005D7B" w:rsidRDefault="00005D7B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383" w:rsidRPr="004C712E" w:rsidRDefault="00D6538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D65383" w:rsidRPr="004C712E" w:rsidRDefault="00D6538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05D7B" w:rsidRPr="00AC249E" w:rsidRDefault="00005D7B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7B" w:rsidRDefault="00005D7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D7B"/>
    <w:rsid w:val="00023185"/>
    <w:rsid w:val="00040BD1"/>
    <w:rsid w:val="000542DD"/>
    <w:rsid w:val="000754F0"/>
    <w:rsid w:val="00077E2F"/>
    <w:rsid w:val="00084657"/>
    <w:rsid w:val="0008503D"/>
    <w:rsid w:val="000944EC"/>
    <w:rsid w:val="000A135B"/>
    <w:rsid w:val="000B5B53"/>
    <w:rsid w:val="000B607C"/>
    <w:rsid w:val="000D50A6"/>
    <w:rsid w:val="000F7591"/>
    <w:rsid w:val="00106705"/>
    <w:rsid w:val="0013666F"/>
    <w:rsid w:val="001430CE"/>
    <w:rsid w:val="001436CA"/>
    <w:rsid w:val="00146C23"/>
    <w:rsid w:val="00166F5C"/>
    <w:rsid w:val="00167B71"/>
    <w:rsid w:val="00172A22"/>
    <w:rsid w:val="0017548C"/>
    <w:rsid w:val="001842A7"/>
    <w:rsid w:val="001A053A"/>
    <w:rsid w:val="001B048A"/>
    <w:rsid w:val="001D1916"/>
    <w:rsid w:val="001E076E"/>
    <w:rsid w:val="002028EA"/>
    <w:rsid w:val="0020472B"/>
    <w:rsid w:val="00211C55"/>
    <w:rsid w:val="002273A9"/>
    <w:rsid w:val="002347B0"/>
    <w:rsid w:val="0025197A"/>
    <w:rsid w:val="00252497"/>
    <w:rsid w:val="002837D0"/>
    <w:rsid w:val="002D43F1"/>
    <w:rsid w:val="002E1C8C"/>
    <w:rsid w:val="002E2C1D"/>
    <w:rsid w:val="003254E1"/>
    <w:rsid w:val="003333F1"/>
    <w:rsid w:val="0033343E"/>
    <w:rsid w:val="00354849"/>
    <w:rsid w:val="00362ABF"/>
    <w:rsid w:val="00363AA4"/>
    <w:rsid w:val="00381508"/>
    <w:rsid w:val="00384932"/>
    <w:rsid w:val="00384974"/>
    <w:rsid w:val="00394F54"/>
    <w:rsid w:val="003952FB"/>
    <w:rsid w:val="003D5A3D"/>
    <w:rsid w:val="003D7316"/>
    <w:rsid w:val="003F5B20"/>
    <w:rsid w:val="00413B06"/>
    <w:rsid w:val="0043062F"/>
    <w:rsid w:val="00441D51"/>
    <w:rsid w:val="0045227F"/>
    <w:rsid w:val="00455F01"/>
    <w:rsid w:val="00462AC0"/>
    <w:rsid w:val="0047135B"/>
    <w:rsid w:val="00474675"/>
    <w:rsid w:val="00494AA5"/>
    <w:rsid w:val="004C14DF"/>
    <w:rsid w:val="004D72C7"/>
    <w:rsid w:val="004F4A5B"/>
    <w:rsid w:val="00500BA3"/>
    <w:rsid w:val="0052746A"/>
    <w:rsid w:val="005342E8"/>
    <w:rsid w:val="00536931"/>
    <w:rsid w:val="00543412"/>
    <w:rsid w:val="00570231"/>
    <w:rsid w:val="00571E68"/>
    <w:rsid w:val="0059769B"/>
    <w:rsid w:val="005C6EAB"/>
    <w:rsid w:val="005D4374"/>
    <w:rsid w:val="00603D10"/>
    <w:rsid w:val="00617CD3"/>
    <w:rsid w:val="00697C0F"/>
    <w:rsid w:val="006B702E"/>
    <w:rsid w:val="006E0BEB"/>
    <w:rsid w:val="00701EFD"/>
    <w:rsid w:val="007415B2"/>
    <w:rsid w:val="00793B4C"/>
    <w:rsid w:val="007D78C8"/>
    <w:rsid w:val="007E0456"/>
    <w:rsid w:val="007E07AC"/>
    <w:rsid w:val="007E1096"/>
    <w:rsid w:val="007E3C6F"/>
    <w:rsid w:val="007F240E"/>
    <w:rsid w:val="00810F79"/>
    <w:rsid w:val="00821100"/>
    <w:rsid w:val="00824AD3"/>
    <w:rsid w:val="00837E1C"/>
    <w:rsid w:val="0085093C"/>
    <w:rsid w:val="008553A5"/>
    <w:rsid w:val="00856A82"/>
    <w:rsid w:val="008646A7"/>
    <w:rsid w:val="008712B1"/>
    <w:rsid w:val="008852A4"/>
    <w:rsid w:val="00892FDC"/>
    <w:rsid w:val="008B33DC"/>
    <w:rsid w:val="008D2953"/>
    <w:rsid w:val="008E69EA"/>
    <w:rsid w:val="009070FE"/>
    <w:rsid w:val="00911A1D"/>
    <w:rsid w:val="009B76E5"/>
    <w:rsid w:val="009F0F04"/>
    <w:rsid w:val="00A0604C"/>
    <w:rsid w:val="00A27105"/>
    <w:rsid w:val="00A40833"/>
    <w:rsid w:val="00A62B8B"/>
    <w:rsid w:val="00A71FD6"/>
    <w:rsid w:val="00AA414D"/>
    <w:rsid w:val="00AD3851"/>
    <w:rsid w:val="00AF3657"/>
    <w:rsid w:val="00B46C1B"/>
    <w:rsid w:val="00B60A89"/>
    <w:rsid w:val="00B65DCA"/>
    <w:rsid w:val="00B65DD3"/>
    <w:rsid w:val="00B66A19"/>
    <w:rsid w:val="00B92850"/>
    <w:rsid w:val="00BB251F"/>
    <w:rsid w:val="00BB69F2"/>
    <w:rsid w:val="00BB6E28"/>
    <w:rsid w:val="00BC15ED"/>
    <w:rsid w:val="00BC6E96"/>
    <w:rsid w:val="00C161B6"/>
    <w:rsid w:val="00C20873"/>
    <w:rsid w:val="00C36DD6"/>
    <w:rsid w:val="00C432E6"/>
    <w:rsid w:val="00C51E3F"/>
    <w:rsid w:val="00C56BBB"/>
    <w:rsid w:val="00C7307D"/>
    <w:rsid w:val="00C7793A"/>
    <w:rsid w:val="00CA2BA3"/>
    <w:rsid w:val="00CA56F2"/>
    <w:rsid w:val="00CB04AC"/>
    <w:rsid w:val="00CB2D0E"/>
    <w:rsid w:val="00CC1E26"/>
    <w:rsid w:val="00CC7F8E"/>
    <w:rsid w:val="00CE6277"/>
    <w:rsid w:val="00D33AA1"/>
    <w:rsid w:val="00D65383"/>
    <w:rsid w:val="00D72FCD"/>
    <w:rsid w:val="00D740B3"/>
    <w:rsid w:val="00D868BF"/>
    <w:rsid w:val="00D91186"/>
    <w:rsid w:val="00D94167"/>
    <w:rsid w:val="00D95A2E"/>
    <w:rsid w:val="00DE327C"/>
    <w:rsid w:val="00DF51A7"/>
    <w:rsid w:val="00E1579B"/>
    <w:rsid w:val="00E41BA0"/>
    <w:rsid w:val="00E55342"/>
    <w:rsid w:val="00E663EE"/>
    <w:rsid w:val="00E76298"/>
    <w:rsid w:val="00E772B1"/>
    <w:rsid w:val="00EA2ADA"/>
    <w:rsid w:val="00EA30F5"/>
    <w:rsid w:val="00EA3271"/>
    <w:rsid w:val="00EA48AF"/>
    <w:rsid w:val="00EA4CAD"/>
    <w:rsid w:val="00EF5128"/>
    <w:rsid w:val="00F32247"/>
    <w:rsid w:val="00F36D7E"/>
    <w:rsid w:val="00F47808"/>
    <w:rsid w:val="00F62283"/>
    <w:rsid w:val="00F651B1"/>
    <w:rsid w:val="00F73AFE"/>
    <w:rsid w:val="00F96F57"/>
    <w:rsid w:val="00FD0C84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959E5-127C-47A9-BC28-7C6EFBF1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5110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30</cp:revision>
  <dcterms:created xsi:type="dcterms:W3CDTF">2023-04-12T11:33:00Z</dcterms:created>
  <dcterms:modified xsi:type="dcterms:W3CDTF">2025-04-18T19:20:00Z</dcterms:modified>
</cp:coreProperties>
</file>